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header4.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11.xml" ContentType="application/vnd.openxmlformats-officedocument.wordprocessingml.footer+xml"/>
  <Override PartName="/word/footer12.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1.xml" ContentType="application/vnd.openxmlformats-officedocument.wordprocessingml.header+xml"/>
  <Override PartName="/word/footer15.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14.xml" ContentType="application/vnd.openxmlformats-officedocument.wordprocessingml.header+xml"/>
  <Override PartName="/word/header15.xml" ContentType="application/vnd.openxmlformats-officedocument.wordprocessingml.header+xml"/>
  <Override PartName="/word/footer18.xml" ContentType="application/vnd.openxmlformats-officedocument.wordprocessingml.footer+xml"/>
  <Override PartName="/word/footer19.xml" ContentType="application/vnd.openxmlformats-officedocument.wordprocessingml.footer+xml"/>
  <Override PartName="/word/header16.xml" ContentType="application/vnd.openxmlformats-officedocument.wordprocessingml.header+xml"/>
  <Override PartName="/word/footer20.xml" ContentType="application/vnd.openxmlformats-officedocument.wordprocessingml.footer+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theme/themeOverride1.xml" ContentType="application/vnd.openxmlformats-officedocument.themeOverrid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header17.xml" ContentType="application/vnd.openxmlformats-officedocument.wordprocessingml.header+xml"/>
  <Override PartName="/word/header18.xml" ContentType="application/vnd.openxmlformats-officedocument.wordprocessingml.header+xml"/>
  <Override PartName="/word/footer21.xml" ContentType="application/vnd.openxmlformats-officedocument.wordprocessingml.footer+xml"/>
  <Override PartName="/word/footer22.xml" ContentType="application/vnd.openxmlformats-officedocument.wordprocessingml.footer+xml"/>
  <Override PartName="/word/header19.xml" ContentType="application/vnd.openxmlformats-officedocument.wordprocessingml.header+xml"/>
  <Override PartName="/word/footer23.xml" ContentType="application/vnd.openxmlformats-officedocument.wordprocessingml.footer+xml"/>
  <Override PartName="/word/footer24.xml" ContentType="application/vnd.openxmlformats-officedocument.wordprocessingml.footer+xml"/>
  <Override PartName="/word/footer25.xml" ContentType="application/vnd.openxmlformats-officedocument.wordprocessingml.footer+xml"/>
  <Override PartName="/word/footer26.xml" ContentType="application/vnd.openxmlformats-officedocument.wordprocessingml.footer+xml"/>
  <Override PartName="/word/footer27.xml" ContentType="application/vnd.openxmlformats-officedocument.wordprocessingml.footer+xml"/>
  <Override PartName="/word/header20.xml" ContentType="application/vnd.openxmlformats-officedocument.wordprocessingml.header+xml"/>
  <Override PartName="/word/footer28.xml" ContentType="application/vnd.openxmlformats-officedocument.wordprocessingml.footer+xml"/>
  <Override PartName="/word/footer29.xml" ContentType="application/vnd.openxmlformats-officedocument.wordprocessingml.footer+xml"/>
  <Override PartName="/word/header21.xml" ContentType="application/vnd.openxmlformats-officedocument.wordprocessingml.header+xml"/>
  <Override PartName="/word/footer30.xml" ContentType="application/vnd.openxmlformats-officedocument.wordprocessingml.footer+xml"/>
  <Override PartName="/word/footer3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871062" w14:textId="4B478FC7" w:rsidR="007C3FC1" w:rsidRPr="00966C90" w:rsidRDefault="007C3FC1" w:rsidP="007C3FC1">
      <w:pPr>
        <w:rPr>
          <w:rFonts w:cs="Arial"/>
        </w:rPr>
      </w:pPr>
      <w:bookmarkStart w:id="0" w:name="_Toc130745106"/>
      <w:bookmarkStart w:id="1" w:name="_Ref128314386"/>
    </w:p>
    <w:p w14:paraId="548C5BB0" w14:textId="77777777" w:rsidR="007C3FC1" w:rsidRPr="00966C90" w:rsidRDefault="007C3FC1" w:rsidP="007C3FC1">
      <w:pPr>
        <w:rPr>
          <w:rFonts w:cs="Arial"/>
        </w:rPr>
      </w:pPr>
    </w:p>
    <w:p w14:paraId="27A651D8" w14:textId="77777777" w:rsidR="007C3FC1" w:rsidRPr="00966C90" w:rsidRDefault="007C3FC1" w:rsidP="007C3FC1">
      <w:pPr>
        <w:rPr>
          <w:rFonts w:cs="Arial"/>
        </w:rPr>
      </w:pPr>
    </w:p>
    <w:p w14:paraId="329E9C51" w14:textId="77777777" w:rsidR="007C3FC1" w:rsidRPr="00966C90" w:rsidRDefault="007C3FC1" w:rsidP="007C3FC1">
      <w:pPr>
        <w:rPr>
          <w:rFonts w:cs="Arial"/>
        </w:rPr>
      </w:pPr>
    </w:p>
    <w:p w14:paraId="09DFA8E5" w14:textId="77777777" w:rsidR="007C3FC1" w:rsidRPr="00966C90" w:rsidRDefault="007C3FC1" w:rsidP="007C3FC1">
      <w:pPr>
        <w:rPr>
          <w:rFonts w:cs="Arial"/>
        </w:rPr>
      </w:pPr>
    </w:p>
    <w:p w14:paraId="645F0805" w14:textId="77777777" w:rsidR="007C3FC1" w:rsidRPr="00966C90" w:rsidRDefault="007C3FC1" w:rsidP="007C3FC1">
      <w:pPr>
        <w:rPr>
          <w:rFonts w:cs="Arial"/>
        </w:rPr>
      </w:pPr>
    </w:p>
    <w:p w14:paraId="2CC395D0" w14:textId="77777777" w:rsidR="007C3FC1" w:rsidRPr="00966C90" w:rsidRDefault="007C3FC1" w:rsidP="007C3FC1">
      <w:pPr>
        <w:rPr>
          <w:rFonts w:cs="Arial"/>
        </w:rPr>
      </w:pPr>
    </w:p>
    <w:p w14:paraId="665718EA" w14:textId="77777777" w:rsidR="007C3FC1" w:rsidRPr="00966C90" w:rsidRDefault="007C3FC1" w:rsidP="007C3FC1">
      <w:pPr>
        <w:rPr>
          <w:rFonts w:cs="Arial"/>
        </w:rPr>
      </w:pPr>
    </w:p>
    <w:p w14:paraId="59559090" w14:textId="4901E08D" w:rsidR="007C3FC1" w:rsidRPr="00966C90" w:rsidRDefault="00AA100F" w:rsidP="007C3FC1">
      <w:pPr>
        <w:sectPr w:rsidR="007C3FC1" w:rsidRPr="00966C90" w:rsidSect="009751EA">
          <w:headerReference w:type="even" r:id="rId11"/>
          <w:headerReference w:type="default" r:id="rId12"/>
          <w:footerReference w:type="even" r:id="rId13"/>
          <w:footerReference w:type="default" r:id="rId14"/>
          <w:headerReference w:type="first" r:id="rId15"/>
          <w:footerReference w:type="first" r:id="rId16"/>
          <w:pgSz w:w="11906" w:h="16838" w:code="9"/>
          <w:pgMar w:top="1440" w:right="1440" w:bottom="1440" w:left="1440" w:header="708" w:footer="708" w:gutter="0"/>
          <w:pgNumType w:fmt="upperRoman"/>
          <w:cols w:space="708"/>
          <w:docGrid w:linePitch="360"/>
        </w:sectPr>
      </w:pPr>
      <w:r w:rsidRPr="00966C90">
        <w:rPr>
          <w:rFonts w:cs="Arial"/>
          <w:noProof/>
          <w:lang w:val="en-US"/>
        </w:rPr>
        <mc:AlternateContent>
          <mc:Choice Requires="wps">
            <w:drawing>
              <wp:anchor distT="0" distB="0" distL="114300" distR="114300" simplePos="0" relativeHeight="251723776" behindDoc="0" locked="0" layoutInCell="1" allowOverlap="1" wp14:anchorId="04C11F8B" wp14:editId="0DC6F5AD">
                <wp:simplePos x="0" y="0"/>
                <wp:positionH relativeFrom="column">
                  <wp:posOffset>2286000</wp:posOffset>
                </wp:positionH>
                <wp:positionV relativeFrom="paragraph">
                  <wp:posOffset>7063740</wp:posOffset>
                </wp:positionV>
                <wp:extent cx="1371600" cy="274320"/>
                <wp:effectExtent l="0" t="0" r="0" b="0"/>
                <wp:wrapNone/>
                <wp:docPr id="64" name="Text Box 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1600" cy="274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FD03C9" w14:textId="3B7FAD4D" w:rsidR="00BF5867" w:rsidRPr="004E2190" w:rsidRDefault="00CD7CD6" w:rsidP="007C3FC1">
                            <w:pPr>
                              <w:ind w:firstLine="0"/>
                              <w:jc w:val="center"/>
                              <w:rPr>
                                <w:rFonts w:ascii="Arial" w:hAnsi="Arial" w:cs="Arial"/>
                                <w:sz w:val="22"/>
                                <w:lang w:val="nl-BE"/>
                              </w:rPr>
                            </w:pPr>
                            <w:r w:rsidRPr="004E2190">
                              <w:rPr>
                                <w:rFonts w:ascii="Arial" w:hAnsi="Arial" w:cs="Arial"/>
                                <w:sz w:val="22"/>
                                <w:lang w:val="nl-BE"/>
                              </w:rPr>
                              <w:t xml:space="preserve">December </w:t>
                            </w:r>
                            <w:r w:rsidR="00BF5867" w:rsidRPr="004E2190">
                              <w:rPr>
                                <w:rFonts w:ascii="Arial" w:hAnsi="Arial" w:cs="Arial"/>
                                <w:sz w:val="22"/>
                                <w:lang w:val="nl-BE"/>
                              </w:rPr>
                              <w:t>2023</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4C11F8B" id="_x0000_t202" coordsize="21600,21600" o:spt="202" path="m,l,21600r21600,l21600,xe">
                <v:stroke joinstyle="miter"/>
                <v:path gradientshapeok="t" o:connecttype="rect"/>
              </v:shapetype>
              <v:shape id="Text Box 64" o:spid="_x0000_s1026" type="#_x0000_t202" style="position:absolute;left:0;text-align:left;margin-left:180pt;margin-top:556.2pt;width:108pt;height:21.6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" filled="f" stroked="f">
                <v:textbox>
                  <w:txbxContent>
                    <w:p w14:paraId="53FD03C9" w14:textId="3B7FAD4D" w:rsidR="00BF5867" w:rsidRPr="004E2190" w:rsidRDefault="00CD7CD6" w:rsidP="007C3FC1">
                      <w:pPr>
                        <w:ind w:firstLine="0"/>
                        <w:jc w:val="center"/>
                        <w:rPr>
                          <w:rFonts w:ascii="Arial" w:hAnsi="Arial" w:cs="Arial"/>
                          <w:sz w:val="22"/>
                          <w:lang w:val="nl-BE"/>
                        </w:rPr>
                      </w:pPr>
                      <w:r w:rsidRPr="004E2190">
                        <w:rPr>
                          <w:rFonts w:ascii="Arial" w:hAnsi="Arial" w:cs="Arial"/>
                          <w:sz w:val="22"/>
                          <w:lang w:val="nl-BE"/>
                        </w:rPr>
                        <w:t xml:space="preserve">December </w:t>
                      </w:r>
                      <w:r w:rsidR="00BF5867" w:rsidRPr="004E2190">
                        <w:rPr>
                          <w:rFonts w:ascii="Arial" w:hAnsi="Arial" w:cs="Arial"/>
                          <w:sz w:val="22"/>
                          <w:lang w:val="nl-BE"/>
                        </w:rPr>
                        <w:t>2023</w:t>
                      </w:r>
                    </w:p>
                  </w:txbxContent>
                </v:textbox>
              </v:shape>
            </w:pict>
          </mc:Fallback>
        </mc:AlternateContent>
      </w:r>
      <w:r w:rsidR="007C3FC1" w:rsidRPr="00966C90">
        <w:rPr>
          <w:rFonts w:cs="Arial"/>
          <w:noProof/>
          <w:lang w:val="en-US"/>
        </w:rPr>
        <mc:AlternateContent>
          <mc:Choice Requires="wps">
            <w:drawing>
              <wp:anchor distT="0" distB="0" distL="114300" distR="114300" simplePos="0" relativeHeight="251656192" behindDoc="0" locked="0" layoutInCell="1" allowOverlap="1" wp14:anchorId="3D36AB5E" wp14:editId="2CFA7ABE">
                <wp:simplePos x="0" y="0"/>
                <wp:positionH relativeFrom="margin">
                  <wp:posOffset>291710</wp:posOffset>
                </wp:positionH>
                <wp:positionV relativeFrom="paragraph">
                  <wp:posOffset>518799</wp:posOffset>
                </wp:positionV>
                <wp:extent cx="5143500" cy="2301953"/>
                <wp:effectExtent l="0" t="0" r="0" b="0"/>
                <wp:wrapNone/>
                <wp:docPr id="66" name="Text Box 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43500" cy="23019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BF7995" w14:textId="77777777" w:rsidR="00EF14F8" w:rsidRDefault="00EF14F8" w:rsidP="007C3FC1">
                            <w:pPr>
                              <w:ind w:firstLine="0"/>
                              <w:jc w:val="left"/>
                              <w:rPr>
                                <w:rFonts w:ascii="Arial" w:hAnsi="Arial" w:cs="Arial"/>
                                <w:b/>
                                <w:bCs/>
                                <w:sz w:val="40"/>
                                <w:szCs w:val="40"/>
                              </w:rPr>
                            </w:pPr>
                            <w:r w:rsidRPr="00EF14F8">
                              <w:rPr>
                                <w:rFonts w:ascii="Arial" w:hAnsi="Arial" w:cs="Arial"/>
                                <w:b/>
                                <w:bCs/>
                                <w:sz w:val="40"/>
                                <w:szCs w:val="40"/>
                              </w:rPr>
                              <w:t>TOWARDS MORE EFFECTIVE SPATIO-TEMPORAL SCHEMES FOR REMEDIATION OF AGRICULTURAL SOILS</w:t>
                            </w:r>
                          </w:p>
                          <w:p w14:paraId="03ACD38C" w14:textId="24176C8D" w:rsidR="00BF5867" w:rsidRPr="004E2190" w:rsidRDefault="00EF14F8" w:rsidP="007C3FC1">
                            <w:pPr>
                              <w:ind w:firstLine="0"/>
                              <w:jc w:val="left"/>
                              <w:rPr>
                                <w:rFonts w:ascii="Arial" w:hAnsi="Arial" w:cs="Arial"/>
                                <w:sz w:val="28"/>
                                <w:szCs w:val="28"/>
                              </w:rPr>
                            </w:pPr>
                            <w:r w:rsidRPr="004E2190">
                              <w:rPr>
                                <w:rFonts w:ascii="Arial" w:hAnsi="Arial" w:cs="Arial"/>
                                <w:sz w:val="28"/>
                                <w:szCs w:val="28"/>
                              </w:rPr>
                              <w:t xml:space="preserve">IN RESPONSE TO LARGE-SCALE CONTAMINATION WITH RADIONUCLIDES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D36AB5E" id="Text Box 66" o:spid="_x0000_s1027" type="#_x0000_t202" style="position:absolute;left:0;text-align:left;margin-left:22.95pt;margin-top:40.85pt;width:405pt;height:181.25pt;z-index:251656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" filled="f" stroked="f">
                <v:textbox>
                  <w:txbxContent>
                    <w:p w14:paraId="02BF7995" w14:textId="77777777" w:rsidR="00EF14F8" w:rsidRDefault="00EF14F8" w:rsidP="007C3FC1">
                      <w:pPr>
                        <w:ind w:firstLine="0"/>
                        <w:jc w:val="left"/>
                        <w:rPr>
                          <w:rFonts w:ascii="Arial" w:hAnsi="Arial" w:cs="Arial"/>
                          <w:b/>
                          <w:bCs/>
                          <w:sz w:val="40"/>
                          <w:szCs w:val="40"/>
                        </w:rPr>
                      </w:pPr>
                      <w:r w:rsidRPr="00EF14F8">
                        <w:rPr>
                          <w:rFonts w:ascii="Arial" w:hAnsi="Arial" w:cs="Arial"/>
                          <w:b/>
                          <w:bCs/>
                          <w:sz w:val="40"/>
                          <w:szCs w:val="40"/>
                        </w:rPr>
                        <w:t>TOWARDS MORE EFFECTIVE SPATIO-TEMPORAL SCHEMES FOR REMEDIATION OF AGRICULTURAL SOILS</w:t>
                      </w:r>
                    </w:p>
                    <w:p w14:paraId="03ACD38C" w14:textId="24176C8D" w:rsidR="00BF5867" w:rsidRPr="004E2190" w:rsidRDefault="00EF14F8" w:rsidP="007C3FC1">
                      <w:pPr>
                        <w:ind w:firstLine="0"/>
                        <w:jc w:val="left"/>
                        <w:rPr>
                          <w:rFonts w:ascii="Arial" w:hAnsi="Arial" w:cs="Arial"/>
                          <w:sz w:val="28"/>
                          <w:szCs w:val="28"/>
                        </w:rPr>
                      </w:pPr>
                      <w:r w:rsidRPr="004E2190">
                        <w:rPr>
                          <w:rFonts w:ascii="Arial" w:hAnsi="Arial" w:cs="Arial"/>
                          <w:sz w:val="28"/>
                          <w:szCs w:val="28"/>
                        </w:rPr>
                        <w:t xml:space="preserve">IN RESPONSE TO LARGE-SCALE CONTAMINATION WITH RADIONUCLIDES </w:t>
                      </w:r>
                    </w:p>
                  </w:txbxContent>
                </v:textbox>
                <w10:wrap anchorx="margin"/>
              </v:shape>
            </w:pict>
          </mc:Fallback>
        </mc:AlternateContent>
      </w:r>
      <w:r w:rsidR="007C3FC1" w:rsidRPr="00966C90">
        <w:rPr>
          <w:rFonts w:cs="Arial"/>
          <w:noProof/>
          <w:lang w:val="en-US"/>
        </w:rPr>
        <mc:AlternateContent>
          <mc:Choice Requires="wps">
            <w:drawing>
              <wp:anchor distT="0" distB="0" distL="114300" distR="114300" simplePos="0" relativeHeight="251754496" behindDoc="0" locked="0" layoutInCell="1" allowOverlap="1" wp14:anchorId="76755C80" wp14:editId="5C79F958">
                <wp:simplePos x="0" y="0"/>
                <wp:positionH relativeFrom="column">
                  <wp:posOffset>323850</wp:posOffset>
                </wp:positionH>
                <wp:positionV relativeFrom="paragraph">
                  <wp:posOffset>4485640</wp:posOffset>
                </wp:positionV>
                <wp:extent cx="3256915" cy="2362200"/>
                <wp:effectExtent l="0" t="0" r="0" b="0"/>
                <wp:wrapNone/>
                <wp:docPr id="65" name="Text Box 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56915" cy="2362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3C6359" w14:textId="77777777" w:rsidR="00BF5867" w:rsidRPr="009B7AAA" w:rsidRDefault="00BF5867" w:rsidP="007C3FC1">
                            <w:pPr>
                              <w:ind w:firstLine="0"/>
                              <w:rPr>
                                <w:rFonts w:ascii="Arial" w:hAnsi="Arial" w:cs="Arial"/>
                                <w:b/>
                                <w:szCs w:val="20"/>
                                <w:lang w:val="en-US"/>
                              </w:rPr>
                            </w:pPr>
                            <w:r w:rsidRPr="009B7AAA">
                              <w:rPr>
                                <w:rFonts w:ascii="Arial" w:hAnsi="Arial" w:cs="Arial"/>
                                <w:b/>
                                <w:szCs w:val="20"/>
                                <w:lang w:val="en-US"/>
                              </w:rPr>
                              <w:t>Supervisor:</w:t>
                            </w:r>
                          </w:p>
                          <w:p w14:paraId="5FBC1DBA" w14:textId="6EDF4305" w:rsidR="00BF5867" w:rsidRPr="009C0C98" w:rsidRDefault="00BF5867" w:rsidP="007C3FC1">
                            <w:pPr>
                              <w:ind w:firstLine="0"/>
                              <w:rPr>
                                <w:rFonts w:ascii="Arial" w:hAnsi="Arial" w:cs="Arial"/>
                                <w:szCs w:val="20"/>
                                <w:lang w:val="en-US"/>
                              </w:rPr>
                            </w:pPr>
                            <w:r w:rsidRPr="009C0C98">
                              <w:rPr>
                                <w:rFonts w:ascii="Arial" w:hAnsi="Arial" w:cs="Arial"/>
                                <w:szCs w:val="20"/>
                                <w:lang w:val="en-US"/>
                              </w:rPr>
                              <w:t xml:space="preserve">Prof. dr. </w:t>
                            </w:r>
                            <w:proofErr w:type="spellStart"/>
                            <w:r w:rsidRPr="009C0C98">
                              <w:rPr>
                                <w:rFonts w:ascii="Arial" w:hAnsi="Arial" w:cs="Arial"/>
                                <w:szCs w:val="20"/>
                                <w:lang w:val="en-US"/>
                              </w:rPr>
                              <w:t>ir.</w:t>
                            </w:r>
                            <w:proofErr w:type="spellEnd"/>
                            <w:r w:rsidRPr="009C0C98">
                              <w:rPr>
                                <w:rFonts w:ascii="Arial" w:hAnsi="Arial" w:cs="Arial"/>
                                <w:szCs w:val="20"/>
                                <w:lang w:val="en-US"/>
                              </w:rPr>
                              <w:t xml:space="preserve"> Jos Van Orshoven</w:t>
                            </w:r>
                            <w:r w:rsidR="000D5116" w:rsidRPr="009C0C98">
                              <w:rPr>
                                <w:rFonts w:ascii="Arial" w:hAnsi="Arial" w:cs="Arial"/>
                                <w:szCs w:val="20"/>
                                <w:lang w:val="en-US"/>
                              </w:rPr>
                              <w:t xml:space="preserve">, </w:t>
                            </w:r>
                            <w:r w:rsidR="00CD7CD6" w:rsidRPr="009C0C98">
                              <w:rPr>
                                <w:rFonts w:ascii="Arial" w:hAnsi="Arial" w:cs="Arial"/>
                                <w:szCs w:val="20"/>
                                <w:lang w:val="en-US"/>
                              </w:rPr>
                              <w:t>KU</w:t>
                            </w:r>
                            <w:r w:rsidR="004504FF" w:rsidRPr="004E2190">
                              <w:rPr>
                                <w:rFonts w:ascii="Arial" w:hAnsi="Arial" w:cs="Arial"/>
                                <w:szCs w:val="20"/>
                                <w:lang w:val="en-US"/>
                              </w:rPr>
                              <w:t xml:space="preserve"> </w:t>
                            </w:r>
                            <w:r w:rsidR="00CD7CD6" w:rsidRPr="009C0C98">
                              <w:rPr>
                                <w:rFonts w:ascii="Arial" w:hAnsi="Arial" w:cs="Arial"/>
                                <w:szCs w:val="20"/>
                                <w:lang w:val="en-US"/>
                              </w:rPr>
                              <w:t>Leuven</w:t>
                            </w:r>
                          </w:p>
                          <w:p w14:paraId="4ECD64F3" w14:textId="77777777" w:rsidR="00BF5867" w:rsidRPr="009C0C98" w:rsidRDefault="00BF5867" w:rsidP="007C3FC1">
                            <w:pPr>
                              <w:ind w:firstLine="0"/>
                              <w:rPr>
                                <w:rFonts w:ascii="Arial" w:hAnsi="Arial" w:cs="Arial"/>
                                <w:szCs w:val="20"/>
                                <w:lang w:val="en-US"/>
                              </w:rPr>
                            </w:pPr>
                          </w:p>
                          <w:p w14:paraId="38A6AC33" w14:textId="08B58ACE" w:rsidR="00BF5867" w:rsidRPr="009B7AAA" w:rsidRDefault="00BF5867" w:rsidP="007C3FC1">
                            <w:pPr>
                              <w:ind w:firstLine="0"/>
                              <w:rPr>
                                <w:rFonts w:ascii="Arial" w:hAnsi="Arial" w:cs="Arial"/>
                                <w:b/>
                                <w:szCs w:val="20"/>
                                <w:lang w:val="en-US"/>
                              </w:rPr>
                            </w:pPr>
                            <w:r>
                              <w:rPr>
                                <w:rFonts w:ascii="Arial" w:hAnsi="Arial" w:cs="Arial"/>
                                <w:b/>
                                <w:szCs w:val="20"/>
                                <w:lang w:val="en-US"/>
                              </w:rPr>
                              <w:t>Co-s</w:t>
                            </w:r>
                            <w:r w:rsidRPr="009B7AAA">
                              <w:rPr>
                                <w:rFonts w:ascii="Arial" w:hAnsi="Arial" w:cs="Arial"/>
                                <w:b/>
                                <w:szCs w:val="20"/>
                                <w:lang w:val="en-US"/>
                              </w:rPr>
                              <w:t>upervisors:</w:t>
                            </w:r>
                          </w:p>
                          <w:p w14:paraId="3EDAB636" w14:textId="3A67A543" w:rsidR="00BF5867" w:rsidRPr="003D42D1" w:rsidRDefault="00BF5867" w:rsidP="007C3FC1">
                            <w:pPr>
                              <w:ind w:firstLine="0"/>
                              <w:rPr>
                                <w:rFonts w:ascii="Arial" w:hAnsi="Arial" w:cs="Arial"/>
                                <w:szCs w:val="20"/>
                                <w:lang w:val="en-US"/>
                              </w:rPr>
                            </w:pPr>
                            <w:r w:rsidRPr="003D42D1">
                              <w:rPr>
                                <w:rFonts w:ascii="Arial" w:hAnsi="Arial" w:cs="Arial"/>
                                <w:szCs w:val="20"/>
                                <w:lang w:val="en-US"/>
                              </w:rPr>
                              <w:t xml:space="preserve">dr. </w:t>
                            </w:r>
                            <w:proofErr w:type="spellStart"/>
                            <w:r w:rsidRPr="003D42D1">
                              <w:rPr>
                                <w:rFonts w:ascii="Arial" w:hAnsi="Arial" w:cs="Arial"/>
                                <w:szCs w:val="20"/>
                                <w:lang w:val="en-US"/>
                              </w:rPr>
                              <w:t>ir.</w:t>
                            </w:r>
                            <w:proofErr w:type="spellEnd"/>
                            <w:r w:rsidRPr="003D42D1">
                              <w:rPr>
                                <w:rFonts w:ascii="Arial" w:hAnsi="Arial" w:cs="Arial"/>
                                <w:szCs w:val="20"/>
                                <w:lang w:val="en-US"/>
                              </w:rPr>
                              <w:t xml:space="preserve"> </w:t>
                            </w:r>
                            <w:proofErr w:type="spellStart"/>
                            <w:r w:rsidRPr="003D42D1">
                              <w:rPr>
                                <w:rFonts w:ascii="Arial" w:hAnsi="Arial" w:cs="Arial"/>
                                <w:szCs w:val="20"/>
                                <w:lang w:val="en-US"/>
                              </w:rPr>
                              <w:t>Lieve</w:t>
                            </w:r>
                            <w:proofErr w:type="spellEnd"/>
                            <w:r w:rsidRPr="003D42D1">
                              <w:rPr>
                                <w:rFonts w:ascii="Arial" w:hAnsi="Arial" w:cs="Arial"/>
                                <w:szCs w:val="20"/>
                                <w:lang w:val="en-US"/>
                              </w:rPr>
                              <w:t xml:space="preserve"> </w:t>
                            </w:r>
                            <w:proofErr w:type="spellStart"/>
                            <w:r w:rsidRPr="003D42D1">
                              <w:rPr>
                                <w:rFonts w:ascii="Arial" w:hAnsi="Arial" w:cs="Arial"/>
                                <w:szCs w:val="20"/>
                                <w:lang w:val="en-US"/>
                              </w:rPr>
                              <w:t>Sweeck</w:t>
                            </w:r>
                            <w:proofErr w:type="spellEnd"/>
                            <w:r w:rsidR="000D5116">
                              <w:rPr>
                                <w:rFonts w:ascii="Arial" w:hAnsi="Arial" w:cs="Arial"/>
                                <w:szCs w:val="20"/>
                                <w:lang w:val="en-US"/>
                              </w:rPr>
                              <w:t>,</w:t>
                            </w:r>
                            <w:r w:rsidR="00590094">
                              <w:rPr>
                                <w:rFonts w:ascii="Arial" w:hAnsi="Arial" w:cs="Arial"/>
                                <w:szCs w:val="20"/>
                                <w:lang w:val="en-US"/>
                              </w:rPr>
                              <w:t xml:space="preserve"> SCK</w:t>
                            </w:r>
                            <w:r w:rsidR="00407A48">
                              <w:rPr>
                                <w:rFonts w:ascii="Arial" w:hAnsi="Arial" w:cs="Arial"/>
                                <w:szCs w:val="20"/>
                                <w:lang w:val="en-US"/>
                              </w:rPr>
                              <w:t xml:space="preserve"> </w:t>
                            </w:r>
                            <w:r w:rsidR="00590094">
                              <w:rPr>
                                <w:rFonts w:ascii="Arial" w:hAnsi="Arial" w:cs="Arial"/>
                                <w:szCs w:val="20"/>
                                <w:lang w:val="en-US"/>
                              </w:rPr>
                              <w:t>CEN</w:t>
                            </w:r>
                          </w:p>
                          <w:p w14:paraId="54E39A9A" w14:textId="77777777" w:rsidR="00BF5867" w:rsidRPr="003D42D1" w:rsidRDefault="00BF5867" w:rsidP="007C3FC1">
                            <w:pPr>
                              <w:ind w:firstLine="0"/>
                              <w:rPr>
                                <w:rFonts w:ascii="Arial" w:hAnsi="Arial" w:cs="Arial"/>
                                <w:szCs w:val="20"/>
                                <w:lang w:val="en-US"/>
                              </w:rPr>
                            </w:pPr>
                          </w:p>
                          <w:p w14:paraId="3AAEE7F4" w14:textId="77777777" w:rsidR="00BF5867" w:rsidRPr="009B7AAA" w:rsidRDefault="00BF5867" w:rsidP="007C3FC1">
                            <w:pPr>
                              <w:ind w:firstLine="0"/>
                              <w:rPr>
                                <w:rFonts w:ascii="Arial" w:hAnsi="Arial" w:cs="Arial"/>
                                <w:b/>
                                <w:szCs w:val="20"/>
                              </w:rPr>
                            </w:pPr>
                            <w:r w:rsidRPr="009B7AAA">
                              <w:rPr>
                                <w:rFonts w:ascii="Arial" w:hAnsi="Arial" w:cs="Arial"/>
                                <w:b/>
                                <w:szCs w:val="20"/>
                              </w:rPr>
                              <w:t>Members of the Examination Committee:</w:t>
                            </w:r>
                          </w:p>
                          <w:p w14:paraId="63054598" w14:textId="353BCAD7" w:rsidR="00BF5867" w:rsidRPr="00CA0C7A" w:rsidRDefault="00BF5867" w:rsidP="007C3FC1">
                            <w:pPr>
                              <w:ind w:firstLine="0"/>
                              <w:rPr>
                                <w:rFonts w:ascii="Arial" w:hAnsi="Arial" w:cs="Arial"/>
                                <w:szCs w:val="20"/>
                                <w:lang w:val="en-US"/>
                              </w:rPr>
                            </w:pPr>
                            <w:r w:rsidRPr="00CA0C7A">
                              <w:rPr>
                                <w:rFonts w:ascii="Arial" w:hAnsi="Arial" w:cs="Arial"/>
                                <w:szCs w:val="20"/>
                                <w:lang w:val="en-US"/>
                              </w:rPr>
                              <w:t xml:space="preserve">Prof. dr. </w:t>
                            </w:r>
                            <w:proofErr w:type="spellStart"/>
                            <w:r>
                              <w:rPr>
                                <w:rFonts w:ascii="Arial" w:hAnsi="Arial" w:cs="Arial"/>
                                <w:szCs w:val="20"/>
                                <w:lang w:val="en-US"/>
                              </w:rPr>
                              <w:t>ir.</w:t>
                            </w:r>
                            <w:proofErr w:type="spellEnd"/>
                            <w:r>
                              <w:rPr>
                                <w:rFonts w:ascii="Arial" w:hAnsi="Arial" w:cs="Arial"/>
                                <w:szCs w:val="20"/>
                                <w:lang w:val="en-US"/>
                              </w:rPr>
                              <w:t xml:space="preserve"> </w:t>
                            </w:r>
                            <w:r w:rsidRPr="00CA0C7A">
                              <w:rPr>
                                <w:rFonts w:ascii="Arial" w:hAnsi="Arial" w:cs="Arial"/>
                                <w:szCs w:val="20"/>
                                <w:lang w:val="en-US"/>
                              </w:rPr>
                              <w:t xml:space="preserve">Abram </w:t>
                            </w:r>
                            <w:proofErr w:type="spellStart"/>
                            <w:r w:rsidRPr="00CA0C7A">
                              <w:rPr>
                                <w:rFonts w:ascii="Arial" w:hAnsi="Arial" w:cs="Arial"/>
                                <w:szCs w:val="20"/>
                                <w:lang w:val="en-US"/>
                              </w:rPr>
                              <w:t>Aertsen</w:t>
                            </w:r>
                            <w:proofErr w:type="spellEnd"/>
                            <w:r w:rsidRPr="00CA0C7A">
                              <w:rPr>
                                <w:rFonts w:ascii="Arial" w:hAnsi="Arial" w:cs="Arial"/>
                                <w:szCs w:val="20"/>
                                <w:lang w:val="en-US"/>
                              </w:rPr>
                              <w:t xml:space="preserve"> (chair</w:t>
                            </w:r>
                            <w:r w:rsidR="000D5116">
                              <w:rPr>
                                <w:rFonts w:ascii="Arial" w:hAnsi="Arial" w:cs="Arial"/>
                                <w:szCs w:val="20"/>
                                <w:lang w:val="en-US"/>
                              </w:rPr>
                              <w:t>)</w:t>
                            </w:r>
                            <w:r w:rsidR="004504FF">
                              <w:rPr>
                                <w:rFonts w:ascii="Arial" w:hAnsi="Arial" w:cs="Arial"/>
                                <w:szCs w:val="20"/>
                                <w:lang w:val="en-US"/>
                              </w:rPr>
                              <w:t>, KU Leuven</w:t>
                            </w:r>
                          </w:p>
                          <w:p w14:paraId="5C4BBCC5" w14:textId="34AB1985" w:rsidR="00BF5867" w:rsidRPr="00CA0C7A" w:rsidRDefault="00BF5867" w:rsidP="007C3FC1">
                            <w:pPr>
                              <w:ind w:firstLine="0"/>
                              <w:rPr>
                                <w:rFonts w:ascii="Arial" w:hAnsi="Arial" w:cs="Arial"/>
                                <w:szCs w:val="20"/>
                                <w:lang w:val="en-US"/>
                              </w:rPr>
                            </w:pPr>
                            <w:r>
                              <w:rPr>
                                <w:rFonts w:ascii="Arial" w:hAnsi="Arial" w:cs="Arial"/>
                                <w:szCs w:val="20"/>
                                <w:lang w:val="en-US"/>
                              </w:rPr>
                              <w:t>dr.</w:t>
                            </w:r>
                            <w:r w:rsidRPr="00CA0C7A">
                              <w:rPr>
                                <w:rFonts w:ascii="Arial" w:hAnsi="Arial" w:cs="Arial"/>
                                <w:szCs w:val="20"/>
                                <w:lang w:val="en-US"/>
                              </w:rPr>
                              <w:t xml:space="preserve"> Johan Camps</w:t>
                            </w:r>
                            <w:r w:rsidR="004545CF">
                              <w:rPr>
                                <w:rFonts w:ascii="Arial" w:hAnsi="Arial" w:cs="Arial"/>
                                <w:szCs w:val="20"/>
                                <w:lang w:val="en-US"/>
                              </w:rPr>
                              <w:t xml:space="preserve">, </w:t>
                            </w:r>
                            <w:r w:rsidR="00590094">
                              <w:rPr>
                                <w:rFonts w:ascii="Arial" w:hAnsi="Arial" w:cs="Arial"/>
                                <w:szCs w:val="20"/>
                                <w:lang w:val="en-US"/>
                              </w:rPr>
                              <w:t>SCK</w:t>
                            </w:r>
                            <w:r w:rsidR="00407A48">
                              <w:rPr>
                                <w:rFonts w:ascii="Arial" w:hAnsi="Arial" w:cs="Arial"/>
                                <w:szCs w:val="20"/>
                                <w:lang w:val="en-US"/>
                              </w:rPr>
                              <w:t xml:space="preserve"> </w:t>
                            </w:r>
                            <w:r w:rsidR="00590094">
                              <w:rPr>
                                <w:rFonts w:ascii="Arial" w:hAnsi="Arial" w:cs="Arial"/>
                                <w:szCs w:val="20"/>
                                <w:lang w:val="en-US"/>
                              </w:rPr>
                              <w:t>CEN</w:t>
                            </w:r>
                          </w:p>
                          <w:p w14:paraId="6D3E9403" w14:textId="206EFCB2" w:rsidR="00BF5867" w:rsidRPr="004E2190" w:rsidRDefault="00BF5867" w:rsidP="007C3FC1">
                            <w:pPr>
                              <w:ind w:firstLine="0"/>
                              <w:rPr>
                                <w:rFonts w:ascii="Arial" w:hAnsi="Arial" w:cs="Arial"/>
                                <w:szCs w:val="20"/>
                                <w:lang w:val="de-DE" w:eastAsia="x-none"/>
                              </w:rPr>
                            </w:pPr>
                            <w:r w:rsidRPr="004E2190">
                              <w:rPr>
                                <w:rFonts w:ascii="Arial" w:hAnsi="Arial" w:cs="Arial"/>
                                <w:szCs w:val="20"/>
                                <w:lang w:val="de-DE" w:eastAsia="x-none"/>
                              </w:rPr>
                              <w:t xml:space="preserve">Prof. </w:t>
                            </w:r>
                            <w:proofErr w:type="spellStart"/>
                            <w:r w:rsidRPr="004E2190">
                              <w:rPr>
                                <w:rFonts w:ascii="Arial" w:hAnsi="Arial" w:cs="Arial"/>
                                <w:szCs w:val="20"/>
                                <w:lang w:val="de-DE" w:eastAsia="x-none"/>
                              </w:rPr>
                              <w:t>dr.</w:t>
                            </w:r>
                            <w:proofErr w:type="spellEnd"/>
                            <w:r w:rsidRPr="004E2190">
                              <w:rPr>
                                <w:rFonts w:ascii="Arial" w:hAnsi="Arial" w:cs="Arial"/>
                                <w:szCs w:val="20"/>
                                <w:lang w:val="de-DE" w:eastAsia="x-none"/>
                              </w:rPr>
                              <w:t xml:space="preserve"> ir. Dirk </w:t>
                            </w:r>
                            <w:proofErr w:type="spellStart"/>
                            <w:r w:rsidRPr="004E2190">
                              <w:rPr>
                                <w:rFonts w:ascii="Arial" w:hAnsi="Arial" w:cs="Arial"/>
                                <w:szCs w:val="20"/>
                                <w:lang w:val="de-DE" w:eastAsia="x-none"/>
                              </w:rPr>
                              <w:t>Cattrysse</w:t>
                            </w:r>
                            <w:proofErr w:type="spellEnd"/>
                            <w:r w:rsidR="004545CF">
                              <w:rPr>
                                <w:rFonts w:ascii="Arial" w:hAnsi="Arial" w:cs="Arial"/>
                                <w:szCs w:val="20"/>
                                <w:lang w:val="de-DE" w:eastAsia="x-none"/>
                              </w:rPr>
                              <w:t xml:space="preserve">, </w:t>
                            </w:r>
                            <w:r w:rsidR="00CD7CD6" w:rsidRPr="000855AF">
                              <w:rPr>
                                <w:rFonts w:ascii="Arial" w:hAnsi="Arial" w:cs="Arial"/>
                                <w:szCs w:val="20"/>
                                <w:lang w:val="en-US"/>
                              </w:rPr>
                              <w:t>KU</w:t>
                            </w:r>
                            <w:r w:rsidR="004504FF" w:rsidRPr="000855AF">
                              <w:rPr>
                                <w:rFonts w:ascii="Arial" w:hAnsi="Arial" w:cs="Arial"/>
                                <w:szCs w:val="20"/>
                                <w:lang w:val="en-US"/>
                              </w:rPr>
                              <w:t xml:space="preserve"> </w:t>
                            </w:r>
                            <w:r w:rsidR="00CD7CD6" w:rsidRPr="000855AF">
                              <w:rPr>
                                <w:rFonts w:ascii="Arial" w:hAnsi="Arial" w:cs="Arial"/>
                                <w:szCs w:val="20"/>
                                <w:lang w:val="en-US"/>
                              </w:rPr>
                              <w:t>Leuven</w:t>
                            </w:r>
                          </w:p>
                          <w:p w14:paraId="14C13AE4" w14:textId="7983512C" w:rsidR="00BF5867" w:rsidRPr="004E2190" w:rsidRDefault="00BF5867" w:rsidP="007C3FC1">
                            <w:pPr>
                              <w:ind w:firstLine="0"/>
                              <w:rPr>
                                <w:rFonts w:ascii="Arial" w:hAnsi="Arial" w:cs="Arial"/>
                                <w:szCs w:val="20"/>
                                <w:lang w:val="de-DE"/>
                              </w:rPr>
                            </w:pPr>
                            <w:r w:rsidRPr="004E2190">
                              <w:rPr>
                                <w:rFonts w:ascii="Arial" w:hAnsi="Arial" w:cs="Arial"/>
                                <w:szCs w:val="20"/>
                                <w:lang w:val="de-DE"/>
                              </w:rPr>
                              <w:t xml:space="preserve">Prof. </w:t>
                            </w:r>
                            <w:proofErr w:type="spellStart"/>
                            <w:r w:rsidRPr="004E2190">
                              <w:rPr>
                                <w:rFonts w:ascii="Arial" w:hAnsi="Arial" w:cs="Arial"/>
                                <w:szCs w:val="20"/>
                                <w:lang w:val="de-DE"/>
                              </w:rPr>
                              <w:t>dr.</w:t>
                            </w:r>
                            <w:proofErr w:type="spellEnd"/>
                            <w:r w:rsidRPr="004E2190">
                              <w:rPr>
                                <w:rFonts w:ascii="Arial" w:hAnsi="Arial" w:cs="Arial"/>
                                <w:szCs w:val="20"/>
                                <w:lang w:val="de-DE"/>
                              </w:rPr>
                              <w:t xml:space="preserve"> Gert </w:t>
                            </w:r>
                            <w:proofErr w:type="spellStart"/>
                            <w:r w:rsidRPr="004E2190">
                              <w:rPr>
                                <w:rFonts w:ascii="Arial" w:hAnsi="Arial" w:cs="Arial"/>
                                <w:szCs w:val="20"/>
                                <w:lang w:val="de-DE"/>
                              </w:rPr>
                              <w:t>Verstraeten</w:t>
                            </w:r>
                            <w:proofErr w:type="spellEnd"/>
                            <w:r w:rsidR="004545CF">
                              <w:rPr>
                                <w:rFonts w:ascii="Arial" w:hAnsi="Arial" w:cs="Arial"/>
                                <w:szCs w:val="20"/>
                                <w:lang w:val="de-DE"/>
                              </w:rPr>
                              <w:t xml:space="preserve">, </w:t>
                            </w:r>
                            <w:r w:rsidR="00CD7CD6" w:rsidRPr="004E2190">
                              <w:rPr>
                                <w:rFonts w:ascii="Arial" w:hAnsi="Arial" w:cs="Arial"/>
                                <w:szCs w:val="20"/>
                                <w:lang w:val="nl-BE"/>
                              </w:rPr>
                              <w:t>KU</w:t>
                            </w:r>
                            <w:r w:rsidR="004504FF" w:rsidRPr="004E2190">
                              <w:rPr>
                                <w:rFonts w:ascii="Arial" w:hAnsi="Arial" w:cs="Arial"/>
                                <w:szCs w:val="20"/>
                                <w:lang w:val="nl-BE"/>
                              </w:rPr>
                              <w:t xml:space="preserve"> </w:t>
                            </w:r>
                            <w:r w:rsidR="00CD7CD6" w:rsidRPr="004E2190">
                              <w:rPr>
                                <w:rFonts w:ascii="Arial" w:hAnsi="Arial" w:cs="Arial"/>
                                <w:szCs w:val="20"/>
                                <w:lang w:val="nl-BE"/>
                              </w:rPr>
                              <w:t>Leuven</w:t>
                            </w:r>
                          </w:p>
                          <w:p w14:paraId="7D6532AA" w14:textId="22720781" w:rsidR="00BF5867" w:rsidRPr="004E2190" w:rsidRDefault="00BF5867" w:rsidP="00CA0C7A">
                            <w:pPr>
                              <w:ind w:firstLine="0"/>
                              <w:rPr>
                                <w:rFonts w:ascii="Arial" w:hAnsi="Arial" w:cs="Arial"/>
                                <w:szCs w:val="20"/>
                                <w:lang w:val="de-DE"/>
                              </w:rPr>
                            </w:pPr>
                            <w:proofErr w:type="spellStart"/>
                            <w:r w:rsidRPr="004E2190">
                              <w:rPr>
                                <w:rFonts w:ascii="Arial" w:hAnsi="Arial" w:cs="Arial"/>
                                <w:szCs w:val="20"/>
                                <w:lang w:val="de-DE"/>
                              </w:rPr>
                              <w:t>dr.</w:t>
                            </w:r>
                            <w:proofErr w:type="spellEnd"/>
                            <w:r w:rsidRPr="004E2190">
                              <w:rPr>
                                <w:rFonts w:ascii="Arial" w:hAnsi="Arial" w:cs="Arial"/>
                                <w:szCs w:val="20"/>
                                <w:lang w:val="de-DE"/>
                              </w:rPr>
                              <w:t xml:space="preserve"> ir. Gerd Dercon</w:t>
                            </w:r>
                            <w:r w:rsidR="004545CF">
                              <w:rPr>
                                <w:rFonts w:ascii="Arial" w:hAnsi="Arial" w:cs="Arial"/>
                                <w:szCs w:val="20"/>
                                <w:lang w:val="de-DE"/>
                              </w:rPr>
                              <w:t xml:space="preserve">, </w:t>
                            </w:r>
                            <w:r w:rsidR="00590094">
                              <w:rPr>
                                <w:rFonts w:ascii="Arial" w:hAnsi="Arial" w:cs="Arial"/>
                                <w:szCs w:val="20"/>
                                <w:lang w:val="de-DE"/>
                              </w:rPr>
                              <w:t>IAEA</w:t>
                            </w:r>
                          </w:p>
                          <w:p w14:paraId="2BBED50E" w14:textId="2D2EA4CB" w:rsidR="00BF5867" w:rsidRPr="004E2190" w:rsidRDefault="00BF5867" w:rsidP="00CA0C7A">
                            <w:pPr>
                              <w:ind w:firstLine="0"/>
                              <w:rPr>
                                <w:rFonts w:ascii="Arial" w:hAnsi="Arial" w:cs="Arial"/>
                                <w:szCs w:val="20"/>
                                <w:lang w:val="de-DE"/>
                              </w:rPr>
                            </w:pPr>
                            <w:r w:rsidRPr="004E2190">
                              <w:rPr>
                                <w:rFonts w:ascii="Arial" w:hAnsi="Arial" w:cs="Arial"/>
                                <w:szCs w:val="20"/>
                                <w:lang w:val="de-DE"/>
                              </w:rPr>
                              <w:t xml:space="preserve">Prof. </w:t>
                            </w:r>
                            <w:proofErr w:type="spellStart"/>
                            <w:r w:rsidRPr="004E2190">
                              <w:rPr>
                                <w:rFonts w:ascii="Arial" w:hAnsi="Arial" w:cs="Arial"/>
                                <w:szCs w:val="20"/>
                                <w:lang w:val="de-DE"/>
                              </w:rPr>
                              <w:t>dr.</w:t>
                            </w:r>
                            <w:proofErr w:type="spellEnd"/>
                            <w:r w:rsidRPr="004E2190">
                              <w:rPr>
                                <w:rFonts w:ascii="Arial" w:hAnsi="Arial" w:cs="Arial"/>
                                <w:szCs w:val="20"/>
                                <w:lang w:val="de-DE"/>
                              </w:rPr>
                              <w:t xml:space="preserve"> Kenneth Sörensen</w:t>
                            </w:r>
                            <w:r w:rsidR="004545CF">
                              <w:rPr>
                                <w:rFonts w:ascii="Arial" w:hAnsi="Arial" w:cs="Arial"/>
                                <w:szCs w:val="20"/>
                                <w:lang w:val="de-DE"/>
                              </w:rPr>
                              <w:t xml:space="preserve">, </w:t>
                            </w:r>
                            <w:proofErr w:type="spellStart"/>
                            <w:r w:rsidR="00590094">
                              <w:rPr>
                                <w:rFonts w:ascii="Arial" w:hAnsi="Arial" w:cs="Arial"/>
                                <w:szCs w:val="20"/>
                                <w:lang w:val="de-DE"/>
                              </w:rPr>
                              <w:t>Universiteit</w:t>
                            </w:r>
                            <w:proofErr w:type="spellEnd"/>
                            <w:r w:rsidR="00590094">
                              <w:rPr>
                                <w:rFonts w:ascii="Arial" w:hAnsi="Arial" w:cs="Arial"/>
                                <w:szCs w:val="20"/>
                                <w:lang w:val="de-DE"/>
                              </w:rPr>
                              <w:t xml:space="preserve"> Antwerpen</w:t>
                            </w:r>
                          </w:p>
                          <w:p w14:paraId="3B53154E" w14:textId="2E55A217" w:rsidR="00BF5867" w:rsidRPr="004E2190" w:rsidRDefault="00BF5867" w:rsidP="007C3FC1">
                            <w:pPr>
                              <w:ind w:firstLine="0"/>
                              <w:rPr>
                                <w:rFonts w:ascii="Arial" w:hAnsi="Arial" w:cs="Arial"/>
                                <w:szCs w:val="20"/>
                                <w:lang w:val="de-DE"/>
                              </w:rPr>
                            </w:pPr>
                          </w:p>
                          <w:p w14:paraId="2638096D" w14:textId="77777777" w:rsidR="00BF5867" w:rsidRPr="004E2190" w:rsidRDefault="00BF5867" w:rsidP="007C3FC1">
                            <w:pPr>
                              <w:ind w:firstLine="0"/>
                              <w:rPr>
                                <w:rFonts w:ascii="Arial" w:hAnsi="Arial" w:cs="Arial"/>
                                <w:szCs w:val="20"/>
                                <w:lang w:val="de-DE"/>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6755C80" id="Text Box 65" o:spid="_x0000_s1028" type="#_x0000_t202" style="position:absolute;left:0;text-align:left;margin-left:25.5pt;margin-top:353.2pt;width:256.45pt;height:186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" filled="f" stroked="f">
                <v:textbox>
                  <w:txbxContent>
                    <w:p w14:paraId="183C6359" w14:textId="77777777" w:rsidR="00BF5867" w:rsidRPr="009B7AAA" w:rsidRDefault="00BF5867" w:rsidP="007C3FC1">
                      <w:pPr>
                        <w:ind w:firstLine="0"/>
                        <w:rPr>
                          <w:rFonts w:ascii="Arial" w:hAnsi="Arial" w:cs="Arial"/>
                          <w:b/>
                          <w:szCs w:val="20"/>
                          <w:lang w:val="en-US"/>
                        </w:rPr>
                      </w:pPr>
                      <w:r w:rsidRPr="009B7AAA">
                        <w:rPr>
                          <w:rFonts w:ascii="Arial" w:hAnsi="Arial" w:cs="Arial"/>
                          <w:b/>
                          <w:szCs w:val="20"/>
                          <w:lang w:val="en-US"/>
                        </w:rPr>
                        <w:t>Supervisor:</w:t>
                      </w:r>
                    </w:p>
                    <w:p w14:paraId="5FBC1DBA" w14:textId="6EDF4305" w:rsidR="00BF5867" w:rsidRPr="009C0C98" w:rsidRDefault="00BF5867" w:rsidP="007C3FC1">
                      <w:pPr>
                        <w:ind w:firstLine="0"/>
                        <w:rPr>
                          <w:rFonts w:ascii="Arial" w:hAnsi="Arial" w:cs="Arial"/>
                          <w:szCs w:val="20"/>
                          <w:lang w:val="en-US"/>
                        </w:rPr>
                      </w:pPr>
                      <w:r w:rsidRPr="009C0C98">
                        <w:rPr>
                          <w:rFonts w:ascii="Arial" w:hAnsi="Arial" w:cs="Arial"/>
                          <w:szCs w:val="20"/>
                          <w:lang w:val="en-US"/>
                        </w:rPr>
                        <w:t xml:space="preserve">Prof. dr. </w:t>
                      </w:r>
                      <w:proofErr w:type="spellStart"/>
                      <w:r w:rsidRPr="009C0C98">
                        <w:rPr>
                          <w:rFonts w:ascii="Arial" w:hAnsi="Arial" w:cs="Arial"/>
                          <w:szCs w:val="20"/>
                          <w:lang w:val="en-US"/>
                        </w:rPr>
                        <w:t>ir.</w:t>
                      </w:r>
                      <w:proofErr w:type="spellEnd"/>
                      <w:r w:rsidRPr="009C0C98">
                        <w:rPr>
                          <w:rFonts w:ascii="Arial" w:hAnsi="Arial" w:cs="Arial"/>
                          <w:szCs w:val="20"/>
                          <w:lang w:val="en-US"/>
                        </w:rPr>
                        <w:t xml:space="preserve"> Jos Van Orshoven</w:t>
                      </w:r>
                      <w:r w:rsidR="000D5116" w:rsidRPr="009C0C98">
                        <w:rPr>
                          <w:rFonts w:ascii="Arial" w:hAnsi="Arial" w:cs="Arial"/>
                          <w:szCs w:val="20"/>
                          <w:lang w:val="en-US"/>
                        </w:rPr>
                        <w:t xml:space="preserve">, </w:t>
                      </w:r>
                      <w:r w:rsidR="00CD7CD6" w:rsidRPr="009C0C98">
                        <w:rPr>
                          <w:rFonts w:ascii="Arial" w:hAnsi="Arial" w:cs="Arial"/>
                          <w:szCs w:val="20"/>
                          <w:lang w:val="en-US"/>
                        </w:rPr>
                        <w:t>KU</w:t>
                      </w:r>
                      <w:r w:rsidR="004504FF" w:rsidRPr="004E2190">
                        <w:rPr>
                          <w:rFonts w:ascii="Arial" w:hAnsi="Arial" w:cs="Arial"/>
                          <w:szCs w:val="20"/>
                          <w:lang w:val="en-US"/>
                        </w:rPr>
                        <w:t xml:space="preserve"> </w:t>
                      </w:r>
                      <w:r w:rsidR="00CD7CD6" w:rsidRPr="009C0C98">
                        <w:rPr>
                          <w:rFonts w:ascii="Arial" w:hAnsi="Arial" w:cs="Arial"/>
                          <w:szCs w:val="20"/>
                          <w:lang w:val="en-US"/>
                        </w:rPr>
                        <w:t>Leuven</w:t>
                      </w:r>
                    </w:p>
                    <w:p w14:paraId="4ECD64F3" w14:textId="77777777" w:rsidR="00BF5867" w:rsidRPr="009C0C98" w:rsidRDefault="00BF5867" w:rsidP="007C3FC1">
                      <w:pPr>
                        <w:ind w:firstLine="0"/>
                        <w:rPr>
                          <w:rFonts w:ascii="Arial" w:hAnsi="Arial" w:cs="Arial"/>
                          <w:szCs w:val="20"/>
                          <w:lang w:val="en-US"/>
                        </w:rPr>
                      </w:pPr>
                    </w:p>
                    <w:p w14:paraId="38A6AC33" w14:textId="08B58ACE" w:rsidR="00BF5867" w:rsidRPr="009B7AAA" w:rsidRDefault="00BF5867" w:rsidP="007C3FC1">
                      <w:pPr>
                        <w:ind w:firstLine="0"/>
                        <w:rPr>
                          <w:rFonts w:ascii="Arial" w:hAnsi="Arial" w:cs="Arial"/>
                          <w:b/>
                          <w:szCs w:val="20"/>
                          <w:lang w:val="en-US"/>
                        </w:rPr>
                      </w:pPr>
                      <w:r>
                        <w:rPr>
                          <w:rFonts w:ascii="Arial" w:hAnsi="Arial" w:cs="Arial"/>
                          <w:b/>
                          <w:szCs w:val="20"/>
                          <w:lang w:val="en-US"/>
                        </w:rPr>
                        <w:t>Co-s</w:t>
                      </w:r>
                      <w:r w:rsidRPr="009B7AAA">
                        <w:rPr>
                          <w:rFonts w:ascii="Arial" w:hAnsi="Arial" w:cs="Arial"/>
                          <w:b/>
                          <w:szCs w:val="20"/>
                          <w:lang w:val="en-US"/>
                        </w:rPr>
                        <w:t>upervisors:</w:t>
                      </w:r>
                    </w:p>
                    <w:p w14:paraId="3EDAB636" w14:textId="3A67A543" w:rsidR="00BF5867" w:rsidRPr="003D42D1" w:rsidRDefault="00BF5867" w:rsidP="007C3FC1">
                      <w:pPr>
                        <w:ind w:firstLine="0"/>
                        <w:rPr>
                          <w:rFonts w:ascii="Arial" w:hAnsi="Arial" w:cs="Arial"/>
                          <w:szCs w:val="20"/>
                          <w:lang w:val="en-US"/>
                        </w:rPr>
                      </w:pPr>
                      <w:r w:rsidRPr="003D42D1">
                        <w:rPr>
                          <w:rFonts w:ascii="Arial" w:hAnsi="Arial" w:cs="Arial"/>
                          <w:szCs w:val="20"/>
                          <w:lang w:val="en-US"/>
                        </w:rPr>
                        <w:t xml:space="preserve">dr. </w:t>
                      </w:r>
                      <w:proofErr w:type="spellStart"/>
                      <w:r w:rsidRPr="003D42D1">
                        <w:rPr>
                          <w:rFonts w:ascii="Arial" w:hAnsi="Arial" w:cs="Arial"/>
                          <w:szCs w:val="20"/>
                          <w:lang w:val="en-US"/>
                        </w:rPr>
                        <w:t>ir.</w:t>
                      </w:r>
                      <w:proofErr w:type="spellEnd"/>
                      <w:r w:rsidRPr="003D42D1">
                        <w:rPr>
                          <w:rFonts w:ascii="Arial" w:hAnsi="Arial" w:cs="Arial"/>
                          <w:szCs w:val="20"/>
                          <w:lang w:val="en-US"/>
                        </w:rPr>
                        <w:t xml:space="preserve"> </w:t>
                      </w:r>
                      <w:proofErr w:type="spellStart"/>
                      <w:r w:rsidRPr="003D42D1">
                        <w:rPr>
                          <w:rFonts w:ascii="Arial" w:hAnsi="Arial" w:cs="Arial"/>
                          <w:szCs w:val="20"/>
                          <w:lang w:val="en-US"/>
                        </w:rPr>
                        <w:t>Lieve</w:t>
                      </w:r>
                      <w:proofErr w:type="spellEnd"/>
                      <w:r w:rsidRPr="003D42D1">
                        <w:rPr>
                          <w:rFonts w:ascii="Arial" w:hAnsi="Arial" w:cs="Arial"/>
                          <w:szCs w:val="20"/>
                          <w:lang w:val="en-US"/>
                        </w:rPr>
                        <w:t xml:space="preserve"> </w:t>
                      </w:r>
                      <w:proofErr w:type="spellStart"/>
                      <w:r w:rsidRPr="003D42D1">
                        <w:rPr>
                          <w:rFonts w:ascii="Arial" w:hAnsi="Arial" w:cs="Arial"/>
                          <w:szCs w:val="20"/>
                          <w:lang w:val="en-US"/>
                        </w:rPr>
                        <w:t>Sweeck</w:t>
                      </w:r>
                      <w:proofErr w:type="spellEnd"/>
                      <w:r w:rsidR="000D5116">
                        <w:rPr>
                          <w:rFonts w:ascii="Arial" w:hAnsi="Arial" w:cs="Arial"/>
                          <w:szCs w:val="20"/>
                          <w:lang w:val="en-US"/>
                        </w:rPr>
                        <w:t>,</w:t>
                      </w:r>
                      <w:r w:rsidR="00590094">
                        <w:rPr>
                          <w:rFonts w:ascii="Arial" w:hAnsi="Arial" w:cs="Arial"/>
                          <w:szCs w:val="20"/>
                          <w:lang w:val="en-US"/>
                        </w:rPr>
                        <w:t xml:space="preserve"> SCK</w:t>
                      </w:r>
                      <w:r w:rsidR="00407A48">
                        <w:rPr>
                          <w:rFonts w:ascii="Arial" w:hAnsi="Arial" w:cs="Arial"/>
                          <w:szCs w:val="20"/>
                          <w:lang w:val="en-US"/>
                        </w:rPr>
                        <w:t xml:space="preserve"> </w:t>
                      </w:r>
                      <w:r w:rsidR="00590094">
                        <w:rPr>
                          <w:rFonts w:ascii="Arial" w:hAnsi="Arial" w:cs="Arial"/>
                          <w:szCs w:val="20"/>
                          <w:lang w:val="en-US"/>
                        </w:rPr>
                        <w:t>CEN</w:t>
                      </w:r>
                    </w:p>
                    <w:p w14:paraId="54E39A9A" w14:textId="77777777" w:rsidR="00BF5867" w:rsidRPr="003D42D1" w:rsidRDefault="00BF5867" w:rsidP="007C3FC1">
                      <w:pPr>
                        <w:ind w:firstLine="0"/>
                        <w:rPr>
                          <w:rFonts w:ascii="Arial" w:hAnsi="Arial" w:cs="Arial"/>
                          <w:szCs w:val="20"/>
                          <w:lang w:val="en-US"/>
                        </w:rPr>
                      </w:pPr>
                    </w:p>
                    <w:p w14:paraId="3AAEE7F4" w14:textId="77777777" w:rsidR="00BF5867" w:rsidRPr="009B7AAA" w:rsidRDefault="00BF5867" w:rsidP="007C3FC1">
                      <w:pPr>
                        <w:ind w:firstLine="0"/>
                        <w:rPr>
                          <w:rFonts w:ascii="Arial" w:hAnsi="Arial" w:cs="Arial"/>
                          <w:b/>
                          <w:szCs w:val="20"/>
                        </w:rPr>
                      </w:pPr>
                      <w:r w:rsidRPr="009B7AAA">
                        <w:rPr>
                          <w:rFonts w:ascii="Arial" w:hAnsi="Arial" w:cs="Arial"/>
                          <w:b/>
                          <w:szCs w:val="20"/>
                        </w:rPr>
                        <w:t>Members of the Examination Committee:</w:t>
                      </w:r>
                    </w:p>
                    <w:p w14:paraId="63054598" w14:textId="353BCAD7" w:rsidR="00BF5867" w:rsidRPr="00CA0C7A" w:rsidRDefault="00BF5867" w:rsidP="007C3FC1">
                      <w:pPr>
                        <w:ind w:firstLine="0"/>
                        <w:rPr>
                          <w:rFonts w:ascii="Arial" w:hAnsi="Arial" w:cs="Arial"/>
                          <w:szCs w:val="20"/>
                          <w:lang w:val="en-US"/>
                        </w:rPr>
                      </w:pPr>
                      <w:r w:rsidRPr="00CA0C7A">
                        <w:rPr>
                          <w:rFonts w:ascii="Arial" w:hAnsi="Arial" w:cs="Arial"/>
                          <w:szCs w:val="20"/>
                          <w:lang w:val="en-US"/>
                        </w:rPr>
                        <w:t xml:space="preserve">Prof. dr. </w:t>
                      </w:r>
                      <w:proofErr w:type="spellStart"/>
                      <w:r>
                        <w:rPr>
                          <w:rFonts w:ascii="Arial" w:hAnsi="Arial" w:cs="Arial"/>
                          <w:szCs w:val="20"/>
                          <w:lang w:val="en-US"/>
                        </w:rPr>
                        <w:t>ir.</w:t>
                      </w:r>
                      <w:proofErr w:type="spellEnd"/>
                      <w:r>
                        <w:rPr>
                          <w:rFonts w:ascii="Arial" w:hAnsi="Arial" w:cs="Arial"/>
                          <w:szCs w:val="20"/>
                          <w:lang w:val="en-US"/>
                        </w:rPr>
                        <w:t xml:space="preserve"> </w:t>
                      </w:r>
                      <w:r w:rsidRPr="00CA0C7A">
                        <w:rPr>
                          <w:rFonts w:ascii="Arial" w:hAnsi="Arial" w:cs="Arial"/>
                          <w:szCs w:val="20"/>
                          <w:lang w:val="en-US"/>
                        </w:rPr>
                        <w:t xml:space="preserve">Abram </w:t>
                      </w:r>
                      <w:proofErr w:type="spellStart"/>
                      <w:r w:rsidRPr="00CA0C7A">
                        <w:rPr>
                          <w:rFonts w:ascii="Arial" w:hAnsi="Arial" w:cs="Arial"/>
                          <w:szCs w:val="20"/>
                          <w:lang w:val="en-US"/>
                        </w:rPr>
                        <w:t>Aertsen</w:t>
                      </w:r>
                      <w:proofErr w:type="spellEnd"/>
                      <w:r w:rsidRPr="00CA0C7A">
                        <w:rPr>
                          <w:rFonts w:ascii="Arial" w:hAnsi="Arial" w:cs="Arial"/>
                          <w:szCs w:val="20"/>
                          <w:lang w:val="en-US"/>
                        </w:rPr>
                        <w:t xml:space="preserve"> (chair</w:t>
                      </w:r>
                      <w:r w:rsidR="000D5116">
                        <w:rPr>
                          <w:rFonts w:ascii="Arial" w:hAnsi="Arial" w:cs="Arial"/>
                          <w:szCs w:val="20"/>
                          <w:lang w:val="en-US"/>
                        </w:rPr>
                        <w:t>)</w:t>
                      </w:r>
                      <w:r w:rsidR="004504FF">
                        <w:rPr>
                          <w:rFonts w:ascii="Arial" w:hAnsi="Arial" w:cs="Arial"/>
                          <w:szCs w:val="20"/>
                          <w:lang w:val="en-US"/>
                        </w:rPr>
                        <w:t>, KU Leuven</w:t>
                      </w:r>
                    </w:p>
                    <w:p w14:paraId="5C4BBCC5" w14:textId="34AB1985" w:rsidR="00BF5867" w:rsidRPr="00CA0C7A" w:rsidRDefault="00BF5867" w:rsidP="007C3FC1">
                      <w:pPr>
                        <w:ind w:firstLine="0"/>
                        <w:rPr>
                          <w:rFonts w:ascii="Arial" w:hAnsi="Arial" w:cs="Arial"/>
                          <w:szCs w:val="20"/>
                          <w:lang w:val="en-US"/>
                        </w:rPr>
                      </w:pPr>
                      <w:r>
                        <w:rPr>
                          <w:rFonts w:ascii="Arial" w:hAnsi="Arial" w:cs="Arial"/>
                          <w:szCs w:val="20"/>
                          <w:lang w:val="en-US"/>
                        </w:rPr>
                        <w:t>dr.</w:t>
                      </w:r>
                      <w:r w:rsidRPr="00CA0C7A">
                        <w:rPr>
                          <w:rFonts w:ascii="Arial" w:hAnsi="Arial" w:cs="Arial"/>
                          <w:szCs w:val="20"/>
                          <w:lang w:val="en-US"/>
                        </w:rPr>
                        <w:t xml:space="preserve"> Johan Camps</w:t>
                      </w:r>
                      <w:r w:rsidR="004545CF">
                        <w:rPr>
                          <w:rFonts w:ascii="Arial" w:hAnsi="Arial" w:cs="Arial"/>
                          <w:szCs w:val="20"/>
                          <w:lang w:val="en-US"/>
                        </w:rPr>
                        <w:t xml:space="preserve">, </w:t>
                      </w:r>
                      <w:r w:rsidR="00590094">
                        <w:rPr>
                          <w:rFonts w:ascii="Arial" w:hAnsi="Arial" w:cs="Arial"/>
                          <w:szCs w:val="20"/>
                          <w:lang w:val="en-US"/>
                        </w:rPr>
                        <w:t>SCK</w:t>
                      </w:r>
                      <w:r w:rsidR="00407A48">
                        <w:rPr>
                          <w:rFonts w:ascii="Arial" w:hAnsi="Arial" w:cs="Arial"/>
                          <w:szCs w:val="20"/>
                          <w:lang w:val="en-US"/>
                        </w:rPr>
                        <w:t xml:space="preserve"> </w:t>
                      </w:r>
                      <w:r w:rsidR="00590094">
                        <w:rPr>
                          <w:rFonts w:ascii="Arial" w:hAnsi="Arial" w:cs="Arial"/>
                          <w:szCs w:val="20"/>
                          <w:lang w:val="en-US"/>
                        </w:rPr>
                        <w:t>CEN</w:t>
                      </w:r>
                    </w:p>
                    <w:p w14:paraId="6D3E9403" w14:textId="206EFCB2" w:rsidR="00BF5867" w:rsidRPr="004E2190" w:rsidRDefault="00BF5867" w:rsidP="007C3FC1">
                      <w:pPr>
                        <w:ind w:firstLine="0"/>
                        <w:rPr>
                          <w:rFonts w:ascii="Arial" w:hAnsi="Arial" w:cs="Arial"/>
                          <w:szCs w:val="20"/>
                          <w:lang w:val="de-DE" w:eastAsia="x-none"/>
                        </w:rPr>
                      </w:pPr>
                      <w:r w:rsidRPr="004E2190">
                        <w:rPr>
                          <w:rFonts w:ascii="Arial" w:hAnsi="Arial" w:cs="Arial"/>
                          <w:szCs w:val="20"/>
                          <w:lang w:val="de-DE" w:eastAsia="x-none"/>
                        </w:rPr>
                        <w:t xml:space="preserve">Prof. </w:t>
                      </w:r>
                      <w:proofErr w:type="spellStart"/>
                      <w:r w:rsidRPr="004E2190">
                        <w:rPr>
                          <w:rFonts w:ascii="Arial" w:hAnsi="Arial" w:cs="Arial"/>
                          <w:szCs w:val="20"/>
                          <w:lang w:val="de-DE" w:eastAsia="x-none"/>
                        </w:rPr>
                        <w:t>dr.</w:t>
                      </w:r>
                      <w:proofErr w:type="spellEnd"/>
                      <w:r w:rsidRPr="004E2190">
                        <w:rPr>
                          <w:rFonts w:ascii="Arial" w:hAnsi="Arial" w:cs="Arial"/>
                          <w:szCs w:val="20"/>
                          <w:lang w:val="de-DE" w:eastAsia="x-none"/>
                        </w:rPr>
                        <w:t xml:space="preserve"> ir. Dirk </w:t>
                      </w:r>
                      <w:proofErr w:type="spellStart"/>
                      <w:r w:rsidRPr="004E2190">
                        <w:rPr>
                          <w:rFonts w:ascii="Arial" w:hAnsi="Arial" w:cs="Arial"/>
                          <w:szCs w:val="20"/>
                          <w:lang w:val="de-DE" w:eastAsia="x-none"/>
                        </w:rPr>
                        <w:t>Cattrysse</w:t>
                      </w:r>
                      <w:proofErr w:type="spellEnd"/>
                      <w:r w:rsidR="004545CF">
                        <w:rPr>
                          <w:rFonts w:ascii="Arial" w:hAnsi="Arial" w:cs="Arial"/>
                          <w:szCs w:val="20"/>
                          <w:lang w:val="de-DE" w:eastAsia="x-none"/>
                        </w:rPr>
                        <w:t xml:space="preserve">, </w:t>
                      </w:r>
                      <w:r w:rsidR="00CD7CD6" w:rsidRPr="000855AF">
                        <w:rPr>
                          <w:rFonts w:ascii="Arial" w:hAnsi="Arial" w:cs="Arial"/>
                          <w:szCs w:val="20"/>
                          <w:lang w:val="en-US"/>
                        </w:rPr>
                        <w:t>KU</w:t>
                      </w:r>
                      <w:r w:rsidR="004504FF" w:rsidRPr="000855AF">
                        <w:rPr>
                          <w:rFonts w:ascii="Arial" w:hAnsi="Arial" w:cs="Arial"/>
                          <w:szCs w:val="20"/>
                          <w:lang w:val="en-US"/>
                        </w:rPr>
                        <w:t xml:space="preserve"> </w:t>
                      </w:r>
                      <w:r w:rsidR="00CD7CD6" w:rsidRPr="000855AF">
                        <w:rPr>
                          <w:rFonts w:ascii="Arial" w:hAnsi="Arial" w:cs="Arial"/>
                          <w:szCs w:val="20"/>
                          <w:lang w:val="en-US"/>
                        </w:rPr>
                        <w:t>Leuven</w:t>
                      </w:r>
                    </w:p>
                    <w:p w14:paraId="14C13AE4" w14:textId="7983512C" w:rsidR="00BF5867" w:rsidRPr="004E2190" w:rsidRDefault="00BF5867" w:rsidP="007C3FC1">
                      <w:pPr>
                        <w:ind w:firstLine="0"/>
                        <w:rPr>
                          <w:rFonts w:ascii="Arial" w:hAnsi="Arial" w:cs="Arial"/>
                          <w:szCs w:val="20"/>
                          <w:lang w:val="de-DE"/>
                        </w:rPr>
                      </w:pPr>
                      <w:r w:rsidRPr="004E2190">
                        <w:rPr>
                          <w:rFonts w:ascii="Arial" w:hAnsi="Arial" w:cs="Arial"/>
                          <w:szCs w:val="20"/>
                          <w:lang w:val="de-DE"/>
                        </w:rPr>
                        <w:t xml:space="preserve">Prof. </w:t>
                      </w:r>
                      <w:proofErr w:type="spellStart"/>
                      <w:r w:rsidRPr="004E2190">
                        <w:rPr>
                          <w:rFonts w:ascii="Arial" w:hAnsi="Arial" w:cs="Arial"/>
                          <w:szCs w:val="20"/>
                          <w:lang w:val="de-DE"/>
                        </w:rPr>
                        <w:t>dr.</w:t>
                      </w:r>
                      <w:proofErr w:type="spellEnd"/>
                      <w:r w:rsidRPr="004E2190">
                        <w:rPr>
                          <w:rFonts w:ascii="Arial" w:hAnsi="Arial" w:cs="Arial"/>
                          <w:szCs w:val="20"/>
                          <w:lang w:val="de-DE"/>
                        </w:rPr>
                        <w:t xml:space="preserve"> Gert </w:t>
                      </w:r>
                      <w:proofErr w:type="spellStart"/>
                      <w:r w:rsidRPr="004E2190">
                        <w:rPr>
                          <w:rFonts w:ascii="Arial" w:hAnsi="Arial" w:cs="Arial"/>
                          <w:szCs w:val="20"/>
                          <w:lang w:val="de-DE"/>
                        </w:rPr>
                        <w:t>Verstraeten</w:t>
                      </w:r>
                      <w:proofErr w:type="spellEnd"/>
                      <w:r w:rsidR="004545CF">
                        <w:rPr>
                          <w:rFonts w:ascii="Arial" w:hAnsi="Arial" w:cs="Arial"/>
                          <w:szCs w:val="20"/>
                          <w:lang w:val="de-DE"/>
                        </w:rPr>
                        <w:t xml:space="preserve">, </w:t>
                      </w:r>
                      <w:r w:rsidR="00CD7CD6" w:rsidRPr="004E2190">
                        <w:rPr>
                          <w:rFonts w:ascii="Arial" w:hAnsi="Arial" w:cs="Arial"/>
                          <w:szCs w:val="20"/>
                          <w:lang w:val="nl-BE"/>
                        </w:rPr>
                        <w:t>KU</w:t>
                      </w:r>
                      <w:r w:rsidR="004504FF" w:rsidRPr="004E2190">
                        <w:rPr>
                          <w:rFonts w:ascii="Arial" w:hAnsi="Arial" w:cs="Arial"/>
                          <w:szCs w:val="20"/>
                          <w:lang w:val="nl-BE"/>
                        </w:rPr>
                        <w:t xml:space="preserve"> </w:t>
                      </w:r>
                      <w:r w:rsidR="00CD7CD6" w:rsidRPr="004E2190">
                        <w:rPr>
                          <w:rFonts w:ascii="Arial" w:hAnsi="Arial" w:cs="Arial"/>
                          <w:szCs w:val="20"/>
                          <w:lang w:val="nl-BE"/>
                        </w:rPr>
                        <w:t>Leuven</w:t>
                      </w:r>
                    </w:p>
                    <w:p w14:paraId="7D6532AA" w14:textId="22720781" w:rsidR="00BF5867" w:rsidRPr="004E2190" w:rsidRDefault="00BF5867" w:rsidP="00CA0C7A">
                      <w:pPr>
                        <w:ind w:firstLine="0"/>
                        <w:rPr>
                          <w:rFonts w:ascii="Arial" w:hAnsi="Arial" w:cs="Arial"/>
                          <w:szCs w:val="20"/>
                          <w:lang w:val="de-DE"/>
                        </w:rPr>
                      </w:pPr>
                      <w:proofErr w:type="spellStart"/>
                      <w:r w:rsidRPr="004E2190">
                        <w:rPr>
                          <w:rFonts w:ascii="Arial" w:hAnsi="Arial" w:cs="Arial"/>
                          <w:szCs w:val="20"/>
                          <w:lang w:val="de-DE"/>
                        </w:rPr>
                        <w:t>dr.</w:t>
                      </w:r>
                      <w:proofErr w:type="spellEnd"/>
                      <w:r w:rsidRPr="004E2190">
                        <w:rPr>
                          <w:rFonts w:ascii="Arial" w:hAnsi="Arial" w:cs="Arial"/>
                          <w:szCs w:val="20"/>
                          <w:lang w:val="de-DE"/>
                        </w:rPr>
                        <w:t xml:space="preserve"> ir. Gerd Dercon</w:t>
                      </w:r>
                      <w:r w:rsidR="004545CF">
                        <w:rPr>
                          <w:rFonts w:ascii="Arial" w:hAnsi="Arial" w:cs="Arial"/>
                          <w:szCs w:val="20"/>
                          <w:lang w:val="de-DE"/>
                        </w:rPr>
                        <w:t xml:space="preserve">, </w:t>
                      </w:r>
                      <w:r w:rsidR="00590094">
                        <w:rPr>
                          <w:rFonts w:ascii="Arial" w:hAnsi="Arial" w:cs="Arial"/>
                          <w:szCs w:val="20"/>
                          <w:lang w:val="de-DE"/>
                        </w:rPr>
                        <w:t>IAEA</w:t>
                      </w:r>
                    </w:p>
                    <w:p w14:paraId="2BBED50E" w14:textId="2D2EA4CB" w:rsidR="00BF5867" w:rsidRPr="004E2190" w:rsidRDefault="00BF5867" w:rsidP="00CA0C7A">
                      <w:pPr>
                        <w:ind w:firstLine="0"/>
                        <w:rPr>
                          <w:rFonts w:ascii="Arial" w:hAnsi="Arial" w:cs="Arial"/>
                          <w:szCs w:val="20"/>
                          <w:lang w:val="de-DE"/>
                        </w:rPr>
                      </w:pPr>
                      <w:r w:rsidRPr="004E2190">
                        <w:rPr>
                          <w:rFonts w:ascii="Arial" w:hAnsi="Arial" w:cs="Arial"/>
                          <w:szCs w:val="20"/>
                          <w:lang w:val="de-DE"/>
                        </w:rPr>
                        <w:t xml:space="preserve">Prof. </w:t>
                      </w:r>
                      <w:proofErr w:type="spellStart"/>
                      <w:r w:rsidRPr="004E2190">
                        <w:rPr>
                          <w:rFonts w:ascii="Arial" w:hAnsi="Arial" w:cs="Arial"/>
                          <w:szCs w:val="20"/>
                          <w:lang w:val="de-DE"/>
                        </w:rPr>
                        <w:t>dr.</w:t>
                      </w:r>
                      <w:proofErr w:type="spellEnd"/>
                      <w:r w:rsidRPr="004E2190">
                        <w:rPr>
                          <w:rFonts w:ascii="Arial" w:hAnsi="Arial" w:cs="Arial"/>
                          <w:szCs w:val="20"/>
                          <w:lang w:val="de-DE"/>
                        </w:rPr>
                        <w:t xml:space="preserve"> Kenneth Sörensen</w:t>
                      </w:r>
                      <w:r w:rsidR="004545CF">
                        <w:rPr>
                          <w:rFonts w:ascii="Arial" w:hAnsi="Arial" w:cs="Arial"/>
                          <w:szCs w:val="20"/>
                          <w:lang w:val="de-DE"/>
                        </w:rPr>
                        <w:t xml:space="preserve">, </w:t>
                      </w:r>
                      <w:proofErr w:type="spellStart"/>
                      <w:r w:rsidR="00590094">
                        <w:rPr>
                          <w:rFonts w:ascii="Arial" w:hAnsi="Arial" w:cs="Arial"/>
                          <w:szCs w:val="20"/>
                          <w:lang w:val="de-DE"/>
                        </w:rPr>
                        <w:t>Universiteit</w:t>
                      </w:r>
                      <w:proofErr w:type="spellEnd"/>
                      <w:r w:rsidR="00590094">
                        <w:rPr>
                          <w:rFonts w:ascii="Arial" w:hAnsi="Arial" w:cs="Arial"/>
                          <w:szCs w:val="20"/>
                          <w:lang w:val="de-DE"/>
                        </w:rPr>
                        <w:t xml:space="preserve"> Antwerpen</w:t>
                      </w:r>
                    </w:p>
                    <w:p w14:paraId="3B53154E" w14:textId="2E55A217" w:rsidR="00BF5867" w:rsidRPr="004E2190" w:rsidRDefault="00BF5867" w:rsidP="007C3FC1">
                      <w:pPr>
                        <w:ind w:firstLine="0"/>
                        <w:rPr>
                          <w:rFonts w:ascii="Arial" w:hAnsi="Arial" w:cs="Arial"/>
                          <w:szCs w:val="20"/>
                          <w:lang w:val="de-DE"/>
                        </w:rPr>
                      </w:pPr>
                    </w:p>
                    <w:p w14:paraId="2638096D" w14:textId="77777777" w:rsidR="00BF5867" w:rsidRPr="004E2190" w:rsidRDefault="00BF5867" w:rsidP="007C3FC1">
                      <w:pPr>
                        <w:ind w:firstLine="0"/>
                        <w:rPr>
                          <w:rFonts w:ascii="Arial" w:hAnsi="Arial" w:cs="Arial"/>
                          <w:szCs w:val="20"/>
                          <w:lang w:val="de-DE"/>
                        </w:rPr>
                      </w:pPr>
                    </w:p>
                  </w:txbxContent>
                </v:textbox>
              </v:shape>
            </w:pict>
          </mc:Fallback>
        </mc:AlternateContent>
      </w:r>
      <w:r w:rsidR="007C3FC1" w:rsidRPr="00966C90">
        <w:rPr>
          <w:rFonts w:cs="Arial"/>
          <w:noProof/>
          <w:lang w:val="en-US"/>
        </w:rPr>
        <mc:AlternateContent>
          <mc:Choice Requires="wps">
            <w:drawing>
              <wp:anchor distT="0" distB="0" distL="114300" distR="114300" simplePos="0" relativeHeight="251691008" behindDoc="0" locked="0" layoutInCell="1" allowOverlap="1" wp14:anchorId="27F24A6D" wp14:editId="7D710394">
                <wp:simplePos x="0" y="0"/>
                <wp:positionH relativeFrom="column">
                  <wp:posOffset>289560</wp:posOffset>
                </wp:positionH>
                <wp:positionV relativeFrom="paragraph">
                  <wp:posOffset>3096260</wp:posOffset>
                </wp:positionV>
                <wp:extent cx="1944000" cy="388800"/>
                <wp:effectExtent l="0" t="0" r="0" b="0"/>
                <wp:wrapNone/>
                <wp:docPr id="67" name="Text Box 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4000" cy="388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6824E9" w14:textId="7A97C318" w:rsidR="00BF5867" w:rsidRPr="007C7A55" w:rsidRDefault="00BF5867" w:rsidP="007C3FC1">
                            <w:pPr>
                              <w:ind w:firstLine="0"/>
                              <w:rPr>
                                <w:rFonts w:ascii="Arial" w:hAnsi="Arial" w:cs="Arial"/>
                                <w:lang w:val="nl-BE"/>
                              </w:rPr>
                            </w:pPr>
                            <w:r>
                              <w:rPr>
                                <w:rFonts w:ascii="Arial" w:hAnsi="Arial" w:cs="Arial"/>
                                <w:lang w:val="nl-BE"/>
                              </w:rPr>
                              <w:t>Floris ABRAMS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7F24A6D" id="Text Box 67" o:spid="_x0000_s1029" type="#_x0000_t202" style="position:absolute;left:0;text-align:left;margin-left:22.8pt;margin-top:243.8pt;width:153.05pt;height:30.6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" filled="f" stroked="f">
                <v:textbox>
                  <w:txbxContent>
                    <w:p w14:paraId="756824E9" w14:textId="7A97C318" w:rsidR="00BF5867" w:rsidRPr="007C7A55" w:rsidRDefault="00BF5867" w:rsidP="007C3FC1">
                      <w:pPr>
                        <w:ind w:firstLine="0"/>
                        <w:rPr>
                          <w:rFonts w:ascii="Arial" w:hAnsi="Arial" w:cs="Arial"/>
                          <w:lang w:val="nl-BE"/>
                        </w:rPr>
                      </w:pPr>
                      <w:r>
                        <w:rPr>
                          <w:rFonts w:ascii="Arial" w:hAnsi="Arial" w:cs="Arial"/>
                          <w:lang w:val="nl-BE"/>
                        </w:rPr>
                        <w:t>Floris ABRAMS</w:t>
                      </w:r>
                    </w:p>
                  </w:txbxContent>
                </v:textbox>
              </v:shape>
            </w:pict>
          </mc:Fallback>
        </mc:AlternateContent>
      </w:r>
    </w:p>
    <w:p w14:paraId="43B96C02" w14:textId="77777777" w:rsidR="003B352E" w:rsidRDefault="003B352E" w:rsidP="003B352E"/>
    <w:p w14:paraId="273021E3" w14:textId="77777777" w:rsidR="00DC0244" w:rsidRPr="00DC0244" w:rsidRDefault="00DC0244" w:rsidP="00DC0244"/>
    <w:p w14:paraId="5879FC34" w14:textId="77777777" w:rsidR="00DC0244" w:rsidRDefault="00DC0244" w:rsidP="00DC0244"/>
    <w:p w14:paraId="651B8FDF" w14:textId="77777777" w:rsidR="00DC0244" w:rsidRDefault="00DC0244" w:rsidP="00DC0244"/>
    <w:p w14:paraId="45D0BABE" w14:textId="557810FD" w:rsidR="009060AE" w:rsidRPr="004E2190" w:rsidRDefault="000B70F3" w:rsidP="009060AE">
      <w:pPr>
        <w:ind w:firstLine="0"/>
        <w:rPr>
          <w:rFonts w:ascii="Arial" w:hAnsi="Arial" w:cs="Arial"/>
          <w:color w:val="000000" w:themeColor="text1"/>
          <w:sz w:val="24"/>
          <w:szCs w:val="32"/>
          <w:lang w:val="nl-BE"/>
        </w:rPr>
      </w:pPr>
      <w:r w:rsidRPr="004E2190">
        <w:rPr>
          <w:rFonts w:ascii="Arial" w:hAnsi="Arial" w:cs="Arial"/>
          <w:color w:val="000000" w:themeColor="text1"/>
          <w:sz w:val="24"/>
          <w:szCs w:val="24"/>
          <w:lang w:val="nl-BE"/>
        </w:rPr>
        <w:t xml:space="preserve">Doctoraatsproefschrift nr. </w:t>
      </w:r>
      <w:r w:rsidR="00214D53" w:rsidRPr="004E2190">
        <w:rPr>
          <w:rFonts w:ascii="Arial" w:hAnsi="Arial" w:cs="Arial"/>
          <w:color w:val="000000" w:themeColor="text1"/>
          <w:sz w:val="24"/>
          <w:szCs w:val="24"/>
          <w:lang w:val="nl-BE"/>
        </w:rPr>
        <w:t>1909</w:t>
      </w:r>
      <w:r w:rsidRPr="004E2190">
        <w:rPr>
          <w:rFonts w:ascii="Arial" w:hAnsi="Arial" w:cs="Arial"/>
          <w:color w:val="000000" w:themeColor="text1"/>
          <w:sz w:val="24"/>
          <w:szCs w:val="24"/>
          <w:lang w:val="nl-BE"/>
        </w:rPr>
        <w:t xml:space="preserve"> aan de faculteit</w:t>
      </w:r>
      <w:r w:rsidRPr="004E2190">
        <w:rPr>
          <w:rFonts w:ascii="Arial" w:hAnsi="Arial" w:cs="Arial"/>
          <w:color w:val="000000" w:themeColor="text1"/>
          <w:sz w:val="24"/>
          <w:szCs w:val="32"/>
          <w:lang w:val="nl-BE"/>
        </w:rPr>
        <w:t xml:space="preserve"> Bio-ingenieurswetenschappen van de KU Leuven</w:t>
      </w:r>
    </w:p>
    <w:p w14:paraId="6CE7F319" w14:textId="77777777" w:rsidR="009060AE" w:rsidRDefault="009060AE" w:rsidP="009060AE">
      <w:pPr>
        <w:ind w:firstLine="0"/>
        <w:rPr>
          <w:sz w:val="24"/>
          <w:szCs w:val="32"/>
          <w:lang w:val="nl-BE"/>
        </w:rPr>
      </w:pPr>
    </w:p>
    <w:p w14:paraId="6ED76A3C" w14:textId="77777777" w:rsidR="009060AE" w:rsidRDefault="009060AE" w:rsidP="009060AE">
      <w:pPr>
        <w:ind w:firstLine="0"/>
        <w:rPr>
          <w:sz w:val="24"/>
          <w:szCs w:val="32"/>
          <w:lang w:val="nl-BE"/>
        </w:rPr>
      </w:pPr>
    </w:p>
    <w:p w14:paraId="592B73E3" w14:textId="77777777" w:rsidR="009060AE" w:rsidRDefault="009060AE" w:rsidP="009060AE">
      <w:pPr>
        <w:ind w:firstLine="0"/>
        <w:rPr>
          <w:sz w:val="24"/>
          <w:szCs w:val="32"/>
          <w:lang w:val="nl-BE"/>
        </w:rPr>
      </w:pPr>
    </w:p>
    <w:p w14:paraId="57226FF6" w14:textId="77777777" w:rsidR="009060AE" w:rsidRDefault="009060AE" w:rsidP="009060AE">
      <w:pPr>
        <w:ind w:firstLine="0"/>
        <w:rPr>
          <w:sz w:val="24"/>
          <w:szCs w:val="32"/>
          <w:lang w:val="nl-BE"/>
        </w:rPr>
      </w:pPr>
    </w:p>
    <w:p w14:paraId="03982CF3" w14:textId="77777777" w:rsidR="009060AE" w:rsidRDefault="009060AE" w:rsidP="009060AE">
      <w:pPr>
        <w:ind w:firstLine="0"/>
        <w:rPr>
          <w:sz w:val="24"/>
          <w:szCs w:val="32"/>
          <w:lang w:val="nl-BE"/>
        </w:rPr>
      </w:pPr>
    </w:p>
    <w:p w14:paraId="43406A10" w14:textId="77777777" w:rsidR="009060AE" w:rsidRDefault="009060AE" w:rsidP="009060AE">
      <w:pPr>
        <w:ind w:firstLine="0"/>
        <w:rPr>
          <w:sz w:val="24"/>
          <w:szCs w:val="32"/>
          <w:lang w:val="nl-BE"/>
        </w:rPr>
      </w:pPr>
    </w:p>
    <w:p w14:paraId="26BC2DBC" w14:textId="77777777" w:rsidR="009060AE" w:rsidRDefault="009060AE" w:rsidP="009060AE">
      <w:pPr>
        <w:ind w:firstLine="0"/>
        <w:rPr>
          <w:sz w:val="24"/>
          <w:szCs w:val="32"/>
          <w:lang w:val="nl-BE"/>
        </w:rPr>
      </w:pPr>
    </w:p>
    <w:p w14:paraId="2AD47C80" w14:textId="77777777" w:rsidR="009060AE" w:rsidRDefault="009060AE" w:rsidP="009060AE">
      <w:pPr>
        <w:ind w:firstLine="0"/>
        <w:rPr>
          <w:sz w:val="24"/>
          <w:szCs w:val="32"/>
          <w:lang w:val="nl-BE"/>
        </w:rPr>
      </w:pPr>
    </w:p>
    <w:p w14:paraId="3A56EA66" w14:textId="77777777" w:rsidR="009060AE" w:rsidRDefault="009060AE" w:rsidP="009060AE">
      <w:pPr>
        <w:ind w:firstLine="0"/>
        <w:rPr>
          <w:sz w:val="24"/>
          <w:szCs w:val="32"/>
          <w:lang w:val="nl-BE"/>
        </w:rPr>
      </w:pPr>
    </w:p>
    <w:p w14:paraId="31C0A7DD" w14:textId="77777777" w:rsidR="009060AE" w:rsidRDefault="009060AE" w:rsidP="009060AE">
      <w:pPr>
        <w:ind w:firstLine="0"/>
        <w:rPr>
          <w:sz w:val="24"/>
          <w:szCs w:val="32"/>
          <w:lang w:val="nl-BE"/>
        </w:rPr>
      </w:pPr>
    </w:p>
    <w:p w14:paraId="2F6B3398" w14:textId="77777777" w:rsidR="009060AE" w:rsidRDefault="009060AE" w:rsidP="009060AE">
      <w:pPr>
        <w:ind w:firstLine="0"/>
        <w:rPr>
          <w:sz w:val="24"/>
          <w:szCs w:val="32"/>
          <w:lang w:val="nl-BE"/>
        </w:rPr>
      </w:pPr>
    </w:p>
    <w:p w14:paraId="2DA19A28" w14:textId="77777777" w:rsidR="009060AE" w:rsidRDefault="009060AE" w:rsidP="009060AE">
      <w:pPr>
        <w:ind w:firstLine="0"/>
        <w:rPr>
          <w:sz w:val="24"/>
          <w:szCs w:val="32"/>
          <w:lang w:val="nl-BE"/>
        </w:rPr>
      </w:pPr>
    </w:p>
    <w:p w14:paraId="44B73A45" w14:textId="77777777" w:rsidR="009060AE" w:rsidRDefault="009060AE" w:rsidP="009060AE">
      <w:pPr>
        <w:ind w:firstLine="0"/>
        <w:rPr>
          <w:sz w:val="24"/>
          <w:szCs w:val="32"/>
          <w:lang w:val="nl-BE"/>
        </w:rPr>
      </w:pPr>
    </w:p>
    <w:p w14:paraId="6586F7A3" w14:textId="77777777" w:rsidR="009060AE" w:rsidRDefault="009060AE" w:rsidP="009060AE">
      <w:pPr>
        <w:ind w:firstLine="0"/>
        <w:rPr>
          <w:sz w:val="24"/>
          <w:szCs w:val="32"/>
          <w:lang w:val="nl-BE"/>
        </w:rPr>
      </w:pPr>
    </w:p>
    <w:p w14:paraId="2905B041" w14:textId="77777777" w:rsidR="009060AE" w:rsidRDefault="009060AE" w:rsidP="009060AE">
      <w:pPr>
        <w:ind w:firstLine="0"/>
        <w:rPr>
          <w:sz w:val="24"/>
          <w:szCs w:val="32"/>
          <w:lang w:val="nl-BE"/>
        </w:rPr>
      </w:pPr>
    </w:p>
    <w:p w14:paraId="018C6833" w14:textId="77777777" w:rsidR="009060AE" w:rsidRDefault="009060AE" w:rsidP="009060AE">
      <w:pPr>
        <w:ind w:firstLine="0"/>
        <w:rPr>
          <w:sz w:val="24"/>
          <w:szCs w:val="32"/>
          <w:lang w:val="nl-BE"/>
        </w:rPr>
      </w:pPr>
    </w:p>
    <w:p w14:paraId="696658E8" w14:textId="77777777" w:rsidR="009060AE" w:rsidRDefault="009060AE" w:rsidP="009060AE">
      <w:pPr>
        <w:ind w:firstLine="0"/>
        <w:rPr>
          <w:sz w:val="24"/>
          <w:szCs w:val="32"/>
          <w:lang w:val="nl-BE"/>
        </w:rPr>
      </w:pPr>
    </w:p>
    <w:p w14:paraId="064D079E" w14:textId="77777777" w:rsidR="009060AE" w:rsidRDefault="009060AE" w:rsidP="009060AE">
      <w:pPr>
        <w:ind w:firstLine="0"/>
        <w:rPr>
          <w:sz w:val="24"/>
          <w:szCs w:val="32"/>
          <w:lang w:val="nl-BE"/>
        </w:rPr>
      </w:pPr>
    </w:p>
    <w:p w14:paraId="66DAA717" w14:textId="77777777" w:rsidR="009060AE" w:rsidRDefault="009060AE" w:rsidP="009060AE">
      <w:pPr>
        <w:ind w:firstLine="0"/>
        <w:rPr>
          <w:sz w:val="24"/>
          <w:szCs w:val="32"/>
          <w:lang w:val="nl-BE"/>
        </w:rPr>
      </w:pPr>
    </w:p>
    <w:p w14:paraId="24459F12" w14:textId="77777777" w:rsidR="009060AE" w:rsidRDefault="009060AE" w:rsidP="009060AE">
      <w:pPr>
        <w:ind w:firstLine="0"/>
        <w:rPr>
          <w:sz w:val="24"/>
          <w:szCs w:val="32"/>
          <w:lang w:val="nl-BE"/>
        </w:rPr>
      </w:pPr>
    </w:p>
    <w:p w14:paraId="3C1281E6" w14:textId="77777777" w:rsidR="009060AE" w:rsidRDefault="009060AE" w:rsidP="009060AE">
      <w:pPr>
        <w:ind w:firstLine="0"/>
        <w:rPr>
          <w:sz w:val="24"/>
          <w:szCs w:val="32"/>
          <w:lang w:val="nl-BE"/>
        </w:rPr>
      </w:pPr>
    </w:p>
    <w:p w14:paraId="15139EFC" w14:textId="77777777" w:rsidR="009060AE" w:rsidRDefault="009060AE" w:rsidP="009060AE">
      <w:pPr>
        <w:ind w:firstLine="0"/>
        <w:rPr>
          <w:sz w:val="24"/>
          <w:szCs w:val="32"/>
          <w:lang w:val="nl-BE"/>
        </w:rPr>
      </w:pPr>
    </w:p>
    <w:p w14:paraId="672D9D6A" w14:textId="77777777" w:rsidR="009060AE" w:rsidRDefault="009060AE" w:rsidP="009060AE">
      <w:pPr>
        <w:ind w:firstLine="0"/>
        <w:rPr>
          <w:sz w:val="24"/>
          <w:szCs w:val="32"/>
          <w:lang w:val="nl-BE"/>
        </w:rPr>
      </w:pPr>
    </w:p>
    <w:p w14:paraId="194E97ED" w14:textId="77777777" w:rsidR="009060AE" w:rsidRDefault="009060AE" w:rsidP="009060AE">
      <w:pPr>
        <w:ind w:firstLine="0"/>
        <w:rPr>
          <w:sz w:val="24"/>
          <w:szCs w:val="32"/>
          <w:lang w:val="nl-BE"/>
        </w:rPr>
      </w:pPr>
    </w:p>
    <w:p w14:paraId="67F01B9C" w14:textId="77777777" w:rsidR="002408AF" w:rsidRDefault="009060AE" w:rsidP="00BA4310">
      <w:pPr>
        <w:ind w:firstLine="0"/>
        <w:jc w:val="left"/>
        <w:rPr>
          <w:rFonts w:ascii="ArialMT" w:eastAsia="Times New Roman" w:hAnsi="ArialMT"/>
          <w:sz w:val="22"/>
          <w:szCs w:val="21"/>
          <w:lang w:val="nl-BE" w:eastAsia="nl-NL"/>
        </w:rPr>
      </w:pPr>
      <w:r w:rsidRPr="004E2190">
        <w:rPr>
          <w:rFonts w:ascii="ArialMT" w:eastAsia="Times New Roman" w:hAnsi="ArialMT" w:hint="eastAsia"/>
          <w:sz w:val="22"/>
          <w:szCs w:val="21"/>
          <w:lang w:val="nl-BE" w:eastAsia="nl-NL"/>
        </w:rPr>
        <w:t>©</w:t>
      </w:r>
      <w:r w:rsidRPr="004E2190">
        <w:rPr>
          <w:rFonts w:ascii="ArialMT" w:eastAsia="Times New Roman" w:hAnsi="ArialMT"/>
          <w:sz w:val="22"/>
          <w:szCs w:val="21"/>
          <w:lang w:val="nl-BE" w:eastAsia="nl-NL"/>
        </w:rPr>
        <w:t xml:space="preserve"> 2023 </w:t>
      </w:r>
      <w:r w:rsidR="002408AF">
        <w:rPr>
          <w:rFonts w:ascii="ArialMT" w:eastAsia="Times New Roman" w:hAnsi="ArialMT"/>
          <w:sz w:val="22"/>
          <w:szCs w:val="21"/>
          <w:lang w:val="nl-BE" w:eastAsia="nl-NL"/>
        </w:rPr>
        <w:t>Floris Abrams</w:t>
      </w:r>
    </w:p>
    <w:p w14:paraId="47EFC08B" w14:textId="19A4F24C" w:rsidR="009060AE" w:rsidRPr="004E2190" w:rsidRDefault="009060AE" w:rsidP="004E2190">
      <w:pPr>
        <w:ind w:firstLine="0"/>
        <w:jc w:val="left"/>
        <w:rPr>
          <w:sz w:val="32"/>
          <w:szCs w:val="40"/>
          <w:lang w:val="nl-BE"/>
        </w:rPr>
      </w:pPr>
      <w:r w:rsidRPr="004E2190">
        <w:rPr>
          <w:rFonts w:ascii="ArialMT" w:eastAsia="Times New Roman" w:hAnsi="ArialMT"/>
          <w:sz w:val="22"/>
          <w:szCs w:val="21"/>
          <w:lang w:val="nl-BE" w:eastAsia="nl-NL"/>
        </w:rPr>
        <w:t xml:space="preserve">Uitgegeven in eigen beheer, </w:t>
      </w:r>
      <w:r w:rsidR="00BA4310" w:rsidRPr="002408AF">
        <w:rPr>
          <w:rFonts w:ascii="ArialMT" w:eastAsia="Times New Roman" w:hAnsi="ArialMT"/>
          <w:sz w:val="22"/>
          <w:szCs w:val="21"/>
          <w:lang w:val="nl-BE" w:eastAsia="nl-NL"/>
        </w:rPr>
        <w:t>Floris</w:t>
      </w:r>
      <w:r w:rsidRPr="004E2190">
        <w:rPr>
          <w:rFonts w:ascii="ArialMT" w:eastAsia="Times New Roman" w:hAnsi="ArialMT"/>
          <w:sz w:val="22"/>
          <w:szCs w:val="21"/>
          <w:lang w:val="nl-BE" w:eastAsia="nl-NL"/>
        </w:rPr>
        <w:t xml:space="preserve"> </w:t>
      </w:r>
      <w:r w:rsidR="00BA4310" w:rsidRPr="002408AF">
        <w:rPr>
          <w:rFonts w:ascii="ArialMT" w:eastAsia="Times New Roman" w:hAnsi="ArialMT"/>
          <w:sz w:val="22"/>
          <w:szCs w:val="21"/>
          <w:lang w:val="nl-BE" w:eastAsia="nl-NL"/>
        </w:rPr>
        <w:t>Abrams</w:t>
      </w:r>
      <w:r w:rsidRPr="004E2190">
        <w:rPr>
          <w:rFonts w:ascii="ArialMT" w:eastAsia="Times New Roman" w:hAnsi="ArialMT"/>
          <w:sz w:val="22"/>
          <w:szCs w:val="21"/>
          <w:lang w:val="nl-BE" w:eastAsia="nl-NL"/>
        </w:rPr>
        <w:t xml:space="preserve">, </w:t>
      </w:r>
      <w:r w:rsidR="00BA4310" w:rsidRPr="002408AF">
        <w:rPr>
          <w:rFonts w:ascii="ArialMT" w:eastAsia="Times New Roman" w:hAnsi="ArialMT"/>
          <w:sz w:val="22"/>
          <w:szCs w:val="21"/>
          <w:lang w:val="nl-BE" w:eastAsia="nl-NL"/>
        </w:rPr>
        <w:t>Mechelen</w:t>
      </w:r>
    </w:p>
    <w:p w14:paraId="53BA5D07" w14:textId="77777777" w:rsidR="009060AE" w:rsidRPr="004E2190" w:rsidRDefault="009060AE" w:rsidP="00BA4310">
      <w:pPr>
        <w:spacing w:before="100" w:beforeAutospacing="1" w:after="100" w:afterAutospacing="1" w:line="240" w:lineRule="auto"/>
        <w:ind w:firstLine="0"/>
        <w:contextualSpacing w:val="0"/>
        <w:jc w:val="left"/>
        <w:rPr>
          <w:rFonts w:ascii="Times New Roman" w:eastAsia="Times New Roman" w:hAnsi="Times New Roman" w:cs="Times New Roman"/>
          <w:sz w:val="32"/>
          <w:szCs w:val="32"/>
          <w:lang w:val="nl-BE" w:eastAsia="nl-NL"/>
        </w:rPr>
      </w:pPr>
      <w:r w:rsidRPr="004E2190">
        <w:rPr>
          <w:rFonts w:ascii="ArialMT" w:eastAsia="Times New Roman" w:hAnsi="ArialMT" w:cs="Times New Roman"/>
          <w:sz w:val="22"/>
          <w:szCs w:val="21"/>
          <w:lang w:val="nl-BE" w:eastAsia="nl-NL"/>
        </w:rPr>
        <w:t xml:space="preserve">Alle rechten voorbehouden. Niets uit deze uitgave mag worden vermenigvuldigd of openbaar gemaakt worden door middel van druk, fotokopie, microfilm, elektronisch of op welke andere wijze ook zonder voorafgaandelijke schriftelijke toestemming van de uitgever. </w:t>
      </w:r>
    </w:p>
    <w:p w14:paraId="004C40B1" w14:textId="77777777" w:rsidR="00582F2A" w:rsidRDefault="009060AE" w:rsidP="004E2190">
      <w:pPr>
        <w:spacing w:before="100" w:beforeAutospacing="1" w:after="100" w:afterAutospacing="1" w:line="240" w:lineRule="auto"/>
        <w:ind w:firstLine="0"/>
        <w:contextualSpacing w:val="0"/>
        <w:jc w:val="left"/>
        <w:rPr>
          <w:rFonts w:ascii="ArialMT" w:eastAsia="Times New Roman" w:hAnsi="ArialMT" w:cs="Times New Roman"/>
          <w:sz w:val="22"/>
          <w:szCs w:val="21"/>
          <w:lang w:val="en-US" w:eastAsia="nl-NL"/>
        </w:rPr>
      </w:pPr>
      <w:r w:rsidRPr="004E2190">
        <w:rPr>
          <w:rFonts w:ascii="ArialMT" w:eastAsia="Times New Roman" w:hAnsi="ArialMT" w:cs="Times New Roman"/>
          <w:sz w:val="22"/>
          <w:szCs w:val="21"/>
          <w:lang w:val="en-US" w:eastAsia="nl-NL"/>
        </w:rPr>
        <w:t xml:space="preserve">All rights reserved. No part of the publication may be reproduced in any form by print, photoprint, microfilm, electronic or any other means without written permission from the publisher. </w:t>
      </w:r>
    </w:p>
    <w:p w14:paraId="1CA3BD0F" w14:textId="6DFE7C81" w:rsidR="00414E13" w:rsidRPr="004E2190" w:rsidRDefault="00414E13" w:rsidP="004E2190">
      <w:pPr>
        <w:spacing w:before="100" w:beforeAutospacing="1" w:after="100" w:afterAutospacing="1" w:line="240" w:lineRule="auto"/>
        <w:ind w:firstLine="0"/>
        <w:contextualSpacing w:val="0"/>
        <w:jc w:val="left"/>
        <w:rPr>
          <w:rFonts w:ascii="Times New Roman" w:eastAsia="Times New Roman" w:hAnsi="Times New Roman" w:cs="Times New Roman"/>
          <w:sz w:val="32"/>
          <w:szCs w:val="32"/>
          <w:lang w:val="en-US" w:eastAsia="nl-NL"/>
        </w:rPr>
        <w:sectPr w:rsidR="00414E13" w:rsidRPr="004E2190" w:rsidSect="009751EA">
          <w:pgSz w:w="11906" w:h="16838" w:code="9"/>
          <w:pgMar w:top="1440" w:right="1440" w:bottom="1440" w:left="1440" w:header="708" w:footer="708" w:gutter="0"/>
          <w:pgNumType w:fmt="upperRoman"/>
          <w:cols w:space="708"/>
          <w:docGrid w:linePitch="360"/>
        </w:sectPr>
      </w:pPr>
    </w:p>
    <w:p w14:paraId="24176E8F" w14:textId="5CF27D0B" w:rsidR="001504B5" w:rsidRPr="004E2190" w:rsidRDefault="00EB5F6B" w:rsidP="000D153D">
      <w:pPr>
        <w:pStyle w:val="Kop1"/>
        <w:numPr>
          <w:ilvl w:val="0"/>
          <w:numId w:val="0"/>
        </w:numPr>
        <w:rPr>
          <w:lang w:val="en-US"/>
        </w:rPr>
      </w:pPr>
      <w:bookmarkStart w:id="2" w:name="_Toc152679856"/>
      <w:r w:rsidRPr="00EB5F6B">
        <w:lastRenderedPageBreak/>
        <w:t>ACKNOWLEDGMENTS</w:t>
      </w:r>
      <w:bookmarkEnd w:id="2"/>
    </w:p>
    <w:p w14:paraId="31F922D1" w14:textId="77777777" w:rsidR="001504B5" w:rsidRPr="004E2190" w:rsidRDefault="001504B5" w:rsidP="001504B5">
      <w:pPr>
        <w:rPr>
          <w:lang w:val="en-US"/>
        </w:rPr>
      </w:pPr>
    </w:p>
    <w:p w14:paraId="33645CF6" w14:textId="42A71504" w:rsidR="00CF72B1" w:rsidRPr="00795581" w:rsidRDefault="00795581" w:rsidP="004E2190">
      <w:pPr>
        <w:spacing w:after="160"/>
        <w:ind w:firstLine="0"/>
        <w:contextualSpacing w:val="0"/>
        <w:rPr>
          <w:rFonts w:eastAsia="Times New Roman" w:cs="Times New Roman"/>
          <w:color w:val="000000" w:themeColor="text1"/>
          <w:szCs w:val="20"/>
          <w:lang w:val="en-US" w:eastAsia="nl-NL"/>
        </w:rPr>
      </w:pPr>
      <w:r w:rsidRPr="00795581">
        <w:rPr>
          <w:rFonts w:eastAsia="Times New Roman" w:cs="Times New Roman"/>
          <w:color w:val="000000" w:themeColor="text1"/>
          <w:szCs w:val="20"/>
          <w:lang w:val="en-US" w:eastAsia="nl-NL"/>
        </w:rPr>
        <w:t>Reflecting on the past four years, I am grateful for the incredible journey that has brought me to this moment. This book is a culmination of my efforts and a celebration of the remarkable individuals and experiences that shaped my pat</w:t>
      </w:r>
      <w:r w:rsidR="00CF72B1">
        <w:rPr>
          <w:rFonts w:eastAsia="Times New Roman" w:cs="Times New Roman"/>
          <w:color w:val="000000" w:themeColor="text1"/>
          <w:szCs w:val="20"/>
          <w:lang w:val="en-US" w:eastAsia="nl-NL"/>
        </w:rPr>
        <w:t>h.</w:t>
      </w:r>
    </w:p>
    <w:p w14:paraId="66E585FD" w14:textId="4ED3D39B" w:rsidR="00795581" w:rsidRPr="00795581" w:rsidRDefault="00795581" w:rsidP="004E2190">
      <w:pPr>
        <w:spacing w:after="160"/>
        <w:ind w:firstLine="0"/>
        <w:contextualSpacing w:val="0"/>
        <w:rPr>
          <w:rFonts w:eastAsia="Times New Roman" w:cs="Times New Roman"/>
          <w:color w:val="000000" w:themeColor="text1"/>
          <w:szCs w:val="20"/>
          <w:lang w:val="en-US" w:eastAsia="nl-NL"/>
        </w:rPr>
      </w:pPr>
      <w:r w:rsidRPr="00795581">
        <w:rPr>
          <w:rFonts w:eastAsia="Times New Roman" w:cs="Times New Roman"/>
          <w:color w:val="000000" w:themeColor="text1"/>
          <w:szCs w:val="20"/>
          <w:lang w:val="en-US" w:eastAsia="nl-NL"/>
        </w:rPr>
        <w:t xml:space="preserve">First and foremost, I want to thank SCK CEN for the funding that made this possible. To my colleagues at SCK CEN, your warm welcome and unwavering support have been instrumental. The challenges were met with enthusiasm, and I am sincerely thankful to everyone who took the time to guide me through both the intricacies of our work and the administrative landscape of SCK CEN. A special note of gratitude goes to </w:t>
      </w:r>
      <w:proofErr w:type="spellStart"/>
      <w:r w:rsidRPr="00795581">
        <w:rPr>
          <w:rFonts w:eastAsia="Times New Roman" w:cs="Times New Roman"/>
          <w:color w:val="000000" w:themeColor="text1"/>
          <w:szCs w:val="20"/>
          <w:lang w:val="en-US" w:eastAsia="nl-NL"/>
        </w:rPr>
        <w:t>Lieve</w:t>
      </w:r>
      <w:proofErr w:type="spellEnd"/>
      <w:r w:rsidRPr="00795581">
        <w:rPr>
          <w:rFonts w:eastAsia="Times New Roman" w:cs="Times New Roman"/>
          <w:color w:val="000000" w:themeColor="text1"/>
          <w:szCs w:val="20"/>
          <w:lang w:val="en-US" w:eastAsia="nl-NL"/>
        </w:rPr>
        <w:t xml:space="preserve">, Johan, Fabricio, and </w:t>
      </w:r>
      <w:proofErr w:type="spellStart"/>
      <w:r w:rsidRPr="00795581">
        <w:rPr>
          <w:rFonts w:eastAsia="Times New Roman" w:cs="Times New Roman"/>
          <w:color w:val="000000" w:themeColor="text1"/>
          <w:szCs w:val="20"/>
          <w:lang w:val="en-US" w:eastAsia="nl-NL"/>
        </w:rPr>
        <w:t>Catrinel</w:t>
      </w:r>
      <w:proofErr w:type="spellEnd"/>
      <w:r w:rsidRPr="00795581">
        <w:rPr>
          <w:rFonts w:eastAsia="Times New Roman" w:cs="Times New Roman"/>
          <w:color w:val="000000" w:themeColor="text1"/>
          <w:szCs w:val="20"/>
          <w:lang w:val="en-US" w:eastAsia="nl-NL"/>
        </w:rPr>
        <w:t xml:space="preserve"> for their invaluable feedback, research ideas and guidance</w:t>
      </w:r>
      <w:r w:rsidR="00CF72B1">
        <w:rPr>
          <w:rFonts w:eastAsia="Times New Roman" w:cs="Times New Roman"/>
          <w:color w:val="000000" w:themeColor="text1"/>
          <w:szCs w:val="20"/>
          <w:lang w:val="en-US" w:eastAsia="nl-NL"/>
        </w:rPr>
        <w:t>.</w:t>
      </w:r>
      <w:r>
        <w:rPr>
          <w:rFonts w:eastAsia="Times New Roman" w:cs="Times New Roman"/>
          <w:color w:val="000000" w:themeColor="text1"/>
          <w:szCs w:val="20"/>
          <w:lang w:val="en-US" w:eastAsia="nl-NL"/>
        </w:rPr>
        <w:t xml:space="preserve"> </w:t>
      </w:r>
      <w:r w:rsidRPr="00795581">
        <w:rPr>
          <w:rFonts w:eastAsia="Times New Roman" w:cs="Times New Roman"/>
          <w:color w:val="000000" w:themeColor="text1"/>
          <w:szCs w:val="20"/>
          <w:lang w:val="en-US" w:eastAsia="nl-NL"/>
        </w:rPr>
        <w:t>To my colleagues at Tower Two, although I was not there regularly, every time was a pleasure</w:t>
      </w:r>
      <w:r w:rsidR="00CF72B1">
        <w:rPr>
          <w:rFonts w:eastAsia="Times New Roman" w:cs="Times New Roman"/>
          <w:color w:val="000000" w:themeColor="text1"/>
          <w:szCs w:val="20"/>
          <w:lang w:val="en-US" w:eastAsia="nl-NL"/>
        </w:rPr>
        <w:t>.</w:t>
      </w:r>
    </w:p>
    <w:p w14:paraId="0059FFC0" w14:textId="157C9F52" w:rsidR="00795581" w:rsidRPr="00795581" w:rsidRDefault="00795581" w:rsidP="004E2190">
      <w:pPr>
        <w:spacing w:after="160"/>
        <w:ind w:firstLine="0"/>
        <w:contextualSpacing w:val="0"/>
        <w:rPr>
          <w:rFonts w:eastAsia="Times New Roman" w:cs="Times New Roman"/>
          <w:color w:val="000000" w:themeColor="text1"/>
          <w:szCs w:val="20"/>
          <w:lang w:val="en-US" w:eastAsia="nl-NL"/>
        </w:rPr>
      </w:pPr>
      <w:r w:rsidRPr="00795581">
        <w:rPr>
          <w:rFonts w:eastAsia="Times New Roman" w:cs="Times New Roman"/>
          <w:color w:val="000000" w:themeColor="text1"/>
          <w:szCs w:val="20"/>
          <w:lang w:val="en-US" w:eastAsia="nl-NL"/>
        </w:rPr>
        <w:t>Thanks to Gerd for the occasional motivational speech, showing me the importance of the work and encouraging me to keep going. A special thanks to Jos. Even as the Dean of our faculty, you made the time to discuss and help me unravel this topic. Your ability to summarize and bring clarity to my ideas still amazes me.</w:t>
      </w:r>
    </w:p>
    <w:p w14:paraId="48B947EF" w14:textId="723BD871" w:rsidR="00795581" w:rsidRPr="00795581" w:rsidRDefault="00795581" w:rsidP="004E2190">
      <w:pPr>
        <w:spacing w:after="160"/>
        <w:ind w:firstLine="0"/>
        <w:contextualSpacing w:val="0"/>
        <w:rPr>
          <w:rFonts w:eastAsia="Times New Roman" w:cs="Times New Roman"/>
          <w:color w:val="000000" w:themeColor="text1"/>
          <w:szCs w:val="20"/>
          <w:lang w:val="en-US" w:eastAsia="nl-NL"/>
        </w:rPr>
      </w:pPr>
      <w:r w:rsidRPr="00795581">
        <w:rPr>
          <w:rFonts w:eastAsia="Times New Roman" w:cs="Times New Roman"/>
          <w:color w:val="000000" w:themeColor="text1"/>
          <w:szCs w:val="20"/>
          <w:lang w:val="en-US" w:eastAsia="nl-NL"/>
        </w:rPr>
        <w:t xml:space="preserve">A special thanks to </w:t>
      </w:r>
      <w:proofErr w:type="spellStart"/>
      <w:r w:rsidRPr="00795581">
        <w:rPr>
          <w:rFonts w:eastAsia="Times New Roman" w:cs="Times New Roman"/>
          <w:color w:val="000000" w:themeColor="text1"/>
          <w:szCs w:val="20"/>
          <w:lang w:val="en-US" w:eastAsia="nl-NL"/>
        </w:rPr>
        <w:t>Ilié</w:t>
      </w:r>
      <w:proofErr w:type="spellEnd"/>
      <w:r w:rsidRPr="00795581">
        <w:rPr>
          <w:rFonts w:eastAsia="Times New Roman" w:cs="Times New Roman"/>
          <w:color w:val="000000" w:themeColor="text1"/>
          <w:szCs w:val="20"/>
          <w:lang w:val="en-US" w:eastAsia="nl-NL"/>
        </w:rPr>
        <w:t>, Brecht, Isabell</w:t>
      </w:r>
      <w:r w:rsidR="003704D1">
        <w:rPr>
          <w:rFonts w:eastAsia="Times New Roman" w:cs="Times New Roman"/>
          <w:color w:val="000000" w:themeColor="text1"/>
          <w:szCs w:val="20"/>
          <w:lang w:val="en-US" w:eastAsia="nl-NL"/>
        </w:rPr>
        <w:t>e</w:t>
      </w:r>
      <w:r w:rsidRPr="00795581">
        <w:rPr>
          <w:rFonts w:eastAsia="Times New Roman" w:cs="Times New Roman"/>
          <w:color w:val="000000" w:themeColor="text1"/>
          <w:szCs w:val="20"/>
          <w:lang w:val="en-US" w:eastAsia="nl-NL"/>
        </w:rPr>
        <w:t xml:space="preserve"> and Margot for all the engaging discussions in our office or during conferences, with or without a beer.</w:t>
      </w:r>
      <w:r w:rsidR="00CF72B1">
        <w:rPr>
          <w:rFonts w:eastAsia="Times New Roman" w:cs="Times New Roman"/>
          <w:color w:val="000000" w:themeColor="text1"/>
          <w:szCs w:val="20"/>
          <w:lang w:val="en-US" w:eastAsia="nl-NL"/>
        </w:rPr>
        <w:t xml:space="preserve"> </w:t>
      </w:r>
      <w:r w:rsidRPr="00795581">
        <w:rPr>
          <w:rFonts w:eastAsia="Times New Roman" w:cs="Times New Roman"/>
          <w:color w:val="000000" w:themeColor="text1"/>
          <w:szCs w:val="20"/>
          <w:lang w:val="en-US" w:eastAsia="nl-NL"/>
        </w:rPr>
        <w:t xml:space="preserve">The challenges posed by the Covid pandemic were unprecedented. However, thanks to </w:t>
      </w:r>
      <w:proofErr w:type="spellStart"/>
      <w:r w:rsidRPr="00795581">
        <w:rPr>
          <w:rFonts w:eastAsia="Times New Roman" w:cs="Times New Roman"/>
          <w:color w:val="000000" w:themeColor="text1"/>
          <w:szCs w:val="20"/>
          <w:lang w:val="en-US" w:eastAsia="nl-NL"/>
        </w:rPr>
        <w:t>Tuur</w:t>
      </w:r>
      <w:proofErr w:type="spellEnd"/>
      <w:r w:rsidRPr="00795581">
        <w:rPr>
          <w:rFonts w:eastAsia="Times New Roman" w:cs="Times New Roman"/>
          <w:color w:val="000000" w:themeColor="text1"/>
          <w:szCs w:val="20"/>
          <w:lang w:val="en-US" w:eastAsia="nl-NL"/>
        </w:rPr>
        <w:t xml:space="preserve">, </w:t>
      </w:r>
      <w:proofErr w:type="spellStart"/>
      <w:r w:rsidRPr="00795581">
        <w:rPr>
          <w:rFonts w:eastAsia="Times New Roman" w:cs="Times New Roman"/>
          <w:color w:val="000000" w:themeColor="text1"/>
          <w:szCs w:val="20"/>
          <w:lang w:val="en-US" w:eastAsia="nl-NL"/>
        </w:rPr>
        <w:t>Wannes</w:t>
      </w:r>
      <w:proofErr w:type="spellEnd"/>
      <w:r w:rsidRPr="00795581">
        <w:rPr>
          <w:rFonts w:eastAsia="Times New Roman" w:cs="Times New Roman"/>
          <w:color w:val="000000" w:themeColor="text1"/>
          <w:szCs w:val="20"/>
          <w:lang w:val="en-US" w:eastAsia="nl-NL"/>
        </w:rPr>
        <w:t>, Lode, Eva, and Hanne, I only have good memories of that time.</w:t>
      </w:r>
    </w:p>
    <w:p w14:paraId="1297798D" w14:textId="46E9437A" w:rsidR="00795581" w:rsidRPr="00795581" w:rsidRDefault="00795581" w:rsidP="004E2190">
      <w:pPr>
        <w:spacing w:after="160"/>
        <w:ind w:firstLine="0"/>
        <w:contextualSpacing w:val="0"/>
        <w:rPr>
          <w:rFonts w:eastAsia="Times New Roman" w:cs="Times New Roman"/>
          <w:color w:val="000000" w:themeColor="text1"/>
          <w:szCs w:val="20"/>
          <w:lang w:val="en-US" w:eastAsia="nl-NL"/>
        </w:rPr>
      </w:pPr>
      <w:r w:rsidRPr="00795581">
        <w:rPr>
          <w:rFonts w:eastAsia="Times New Roman" w:cs="Times New Roman"/>
          <w:color w:val="000000" w:themeColor="text1"/>
          <w:szCs w:val="20"/>
          <w:lang w:val="en-US" w:eastAsia="nl-NL"/>
        </w:rPr>
        <w:t xml:space="preserve">Lastly, I </w:t>
      </w:r>
      <w:r w:rsidR="0034592D">
        <w:rPr>
          <w:rFonts w:eastAsia="Times New Roman" w:cs="Times New Roman"/>
          <w:color w:val="000000" w:themeColor="text1"/>
          <w:szCs w:val="20"/>
          <w:lang w:val="en-US" w:eastAsia="nl-NL"/>
        </w:rPr>
        <w:t xml:space="preserve">want to </w:t>
      </w:r>
      <w:r w:rsidRPr="00795581">
        <w:rPr>
          <w:rFonts w:eastAsia="Times New Roman" w:cs="Times New Roman"/>
          <w:color w:val="000000" w:themeColor="text1"/>
          <w:szCs w:val="20"/>
          <w:lang w:val="en-US" w:eastAsia="nl-NL"/>
        </w:rPr>
        <w:t xml:space="preserve">express my deepest gratitude to Hanne. Your unwavering support, endless inquiries about my work, and willingness to listen as I navigated the complexities of my research have been invaluable. Your encouragement made this last year, </w:t>
      </w:r>
      <w:r w:rsidR="00630165">
        <w:rPr>
          <w:rFonts w:eastAsia="Times New Roman" w:cs="Times New Roman"/>
          <w:color w:val="000000" w:themeColor="text1"/>
          <w:szCs w:val="20"/>
          <w:lang w:val="en-US" w:eastAsia="nl-NL"/>
        </w:rPr>
        <w:t>filled with</w:t>
      </w:r>
      <w:r w:rsidRPr="00795581">
        <w:rPr>
          <w:rFonts w:eastAsia="Times New Roman" w:cs="Times New Roman"/>
          <w:color w:val="000000" w:themeColor="text1"/>
          <w:szCs w:val="20"/>
          <w:lang w:val="en-US" w:eastAsia="nl-NL"/>
        </w:rPr>
        <w:t xml:space="preserve"> </w:t>
      </w:r>
      <w:r w:rsidR="008B1793">
        <w:rPr>
          <w:rFonts w:eastAsia="Times New Roman" w:cs="Times New Roman"/>
          <w:color w:val="000000" w:themeColor="text1"/>
          <w:szCs w:val="20"/>
          <w:lang w:val="en-US" w:eastAsia="nl-NL"/>
        </w:rPr>
        <w:t>countless</w:t>
      </w:r>
      <w:r w:rsidRPr="00795581">
        <w:rPr>
          <w:rFonts w:eastAsia="Times New Roman" w:cs="Times New Roman"/>
          <w:color w:val="000000" w:themeColor="text1"/>
          <w:szCs w:val="20"/>
          <w:lang w:val="en-US" w:eastAsia="nl-NL"/>
        </w:rPr>
        <w:t xml:space="preserve"> hours, days, and weekends spent behind my laptop writing this manuscript</w:t>
      </w:r>
      <w:r w:rsidR="005266EA">
        <w:rPr>
          <w:rFonts w:eastAsia="Times New Roman" w:cs="Times New Roman"/>
          <w:color w:val="000000" w:themeColor="text1"/>
          <w:szCs w:val="20"/>
          <w:lang w:val="en-US" w:eastAsia="nl-NL"/>
        </w:rPr>
        <w:t xml:space="preserve"> </w:t>
      </w:r>
      <w:r w:rsidR="00FC0517">
        <w:rPr>
          <w:rFonts w:eastAsia="Times New Roman" w:cs="Times New Roman"/>
          <w:color w:val="000000" w:themeColor="text1"/>
          <w:szCs w:val="20"/>
          <w:lang w:val="en-US" w:eastAsia="nl-NL"/>
        </w:rPr>
        <w:t>bearable</w:t>
      </w:r>
      <w:r w:rsidRPr="00795581">
        <w:rPr>
          <w:rFonts w:eastAsia="Times New Roman" w:cs="Times New Roman"/>
          <w:color w:val="000000" w:themeColor="text1"/>
          <w:szCs w:val="20"/>
          <w:lang w:val="en-US" w:eastAsia="nl-NL"/>
        </w:rPr>
        <w:t xml:space="preserve">. Thank you </w:t>
      </w:r>
      <w:proofErr w:type="spellStart"/>
      <w:r w:rsidR="005266EA">
        <w:rPr>
          <w:rFonts w:eastAsia="Times New Roman" w:cs="Times New Roman"/>
          <w:color w:val="000000" w:themeColor="text1"/>
          <w:szCs w:val="20"/>
          <w:lang w:val="en-US" w:eastAsia="nl-NL"/>
        </w:rPr>
        <w:t>patatie</w:t>
      </w:r>
      <w:proofErr w:type="spellEnd"/>
      <w:r w:rsidR="005266EA">
        <w:rPr>
          <w:rFonts w:eastAsia="Times New Roman" w:cs="Times New Roman"/>
          <w:color w:val="000000" w:themeColor="text1"/>
          <w:szCs w:val="20"/>
          <w:lang w:val="en-US" w:eastAsia="nl-NL"/>
        </w:rPr>
        <w:t xml:space="preserve"> </w:t>
      </w:r>
      <w:r w:rsidRPr="00795581">
        <w:rPr>
          <w:rFonts w:eastAsia="Times New Roman" w:cs="Times New Roman"/>
          <w:color w:val="000000" w:themeColor="text1"/>
          <w:szCs w:val="20"/>
          <w:lang w:val="en-US" w:eastAsia="nl-NL"/>
        </w:rPr>
        <w:t>for being there for me during this challenging time.</w:t>
      </w:r>
    </w:p>
    <w:p w14:paraId="31ED1587" w14:textId="626D5FFB" w:rsidR="00795581" w:rsidRPr="00795581" w:rsidRDefault="00795581" w:rsidP="004E2190">
      <w:pPr>
        <w:spacing w:after="160"/>
        <w:ind w:firstLine="0"/>
        <w:contextualSpacing w:val="0"/>
        <w:rPr>
          <w:rFonts w:eastAsia="Times New Roman" w:cs="Times New Roman"/>
          <w:color w:val="000000" w:themeColor="text1"/>
          <w:szCs w:val="20"/>
          <w:lang w:val="en-US" w:eastAsia="nl-NL"/>
        </w:rPr>
      </w:pPr>
      <w:r w:rsidRPr="00795581">
        <w:rPr>
          <w:rFonts w:eastAsia="Times New Roman" w:cs="Times New Roman"/>
          <w:color w:val="000000" w:themeColor="text1"/>
          <w:szCs w:val="20"/>
          <w:lang w:val="en-US" w:eastAsia="nl-NL"/>
        </w:rPr>
        <w:t xml:space="preserve">Cheers to </w:t>
      </w:r>
      <w:r w:rsidR="002A44A9">
        <w:rPr>
          <w:rFonts w:eastAsia="Times New Roman" w:cs="Times New Roman"/>
          <w:color w:val="000000" w:themeColor="text1"/>
          <w:szCs w:val="20"/>
          <w:lang w:val="en-US" w:eastAsia="nl-NL"/>
        </w:rPr>
        <w:t xml:space="preserve">all </w:t>
      </w:r>
      <w:r w:rsidRPr="00795581">
        <w:rPr>
          <w:rFonts w:eastAsia="Times New Roman" w:cs="Times New Roman"/>
          <w:color w:val="000000" w:themeColor="text1"/>
          <w:szCs w:val="20"/>
          <w:lang w:val="en-US" w:eastAsia="nl-NL"/>
        </w:rPr>
        <w:t>the incredible individuals who have been part of this journey with me.</w:t>
      </w:r>
    </w:p>
    <w:p w14:paraId="4164E3BA" w14:textId="496551A1" w:rsidR="00795581" w:rsidRPr="00795581" w:rsidRDefault="00795581" w:rsidP="004E2190">
      <w:pPr>
        <w:spacing w:after="160"/>
        <w:ind w:firstLine="0"/>
        <w:contextualSpacing w:val="0"/>
        <w:rPr>
          <w:rFonts w:eastAsia="Times New Roman" w:cs="Times New Roman"/>
          <w:color w:val="000000" w:themeColor="text1"/>
          <w:szCs w:val="20"/>
          <w:lang w:val="en-US" w:eastAsia="nl-NL"/>
        </w:rPr>
      </w:pPr>
      <w:r w:rsidRPr="00795581">
        <w:rPr>
          <w:rFonts w:eastAsia="Times New Roman" w:cs="Times New Roman"/>
          <w:color w:val="000000" w:themeColor="text1"/>
          <w:szCs w:val="20"/>
          <w:lang w:val="en-US" w:eastAsia="nl-NL"/>
        </w:rPr>
        <w:t>With heartfelt gratitude,</w:t>
      </w:r>
    </w:p>
    <w:p w14:paraId="40EC8AB9" w14:textId="77777777" w:rsidR="00414E13" w:rsidRDefault="00795581" w:rsidP="004E2190">
      <w:pPr>
        <w:spacing w:after="160"/>
        <w:ind w:firstLine="0"/>
        <w:contextualSpacing w:val="0"/>
        <w:rPr>
          <w:rFonts w:eastAsia="Times New Roman" w:cs="Times New Roman"/>
          <w:color w:val="000000" w:themeColor="text1"/>
          <w:szCs w:val="20"/>
          <w:lang w:val="en-US" w:eastAsia="nl-NL"/>
        </w:rPr>
      </w:pPr>
      <w:r w:rsidRPr="00795581">
        <w:rPr>
          <w:rFonts w:eastAsia="Times New Roman" w:cs="Times New Roman"/>
          <w:color w:val="000000" w:themeColor="text1"/>
          <w:szCs w:val="20"/>
          <w:lang w:val="en-US" w:eastAsia="nl-NL"/>
        </w:rPr>
        <w:t>Floris</w:t>
      </w:r>
    </w:p>
    <w:p w14:paraId="0F07B835" w14:textId="77777777" w:rsidR="00414E13" w:rsidRDefault="00414E13" w:rsidP="004E2190">
      <w:pPr>
        <w:spacing w:after="160"/>
        <w:ind w:firstLine="0"/>
        <w:contextualSpacing w:val="0"/>
        <w:rPr>
          <w:lang w:val="en-US"/>
        </w:rPr>
      </w:pPr>
    </w:p>
    <w:p w14:paraId="4ADC389D" w14:textId="77777777" w:rsidR="00414E13" w:rsidRDefault="00414E13">
      <w:pPr>
        <w:spacing w:after="160" w:line="259" w:lineRule="auto"/>
        <w:ind w:firstLine="0"/>
        <w:contextualSpacing w:val="0"/>
        <w:jc w:val="left"/>
        <w:rPr>
          <w:lang w:val="en-US"/>
        </w:rPr>
      </w:pPr>
      <w:r>
        <w:rPr>
          <w:lang w:val="en-US"/>
        </w:rPr>
        <w:br w:type="page"/>
      </w:r>
    </w:p>
    <w:p w14:paraId="2A5DE985" w14:textId="36328319" w:rsidR="001504B5" w:rsidRPr="004E2190" w:rsidRDefault="001504B5" w:rsidP="004E2190">
      <w:pPr>
        <w:spacing w:after="160"/>
        <w:ind w:firstLine="0"/>
        <w:contextualSpacing w:val="0"/>
        <w:rPr>
          <w:lang w:val="en-US"/>
        </w:rPr>
      </w:pPr>
      <w:r w:rsidRPr="004E2190">
        <w:rPr>
          <w:lang w:val="en-US"/>
        </w:rPr>
        <w:lastRenderedPageBreak/>
        <w:br w:type="page"/>
      </w:r>
    </w:p>
    <w:p w14:paraId="372CD3C5" w14:textId="2A04FAA1" w:rsidR="003E3356" w:rsidRPr="00966C90" w:rsidRDefault="003E3356" w:rsidP="00CA6A79">
      <w:pPr>
        <w:pStyle w:val="Kop1"/>
        <w:numPr>
          <w:ilvl w:val="0"/>
          <w:numId w:val="0"/>
        </w:numPr>
      </w:pPr>
      <w:bookmarkStart w:id="3" w:name="_Toc152679857"/>
      <w:r w:rsidRPr="00966C90">
        <w:lastRenderedPageBreak/>
        <w:t xml:space="preserve">TABLE </w:t>
      </w:r>
      <w:r w:rsidR="00CA6A79" w:rsidRPr="00966C90">
        <w:t xml:space="preserve">OF </w:t>
      </w:r>
      <w:bookmarkEnd w:id="0"/>
      <w:r w:rsidR="00CA6A79" w:rsidRPr="00966C90">
        <w:t>CONTENTS</w:t>
      </w:r>
      <w:bookmarkEnd w:id="3"/>
    </w:p>
    <w:p w14:paraId="3791E8EC" w14:textId="2F1B1C45" w:rsidR="00D67765" w:rsidRDefault="003E3356">
      <w:pPr>
        <w:pStyle w:val="Inhopg1"/>
        <w:rPr>
          <w:rFonts w:asciiTheme="minorHAnsi" w:eastAsiaTheme="minorEastAsia" w:hAnsiTheme="minorHAnsi" w:cstheme="minorBidi"/>
          <w:bCs w:val="0"/>
          <w:noProof/>
          <w:kern w:val="2"/>
          <w:sz w:val="24"/>
          <w:szCs w:val="24"/>
          <w:lang w:val="nl-BE" w:eastAsia="nl-NL"/>
          <w14:ligatures w14:val="standardContextual"/>
        </w:rPr>
      </w:pPr>
      <w:r w:rsidRPr="00966C90">
        <w:fldChar w:fldCharType="begin"/>
      </w:r>
      <w:r w:rsidRPr="00966C90">
        <w:instrText xml:space="preserve"> TOC \o "1-2" \h \z \u </w:instrText>
      </w:r>
      <w:r w:rsidRPr="00966C90">
        <w:fldChar w:fldCharType="separate"/>
      </w:r>
      <w:hyperlink w:anchor="_Toc152679856" w:history="1">
        <w:r w:rsidR="00D67765" w:rsidRPr="004C66E5">
          <w:rPr>
            <w:rStyle w:val="Hyperlink"/>
            <w:noProof/>
          </w:rPr>
          <w:t>ACKNOWLEDGMENTS</w:t>
        </w:r>
        <w:r w:rsidR="00D67765">
          <w:rPr>
            <w:noProof/>
            <w:webHidden/>
          </w:rPr>
          <w:tab/>
        </w:r>
        <w:r w:rsidR="00D67765">
          <w:rPr>
            <w:noProof/>
            <w:webHidden/>
          </w:rPr>
          <w:fldChar w:fldCharType="begin"/>
        </w:r>
        <w:r w:rsidR="00D67765">
          <w:rPr>
            <w:noProof/>
            <w:webHidden/>
          </w:rPr>
          <w:instrText xml:space="preserve"> PAGEREF _Toc152679856 \h </w:instrText>
        </w:r>
        <w:r w:rsidR="00D67765">
          <w:rPr>
            <w:noProof/>
            <w:webHidden/>
          </w:rPr>
        </w:r>
        <w:r w:rsidR="00D67765">
          <w:rPr>
            <w:noProof/>
            <w:webHidden/>
          </w:rPr>
          <w:fldChar w:fldCharType="separate"/>
        </w:r>
        <w:r w:rsidR="009B4A49">
          <w:rPr>
            <w:noProof/>
            <w:webHidden/>
          </w:rPr>
          <w:t>I</w:t>
        </w:r>
        <w:r w:rsidR="00D67765">
          <w:rPr>
            <w:noProof/>
            <w:webHidden/>
          </w:rPr>
          <w:fldChar w:fldCharType="end"/>
        </w:r>
      </w:hyperlink>
    </w:p>
    <w:p w14:paraId="73A18843" w14:textId="4B012CA2" w:rsidR="00D67765" w:rsidRDefault="00000000">
      <w:pPr>
        <w:pStyle w:val="Inhopg1"/>
        <w:rPr>
          <w:rFonts w:asciiTheme="minorHAnsi" w:eastAsiaTheme="minorEastAsia" w:hAnsiTheme="minorHAnsi" w:cstheme="minorBidi"/>
          <w:bCs w:val="0"/>
          <w:noProof/>
          <w:kern w:val="2"/>
          <w:sz w:val="24"/>
          <w:szCs w:val="24"/>
          <w:lang w:val="nl-BE" w:eastAsia="nl-NL"/>
          <w14:ligatures w14:val="standardContextual"/>
        </w:rPr>
      </w:pPr>
      <w:hyperlink w:anchor="_Toc152679857" w:history="1">
        <w:r w:rsidR="00D67765" w:rsidRPr="004C66E5">
          <w:rPr>
            <w:rStyle w:val="Hyperlink"/>
            <w:noProof/>
          </w:rPr>
          <w:t>TABLE OF CONTENTS</w:t>
        </w:r>
        <w:r w:rsidR="00D67765">
          <w:rPr>
            <w:noProof/>
            <w:webHidden/>
          </w:rPr>
          <w:tab/>
        </w:r>
        <w:r w:rsidR="00D67765">
          <w:rPr>
            <w:noProof/>
            <w:webHidden/>
          </w:rPr>
          <w:fldChar w:fldCharType="begin"/>
        </w:r>
        <w:r w:rsidR="00D67765">
          <w:rPr>
            <w:noProof/>
            <w:webHidden/>
          </w:rPr>
          <w:instrText xml:space="preserve"> PAGEREF _Toc152679857 \h </w:instrText>
        </w:r>
        <w:r w:rsidR="00D67765">
          <w:rPr>
            <w:noProof/>
            <w:webHidden/>
          </w:rPr>
        </w:r>
        <w:r w:rsidR="00D67765">
          <w:rPr>
            <w:noProof/>
            <w:webHidden/>
          </w:rPr>
          <w:fldChar w:fldCharType="separate"/>
        </w:r>
        <w:r w:rsidR="009B4A49">
          <w:rPr>
            <w:noProof/>
            <w:webHidden/>
          </w:rPr>
          <w:t>III</w:t>
        </w:r>
        <w:r w:rsidR="00D67765">
          <w:rPr>
            <w:noProof/>
            <w:webHidden/>
          </w:rPr>
          <w:fldChar w:fldCharType="end"/>
        </w:r>
      </w:hyperlink>
    </w:p>
    <w:p w14:paraId="16F56D13" w14:textId="0D811E5C" w:rsidR="00D67765" w:rsidRDefault="00000000">
      <w:pPr>
        <w:pStyle w:val="Inhopg1"/>
        <w:rPr>
          <w:rFonts w:asciiTheme="minorHAnsi" w:eastAsiaTheme="minorEastAsia" w:hAnsiTheme="minorHAnsi" w:cstheme="minorBidi"/>
          <w:bCs w:val="0"/>
          <w:noProof/>
          <w:kern w:val="2"/>
          <w:sz w:val="24"/>
          <w:szCs w:val="24"/>
          <w:lang w:val="nl-BE" w:eastAsia="nl-NL"/>
          <w14:ligatures w14:val="standardContextual"/>
        </w:rPr>
      </w:pPr>
      <w:hyperlink w:anchor="_Toc152679858" w:history="1">
        <w:r w:rsidR="00D67765" w:rsidRPr="004C66E5">
          <w:rPr>
            <w:rStyle w:val="Hyperlink"/>
            <w:noProof/>
          </w:rPr>
          <w:t>LIST OF FIGURES</w:t>
        </w:r>
        <w:r w:rsidR="00D67765">
          <w:rPr>
            <w:noProof/>
            <w:webHidden/>
          </w:rPr>
          <w:tab/>
        </w:r>
        <w:r w:rsidR="00D67765">
          <w:rPr>
            <w:noProof/>
            <w:webHidden/>
          </w:rPr>
          <w:fldChar w:fldCharType="begin"/>
        </w:r>
        <w:r w:rsidR="00D67765">
          <w:rPr>
            <w:noProof/>
            <w:webHidden/>
          </w:rPr>
          <w:instrText xml:space="preserve"> PAGEREF _Toc152679858 \h </w:instrText>
        </w:r>
        <w:r w:rsidR="00D67765">
          <w:rPr>
            <w:noProof/>
            <w:webHidden/>
          </w:rPr>
        </w:r>
        <w:r w:rsidR="00D67765">
          <w:rPr>
            <w:noProof/>
            <w:webHidden/>
          </w:rPr>
          <w:fldChar w:fldCharType="separate"/>
        </w:r>
        <w:r w:rsidR="009B4A49">
          <w:rPr>
            <w:noProof/>
            <w:webHidden/>
          </w:rPr>
          <w:t>V</w:t>
        </w:r>
        <w:r w:rsidR="00D67765">
          <w:rPr>
            <w:noProof/>
            <w:webHidden/>
          </w:rPr>
          <w:fldChar w:fldCharType="end"/>
        </w:r>
      </w:hyperlink>
    </w:p>
    <w:p w14:paraId="6066399B" w14:textId="312D29B2" w:rsidR="00D67765" w:rsidRDefault="00000000">
      <w:pPr>
        <w:pStyle w:val="Inhopg1"/>
        <w:rPr>
          <w:rFonts w:asciiTheme="minorHAnsi" w:eastAsiaTheme="minorEastAsia" w:hAnsiTheme="minorHAnsi" w:cstheme="minorBidi"/>
          <w:bCs w:val="0"/>
          <w:noProof/>
          <w:kern w:val="2"/>
          <w:sz w:val="24"/>
          <w:szCs w:val="24"/>
          <w:lang w:val="nl-BE" w:eastAsia="nl-NL"/>
          <w14:ligatures w14:val="standardContextual"/>
        </w:rPr>
      </w:pPr>
      <w:hyperlink w:anchor="_Toc152679859" w:history="1">
        <w:r w:rsidR="00D67765" w:rsidRPr="004C66E5">
          <w:rPr>
            <w:rStyle w:val="Hyperlink"/>
            <w:noProof/>
          </w:rPr>
          <w:t>LIST OF TABLES</w:t>
        </w:r>
        <w:r w:rsidR="00D67765">
          <w:rPr>
            <w:noProof/>
            <w:webHidden/>
          </w:rPr>
          <w:tab/>
        </w:r>
        <w:r w:rsidR="00D67765">
          <w:rPr>
            <w:noProof/>
            <w:webHidden/>
          </w:rPr>
          <w:fldChar w:fldCharType="begin"/>
        </w:r>
        <w:r w:rsidR="00D67765">
          <w:rPr>
            <w:noProof/>
            <w:webHidden/>
          </w:rPr>
          <w:instrText xml:space="preserve"> PAGEREF _Toc152679859 \h </w:instrText>
        </w:r>
        <w:r w:rsidR="00D67765">
          <w:rPr>
            <w:noProof/>
            <w:webHidden/>
          </w:rPr>
        </w:r>
        <w:r w:rsidR="00D67765">
          <w:rPr>
            <w:noProof/>
            <w:webHidden/>
          </w:rPr>
          <w:fldChar w:fldCharType="separate"/>
        </w:r>
        <w:r w:rsidR="009B4A49">
          <w:rPr>
            <w:noProof/>
            <w:webHidden/>
          </w:rPr>
          <w:t>IX</w:t>
        </w:r>
        <w:r w:rsidR="00D67765">
          <w:rPr>
            <w:noProof/>
            <w:webHidden/>
          </w:rPr>
          <w:fldChar w:fldCharType="end"/>
        </w:r>
      </w:hyperlink>
    </w:p>
    <w:p w14:paraId="4CBCE8FE" w14:textId="5D6B2FF4" w:rsidR="00D67765" w:rsidRDefault="00000000">
      <w:pPr>
        <w:pStyle w:val="Inhopg1"/>
        <w:rPr>
          <w:rFonts w:asciiTheme="minorHAnsi" w:eastAsiaTheme="minorEastAsia" w:hAnsiTheme="minorHAnsi" w:cstheme="minorBidi"/>
          <w:bCs w:val="0"/>
          <w:noProof/>
          <w:kern w:val="2"/>
          <w:sz w:val="24"/>
          <w:szCs w:val="24"/>
          <w:lang w:val="nl-BE" w:eastAsia="nl-NL"/>
          <w14:ligatures w14:val="standardContextual"/>
        </w:rPr>
      </w:pPr>
      <w:hyperlink w:anchor="_Toc152679860" w:history="1">
        <w:r w:rsidR="00D67765" w:rsidRPr="004C66E5">
          <w:rPr>
            <w:rStyle w:val="Hyperlink"/>
            <w:noProof/>
          </w:rPr>
          <w:t>LIST OF APPENDICES</w:t>
        </w:r>
        <w:r w:rsidR="00D67765">
          <w:rPr>
            <w:noProof/>
            <w:webHidden/>
          </w:rPr>
          <w:tab/>
        </w:r>
        <w:r w:rsidR="00D67765">
          <w:rPr>
            <w:noProof/>
            <w:webHidden/>
          </w:rPr>
          <w:fldChar w:fldCharType="begin"/>
        </w:r>
        <w:r w:rsidR="00D67765">
          <w:rPr>
            <w:noProof/>
            <w:webHidden/>
          </w:rPr>
          <w:instrText xml:space="preserve"> PAGEREF _Toc152679860 \h </w:instrText>
        </w:r>
        <w:r w:rsidR="00D67765">
          <w:rPr>
            <w:noProof/>
            <w:webHidden/>
          </w:rPr>
        </w:r>
        <w:r w:rsidR="00D67765">
          <w:rPr>
            <w:noProof/>
            <w:webHidden/>
          </w:rPr>
          <w:fldChar w:fldCharType="separate"/>
        </w:r>
        <w:r w:rsidR="009B4A49">
          <w:rPr>
            <w:noProof/>
            <w:webHidden/>
          </w:rPr>
          <w:t>XIII</w:t>
        </w:r>
        <w:r w:rsidR="00D67765">
          <w:rPr>
            <w:noProof/>
            <w:webHidden/>
          </w:rPr>
          <w:fldChar w:fldCharType="end"/>
        </w:r>
      </w:hyperlink>
    </w:p>
    <w:p w14:paraId="06433184" w14:textId="5EF15A9C" w:rsidR="00D67765" w:rsidRDefault="00000000">
      <w:pPr>
        <w:pStyle w:val="Inhopg1"/>
        <w:rPr>
          <w:rFonts w:asciiTheme="minorHAnsi" w:eastAsiaTheme="minorEastAsia" w:hAnsiTheme="minorHAnsi" w:cstheme="minorBidi"/>
          <w:bCs w:val="0"/>
          <w:noProof/>
          <w:kern w:val="2"/>
          <w:sz w:val="24"/>
          <w:szCs w:val="24"/>
          <w:lang w:val="nl-BE" w:eastAsia="nl-NL"/>
          <w14:ligatures w14:val="standardContextual"/>
        </w:rPr>
      </w:pPr>
      <w:hyperlink w:anchor="_Toc152679861" w:history="1">
        <w:r w:rsidR="00D67765" w:rsidRPr="004C66E5">
          <w:rPr>
            <w:rStyle w:val="Hyperlink"/>
            <w:noProof/>
          </w:rPr>
          <w:t>ABBREVIATIONS</w:t>
        </w:r>
        <w:r w:rsidR="00D67765">
          <w:rPr>
            <w:noProof/>
            <w:webHidden/>
          </w:rPr>
          <w:tab/>
        </w:r>
        <w:r w:rsidR="00D67765">
          <w:rPr>
            <w:noProof/>
            <w:webHidden/>
          </w:rPr>
          <w:fldChar w:fldCharType="begin"/>
        </w:r>
        <w:r w:rsidR="00D67765">
          <w:rPr>
            <w:noProof/>
            <w:webHidden/>
          </w:rPr>
          <w:instrText xml:space="preserve"> PAGEREF _Toc152679861 \h </w:instrText>
        </w:r>
        <w:r w:rsidR="00D67765">
          <w:rPr>
            <w:noProof/>
            <w:webHidden/>
          </w:rPr>
        </w:r>
        <w:r w:rsidR="00D67765">
          <w:rPr>
            <w:noProof/>
            <w:webHidden/>
          </w:rPr>
          <w:fldChar w:fldCharType="separate"/>
        </w:r>
        <w:r w:rsidR="009B4A49">
          <w:rPr>
            <w:noProof/>
            <w:webHidden/>
          </w:rPr>
          <w:t>XV</w:t>
        </w:r>
        <w:r w:rsidR="00D67765">
          <w:rPr>
            <w:noProof/>
            <w:webHidden/>
          </w:rPr>
          <w:fldChar w:fldCharType="end"/>
        </w:r>
      </w:hyperlink>
    </w:p>
    <w:p w14:paraId="5ACF553E" w14:textId="3D1B7E1E" w:rsidR="00D67765" w:rsidRDefault="00000000">
      <w:pPr>
        <w:pStyle w:val="Inhopg1"/>
        <w:rPr>
          <w:rFonts w:asciiTheme="minorHAnsi" w:eastAsiaTheme="minorEastAsia" w:hAnsiTheme="minorHAnsi" w:cstheme="minorBidi"/>
          <w:bCs w:val="0"/>
          <w:noProof/>
          <w:kern w:val="2"/>
          <w:sz w:val="24"/>
          <w:szCs w:val="24"/>
          <w:lang w:val="nl-BE" w:eastAsia="nl-NL"/>
          <w14:ligatures w14:val="standardContextual"/>
        </w:rPr>
      </w:pPr>
      <w:hyperlink w:anchor="_Toc152679862" w:history="1">
        <w:r w:rsidR="00D67765" w:rsidRPr="004C66E5">
          <w:rPr>
            <w:rStyle w:val="Hyperlink"/>
            <w:noProof/>
          </w:rPr>
          <w:t>SYMBOLS</w:t>
        </w:r>
        <w:r w:rsidR="00B44393">
          <w:rPr>
            <w:rStyle w:val="Hyperlink"/>
            <w:noProof/>
          </w:rPr>
          <w:t>……..</w:t>
        </w:r>
        <w:r w:rsidR="00D67765">
          <w:rPr>
            <w:noProof/>
            <w:webHidden/>
          </w:rPr>
          <w:tab/>
        </w:r>
        <w:r w:rsidR="00D67765">
          <w:rPr>
            <w:noProof/>
            <w:webHidden/>
          </w:rPr>
          <w:fldChar w:fldCharType="begin"/>
        </w:r>
        <w:r w:rsidR="00D67765">
          <w:rPr>
            <w:noProof/>
            <w:webHidden/>
          </w:rPr>
          <w:instrText xml:space="preserve"> PAGEREF _Toc152679862 \h </w:instrText>
        </w:r>
        <w:r w:rsidR="00D67765">
          <w:rPr>
            <w:noProof/>
            <w:webHidden/>
          </w:rPr>
        </w:r>
        <w:r w:rsidR="00D67765">
          <w:rPr>
            <w:noProof/>
            <w:webHidden/>
          </w:rPr>
          <w:fldChar w:fldCharType="separate"/>
        </w:r>
        <w:r w:rsidR="009B4A49">
          <w:rPr>
            <w:noProof/>
            <w:webHidden/>
          </w:rPr>
          <w:t>XIX</w:t>
        </w:r>
        <w:r w:rsidR="00D67765">
          <w:rPr>
            <w:noProof/>
            <w:webHidden/>
          </w:rPr>
          <w:fldChar w:fldCharType="end"/>
        </w:r>
      </w:hyperlink>
    </w:p>
    <w:p w14:paraId="5F05FF84" w14:textId="4D193F36" w:rsidR="00D67765" w:rsidRDefault="00000000">
      <w:pPr>
        <w:pStyle w:val="Inhopg1"/>
        <w:rPr>
          <w:rFonts w:asciiTheme="minorHAnsi" w:eastAsiaTheme="minorEastAsia" w:hAnsiTheme="minorHAnsi" w:cstheme="minorBidi"/>
          <w:bCs w:val="0"/>
          <w:noProof/>
          <w:kern w:val="2"/>
          <w:sz w:val="24"/>
          <w:szCs w:val="24"/>
          <w:lang w:val="nl-BE" w:eastAsia="nl-NL"/>
          <w14:ligatures w14:val="standardContextual"/>
        </w:rPr>
      </w:pPr>
      <w:hyperlink w:anchor="_Toc152679863" w:history="1">
        <w:r w:rsidR="00D67765" w:rsidRPr="004C66E5">
          <w:rPr>
            <w:rStyle w:val="Hyperlink"/>
            <w:noProof/>
          </w:rPr>
          <w:t>SUMMARY</w:t>
        </w:r>
        <w:r w:rsidR="00B44393">
          <w:rPr>
            <w:rStyle w:val="Hyperlink"/>
            <w:noProof/>
          </w:rPr>
          <w:t>……</w:t>
        </w:r>
        <w:r w:rsidR="00D67765">
          <w:rPr>
            <w:noProof/>
            <w:webHidden/>
          </w:rPr>
          <w:tab/>
        </w:r>
        <w:r w:rsidR="00D67765">
          <w:rPr>
            <w:noProof/>
            <w:webHidden/>
          </w:rPr>
          <w:fldChar w:fldCharType="begin"/>
        </w:r>
        <w:r w:rsidR="00D67765">
          <w:rPr>
            <w:noProof/>
            <w:webHidden/>
          </w:rPr>
          <w:instrText xml:space="preserve"> PAGEREF _Toc152679863 \h </w:instrText>
        </w:r>
        <w:r w:rsidR="00D67765">
          <w:rPr>
            <w:noProof/>
            <w:webHidden/>
          </w:rPr>
        </w:r>
        <w:r w:rsidR="00D67765">
          <w:rPr>
            <w:noProof/>
            <w:webHidden/>
          </w:rPr>
          <w:fldChar w:fldCharType="separate"/>
        </w:r>
        <w:r w:rsidR="009B4A49">
          <w:rPr>
            <w:noProof/>
            <w:webHidden/>
          </w:rPr>
          <w:t>XXI</w:t>
        </w:r>
        <w:r w:rsidR="00D67765">
          <w:rPr>
            <w:noProof/>
            <w:webHidden/>
          </w:rPr>
          <w:fldChar w:fldCharType="end"/>
        </w:r>
      </w:hyperlink>
    </w:p>
    <w:p w14:paraId="04285C8C" w14:textId="39656EBB" w:rsidR="00D67765" w:rsidRDefault="00000000">
      <w:pPr>
        <w:pStyle w:val="Inhopg1"/>
        <w:rPr>
          <w:rFonts w:asciiTheme="minorHAnsi" w:eastAsiaTheme="minorEastAsia" w:hAnsiTheme="minorHAnsi" w:cstheme="minorBidi"/>
          <w:bCs w:val="0"/>
          <w:noProof/>
          <w:kern w:val="2"/>
          <w:sz w:val="24"/>
          <w:szCs w:val="24"/>
          <w:lang w:val="nl-BE" w:eastAsia="nl-NL"/>
          <w14:ligatures w14:val="standardContextual"/>
        </w:rPr>
      </w:pPr>
      <w:hyperlink w:anchor="_Toc152679864" w:history="1">
        <w:r w:rsidR="00D67765" w:rsidRPr="004C66E5">
          <w:rPr>
            <w:rStyle w:val="Hyperlink"/>
            <w:noProof/>
            <w:lang w:val="nl-BE"/>
          </w:rPr>
          <w:t>SAMENVATTING</w:t>
        </w:r>
        <w:r w:rsidR="00D67765">
          <w:rPr>
            <w:noProof/>
            <w:webHidden/>
          </w:rPr>
          <w:tab/>
        </w:r>
        <w:r w:rsidR="00D67765">
          <w:rPr>
            <w:noProof/>
            <w:webHidden/>
          </w:rPr>
          <w:fldChar w:fldCharType="begin"/>
        </w:r>
        <w:r w:rsidR="00D67765">
          <w:rPr>
            <w:noProof/>
            <w:webHidden/>
          </w:rPr>
          <w:instrText xml:space="preserve"> PAGEREF _Toc152679864 \h </w:instrText>
        </w:r>
        <w:r w:rsidR="00D67765">
          <w:rPr>
            <w:noProof/>
            <w:webHidden/>
          </w:rPr>
        </w:r>
        <w:r w:rsidR="00D67765">
          <w:rPr>
            <w:noProof/>
            <w:webHidden/>
          </w:rPr>
          <w:fldChar w:fldCharType="separate"/>
        </w:r>
        <w:r w:rsidR="009B4A49">
          <w:rPr>
            <w:noProof/>
            <w:webHidden/>
          </w:rPr>
          <w:t>XXIII</w:t>
        </w:r>
        <w:r w:rsidR="00D67765">
          <w:rPr>
            <w:noProof/>
            <w:webHidden/>
          </w:rPr>
          <w:fldChar w:fldCharType="end"/>
        </w:r>
      </w:hyperlink>
    </w:p>
    <w:p w14:paraId="1B73286D" w14:textId="0D75AFEF" w:rsidR="00D67765" w:rsidRDefault="00000000">
      <w:pPr>
        <w:pStyle w:val="Inhopg1"/>
        <w:rPr>
          <w:rFonts w:asciiTheme="minorHAnsi" w:eastAsiaTheme="minorEastAsia" w:hAnsiTheme="minorHAnsi" w:cstheme="minorBidi"/>
          <w:bCs w:val="0"/>
          <w:noProof/>
          <w:kern w:val="2"/>
          <w:sz w:val="24"/>
          <w:szCs w:val="24"/>
          <w:lang w:val="nl-BE" w:eastAsia="nl-NL"/>
          <w14:ligatures w14:val="standardContextual"/>
        </w:rPr>
      </w:pPr>
      <w:hyperlink w:anchor="_Toc152679865" w:history="1">
        <w:r w:rsidR="00D67765" w:rsidRPr="004C66E5">
          <w:rPr>
            <w:rStyle w:val="Hyperlink"/>
            <w:noProof/>
          </w:rPr>
          <w:t>CHAPTER 1</w:t>
        </w:r>
        <w:r w:rsidR="00D67765">
          <w:rPr>
            <w:rFonts w:asciiTheme="minorHAnsi" w:eastAsiaTheme="minorEastAsia" w:hAnsiTheme="minorHAnsi" w:cstheme="minorBidi"/>
            <w:bCs w:val="0"/>
            <w:noProof/>
            <w:kern w:val="2"/>
            <w:sz w:val="24"/>
            <w:szCs w:val="24"/>
            <w:lang w:val="nl-BE" w:eastAsia="nl-NL"/>
            <w14:ligatures w14:val="standardContextual"/>
          </w:rPr>
          <w:tab/>
        </w:r>
        <w:r w:rsidR="00D67765" w:rsidRPr="004C66E5">
          <w:rPr>
            <w:rStyle w:val="Hyperlink"/>
            <w:noProof/>
          </w:rPr>
          <w:t>Setting the Scene</w:t>
        </w:r>
        <w:r w:rsidR="00D67765">
          <w:rPr>
            <w:noProof/>
            <w:webHidden/>
          </w:rPr>
          <w:tab/>
        </w:r>
        <w:r w:rsidR="00D67765">
          <w:rPr>
            <w:noProof/>
            <w:webHidden/>
          </w:rPr>
          <w:fldChar w:fldCharType="begin"/>
        </w:r>
        <w:r w:rsidR="00D67765">
          <w:rPr>
            <w:noProof/>
            <w:webHidden/>
          </w:rPr>
          <w:instrText xml:space="preserve"> PAGEREF _Toc152679865 \h </w:instrText>
        </w:r>
        <w:r w:rsidR="00D67765">
          <w:rPr>
            <w:noProof/>
            <w:webHidden/>
          </w:rPr>
        </w:r>
        <w:r w:rsidR="00D67765">
          <w:rPr>
            <w:noProof/>
            <w:webHidden/>
          </w:rPr>
          <w:fldChar w:fldCharType="separate"/>
        </w:r>
        <w:r w:rsidR="009B4A49">
          <w:rPr>
            <w:noProof/>
            <w:webHidden/>
          </w:rPr>
          <w:t>1</w:t>
        </w:r>
        <w:r w:rsidR="00D67765">
          <w:rPr>
            <w:noProof/>
            <w:webHidden/>
          </w:rPr>
          <w:fldChar w:fldCharType="end"/>
        </w:r>
      </w:hyperlink>
    </w:p>
    <w:p w14:paraId="2BE28E9A" w14:textId="361D1D4C" w:rsidR="00D67765" w:rsidRDefault="00000000">
      <w:pPr>
        <w:pStyle w:val="Inhopg2"/>
        <w:tabs>
          <w:tab w:val="left" w:pos="1276"/>
          <w:tab w:val="right" w:leader="dot" w:pos="9016"/>
        </w:tabs>
        <w:rPr>
          <w:rFonts w:asciiTheme="minorHAnsi" w:eastAsiaTheme="minorEastAsia" w:hAnsiTheme="minorHAnsi" w:cstheme="minorBidi"/>
          <w:noProof/>
          <w:kern w:val="2"/>
          <w:sz w:val="24"/>
          <w:szCs w:val="24"/>
          <w:lang w:val="nl-BE" w:eastAsia="nl-NL"/>
          <w14:ligatures w14:val="standardContextual"/>
        </w:rPr>
      </w:pPr>
      <w:hyperlink w:anchor="_Toc152679866" w:history="1">
        <w:r w:rsidR="00D67765" w:rsidRPr="004C66E5">
          <w:rPr>
            <w:rStyle w:val="Hyperlink"/>
            <w:noProof/>
            <w14:scene3d>
              <w14:camera w14:prst="orthographicFront"/>
              <w14:lightRig w14:rig="threePt" w14:dir="t">
                <w14:rot w14:lat="0" w14:lon="0" w14:rev="0"/>
              </w14:lightRig>
            </w14:scene3d>
          </w:rPr>
          <w:t>1.1</w:t>
        </w:r>
        <w:r w:rsidR="00D67765">
          <w:rPr>
            <w:rFonts w:asciiTheme="minorHAnsi" w:eastAsiaTheme="minorEastAsia" w:hAnsiTheme="minorHAnsi" w:cstheme="minorBidi"/>
            <w:noProof/>
            <w:kern w:val="2"/>
            <w:sz w:val="24"/>
            <w:szCs w:val="24"/>
            <w:lang w:val="nl-BE" w:eastAsia="nl-NL"/>
            <w14:ligatures w14:val="standardContextual"/>
          </w:rPr>
          <w:tab/>
        </w:r>
        <w:r w:rsidR="00D67765" w:rsidRPr="004C66E5">
          <w:rPr>
            <w:rStyle w:val="Hyperlink"/>
            <w:noProof/>
          </w:rPr>
          <w:t>Spatial planning for nuclear decontamination</w:t>
        </w:r>
        <w:r w:rsidR="00D67765">
          <w:rPr>
            <w:noProof/>
            <w:webHidden/>
          </w:rPr>
          <w:tab/>
        </w:r>
        <w:r w:rsidR="00D67765">
          <w:rPr>
            <w:noProof/>
            <w:webHidden/>
          </w:rPr>
          <w:fldChar w:fldCharType="begin"/>
        </w:r>
        <w:r w:rsidR="00D67765">
          <w:rPr>
            <w:noProof/>
            <w:webHidden/>
          </w:rPr>
          <w:instrText xml:space="preserve"> PAGEREF _Toc152679866 \h </w:instrText>
        </w:r>
        <w:r w:rsidR="00D67765">
          <w:rPr>
            <w:noProof/>
            <w:webHidden/>
          </w:rPr>
        </w:r>
        <w:r w:rsidR="00D67765">
          <w:rPr>
            <w:noProof/>
            <w:webHidden/>
          </w:rPr>
          <w:fldChar w:fldCharType="separate"/>
        </w:r>
        <w:r w:rsidR="009B4A49">
          <w:rPr>
            <w:noProof/>
            <w:webHidden/>
          </w:rPr>
          <w:t>2</w:t>
        </w:r>
        <w:r w:rsidR="00D67765">
          <w:rPr>
            <w:noProof/>
            <w:webHidden/>
          </w:rPr>
          <w:fldChar w:fldCharType="end"/>
        </w:r>
      </w:hyperlink>
    </w:p>
    <w:p w14:paraId="2D857BD8" w14:textId="29DD3FD9" w:rsidR="00D67765" w:rsidRDefault="00000000">
      <w:pPr>
        <w:pStyle w:val="Inhopg2"/>
        <w:tabs>
          <w:tab w:val="left" w:pos="1276"/>
          <w:tab w:val="right" w:leader="dot" w:pos="9016"/>
        </w:tabs>
        <w:rPr>
          <w:rFonts w:asciiTheme="minorHAnsi" w:eastAsiaTheme="minorEastAsia" w:hAnsiTheme="minorHAnsi" w:cstheme="minorBidi"/>
          <w:noProof/>
          <w:kern w:val="2"/>
          <w:sz w:val="24"/>
          <w:szCs w:val="24"/>
          <w:lang w:val="nl-BE" w:eastAsia="nl-NL"/>
          <w14:ligatures w14:val="standardContextual"/>
        </w:rPr>
      </w:pPr>
      <w:hyperlink w:anchor="_Toc152679867" w:history="1">
        <w:r w:rsidR="00D67765" w:rsidRPr="004C66E5">
          <w:rPr>
            <w:rStyle w:val="Hyperlink"/>
            <w:noProof/>
            <w14:scene3d>
              <w14:camera w14:prst="orthographicFront"/>
              <w14:lightRig w14:rig="threePt" w14:dir="t">
                <w14:rot w14:lat="0" w14:lon="0" w14:rev="0"/>
              </w14:lightRig>
            </w14:scene3d>
          </w:rPr>
          <w:t>1.2</w:t>
        </w:r>
        <w:r w:rsidR="00D67765">
          <w:rPr>
            <w:rFonts w:asciiTheme="minorHAnsi" w:eastAsiaTheme="minorEastAsia" w:hAnsiTheme="minorHAnsi" w:cstheme="minorBidi"/>
            <w:noProof/>
            <w:kern w:val="2"/>
            <w:sz w:val="24"/>
            <w:szCs w:val="24"/>
            <w:lang w:val="nl-BE" w:eastAsia="nl-NL"/>
            <w14:ligatures w14:val="standardContextual"/>
          </w:rPr>
          <w:tab/>
        </w:r>
        <w:r w:rsidR="00D67765" w:rsidRPr="004C66E5">
          <w:rPr>
            <w:rStyle w:val="Hyperlink"/>
            <w:noProof/>
          </w:rPr>
          <w:t>The role of nuclear power in the global energy mix</w:t>
        </w:r>
        <w:r w:rsidR="00D67765">
          <w:rPr>
            <w:noProof/>
            <w:webHidden/>
          </w:rPr>
          <w:tab/>
        </w:r>
        <w:r w:rsidR="00D67765">
          <w:rPr>
            <w:noProof/>
            <w:webHidden/>
          </w:rPr>
          <w:fldChar w:fldCharType="begin"/>
        </w:r>
        <w:r w:rsidR="00D67765">
          <w:rPr>
            <w:noProof/>
            <w:webHidden/>
          </w:rPr>
          <w:instrText xml:space="preserve"> PAGEREF _Toc152679867 \h </w:instrText>
        </w:r>
        <w:r w:rsidR="00D67765">
          <w:rPr>
            <w:noProof/>
            <w:webHidden/>
          </w:rPr>
        </w:r>
        <w:r w:rsidR="00D67765">
          <w:rPr>
            <w:noProof/>
            <w:webHidden/>
          </w:rPr>
          <w:fldChar w:fldCharType="separate"/>
        </w:r>
        <w:r w:rsidR="009B4A49">
          <w:rPr>
            <w:noProof/>
            <w:webHidden/>
          </w:rPr>
          <w:t>2</w:t>
        </w:r>
        <w:r w:rsidR="00D67765">
          <w:rPr>
            <w:noProof/>
            <w:webHidden/>
          </w:rPr>
          <w:fldChar w:fldCharType="end"/>
        </w:r>
      </w:hyperlink>
    </w:p>
    <w:p w14:paraId="74ECD566" w14:textId="6BBE4CF3" w:rsidR="00D67765" w:rsidRDefault="00000000">
      <w:pPr>
        <w:pStyle w:val="Inhopg2"/>
        <w:tabs>
          <w:tab w:val="left" w:pos="1276"/>
          <w:tab w:val="right" w:leader="dot" w:pos="9016"/>
        </w:tabs>
        <w:rPr>
          <w:rFonts w:asciiTheme="minorHAnsi" w:eastAsiaTheme="minorEastAsia" w:hAnsiTheme="minorHAnsi" w:cstheme="minorBidi"/>
          <w:noProof/>
          <w:kern w:val="2"/>
          <w:sz w:val="24"/>
          <w:szCs w:val="24"/>
          <w:lang w:val="nl-BE" w:eastAsia="nl-NL"/>
          <w14:ligatures w14:val="standardContextual"/>
        </w:rPr>
      </w:pPr>
      <w:hyperlink w:anchor="_Toc152679868" w:history="1">
        <w:r w:rsidR="00D67765" w:rsidRPr="004C66E5">
          <w:rPr>
            <w:rStyle w:val="Hyperlink"/>
            <w:noProof/>
            <w14:scene3d>
              <w14:camera w14:prst="orthographicFront"/>
              <w14:lightRig w14:rig="threePt" w14:dir="t">
                <w14:rot w14:lat="0" w14:lon="0" w14:rev="0"/>
              </w14:lightRig>
            </w14:scene3d>
          </w:rPr>
          <w:t>1.3</w:t>
        </w:r>
        <w:r w:rsidR="00D67765">
          <w:rPr>
            <w:rFonts w:asciiTheme="minorHAnsi" w:eastAsiaTheme="minorEastAsia" w:hAnsiTheme="minorHAnsi" w:cstheme="minorBidi"/>
            <w:noProof/>
            <w:kern w:val="2"/>
            <w:sz w:val="24"/>
            <w:szCs w:val="24"/>
            <w:lang w:val="nl-BE" w:eastAsia="nl-NL"/>
            <w14:ligatures w14:val="standardContextual"/>
          </w:rPr>
          <w:tab/>
        </w:r>
        <w:r w:rsidR="00D67765" w:rsidRPr="004C66E5">
          <w:rPr>
            <w:rStyle w:val="Hyperlink"/>
            <w:rFonts w:cs="Times New Roman"/>
            <w:noProof/>
          </w:rPr>
          <w:t>Radiation</w:t>
        </w:r>
        <w:r w:rsidR="00D67765">
          <w:rPr>
            <w:noProof/>
            <w:webHidden/>
          </w:rPr>
          <w:tab/>
        </w:r>
        <w:r w:rsidR="00D67765">
          <w:rPr>
            <w:noProof/>
            <w:webHidden/>
          </w:rPr>
          <w:fldChar w:fldCharType="begin"/>
        </w:r>
        <w:r w:rsidR="00D67765">
          <w:rPr>
            <w:noProof/>
            <w:webHidden/>
          </w:rPr>
          <w:instrText xml:space="preserve"> PAGEREF _Toc152679868 \h </w:instrText>
        </w:r>
        <w:r w:rsidR="00D67765">
          <w:rPr>
            <w:noProof/>
            <w:webHidden/>
          </w:rPr>
        </w:r>
        <w:r w:rsidR="00D67765">
          <w:rPr>
            <w:noProof/>
            <w:webHidden/>
          </w:rPr>
          <w:fldChar w:fldCharType="separate"/>
        </w:r>
        <w:r w:rsidR="009B4A49">
          <w:rPr>
            <w:noProof/>
            <w:webHidden/>
          </w:rPr>
          <w:t>4</w:t>
        </w:r>
        <w:r w:rsidR="00D67765">
          <w:rPr>
            <w:noProof/>
            <w:webHidden/>
          </w:rPr>
          <w:fldChar w:fldCharType="end"/>
        </w:r>
      </w:hyperlink>
    </w:p>
    <w:p w14:paraId="3CC39248" w14:textId="1AEA3EBA" w:rsidR="00D67765" w:rsidRDefault="00000000">
      <w:pPr>
        <w:pStyle w:val="Inhopg2"/>
        <w:tabs>
          <w:tab w:val="left" w:pos="1276"/>
          <w:tab w:val="right" w:leader="dot" w:pos="9016"/>
        </w:tabs>
        <w:rPr>
          <w:rFonts w:asciiTheme="minorHAnsi" w:eastAsiaTheme="minorEastAsia" w:hAnsiTheme="minorHAnsi" w:cstheme="minorBidi"/>
          <w:noProof/>
          <w:kern w:val="2"/>
          <w:sz w:val="24"/>
          <w:szCs w:val="24"/>
          <w:lang w:val="nl-BE" w:eastAsia="nl-NL"/>
          <w14:ligatures w14:val="standardContextual"/>
        </w:rPr>
      </w:pPr>
      <w:hyperlink w:anchor="_Toc152679869" w:history="1">
        <w:r w:rsidR="00D67765" w:rsidRPr="004C66E5">
          <w:rPr>
            <w:rStyle w:val="Hyperlink"/>
            <w:noProof/>
            <w14:scene3d>
              <w14:camera w14:prst="orthographicFront"/>
              <w14:lightRig w14:rig="threePt" w14:dir="t">
                <w14:rot w14:lat="0" w14:lon="0" w14:rev="0"/>
              </w14:lightRig>
            </w14:scene3d>
          </w:rPr>
          <w:t>1.4</w:t>
        </w:r>
        <w:r w:rsidR="00D67765">
          <w:rPr>
            <w:rFonts w:asciiTheme="minorHAnsi" w:eastAsiaTheme="minorEastAsia" w:hAnsiTheme="minorHAnsi" w:cstheme="minorBidi"/>
            <w:noProof/>
            <w:kern w:val="2"/>
            <w:sz w:val="24"/>
            <w:szCs w:val="24"/>
            <w:lang w:val="nl-BE" w:eastAsia="nl-NL"/>
            <w14:ligatures w14:val="standardContextual"/>
          </w:rPr>
          <w:tab/>
        </w:r>
        <w:r w:rsidR="00D67765" w:rsidRPr="004C66E5">
          <w:rPr>
            <w:rStyle w:val="Hyperlink"/>
            <w:noProof/>
          </w:rPr>
          <w:t>Large-scale releases of radionuclides in the biosphere</w:t>
        </w:r>
        <w:r w:rsidR="00D67765">
          <w:rPr>
            <w:noProof/>
            <w:webHidden/>
          </w:rPr>
          <w:tab/>
        </w:r>
        <w:r w:rsidR="00D67765">
          <w:rPr>
            <w:noProof/>
            <w:webHidden/>
          </w:rPr>
          <w:fldChar w:fldCharType="begin"/>
        </w:r>
        <w:r w:rsidR="00D67765">
          <w:rPr>
            <w:noProof/>
            <w:webHidden/>
          </w:rPr>
          <w:instrText xml:space="preserve"> PAGEREF _Toc152679869 \h </w:instrText>
        </w:r>
        <w:r w:rsidR="00D67765">
          <w:rPr>
            <w:noProof/>
            <w:webHidden/>
          </w:rPr>
        </w:r>
        <w:r w:rsidR="00D67765">
          <w:rPr>
            <w:noProof/>
            <w:webHidden/>
          </w:rPr>
          <w:fldChar w:fldCharType="separate"/>
        </w:r>
        <w:r w:rsidR="009B4A49">
          <w:rPr>
            <w:noProof/>
            <w:webHidden/>
          </w:rPr>
          <w:t>7</w:t>
        </w:r>
        <w:r w:rsidR="00D67765">
          <w:rPr>
            <w:noProof/>
            <w:webHidden/>
          </w:rPr>
          <w:fldChar w:fldCharType="end"/>
        </w:r>
      </w:hyperlink>
    </w:p>
    <w:p w14:paraId="35CFA11C" w14:textId="565F4437" w:rsidR="00D67765" w:rsidRDefault="00000000">
      <w:pPr>
        <w:pStyle w:val="Inhopg2"/>
        <w:tabs>
          <w:tab w:val="left" w:pos="1276"/>
          <w:tab w:val="right" w:leader="dot" w:pos="9016"/>
        </w:tabs>
        <w:rPr>
          <w:rFonts w:asciiTheme="minorHAnsi" w:eastAsiaTheme="minorEastAsia" w:hAnsiTheme="minorHAnsi" w:cstheme="minorBidi"/>
          <w:noProof/>
          <w:kern w:val="2"/>
          <w:sz w:val="24"/>
          <w:szCs w:val="24"/>
          <w:lang w:val="nl-BE" w:eastAsia="nl-NL"/>
          <w14:ligatures w14:val="standardContextual"/>
        </w:rPr>
      </w:pPr>
      <w:hyperlink w:anchor="_Toc152679870" w:history="1">
        <w:r w:rsidR="00D67765" w:rsidRPr="004C66E5">
          <w:rPr>
            <w:rStyle w:val="Hyperlink"/>
            <w:noProof/>
            <w14:scene3d>
              <w14:camera w14:prst="orthographicFront"/>
              <w14:lightRig w14:rig="threePt" w14:dir="t">
                <w14:rot w14:lat="0" w14:lon="0" w14:rev="0"/>
              </w14:lightRig>
            </w14:scene3d>
          </w:rPr>
          <w:t>1.5</w:t>
        </w:r>
        <w:r w:rsidR="00D67765">
          <w:rPr>
            <w:rFonts w:asciiTheme="minorHAnsi" w:eastAsiaTheme="minorEastAsia" w:hAnsiTheme="minorHAnsi" w:cstheme="minorBidi"/>
            <w:noProof/>
            <w:kern w:val="2"/>
            <w:sz w:val="24"/>
            <w:szCs w:val="24"/>
            <w:lang w:val="nl-BE" w:eastAsia="nl-NL"/>
            <w14:ligatures w14:val="standardContextual"/>
          </w:rPr>
          <w:tab/>
        </w:r>
        <w:r w:rsidR="00D67765" w:rsidRPr="004C66E5">
          <w:rPr>
            <w:rStyle w:val="Hyperlink"/>
            <w:noProof/>
          </w:rPr>
          <w:t>Environmental remediation of agricultural areas</w:t>
        </w:r>
        <w:r w:rsidR="00D67765">
          <w:rPr>
            <w:noProof/>
            <w:webHidden/>
          </w:rPr>
          <w:tab/>
        </w:r>
        <w:r w:rsidR="00D67765">
          <w:rPr>
            <w:noProof/>
            <w:webHidden/>
          </w:rPr>
          <w:fldChar w:fldCharType="begin"/>
        </w:r>
        <w:r w:rsidR="00D67765">
          <w:rPr>
            <w:noProof/>
            <w:webHidden/>
          </w:rPr>
          <w:instrText xml:space="preserve"> PAGEREF _Toc152679870 \h </w:instrText>
        </w:r>
        <w:r w:rsidR="00D67765">
          <w:rPr>
            <w:noProof/>
            <w:webHidden/>
          </w:rPr>
        </w:r>
        <w:r w:rsidR="00D67765">
          <w:rPr>
            <w:noProof/>
            <w:webHidden/>
          </w:rPr>
          <w:fldChar w:fldCharType="separate"/>
        </w:r>
        <w:r w:rsidR="009B4A49">
          <w:rPr>
            <w:noProof/>
            <w:webHidden/>
          </w:rPr>
          <w:t>10</w:t>
        </w:r>
        <w:r w:rsidR="00D67765">
          <w:rPr>
            <w:noProof/>
            <w:webHidden/>
          </w:rPr>
          <w:fldChar w:fldCharType="end"/>
        </w:r>
      </w:hyperlink>
    </w:p>
    <w:p w14:paraId="7964778D" w14:textId="75D5823C" w:rsidR="00D67765" w:rsidRDefault="00000000">
      <w:pPr>
        <w:pStyle w:val="Inhopg2"/>
        <w:tabs>
          <w:tab w:val="left" w:pos="1276"/>
          <w:tab w:val="right" w:leader="dot" w:pos="9016"/>
        </w:tabs>
        <w:rPr>
          <w:rFonts w:asciiTheme="minorHAnsi" w:eastAsiaTheme="minorEastAsia" w:hAnsiTheme="minorHAnsi" w:cstheme="minorBidi"/>
          <w:noProof/>
          <w:kern w:val="2"/>
          <w:sz w:val="24"/>
          <w:szCs w:val="24"/>
          <w:lang w:val="nl-BE" w:eastAsia="nl-NL"/>
          <w14:ligatures w14:val="standardContextual"/>
        </w:rPr>
      </w:pPr>
      <w:hyperlink w:anchor="_Toc152679871" w:history="1">
        <w:r w:rsidR="00D67765" w:rsidRPr="004C66E5">
          <w:rPr>
            <w:rStyle w:val="Hyperlink"/>
            <w:noProof/>
            <w14:scene3d>
              <w14:camera w14:prst="orthographicFront"/>
              <w14:lightRig w14:rig="threePt" w14:dir="t">
                <w14:rot w14:lat="0" w14:lon="0" w14:rev="0"/>
              </w14:lightRig>
            </w14:scene3d>
          </w:rPr>
          <w:t>1.6</w:t>
        </w:r>
        <w:r w:rsidR="00D67765">
          <w:rPr>
            <w:rFonts w:asciiTheme="minorHAnsi" w:eastAsiaTheme="minorEastAsia" w:hAnsiTheme="minorHAnsi" w:cstheme="minorBidi"/>
            <w:noProof/>
            <w:kern w:val="2"/>
            <w:sz w:val="24"/>
            <w:szCs w:val="24"/>
            <w:lang w:val="nl-BE" w:eastAsia="nl-NL"/>
            <w14:ligatures w14:val="standardContextual"/>
          </w:rPr>
          <w:tab/>
        </w:r>
        <w:r w:rsidR="00D67765" w:rsidRPr="004C66E5">
          <w:rPr>
            <w:rStyle w:val="Hyperlink"/>
            <w:noProof/>
          </w:rPr>
          <w:t>sDSS for responding to nuclear emergencies.</w:t>
        </w:r>
        <w:r w:rsidR="00D67765">
          <w:rPr>
            <w:noProof/>
            <w:webHidden/>
          </w:rPr>
          <w:tab/>
        </w:r>
        <w:r w:rsidR="00D67765">
          <w:rPr>
            <w:noProof/>
            <w:webHidden/>
          </w:rPr>
          <w:fldChar w:fldCharType="begin"/>
        </w:r>
        <w:r w:rsidR="00D67765">
          <w:rPr>
            <w:noProof/>
            <w:webHidden/>
          </w:rPr>
          <w:instrText xml:space="preserve"> PAGEREF _Toc152679871 \h </w:instrText>
        </w:r>
        <w:r w:rsidR="00D67765">
          <w:rPr>
            <w:noProof/>
            <w:webHidden/>
          </w:rPr>
        </w:r>
        <w:r w:rsidR="00D67765">
          <w:rPr>
            <w:noProof/>
            <w:webHidden/>
          </w:rPr>
          <w:fldChar w:fldCharType="separate"/>
        </w:r>
        <w:r w:rsidR="009B4A49">
          <w:rPr>
            <w:noProof/>
            <w:webHidden/>
          </w:rPr>
          <w:t>13</w:t>
        </w:r>
        <w:r w:rsidR="00D67765">
          <w:rPr>
            <w:noProof/>
            <w:webHidden/>
          </w:rPr>
          <w:fldChar w:fldCharType="end"/>
        </w:r>
      </w:hyperlink>
    </w:p>
    <w:p w14:paraId="1E4B47E6" w14:textId="55EB9152" w:rsidR="00D67765" w:rsidRDefault="00000000">
      <w:pPr>
        <w:pStyle w:val="Inhopg2"/>
        <w:tabs>
          <w:tab w:val="left" w:pos="1276"/>
          <w:tab w:val="right" w:leader="dot" w:pos="9016"/>
        </w:tabs>
        <w:rPr>
          <w:rFonts w:asciiTheme="minorHAnsi" w:eastAsiaTheme="minorEastAsia" w:hAnsiTheme="minorHAnsi" w:cstheme="minorBidi"/>
          <w:noProof/>
          <w:kern w:val="2"/>
          <w:sz w:val="24"/>
          <w:szCs w:val="24"/>
          <w:lang w:val="nl-BE" w:eastAsia="nl-NL"/>
          <w14:ligatures w14:val="standardContextual"/>
        </w:rPr>
      </w:pPr>
      <w:hyperlink w:anchor="_Toc152679872" w:history="1">
        <w:r w:rsidR="00D67765" w:rsidRPr="004C66E5">
          <w:rPr>
            <w:rStyle w:val="Hyperlink"/>
            <w:rFonts w:cs="Times New Roman"/>
            <w:noProof/>
            <w14:scene3d>
              <w14:camera w14:prst="orthographicFront"/>
              <w14:lightRig w14:rig="threePt" w14:dir="t">
                <w14:rot w14:lat="0" w14:lon="0" w14:rev="0"/>
              </w14:lightRig>
            </w14:scene3d>
          </w:rPr>
          <w:t>1.7</w:t>
        </w:r>
        <w:r w:rsidR="00D67765">
          <w:rPr>
            <w:rFonts w:asciiTheme="minorHAnsi" w:eastAsiaTheme="minorEastAsia" w:hAnsiTheme="minorHAnsi" w:cstheme="minorBidi"/>
            <w:noProof/>
            <w:kern w:val="2"/>
            <w:sz w:val="24"/>
            <w:szCs w:val="24"/>
            <w:lang w:val="nl-BE" w:eastAsia="nl-NL"/>
            <w14:ligatures w14:val="standardContextual"/>
          </w:rPr>
          <w:tab/>
        </w:r>
        <w:r w:rsidR="00D67765" w:rsidRPr="004C66E5">
          <w:rPr>
            <w:rStyle w:val="Hyperlink"/>
            <w:noProof/>
          </w:rPr>
          <w:t>Research objectives and outline of the thesis</w:t>
        </w:r>
        <w:r w:rsidR="00D67765">
          <w:rPr>
            <w:noProof/>
            <w:webHidden/>
          </w:rPr>
          <w:tab/>
        </w:r>
        <w:r w:rsidR="00D67765">
          <w:rPr>
            <w:noProof/>
            <w:webHidden/>
          </w:rPr>
          <w:fldChar w:fldCharType="begin"/>
        </w:r>
        <w:r w:rsidR="00D67765">
          <w:rPr>
            <w:noProof/>
            <w:webHidden/>
          </w:rPr>
          <w:instrText xml:space="preserve"> PAGEREF _Toc152679872 \h </w:instrText>
        </w:r>
        <w:r w:rsidR="00D67765">
          <w:rPr>
            <w:noProof/>
            <w:webHidden/>
          </w:rPr>
        </w:r>
        <w:r w:rsidR="00D67765">
          <w:rPr>
            <w:noProof/>
            <w:webHidden/>
          </w:rPr>
          <w:fldChar w:fldCharType="separate"/>
        </w:r>
        <w:r w:rsidR="009B4A49">
          <w:rPr>
            <w:noProof/>
            <w:webHidden/>
          </w:rPr>
          <w:t>13</w:t>
        </w:r>
        <w:r w:rsidR="00D67765">
          <w:rPr>
            <w:noProof/>
            <w:webHidden/>
          </w:rPr>
          <w:fldChar w:fldCharType="end"/>
        </w:r>
      </w:hyperlink>
    </w:p>
    <w:p w14:paraId="4911F6C8" w14:textId="3DB6DF72" w:rsidR="00D67765" w:rsidRDefault="00000000">
      <w:pPr>
        <w:pStyle w:val="Inhopg2"/>
        <w:tabs>
          <w:tab w:val="left" w:pos="1276"/>
          <w:tab w:val="right" w:leader="dot" w:pos="9016"/>
        </w:tabs>
        <w:rPr>
          <w:rFonts w:asciiTheme="minorHAnsi" w:eastAsiaTheme="minorEastAsia" w:hAnsiTheme="minorHAnsi" w:cstheme="minorBidi"/>
          <w:noProof/>
          <w:kern w:val="2"/>
          <w:sz w:val="24"/>
          <w:szCs w:val="24"/>
          <w:lang w:val="nl-BE" w:eastAsia="nl-NL"/>
          <w14:ligatures w14:val="standardContextual"/>
        </w:rPr>
      </w:pPr>
      <w:hyperlink w:anchor="_Toc152679873" w:history="1">
        <w:r w:rsidR="00D67765" w:rsidRPr="004C66E5">
          <w:rPr>
            <w:rStyle w:val="Hyperlink"/>
            <w:noProof/>
            <w14:scene3d>
              <w14:camera w14:prst="orthographicFront"/>
              <w14:lightRig w14:rig="threePt" w14:dir="t">
                <w14:rot w14:lat="0" w14:lon="0" w14:rev="0"/>
              </w14:lightRig>
            </w14:scene3d>
          </w:rPr>
          <w:t>1.8</w:t>
        </w:r>
        <w:r w:rsidR="00D67765">
          <w:rPr>
            <w:rFonts w:asciiTheme="minorHAnsi" w:eastAsiaTheme="minorEastAsia" w:hAnsiTheme="minorHAnsi" w:cstheme="minorBidi"/>
            <w:noProof/>
            <w:kern w:val="2"/>
            <w:sz w:val="24"/>
            <w:szCs w:val="24"/>
            <w:lang w:val="nl-BE" w:eastAsia="nl-NL"/>
            <w14:ligatures w14:val="standardContextual"/>
          </w:rPr>
          <w:tab/>
        </w:r>
        <w:r w:rsidR="00D67765" w:rsidRPr="004C66E5">
          <w:rPr>
            <w:rStyle w:val="Hyperlink"/>
            <w:noProof/>
          </w:rPr>
          <w:t>Study areas</w:t>
        </w:r>
        <w:r w:rsidR="00D67765">
          <w:rPr>
            <w:noProof/>
            <w:webHidden/>
          </w:rPr>
          <w:tab/>
        </w:r>
        <w:r w:rsidR="00D67765">
          <w:rPr>
            <w:noProof/>
            <w:webHidden/>
          </w:rPr>
          <w:fldChar w:fldCharType="begin"/>
        </w:r>
        <w:r w:rsidR="00D67765">
          <w:rPr>
            <w:noProof/>
            <w:webHidden/>
          </w:rPr>
          <w:instrText xml:space="preserve"> PAGEREF _Toc152679873 \h </w:instrText>
        </w:r>
        <w:r w:rsidR="00D67765">
          <w:rPr>
            <w:noProof/>
            <w:webHidden/>
          </w:rPr>
        </w:r>
        <w:r w:rsidR="00D67765">
          <w:rPr>
            <w:noProof/>
            <w:webHidden/>
          </w:rPr>
          <w:fldChar w:fldCharType="separate"/>
        </w:r>
        <w:r w:rsidR="009B4A49">
          <w:rPr>
            <w:noProof/>
            <w:webHidden/>
          </w:rPr>
          <w:t>17</w:t>
        </w:r>
        <w:r w:rsidR="00D67765">
          <w:rPr>
            <w:noProof/>
            <w:webHidden/>
          </w:rPr>
          <w:fldChar w:fldCharType="end"/>
        </w:r>
      </w:hyperlink>
    </w:p>
    <w:p w14:paraId="51352149" w14:textId="3D1EAB01" w:rsidR="00D67765" w:rsidRDefault="00000000">
      <w:pPr>
        <w:pStyle w:val="Inhopg1"/>
        <w:rPr>
          <w:rFonts w:asciiTheme="minorHAnsi" w:eastAsiaTheme="minorEastAsia" w:hAnsiTheme="minorHAnsi" w:cstheme="minorBidi"/>
          <w:bCs w:val="0"/>
          <w:noProof/>
          <w:kern w:val="2"/>
          <w:sz w:val="24"/>
          <w:szCs w:val="24"/>
          <w:lang w:val="nl-BE" w:eastAsia="nl-NL"/>
          <w14:ligatures w14:val="standardContextual"/>
        </w:rPr>
      </w:pPr>
      <w:hyperlink w:anchor="_Toc152679874" w:history="1">
        <w:r w:rsidR="00D67765" w:rsidRPr="004C66E5">
          <w:rPr>
            <w:rStyle w:val="Hyperlink"/>
            <w:noProof/>
          </w:rPr>
          <w:t>CHAPTER 2</w:t>
        </w:r>
        <w:r w:rsidR="00D67765">
          <w:rPr>
            <w:rFonts w:asciiTheme="minorHAnsi" w:eastAsiaTheme="minorEastAsia" w:hAnsiTheme="minorHAnsi" w:cstheme="minorBidi"/>
            <w:bCs w:val="0"/>
            <w:noProof/>
            <w:kern w:val="2"/>
            <w:sz w:val="24"/>
            <w:szCs w:val="24"/>
            <w:lang w:val="nl-BE" w:eastAsia="nl-NL"/>
            <w14:ligatures w14:val="standardContextual"/>
          </w:rPr>
          <w:tab/>
        </w:r>
        <w:r w:rsidR="00D67765" w:rsidRPr="004C66E5">
          <w:rPr>
            <w:rStyle w:val="Hyperlink"/>
            <w:noProof/>
          </w:rPr>
          <w:t>Multi-criteria Decision Analysis to Support the Remediation of Polluted Soils: A Review of Case studies.</w:t>
        </w:r>
        <w:r w:rsidR="00D67765">
          <w:rPr>
            <w:noProof/>
            <w:webHidden/>
          </w:rPr>
          <w:tab/>
        </w:r>
        <w:r w:rsidR="00D67765">
          <w:rPr>
            <w:noProof/>
            <w:webHidden/>
          </w:rPr>
          <w:fldChar w:fldCharType="begin"/>
        </w:r>
        <w:r w:rsidR="00D67765">
          <w:rPr>
            <w:noProof/>
            <w:webHidden/>
          </w:rPr>
          <w:instrText xml:space="preserve"> PAGEREF _Toc152679874 \h </w:instrText>
        </w:r>
        <w:r w:rsidR="00D67765">
          <w:rPr>
            <w:noProof/>
            <w:webHidden/>
          </w:rPr>
        </w:r>
        <w:r w:rsidR="00D67765">
          <w:rPr>
            <w:noProof/>
            <w:webHidden/>
          </w:rPr>
          <w:fldChar w:fldCharType="separate"/>
        </w:r>
        <w:r w:rsidR="009B4A49">
          <w:rPr>
            <w:noProof/>
            <w:webHidden/>
          </w:rPr>
          <w:t>21</w:t>
        </w:r>
        <w:r w:rsidR="00D67765">
          <w:rPr>
            <w:noProof/>
            <w:webHidden/>
          </w:rPr>
          <w:fldChar w:fldCharType="end"/>
        </w:r>
      </w:hyperlink>
    </w:p>
    <w:p w14:paraId="7E4AC40F" w14:textId="116ED318" w:rsidR="00D67765" w:rsidRDefault="00000000">
      <w:pPr>
        <w:pStyle w:val="Inhopg2"/>
        <w:tabs>
          <w:tab w:val="left" w:pos="1276"/>
          <w:tab w:val="right" w:leader="dot" w:pos="9016"/>
        </w:tabs>
        <w:rPr>
          <w:rFonts w:asciiTheme="minorHAnsi" w:eastAsiaTheme="minorEastAsia" w:hAnsiTheme="minorHAnsi" w:cstheme="minorBidi"/>
          <w:noProof/>
          <w:kern w:val="2"/>
          <w:sz w:val="24"/>
          <w:szCs w:val="24"/>
          <w:lang w:val="nl-BE" w:eastAsia="nl-NL"/>
          <w14:ligatures w14:val="standardContextual"/>
        </w:rPr>
      </w:pPr>
      <w:hyperlink w:anchor="_Toc152679875" w:history="1">
        <w:r w:rsidR="00D67765" w:rsidRPr="004C66E5">
          <w:rPr>
            <w:rStyle w:val="Hyperlink"/>
            <w:noProof/>
            <w14:scene3d>
              <w14:camera w14:prst="orthographicFront"/>
              <w14:lightRig w14:rig="threePt" w14:dir="t">
                <w14:rot w14:lat="0" w14:lon="0" w14:rev="0"/>
              </w14:lightRig>
            </w14:scene3d>
          </w:rPr>
          <w:t>2.1</w:t>
        </w:r>
        <w:r w:rsidR="00D67765">
          <w:rPr>
            <w:rFonts w:asciiTheme="minorHAnsi" w:eastAsiaTheme="minorEastAsia" w:hAnsiTheme="minorHAnsi" w:cstheme="minorBidi"/>
            <w:noProof/>
            <w:kern w:val="2"/>
            <w:sz w:val="24"/>
            <w:szCs w:val="24"/>
            <w:lang w:val="nl-BE" w:eastAsia="nl-NL"/>
            <w14:ligatures w14:val="standardContextual"/>
          </w:rPr>
          <w:tab/>
        </w:r>
        <w:r w:rsidR="00D67765" w:rsidRPr="004C66E5">
          <w:rPr>
            <w:rStyle w:val="Hyperlink"/>
            <w:noProof/>
          </w:rPr>
          <w:t>Summary</w:t>
        </w:r>
        <w:r w:rsidR="00D67765">
          <w:rPr>
            <w:noProof/>
            <w:webHidden/>
          </w:rPr>
          <w:tab/>
        </w:r>
        <w:r w:rsidR="00D67765">
          <w:rPr>
            <w:noProof/>
            <w:webHidden/>
          </w:rPr>
          <w:fldChar w:fldCharType="begin"/>
        </w:r>
        <w:r w:rsidR="00D67765">
          <w:rPr>
            <w:noProof/>
            <w:webHidden/>
          </w:rPr>
          <w:instrText xml:space="preserve"> PAGEREF _Toc152679875 \h </w:instrText>
        </w:r>
        <w:r w:rsidR="00D67765">
          <w:rPr>
            <w:noProof/>
            <w:webHidden/>
          </w:rPr>
        </w:r>
        <w:r w:rsidR="00D67765">
          <w:rPr>
            <w:noProof/>
            <w:webHidden/>
          </w:rPr>
          <w:fldChar w:fldCharType="separate"/>
        </w:r>
        <w:r w:rsidR="009B4A49">
          <w:rPr>
            <w:noProof/>
            <w:webHidden/>
          </w:rPr>
          <w:t>22</w:t>
        </w:r>
        <w:r w:rsidR="00D67765">
          <w:rPr>
            <w:noProof/>
            <w:webHidden/>
          </w:rPr>
          <w:fldChar w:fldCharType="end"/>
        </w:r>
      </w:hyperlink>
    </w:p>
    <w:p w14:paraId="15506BC9" w14:textId="4B4628FF" w:rsidR="00D67765" w:rsidRDefault="00000000">
      <w:pPr>
        <w:pStyle w:val="Inhopg2"/>
        <w:tabs>
          <w:tab w:val="left" w:pos="1276"/>
          <w:tab w:val="right" w:leader="dot" w:pos="9016"/>
        </w:tabs>
        <w:rPr>
          <w:rFonts w:asciiTheme="minorHAnsi" w:eastAsiaTheme="minorEastAsia" w:hAnsiTheme="minorHAnsi" w:cstheme="minorBidi"/>
          <w:noProof/>
          <w:kern w:val="2"/>
          <w:sz w:val="24"/>
          <w:szCs w:val="24"/>
          <w:lang w:val="nl-BE" w:eastAsia="nl-NL"/>
          <w14:ligatures w14:val="standardContextual"/>
        </w:rPr>
      </w:pPr>
      <w:hyperlink w:anchor="_Toc152679876" w:history="1">
        <w:r w:rsidR="00D67765" w:rsidRPr="004C66E5">
          <w:rPr>
            <w:rStyle w:val="Hyperlink"/>
            <w:noProof/>
            <w14:scene3d>
              <w14:camera w14:prst="orthographicFront"/>
              <w14:lightRig w14:rig="threePt" w14:dir="t">
                <w14:rot w14:lat="0" w14:lon="0" w14:rev="0"/>
              </w14:lightRig>
            </w14:scene3d>
          </w:rPr>
          <w:t>2.2</w:t>
        </w:r>
        <w:r w:rsidR="00D67765">
          <w:rPr>
            <w:rFonts w:asciiTheme="minorHAnsi" w:eastAsiaTheme="minorEastAsia" w:hAnsiTheme="minorHAnsi" w:cstheme="minorBidi"/>
            <w:noProof/>
            <w:kern w:val="2"/>
            <w:sz w:val="24"/>
            <w:szCs w:val="24"/>
            <w:lang w:val="nl-BE" w:eastAsia="nl-NL"/>
            <w14:ligatures w14:val="standardContextual"/>
          </w:rPr>
          <w:tab/>
        </w:r>
        <w:r w:rsidR="00D67765" w:rsidRPr="004C66E5">
          <w:rPr>
            <w:rStyle w:val="Hyperlink"/>
            <w:noProof/>
          </w:rPr>
          <w:t>Introduction</w:t>
        </w:r>
        <w:r w:rsidR="00D67765">
          <w:rPr>
            <w:noProof/>
            <w:webHidden/>
          </w:rPr>
          <w:tab/>
        </w:r>
        <w:r w:rsidR="00D67765">
          <w:rPr>
            <w:noProof/>
            <w:webHidden/>
          </w:rPr>
          <w:fldChar w:fldCharType="begin"/>
        </w:r>
        <w:r w:rsidR="00D67765">
          <w:rPr>
            <w:noProof/>
            <w:webHidden/>
          </w:rPr>
          <w:instrText xml:space="preserve"> PAGEREF _Toc152679876 \h </w:instrText>
        </w:r>
        <w:r w:rsidR="00D67765">
          <w:rPr>
            <w:noProof/>
            <w:webHidden/>
          </w:rPr>
        </w:r>
        <w:r w:rsidR="00D67765">
          <w:rPr>
            <w:noProof/>
            <w:webHidden/>
          </w:rPr>
          <w:fldChar w:fldCharType="separate"/>
        </w:r>
        <w:r w:rsidR="009B4A49">
          <w:rPr>
            <w:noProof/>
            <w:webHidden/>
          </w:rPr>
          <w:t>22</w:t>
        </w:r>
        <w:r w:rsidR="00D67765">
          <w:rPr>
            <w:noProof/>
            <w:webHidden/>
          </w:rPr>
          <w:fldChar w:fldCharType="end"/>
        </w:r>
      </w:hyperlink>
    </w:p>
    <w:p w14:paraId="4943CCEB" w14:textId="51809146" w:rsidR="00D67765" w:rsidRDefault="00000000">
      <w:pPr>
        <w:pStyle w:val="Inhopg2"/>
        <w:tabs>
          <w:tab w:val="left" w:pos="1276"/>
          <w:tab w:val="right" w:leader="dot" w:pos="9016"/>
        </w:tabs>
        <w:rPr>
          <w:rFonts w:asciiTheme="minorHAnsi" w:eastAsiaTheme="minorEastAsia" w:hAnsiTheme="minorHAnsi" w:cstheme="minorBidi"/>
          <w:noProof/>
          <w:kern w:val="2"/>
          <w:sz w:val="24"/>
          <w:szCs w:val="24"/>
          <w:lang w:val="nl-BE" w:eastAsia="nl-NL"/>
          <w14:ligatures w14:val="standardContextual"/>
        </w:rPr>
      </w:pPr>
      <w:hyperlink w:anchor="_Toc152679877" w:history="1">
        <w:r w:rsidR="00D67765" w:rsidRPr="004C66E5">
          <w:rPr>
            <w:rStyle w:val="Hyperlink"/>
            <w:noProof/>
            <w14:scene3d>
              <w14:camera w14:prst="orthographicFront"/>
              <w14:lightRig w14:rig="threePt" w14:dir="t">
                <w14:rot w14:lat="0" w14:lon="0" w14:rev="0"/>
              </w14:lightRig>
            </w14:scene3d>
          </w:rPr>
          <w:t>2.3</w:t>
        </w:r>
        <w:r w:rsidR="00D67765">
          <w:rPr>
            <w:rFonts w:asciiTheme="minorHAnsi" w:eastAsiaTheme="minorEastAsia" w:hAnsiTheme="minorHAnsi" w:cstheme="minorBidi"/>
            <w:noProof/>
            <w:kern w:val="2"/>
            <w:sz w:val="24"/>
            <w:szCs w:val="24"/>
            <w:lang w:val="nl-BE" w:eastAsia="nl-NL"/>
            <w14:ligatures w14:val="standardContextual"/>
          </w:rPr>
          <w:tab/>
        </w:r>
        <w:r w:rsidR="00D67765" w:rsidRPr="004C66E5">
          <w:rPr>
            <w:rStyle w:val="Hyperlink"/>
            <w:noProof/>
          </w:rPr>
          <w:t>Review Methodology</w:t>
        </w:r>
        <w:r w:rsidR="00D67765">
          <w:rPr>
            <w:noProof/>
            <w:webHidden/>
          </w:rPr>
          <w:tab/>
        </w:r>
        <w:r w:rsidR="00D67765">
          <w:rPr>
            <w:noProof/>
            <w:webHidden/>
          </w:rPr>
          <w:fldChar w:fldCharType="begin"/>
        </w:r>
        <w:r w:rsidR="00D67765">
          <w:rPr>
            <w:noProof/>
            <w:webHidden/>
          </w:rPr>
          <w:instrText xml:space="preserve"> PAGEREF _Toc152679877 \h </w:instrText>
        </w:r>
        <w:r w:rsidR="00D67765">
          <w:rPr>
            <w:noProof/>
            <w:webHidden/>
          </w:rPr>
        </w:r>
        <w:r w:rsidR="00D67765">
          <w:rPr>
            <w:noProof/>
            <w:webHidden/>
          </w:rPr>
          <w:fldChar w:fldCharType="separate"/>
        </w:r>
        <w:r w:rsidR="009B4A49">
          <w:rPr>
            <w:noProof/>
            <w:webHidden/>
          </w:rPr>
          <w:t>25</w:t>
        </w:r>
        <w:r w:rsidR="00D67765">
          <w:rPr>
            <w:noProof/>
            <w:webHidden/>
          </w:rPr>
          <w:fldChar w:fldCharType="end"/>
        </w:r>
      </w:hyperlink>
    </w:p>
    <w:p w14:paraId="4919377A" w14:textId="0063C949" w:rsidR="00D67765" w:rsidRDefault="00000000">
      <w:pPr>
        <w:pStyle w:val="Inhopg2"/>
        <w:tabs>
          <w:tab w:val="left" w:pos="1276"/>
          <w:tab w:val="right" w:leader="dot" w:pos="9016"/>
        </w:tabs>
        <w:rPr>
          <w:rFonts w:asciiTheme="minorHAnsi" w:eastAsiaTheme="minorEastAsia" w:hAnsiTheme="minorHAnsi" w:cstheme="minorBidi"/>
          <w:noProof/>
          <w:kern w:val="2"/>
          <w:sz w:val="24"/>
          <w:szCs w:val="24"/>
          <w:lang w:val="nl-BE" w:eastAsia="nl-NL"/>
          <w14:ligatures w14:val="standardContextual"/>
        </w:rPr>
      </w:pPr>
      <w:hyperlink w:anchor="_Toc152679878" w:history="1">
        <w:r w:rsidR="00D67765" w:rsidRPr="004C66E5">
          <w:rPr>
            <w:rStyle w:val="Hyperlink"/>
            <w:noProof/>
            <w14:scene3d>
              <w14:camera w14:prst="orthographicFront"/>
              <w14:lightRig w14:rig="threePt" w14:dir="t">
                <w14:rot w14:lat="0" w14:lon="0" w14:rev="0"/>
              </w14:lightRig>
            </w14:scene3d>
          </w:rPr>
          <w:t>2.4</w:t>
        </w:r>
        <w:r w:rsidR="00D67765">
          <w:rPr>
            <w:rFonts w:asciiTheme="minorHAnsi" w:eastAsiaTheme="minorEastAsia" w:hAnsiTheme="minorHAnsi" w:cstheme="minorBidi"/>
            <w:noProof/>
            <w:kern w:val="2"/>
            <w:sz w:val="24"/>
            <w:szCs w:val="24"/>
            <w:lang w:val="nl-BE" w:eastAsia="nl-NL"/>
            <w14:ligatures w14:val="standardContextual"/>
          </w:rPr>
          <w:tab/>
        </w:r>
        <w:r w:rsidR="00D67765" w:rsidRPr="004C66E5">
          <w:rPr>
            <w:rStyle w:val="Hyperlink"/>
            <w:noProof/>
          </w:rPr>
          <w:t>Results</w:t>
        </w:r>
        <w:r w:rsidR="00D67765">
          <w:rPr>
            <w:noProof/>
            <w:webHidden/>
          </w:rPr>
          <w:tab/>
        </w:r>
        <w:r w:rsidR="00D67765">
          <w:rPr>
            <w:noProof/>
            <w:webHidden/>
          </w:rPr>
          <w:fldChar w:fldCharType="begin"/>
        </w:r>
        <w:r w:rsidR="00D67765">
          <w:rPr>
            <w:noProof/>
            <w:webHidden/>
          </w:rPr>
          <w:instrText xml:space="preserve"> PAGEREF _Toc152679878 \h </w:instrText>
        </w:r>
        <w:r w:rsidR="00D67765">
          <w:rPr>
            <w:noProof/>
            <w:webHidden/>
          </w:rPr>
        </w:r>
        <w:r w:rsidR="00D67765">
          <w:rPr>
            <w:noProof/>
            <w:webHidden/>
          </w:rPr>
          <w:fldChar w:fldCharType="separate"/>
        </w:r>
        <w:r w:rsidR="009B4A49">
          <w:rPr>
            <w:noProof/>
            <w:webHidden/>
          </w:rPr>
          <w:t>27</w:t>
        </w:r>
        <w:r w:rsidR="00D67765">
          <w:rPr>
            <w:noProof/>
            <w:webHidden/>
          </w:rPr>
          <w:fldChar w:fldCharType="end"/>
        </w:r>
      </w:hyperlink>
    </w:p>
    <w:p w14:paraId="67721092" w14:textId="6811D547" w:rsidR="00D67765" w:rsidRDefault="00000000">
      <w:pPr>
        <w:pStyle w:val="Inhopg2"/>
        <w:tabs>
          <w:tab w:val="left" w:pos="1276"/>
          <w:tab w:val="right" w:leader="dot" w:pos="9016"/>
        </w:tabs>
        <w:rPr>
          <w:rFonts w:asciiTheme="minorHAnsi" w:eastAsiaTheme="minorEastAsia" w:hAnsiTheme="minorHAnsi" w:cstheme="minorBidi"/>
          <w:noProof/>
          <w:kern w:val="2"/>
          <w:sz w:val="24"/>
          <w:szCs w:val="24"/>
          <w:lang w:val="nl-BE" w:eastAsia="nl-NL"/>
          <w14:ligatures w14:val="standardContextual"/>
        </w:rPr>
      </w:pPr>
      <w:hyperlink w:anchor="_Toc152679879" w:history="1">
        <w:r w:rsidR="00D67765" w:rsidRPr="004C66E5">
          <w:rPr>
            <w:rStyle w:val="Hyperlink"/>
            <w:noProof/>
            <w14:scene3d>
              <w14:camera w14:prst="orthographicFront"/>
              <w14:lightRig w14:rig="threePt" w14:dir="t">
                <w14:rot w14:lat="0" w14:lon="0" w14:rev="0"/>
              </w14:lightRig>
            </w14:scene3d>
          </w:rPr>
          <w:t>2.5</w:t>
        </w:r>
        <w:r w:rsidR="00D67765">
          <w:rPr>
            <w:rFonts w:asciiTheme="minorHAnsi" w:eastAsiaTheme="minorEastAsia" w:hAnsiTheme="minorHAnsi" w:cstheme="minorBidi"/>
            <w:noProof/>
            <w:kern w:val="2"/>
            <w:sz w:val="24"/>
            <w:szCs w:val="24"/>
            <w:lang w:val="nl-BE" w:eastAsia="nl-NL"/>
            <w14:ligatures w14:val="standardContextual"/>
          </w:rPr>
          <w:tab/>
        </w:r>
        <w:r w:rsidR="00D67765" w:rsidRPr="004C66E5">
          <w:rPr>
            <w:rStyle w:val="Hyperlink"/>
            <w:noProof/>
          </w:rPr>
          <w:t>Discussion</w:t>
        </w:r>
        <w:r w:rsidR="00D67765">
          <w:rPr>
            <w:noProof/>
            <w:webHidden/>
          </w:rPr>
          <w:tab/>
        </w:r>
        <w:r w:rsidR="00D67765">
          <w:rPr>
            <w:noProof/>
            <w:webHidden/>
          </w:rPr>
          <w:fldChar w:fldCharType="begin"/>
        </w:r>
        <w:r w:rsidR="00D67765">
          <w:rPr>
            <w:noProof/>
            <w:webHidden/>
          </w:rPr>
          <w:instrText xml:space="preserve"> PAGEREF _Toc152679879 \h </w:instrText>
        </w:r>
        <w:r w:rsidR="00D67765">
          <w:rPr>
            <w:noProof/>
            <w:webHidden/>
          </w:rPr>
        </w:r>
        <w:r w:rsidR="00D67765">
          <w:rPr>
            <w:noProof/>
            <w:webHidden/>
          </w:rPr>
          <w:fldChar w:fldCharType="separate"/>
        </w:r>
        <w:r w:rsidR="009B4A49">
          <w:rPr>
            <w:noProof/>
            <w:webHidden/>
          </w:rPr>
          <w:t>37</w:t>
        </w:r>
        <w:r w:rsidR="00D67765">
          <w:rPr>
            <w:noProof/>
            <w:webHidden/>
          </w:rPr>
          <w:fldChar w:fldCharType="end"/>
        </w:r>
      </w:hyperlink>
    </w:p>
    <w:p w14:paraId="1DF2954C" w14:textId="3FBA6A2E" w:rsidR="00D67765" w:rsidRDefault="00000000">
      <w:pPr>
        <w:pStyle w:val="Inhopg2"/>
        <w:tabs>
          <w:tab w:val="left" w:pos="1276"/>
          <w:tab w:val="right" w:leader="dot" w:pos="9016"/>
        </w:tabs>
        <w:rPr>
          <w:rFonts w:asciiTheme="minorHAnsi" w:eastAsiaTheme="minorEastAsia" w:hAnsiTheme="minorHAnsi" w:cstheme="minorBidi"/>
          <w:noProof/>
          <w:kern w:val="2"/>
          <w:sz w:val="24"/>
          <w:szCs w:val="24"/>
          <w:lang w:val="nl-BE" w:eastAsia="nl-NL"/>
          <w14:ligatures w14:val="standardContextual"/>
        </w:rPr>
      </w:pPr>
      <w:hyperlink w:anchor="_Toc152679880" w:history="1">
        <w:r w:rsidR="00D67765" w:rsidRPr="004C66E5">
          <w:rPr>
            <w:rStyle w:val="Hyperlink"/>
            <w:noProof/>
            <w14:scene3d>
              <w14:camera w14:prst="orthographicFront"/>
              <w14:lightRig w14:rig="threePt" w14:dir="t">
                <w14:rot w14:lat="0" w14:lon="0" w14:rev="0"/>
              </w14:lightRig>
            </w14:scene3d>
          </w:rPr>
          <w:t>2.6</w:t>
        </w:r>
        <w:r w:rsidR="00D67765">
          <w:rPr>
            <w:rFonts w:asciiTheme="minorHAnsi" w:eastAsiaTheme="minorEastAsia" w:hAnsiTheme="minorHAnsi" w:cstheme="minorBidi"/>
            <w:noProof/>
            <w:kern w:val="2"/>
            <w:sz w:val="24"/>
            <w:szCs w:val="24"/>
            <w:lang w:val="nl-BE" w:eastAsia="nl-NL"/>
            <w14:ligatures w14:val="standardContextual"/>
          </w:rPr>
          <w:tab/>
        </w:r>
        <w:r w:rsidR="00D67765" w:rsidRPr="004C66E5">
          <w:rPr>
            <w:rStyle w:val="Hyperlink"/>
            <w:noProof/>
          </w:rPr>
          <w:t>Conclusion</w:t>
        </w:r>
        <w:r w:rsidR="00D67765">
          <w:rPr>
            <w:noProof/>
            <w:webHidden/>
          </w:rPr>
          <w:tab/>
        </w:r>
        <w:r w:rsidR="00D67765">
          <w:rPr>
            <w:noProof/>
            <w:webHidden/>
          </w:rPr>
          <w:fldChar w:fldCharType="begin"/>
        </w:r>
        <w:r w:rsidR="00D67765">
          <w:rPr>
            <w:noProof/>
            <w:webHidden/>
          </w:rPr>
          <w:instrText xml:space="preserve"> PAGEREF _Toc152679880 \h </w:instrText>
        </w:r>
        <w:r w:rsidR="00D67765">
          <w:rPr>
            <w:noProof/>
            <w:webHidden/>
          </w:rPr>
        </w:r>
        <w:r w:rsidR="00D67765">
          <w:rPr>
            <w:noProof/>
            <w:webHidden/>
          </w:rPr>
          <w:fldChar w:fldCharType="separate"/>
        </w:r>
        <w:r w:rsidR="009B4A49">
          <w:rPr>
            <w:noProof/>
            <w:webHidden/>
          </w:rPr>
          <w:t>41</w:t>
        </w:r>
        <w:r w:rsidR="00D67765">
          <w:rPr>
            <w:noProof/>
            <w:webHidden/>
          </w:rPr>
          <w:fldChar w:fldCharType="end"/>
        </w:r>
      </w:hyperlink>
    </w:p>
    <w:p w14:paraId="7E56396E" w14:textId="1E85F9E1" w:rsidR="00D67765" w:rsidRDefault="00000000">
      <w:pPr>
        <w:pStyle w:val="Inhopg1"/>
        <w:rPr>
          <w:rFonts w:asciiTheme="minorHAnsi" w:eastAsiaTheme="minorEastAsia" w:hAnsiTheme="minorHAnsi" w:cstheme="minorBidi"/>
          <w:bCs w:val="0"/>
          <w:noProof/>
          <w:kern w:val="2"/>
          <w:sz w:val="24"/>
          <w:szCs w:val="24"/>
          <w:lang w:val="nl-BE" w:eastAsia="nl-NL"/>
          <w14:ligatures w14:val="standardContextual"/>
        </w:rPr>
      </w:pPr>
      <w:hyperlink w:anchor="_Toc152679881" w:history="1">
        <w:r w:rsidR="00D67765" w:rsidRPr="004C66E5">
          <w:rPr>
            <w:rStyle w:val="Hyperlink"/>
            <w:noProof/>
          </w:rPr>
          <w:t>CHAPTER 3</w:t>
        </w:r>
        <w:r w:rsidR="00D67765">
          <w:rPr>
            <w:rFonts w:asciiTheme="minorHAnsi" w:eastAsiaTheme="minorEastAsia" w:hAnsiTheme="minorHAnsi" w:cstheme="minorBidi"/>
            <w:bCs w:val="0"/>
            <w:noProof/>
            <w:kern w:val="2"/>
            <w:sz w:val="24"/>
            <w:szCs w:val="24"/>
            <w:lang w:val="nl-BE" w:eastAsia="nl-NL"/>
            <w14:ligatures w14:val="standardContextual"/>
          </w:rPr>
          <w:tab/>
        </w:r>
        <w:r w:rsidR="00D67765" w:rsidRPr="004C66E5">
          <w:rPr>
            <w:rStyle w:val="Hyperlink"/>
            <w:noProof/>
          </w:rPr>
          <w:t>Accounting for Uncertainty and Disagreement in Multi-criteria Decision Making Using Triangular Fuzzy Numbers and Monte Carlo Simulation: A Case Study About Selecting Measures for Remediation of Agricultural Land After Radioactive Contamination.</w:t>
        </w:r>
        <w:r w:rsidR="00D67765">
          <w:rPr>
            <w:noProof/>
            <w:webHidden/>
          </w:rPr>
          <w:tab/>
        </w:r>
        <w:r w:rsidR="00D67765">
          <w:rPr>
            <w:noProof/>
            <w:webHidden/>
          </w:rPr>
          <w:fldChar w:fldCharType="begin"/>
        </w:r>
        <w:r w:rsidR="00D67765">
          <w:rPr>
            <w:noProof/>
            <w:webHidden/>
          </w:rPr>
          <w:instrText xml:space="preserve"> PAGEREF _Toc152679881 \h </w:instrText>
        </w:r>
        <w:r w:rsidR="00D67765">
          <w:rPr>
            <w:noProof/>
            <w:webHidden/>
          </w:rPr>
        </w:r>
        <w:r w:rsidR="00D67765">
          <w:rPr>
            <w:noProof/>
            <w:webHidden/>
          </w:rPr>
          <w:fldChar w:fldCharType="separate"/>
        </w:r>
        <w:r w:rsidR="009B4A49">
          <w:rPr>
            <w:noProof/>
            <w:webHidden/>
          </w:rPr>
          <w:t>43</w:t>
        </w:r>
        <w:r w:rsidR="00D67765">
          <w:rPr>
            <w:noProof/>
            <w:webHidden/>
          </w:rPr>
          <w:fldChar w:fldCharType="end"/>
        </w:r>
      </w:hyperlink>
    </w:p>
    <w:p w14:paraId="4CE63356" w14:textId="0A62BB69" w:rsidR="00D67765" w:rsidRDefault="00000000">
      <w:pPr>
        <w:pStyle w:val="Inhopg2"/>
        <w:tabs>
          <w:tab w:val="left" w:pos="1276"/>
          <w:tab w:val="right" w:leader="dot" w:pos="9016"/>
        </w:tabs>
        <w:rPr>
          <w:rFonts w:asciiTheme="minorHAnsi" w:eastAsiaTheme="minorEastAsia" w:hAnsiTheme="minorHAnsi" w:cstheme="minorBidi"/>
          <w:noProof/>
          <w:kern w:val="2"/>
          <w:sz w:val="24"/>
          <w:szCs w:val="24"/>
          <w:lang w:val="nl-BE" w:eastAsia="nl-NL"/>
          <w14:ligatures w14:val="standardContextual"/>
        </w:rPr>
      </w:pPr>
      <w:hyperlink w:anchor="_Toc152679882" w:history="1">
        <w:r w:rsidR="00D67765" w:rsidRPr="004C66E5">
          <w:rPr>
            <w:rStyle w:val="Hyperlink"/>
            <w:noProof/>
            <w14:scene3d>
              <w14:camera w14:prst="orthographicFront"/>
              <w14:lightRig w14:rig="threePt" w14:dir="t">
                <w14:rot w14:lat="0" w14:lon="0" w14:rev="0"/>
              </w14:lightRig>
            </w14:scene3d>
          </w:rPr>
          <w:t>3.1</w:t>
        </w:r>
        <w:r w:rsidR="00D67765">
          <w:rPr>
            <w:rFonts w:asciiTheme="minorHAnsi" w:eastAsiaTheme="minorEastAsia" w:hAnsiTheme="minorHAnsi" w:cstheme="minorBidi"/>
            <w:noProof/>
            <w:kern w:val="2"/>
            <w:sz w:val="24"/>
            <w:szCs w:val="24"/>
            <w:lang w:val="nl-BE" w:eastAsia="nl-NL"/>
            <w14:ligatures w14:val="standardContextual"/>
          </w:rPr>
          <w:tab/>
        </w:r>
        <w:r w:rsidR="00D67765" w:rsidRPr="004C66E5">
          <w:rPr>
            <w:rStyle w:val="Hyperlink"/>
            <w:noProof/>
          </w:rPr>
          <w:t>Summary</w:t>
        </w:r>
        <w:r w:rsidR="00D67765">
          <w:rPr>
            <w:noProof/>
            <w:webHidden/>
          </w:rPr>
          <w:tab/>
        </w:r>
        <w:r w:rsidR="00D67765">
          <w:rPr>
            <w:noProof/>
            <w:webHidden/>
          </w:rPr>
          <w:fldChar w:fldCharType="begin"/>
        </w:r>
        <w:r w:rsidR="00D67765">
          <w:rPr>
            <w:noProof/>
            <w:webHidden/>
          </w:rPr>
          <w:instrText xml:space="preserve"> PAGEREF _Toc152679882 \h </w:instrText>
        </w:r>
        <w:r w:rsidR="00D67765">
          <w:rPr>
            <w:noProof/>
            <w:webHidden/>
          </w:rPr>
        </w:r>
        <w:r w:rsidR="00D67765">
          <w:rPr>
            <w:noProof/>
            <w:webHidden/>
          </w:rPr>
          <w:fldChar w:fldCharType="separate"/>
        </w:r>
        <w:r w:rsidR="009B4A49">
          <w:rPr>
            <w:noProof/>
            <w:webHidden/>
          </w:rPr>
          <w:t>44</w:t>
        </w:r>
        <w:r w:rsidR="00D67765">
          <w:rPr>
            <w:noProof/>
            <w:webHidden/>
          </w:rPr>
          <w:fldChar w:fldCharType="end"/>
        </w:r>
      </w:hyperlink>
    </w:p>
    <w:p w14:paraId="364C462E" w14:textId="3B2B2698" w:rsidR="00D67765" w:rsidRDefault="00000000">
      <w:pPr>
        <w:pStyle w:val="Inhopg2"/>
        <w:tabs>
          <w:tab w:val="left" w:pos="1276"/>
          <w:tab w:val="right" w:leader="dot" w:pos="9016"/>
        </w:tabs>
        <w:rPr>
          <w:rFonts w:asciiTheme="minorHAnsi" w:eastAsiaTheme="minorEastAsia" w:hAnsiTheme="minorHAnsi" w:cstheme="minorBidi"/>
          <w:noProof/>
          <w:kern w:val="2"/>
          <w:sz w:val="24"/>
          <w:szCs w:val="24"/>
          <w:lang w:val="nl-BE" w:eastAsia="nl-NL"/>
          <w14:ligatures w14:val="standardContextual"/>
        </w:rPr>
      </w:pPr>
      <w:hyperlink w:anchor="_Toc152679883" w:history="1">
        <w:r w:rsidR="00D67765" w:rsidRPr="004C66E5">
          <w:rPr>
            <w:rStyle w:val="Hyperlink"/>
            <w:noProof/>
            <w14:scene3d>
              <w14:camera w14:prst="orthographicFront"/>
              <w14:lightRig w14:rig="threePt" w14:dir="t">
                <w14:rot w14:lat="0" w14:lon="0" w14:rev="0"/>
              </w14:lightRig>
            </w14:scene3d>
          </w:rPr>
          <w:t>3.2</w:t>
        </w:r>
        <w:r w:rsidR="00D67765">
          <w:rPr>
            <w:rFonts w:asciiTheme="minorHAnsi" w:eastAsiaTheme="minorEastAsia" w:hAnsiTheme="minorHAnsi" w:cstheme="minorBidi"/>
            <w:noProof/>
            <w:kern w:val="2"/>
            <w:sz w:val="24"/>
            <w:szCs w:val="24"/>
            <w:lang w:val="nl-BE" w:eastAsia="nl-NL"/>
            <w14:ligatures w14:val="standardContextual"/>
          </w:rPr>
          <w:tab/>
        </w:r>
        <w:r w:rsidR="00D67765" w:rsidRPr="004C66E5">
          <w:rPr>
            <w:rStyle w:val="Hyperlink"/>
            <w:noProof/>
          </w:rPr>
          <w:t>Introduction</w:t>
        </w:r>
        <w:r w:rsidR="00D67765">
          <w:rPr>
            <w:noProof/>
            <w:webHidden/>
          </w:rPr>
          <w:tab/>
        </w:r>
        <w:r w:rsidR="00D67765">
          <w:rPr>
            <w:noProof/>
            <w:webHidden/>
          </w:rPr>
          <w:fldChar w:fldCharType="begin"/>
        </w:r>
        <w:r w:rsidR="00D67765">
          <w:rPr>
            <w:noProof/>
            <w:webHidden/>
          </w:rPr>
          <w:instrText xml:space="preserve"> PAGEREF _Toc152679883 \h </w:instrText>
        </w:r>
        <w:r w:rsidR="00D67765">
          <w:rPr>
            <w:noProof/>
            <w:webHidden/>
          </w:rPr>
        </w:r>
        <w:r w:rsidR="00D67765">
          <w:rPr>
            <w:noProof/>
            <w:webHidden/>
          </w:rPr>
          <w:fldChar w:fldCharType="separate"/>
        </w:r>
        <w:r w:rsidR="009B4A49">
          <w:rPr>
            <w:noProof/>
            <w:webHidden/>
          </w:rPr>
          <w:t>44</w:t>
        </w:r>
        <w:r w:rsidR="00D67765">
          <w:rPr>
            <w:noProof/>
            <w:webHidden/>
          </w:rPr>
          <w:fldChar w:fldCharType="end"/>
        </w:r>
      </w:hyperlink>
    </w:p>
    <w:p w14:paraId="272D27AE" w14:textId="683A821F" w:rsidR="00D67765" w:rsidRDefault="00000000">
      <w:pPr>
        <w:pStyle w:val="Inhopg2"/>
        <w:tabs>
          <w:tab w:val="left" w:pos="1276"/>
          <w:tab w:val="right" w:leader="dot" w:pos="9016"/>
        </w:tabs>
        <w:rPr>
          <w:rFonts w:asciiTheme="minorHAnsi" w:eastAsiaTheme="minorEastAsia" w:hAnsiTheme="minorHAnsi" w:cstheme="minorBidi"/>
          <w:noProof/>
          <w:kern w:val="2"/>
          <w:sz w:val="24"/>
          <w:szCs w:val="24"/>
          <w:lang w:val="nl-BE" w:eastAsia="nl-NL"/>
          <w14:ligatures w14:val="standardContextual"/>
        </w:rPr>
      </w:pPr>
      <w:hyperlink w:anchor="_Toc152679884" w:history="1">
        <w:r w:rsidR="00D67765" w:rsidRPr="004C66E5">
          <w:rPr>
            <w:rStyle w:val="Hyperlink"/>
            <w:noProof/>
            <w14:scene3d>
              <w14:camera w14:prst="orthographicFront"/>
              <w14:lightRig w14:rig="threePt" w14:dir="t">
                <w14:rot w14:lat="0" w14:lon="0" w14:rev="0"/>
              </w14:lightRig>
            </w14:scene3d>
          </w:rPr>
          <w:t>3.3</w:t>
        </w:r>
        <w:r w:rsidR="00D67765">
          <w:rPr>
            <w:rFonts w:asciiTheme="minorHAnsi" w:eastAsiaTheme="minorEastAsia" w:hAnsiTheme="minorHAnsi" w:cstheme="minorBidi"/>
            <w:noProof/>
            <w:kern w:val="2"/>
            <w:sz w:val="24"/>
            <w:szCs w:val="24"/>
            <w:lang w:val="nl-BE" w:eastAsia="nl-NL"/>
            <w14:ligatures w14:val="standardContextual"/>
          </w:rPr>
          <w:tab/>
        </w:r>
        <w:r w:rsidR="00D67765" w:rsidRPr="004C66E5">
          <w:rPr>
            <w:rStyle w:val="Hyperlink"/>
            <w:noProof/>
          </w:rPr>
          <w:t>Materials and methods</w:t>
        </w:r>
        <w:r w:rsidR="00D67765">
          <w:rPr>
            <w:noProof/>
            <w:webHidden/>
          </w:rPr>
          <w:tab/>
        </w:r>
        <w:r w:rsidR="00D67765">
          <w:rPr>
            <w:noProof/>
            <w:webHidden/>
          </w:rPr>
          <w:fldChar w:fldCharType="begin"/>
        </w:r>
        <w:r w:rsidR="00D67765">
          <w:rPr>
            <w:noProof/>
            <w:webHidden/>
          </w:rPr>
          <w:instrText xml:space="preserve"> PAGEREF _Toc152679884 \h </w:instrText>
        </w:r>
        <w:r w:rsidR="00D67765">
          <w:rPr>
            <w:noProof/>
            <w:webHidden/>
          </w:rPr>
        </w:r>
        <w:r w:rsidR="00D67765">
          <w:rPr>
            <w:noProof/>
            <w:webHidden/>
          </w:rPr>
          <w:fldChar w:fldCharType="separate"/>
        </w:r>
        <w:r w:rsidR="009B4A49">
          <w:rPr>
            <w:noProof/>
            <w:webHidden/>
          </w:rPr>
          <w:t>46</w:t>
        </w:r>
        <w:r w:rsidR="00D67765">
          <w:rPr>
            <w:noProof/>
            <w:webHidden/>
          </w:rPr>
          <w:fldChar w:fldCharType="end"/>
        </w:r>
      </w:hyperlink>
    </w:p>
    <w:p w14:paraId="0A58174E" w14:textId="146B7B51" w:rsidR="00D67765" w:rsidRDefault="00000000">
      <w:pPr>
        <w:pStyle w:val="Inhopg2"/>
        <w:tabs>
          <w:tab w:val="left" w:pos="1276"/>
          <w:tab w:val="right" w:leader="dot" w:pos="9016"/>
        </w:tabs>
        <w:rPr>
          <w:rFonts w:asciiTheme="minorHAnsi" w:eastAsiaTheme="minorEastAsia" w:hAnsiTheme="minorHAnsi" w:cstheme="minorBidi"/>
          <w:noProof/>
          <w:kern w:val="2"/>
          <w:sz w:val="24"/>
          <w:szCs w:val="24"/>
          <w:lang w:val="nl-BE" w:eastAsia="nl-NL"/>
          <w14:ligatures w14:val="standardContextual"/>
        </w:rPr>
      </w:pPr>
      <w:hyperlink w:anchor="_Toc152679885" w:history="1">
        <w:r w:rsidR="00D67765" w:rsidRPr="004C66E5">
          <w:rPr>
            <w:rStyle w:val="Hyperlink"/>
            <w:noProof/>
            <w14:scene3d>
              <w14:camera w14:prst="orthographicFront"/>
              <w14:lightRig w14:rig="threePt" w14:dir="t">
                <w14:rot w14:lat="0" w14:lon="0" w14:rev="0"/>
              </w14:lightRig>
            </w14:scene3d>
          </w:rPr>
          <w:t>3.4</w:t>
        </w:r>
        <w:r w:rsidR="00D67765">
          <w:rPr>
            <w:rFonts w:asciiTheme="minorHAnsi" w:eastAsiaTheme="minorEastAsia" w:hAnsiTheme="minorHAnsi" w:cstheme="minorBidi"/>
            <w:noProof/>
            <w:kern w:val="2"/>
            <w:sz w:val="24"/>
            <w:szCs w:val="24"/>
            <w:lang w:val="nl-BE" w:eastAsia="nl-NL"/>
            <w14:ligatures w14:val="standardContextual"/>
          </w:rPr>
          <w:tab/>
        </w:r>
        <w:r w:rsidR="00D67765" w:rsidRPr="004C66E5">
          <w:rPr>
            <w:rStyle w:val="Hyperlink"/>
            <w:noProof/>
          </w:rPr>
          <w:t>Case study: The application of fuzzy MCDM to choose the optimal remediation technology.</w:t>
        </w:r>
        <w:r w:rsidR="00D67765">
          <w:rPr>
            <w:noProof/>
            <w:webHidden/>
          </w:rPr>
          <w:tab/>
        </w:r>
        <w:r w:rsidR="00D67765">
          <w:rPr>
            <w:noProof/>
            <w:webHidden/>
          </w:rPr>
          <w:fldChar w:fldCharType="begin"/>
        </w:r>
        <w:r w:rsidR="00D67765">
          <w:rPr>
            <w:noProof/>
            <w:webHidden/>
          </w:rPr>
          <w:instrText xml:space="preserve"> PAGEREF _Toc152679885 \h </w:instrText>
        </w:r>
        <w:r w:rsidR="00D67765">
          <w:rPr>
            <w:noProof/>
            <w:webHidden/>
          </w:rPr>
        </w:r>
        <w:r w:rsidR="00D67765">
          <w:rPr>
            <w:noProof/>
            <w:webHidden/>
          </w:rPr>
          <w:fldChar w:fldCharType="separate"/>
        </w:r>
        <w:r w:rsidR="009B4A49">
          <w:rPr>
            <w:noProof/>
            <w:webHidden/>
          </w:rPr>
          <w:t>49</w:t>
        </w:r>
        <w:r w:rsidR="00D67765">
          <w:rPr>
            <w:noProof/>
            <w:webHidden/>
          </w:rPr>
          <w:fldChar w:fldCharType="end"/>
        </w:r>
      </w:hyperlink>
    </w:p>
    <w:p w14:paraId="7082BDAF" w14:textId="4E5070DE" w:rsidR="00D67765" w:rsidRDefault="00000000">
      <w:pPr>
        <w:pStyle w:val="Inhopg2"/>
        <w:tabs>
          <w:tab w:val="left" w:pos="1276"/>
          <w:tab w:val="right" w:leader="dot" w:pos="9016"/>
        </w:tabs>
        <w:rPr>
          <w:rFonts w:asciiTheme="minorHAnsi" w:eastAsiaTheme="minorEastAsia" w:hAnsiTheme="minorHAnsi" w:cstheme="minorBidi"/>
          <w:noProof/>
          <w:kern w:val="2"/>
          <w:sz w:val="24"/>
          <w:szCs w:val="24"/>
          <w:lang w:val="nl-BE" w:eastAsia="nl-NL"/>
          <w14:ligatures w14:val="standardContextual"/>
        </w:rPr>
      </w:pPr>
      <w:hyperlink w:anchor="_Toc152679886" w:history="1">
        <w:r w:rsidR="00D67765" w:rsidRPr="004C66E5">
          <w:rPr>
            <w:rStyle w:val="Hyperlink"/>
            <w:noProof/>
            <w14:scene3d>
              <w14:camera w14:prst="orthographicFront"/>
              <w14:lightRig w14:rig="threePt" w14:dir="t">
                <w14:rot w14:lat="0" w14:lon="0" w14:rev="0"/>
              </w14:lightRig>
            </w14:scene3d>
          </w:rPr>
          <w:t>3.5</w:t>
        </w:r>
        <w:r w:rsidR="00D67765">
          <w:rPr>
            <w:rFonts w:asciiTheme="minorHAnsi" w:eastAsiaTheme="minorEastAsia" w:hAnsiTheme="minorHAnsi" w:cstheme="minorBidi"/>
            <w:noProof/>
            <w:kern w:val="2"/>
            <w:sz w:val="24"/>
            <w:szCs w:val="24"/>
            <w:lang w:val="nl-BE" w:eastAsia="nl-NL"/>
            <w14:ligatures w14:val="standardContextual"/>
          </w:rPr>
          <w:tab/>
        </w:r>
        <w:r w:rsidR="00D67765" w:rsidRPr="004C66E5">
          <w:rPr>
            <w:rStyle w:val="Hyperlink"/>
            <w:noProof/>
          </w:rPr>
          <w:t>Results</w:t>
        </w:r>
        <w:r w:rsidR="00D67765">
          <w:rPr>
            <w:noProof/>
            <w:webHidden/>
          </w:rPr>
          <w:tab/>
        </w:r>
        <w:r w:rsidR="00D67765">
          <w:rPr>
            <w:noProof/>
            <w:webHidden/>
          </w:rPr>
          <w:fldChar w:fldCharType="begin"/>
        </w:r>
        <w:r w:rsidR="00D67765">
          <w:rPr>
            <w:noProof/>
            <w:webHidden/>
          </w:rPr>
          <w:instrText xml:space="preserve"> PAGEREF _Toc152679886 \h </w:instrText>
        </w:r>
        <w:r w:rsidR="00D67765">
          <w:rPr>
            <w:noProof/>
            <w:webHidden/>
          </w:rPr>
        </w:r>
        <w:r w:rsidR="00D67765">
          <w:rPr>
            <w:noProof/>
            <w:webHidden/>
          </w:rPr>
          <w:fldChar w:fldCharType="separate"/>
        </w:r>
        <w:r w:rsidR="009B4A49">
          <w:rPr>
            <w:noProof/>
            <w:webHidden/>
          </w:rPr>
          <w:t>53</w:t>
        </w:r>
        <w:r w:rsidR="00D67765">
          <w:rPr>
            <w:noProof/>
            <w:webHidden/>
          </w:rPr>
          <w:fldChar w:fldCharType="end"/>
        </w:r>
      </w:hyperlink>
    </w:p>
    <w:p w14:paraId="62B3E52C" w14:textId="4531CBCE" w:rsidR="00D67765" w:rsidRDefault="00000000">
      <w:pPr>
        <w:pStyle w:val="Inhopg2"/>
        <w:tabs>
          <w:tab w:val="left" w:pos="1276"/>
          <w:tab w:val="right" w:leader="dot" w:pos="9016"/>
        </w:tabs>
        <w:rPr>
          <w:rFonts w:asciiTheme="minorHAnsi" w:eastAsiaTheme="minorEastAsia" w:hAnsiTheme="minorHAnsi" w:cstheme="minorBidi"/>
          <w:noProof/>
          <w:kern w:val="2"/>
          <w:sz w:val="24"/>
          <w:szCs w:val="24"/>
          <w:lang w:val="nl-BE" w:eastAsia="nl-NL"/>
          <w14:ligatures w14:val="standardContextual"/>
        </w:rPr>
      </w:pPr>
      <w:hyperlink w:anchor="_Toc152679887" w:history="1">
        <w:r w:rsidR="00D67765" w:rsidRPr="004C66E5">
          <w:rPr>
            <w:rStyle w:val="Hyperlink"/>
            <w:noProof/>
            <w14:scene3d>
              <w14:camera w14:prst="orthographicFront"/>
              <w14:lightRig w14:rig="threePt" w14:dir="t">
                <w14:rot w14:lat="0" w14:lon="0" w14:rev="0"/>
              </w14:lightRig>
            </w14:scene3d>
          </w:rPr>
          <w:t>3.6</w:t>
        </w:r>
        <w:r w:rsidR="00D67765">
          <w:rPr>
            <w:rFonts w:asciiTheme="minorHAnsi" w:eastAsiaTheme="minorEastAsia" w:hAnsiTheme="minorHAnsi" w:cstheme="minorBidi"/>
            <w:noProof/>
            <w:kern w:val="2"/>
            <w:sz w:val="24"/>
            <w:szCs w:val="24"/>
            <w:lang w:val="nl-BE" w:eastAsia="nl-NL"/>
            <w14:ligatures w14:val="standardContextual"/>
          </w:rPr>
          <w:tab/>
        </w:r>
        <w:r w:rsidR="00D67765" w:rsidRPr="004C66E5">
          <w:rPr>
            <w:rStyle w:val="Hyperlink"/>
            <w:noProof/>
          </w:rPr>
          <w:t>Discussion</w:t>
        </w:r>
        <w:r w:rsidR="00D67765">
          <w:rPr>
            <w:noProof/>
            <w:webHidden/>
          </w:rPr>
          <w:tab/>
        </w:r>
        <w:r w:rsidR="00D67765">
          <w:rPr>
            <w:noProof/>
            <w:webHidden/>
          </w:rPr>
          <w:fldChar w:fldCharType="begin"/>
        </w:r>
        <w:r w:rsidR="00D67765">
          <w:rPr>
            <w:noProof/>
            <w:webHidden/>
          </w:rPr>
          <w:instrText xml:space="preserve"> PAGEREF _Toc152679887 \h </w:instrText>
        </w:r>
        <w:r w:rsidR="00D67765">
          <w:rPr>
            <w:noProof/>
            <w:webHidden/>
          </w:rPr>
        </w:r>
        <w:r w:rsidR="00D67765">
          <w:rPr>
            <w:noProof/>
            <w:webHidden/>
          </w:rPr>
          <w:fldChar w:fldCharType="separate"/>
        </w:r>
        <w:r w:rsidR="009B4A49">
          <w:rPr>
            <w:noProof/>
            <w:webHidden/>
          </w:rPr>
          <w:t>58</w:t>
        </w:r>
        <w:r w:rsidR="00D67765">
          <w:rPr>
            <w:noProof/>
            <w:webHidden/>
          </w:rPr>
          <w:fldChar w:fldCharType="end"/>
        </w:r>
      </w:hyperlink>
    </w:p>
    <w:p w14:paraId="2A6BB9E7" w14:textId="0150508B" w:rsidR="00D67765" w:rsidRDefault="00000000">
      <w:pPr>
        <w:pStyle w:val="Inhopg2"/>
        <w:tabs>
          <w:tab w:val="left" w:pos="1276"/>
          <w:tab w:val="right" w:leader="dot" w:pos="9016"/>
        </w:tabs>
        <w:rPr>
          <w:rFonts w:asciiTheme="minorHAnsi" w:eastAsiaTheme="minorEastAsia" w:hAnsiTheme="minorHAnsi" w:cstheme="minorBidi"/>
          <w:noProof/>
          <w:kern w:val="2"/>
          <w:sz w:val="24"/>
          <w:szCs w:val="24"/>
          <w:lang w:val="nl-BE" w:eastAsia="nl-NL"/>
          <w14:ligatures w14:val="standardContextual"/>
        </w:rPr>
      </w:pPr>
      <w:hyperlink w:anchor="_Toc152679888" w:history="1">
        <w:r w:rsidR="00D67765" w:rsidRPr="004C66E5">
          <w:rPr>
            <w:rStyle w:val="Hyperlink"/>
            <w:noProof/>
            <w14:scene3d>
              <w14:camera w14:prst="orthographicFront"/>
              <w14:lightRig w14:rig="threePt" w14:dir="t">
                <w14:rot w14:lat="0" w14:lon="0" w14:rev="0"/>
              </w14:lightRig>
            </w14:scene3d>
          </w:rPr>
          <w:t>3.7</w:t>
        </w:r>
        <w:r w:rsidR="00D67765">
          <w:rPr>
            <w:rFonts w:asciiTheme="minorHAnsi" w:eastAsiaTheme="minorEastAsia" w:hAnsiTheme="minorHAnsi" w:cstheme="minorBidi"/>
            <w:noProof/>
            <w:kern w:val="2"/>
            <w:sz w:val="24"/>
            <w:szCs w:val="24"/>
            <w:lang w:val="nl-BE" w:eastAsia="nl-NL"/>
            <w14:ligatures w14:val="standardContextual"/>
          </w:rPr>
          <w:tab/>
        </w:r>
        <w:r w:rsidR="00D67765" w:rsidRPr="004C66E5">
          <w:rPr>
            <w:rStyle w:val="Hyperlink"/>
            <w:noProof/>
          </w:rPr>
          <w:t>Conclusion</w:t>
        </w:r>
        <w:r w:rsidR="00D67765">
          <w:rPr>
            <w:noProof/>
            <w:webHidden/>
          </w:rPr>
          <w:tab/>
        </w:r>
        <w:r w:rsidR="00D67765">
          <w:rPr>
            <w:noProof/>
            <w:webHidden/>
          </w:rPr>
          <w:fldChar w:fldCharType="begin"/>
        </w:r>
        <w:r w:rsidR="00D67765">
          <w:rPr>
            <w:noProof/>
            <w:webHidden/>
          </w:rPr>
          <w:instrText xml:space="preserve"> PAGEREF _Toc152679888 \h </w:instrText>
        </w:r>
        <w:r w:rsidR="00D67765">
          <w:rPr>
            <w:noProof/>
            <w:webHidden/>
          </w:rPr>
        </w:r>
        <w:r w:rsidR="00D67765">
          <w:rPr>
            <w:noProof/>
            <w:webHidden/>
          </w:rPr>
          <w:fldChar w:fldCharType="separate"/>
        </w:r>
        <w:r w:rsidR="009B4A49">
          <w:rPr>
            <w:noProof/>
            <w:webHidden/>
          </w:rPr>
          <w:t>59</w:t>
        </w:r>
        <w:r w:rsidR="00D67765">
          <w:rPr>
            <w:noProof/>
            <w:webHidden/>
          </w:rPr>
          <w:fldChar w:fldCharType="end"/>
        </w:r>
      </w:hyperlink>
    </w:p>
    <w:p w14:paraId="01C7A27F" w14:textId="7429F5E3" w:rsidR="00D67765" w:rsidRDefault="00000000">
      <w:pPr>
        <w:pStyle w:val="Inhopg1"/>
        <w:rPr>
          <w:rFonts w:asciiTheme="minorHAnsi" w:eastAsiaTheme="minorEastAsia" w:hAnsiTheme="minorHAnsi" w:cstheme="minorBidi"/>
          <w:bCs w:val="0"/>
          <w:noProof/>
          <w:kern w:val="2"/>
          <w:sz w:val="24"/>
          <w:szCs w:val="24"/>
          <w:lang w:val="nl-BE" w:eastAsia="nl-NL"/>
          <w14:ligatures w14:val="standardContextual"/>
        </w:rPr>
      </w:pPr>
      <w:hyperlink w:anchor="_Toc152679889" w:history="1">
        <w:r w:rsidR="00D67765" w:rsidRPr="004C66E5">
          <w:rPr>
            <w:rStyle w:val="Hyperlink"/>
            <w:noProof/>
          </w:rPr>
          <w:t>CHAPTER 4</w:t>
        </w:r>
        <w:r w:rsidR="00D67765">
          <w:rPr>
            <w:rFonts w:asciiTheme="minorHAnsi" w:eastAsiaTheme="minorEastAsia" w:hAnsiTheme="minorHAnsi" w:cstheme="minorBidi"/>
            <w:bCs w:val="0"/>
            <w:noProof/>
            <w:kern w:val="2"/>
            <w:sz w:val="24"/>
            <w:szCs w:val="24"/>
            <w:lang w:val="nl-BE" w:eastAsia="nl-NL"/>
            <w14:ligatures w14:val="standardContextual"/>
          </w:rPr>
          <w:tab/>
        </w:r>
        <w:r w:rsidR="00D67765" w:rsidRPr="004C66E5">
          <w:rPr>
            <w:rStyle w:val="Hyperlink"/>
            <w:noProof/>
          </w:rPr>
          <w:t>Optimizing Remediation of Spatially Dispersed Contaminated Parcels under an Annual Budget Constraint.</w:t>
        </w:r>
        <w:r w:rsidR="00D67765">
          <w:rPr>
            <w:noProof/>
            <w:webHidden/>
          </w:rPr>
          <w:tab/>
        </w:r>
        <w:r w:rsidR="00D67765">
          <w:rPr>
            <w:noProof/>
            <w:webHidden/>
          </w:rPr>
          <w:fldChar w:fldCharType="begin"/>
        </w:r>
        <w:r w:rsidR="00D67765">
          <w:rPr>
            <w:noProof/>
            <w:webHidden/>
          </w:rPr>
          <w:instrText xml:space="preserve"> PAGEREF _Toc152679889 \h </w:instrText>
        </w:r>
        <w:r w:rsidR="00D67765">
          <w:rPr>
            <w:noProof/>
            <w:webHidden/>
          </w:rPr>
        </w:r>
        <w:r w:rsidR="00D67765">
          <w:rPr>
            <w:noProof/>
            <w:webHidden/>
          </w:rPr>
          <w:fldChar w:fldCharType="separate"/>
        </w:r>
        <w:r w:rsidR="009B4A49">
          <w:rPr>
            <w:noProof/>
            <w:webHidden/>
          </w:rPr>
          <w:t>61</w:t>
        </w:r>
        <w:r w:rsidR="00D67765">
          <w:rPr>
            <w:noProof/>
            <w:webHidden/>
          </w:rPr>
          <w:fldChar w:fldCharType="end"/>
        </w:r>
      </w:hyperlink>
    </w:p>
    <w:p w14:paraId="62B191DD" w14:textId="6B766C00" w:rsidR="00D67765" w:rsidRDefault="00000000">
      <w:pPr>
        <w:pStyle w:val="Inhopg2"/>
        <w:tabs>
          <w:tab w:val="left" w:pos="1276"/>
          <w:tab w:val="right" w:leader="dot" w:pos="9016"/>
        </w:tabs>
        <w:rPr>
          <w:rFonts w:asciiTheme="minorHAnsi" w:eastAsiaTheme="minorEastAsia" w:hAnsiTheme="minorHAnsi" w:cstheme="minorBidi"/>
          <w:noProof/>
          <w:kern w:val="2"/>
          <w:sz w:val="24"/>
          <w:szCs w:val="24"/>
          <w:lang w:val="nl-BE" w:eastAsia="nl-NL"/>
          <w14:ligatures w14:val="standardContextual"/>
        </w:rPr>
      </w:pPr>
      <w:hyperlink w:anchor="_Toc152679890" w:history="1">
        <w:r w:rsidR="00D67765" w:rsidRPr="004C66E5">
          <w:rPr>
            <w:rStyle w:val="Hyperlink"/>
            <w:noProof/>
            <w14:scene3d>
              <w14:camera w14:prst="orthographicFront"/>
              <w14:lightRig w14:rig="threePt" w14:dir="t">
                <w14:rot w14:lat="0" w14:lon="0" w14:rev="0"/>
              </w14:lightRig>
            </w14:scene3d>
          </w:rPr>
          <w:t>4.1</w:t>
        </w:r>
        <w:r w:rsidR="00D67765">
          <w:rPr>
            <w:rFonts w:asciiTheme="minorHAnsi" w:eastAsiaTheme="minorEastAsia" w:hAnsiTheme="minorHAnsi" w:cstheme="minorBidi"/>
            <w:noProof/>
            <w:kern w:val="2"/>
            <w:sz w:val="24"/>
            <w:szCs w:val="24"/>
            <w:lang w:val="nl-BE" w:eastAsia="nl-NL"/>
            <w14:ligatures w14:val="standardContextual"/>
          </w:rPr>
          <w:tab/>
        </w:r>
        <w:r w:rsidR="00D67765" w:rsidRPr="004C66E5">
          <w:rPr>
            <w:rStyle w:val="Hyperlink"/>
            <w:noProof/>
          </w:rPr>
          <w:t>Summary</w:t>
        </w:r>
        <w:r w:rsidR="00D67765">
          <w:rPr>
            <w:noProof/>
            <w:webHidden/>
          </w:rPr>
          <w:tab/>
        </w:r>
        <w:r w:rsidR="00D67765">
          <w:rPr>
            <w:noProof/>
            <w:webHidden/>
          </w:rPr>
          <w:fldChar w:fldCharType="begin"/>
        </w:r>
        <w:r w:rsidR="00D67765">
          <w:rPr>
            <w:noProof/>
            <w:webHidden/>
          </w:rPr>
          <w:instrText xml:space="preserve"> PAGEREF _Toc152679890 \h </w:instrText>
        </w:r>
        <w:r w:rsidR="00D67765">
          <w:rPr>
            <w:noProof/>
            <w:webHidden/>
          </w:rPr>
        </w:r>
        <w:r w:rsidR="00D67765">
          <w:rPr>
            <w:noProof/>
            <w:webHidden/>
          </w:rPr>
          <w:fldChar w:fldCharType="separate"/>
        </w:r>
        <w:r w:rsidR="009B4A49">
          <w:rPr>
            <w:noProof/>
            <w:webHidden/>
          </w:rPr>
          <w:t>62</w:t>
        </w:r>
        <w:r w:rsidR="00D67765">
          <w:rPr>
            <w:noProof/>
            <w:webHidden/>
          </w:rPr>
          <w:fldChar w:fldCharType="end"/>
        </w:r>
      </w:hyperlink>
    </w:p>
    <w:p w14:paraId="5135C02D" w14:textId="3AAA74EC" w:rsidR="00D67765" w:rsidRDefault="00000000">
      <w:pPr>
        <w:pStyle w:val="Inhopg2"/>
        <w:tabs>
          <w:tab w:val="left" w:pos="1276"/>
          <w:tab w:val="right" w:leader="dot" w:pos="9016"/>
        </w:tabs>
        <w:rPr>
          <w:rFonts w:asciiTheme="minorHAnsi" w:eastAsiaTheme="minorEastAsia" w:hAnsiTheme="minorHAnsi" w:cstheme="minorBidi"/>
          <w:noProof/>
          <w:kern w:val="2"/>
          <w:sz w:val="24"/>
          <w:szCs w:val="24"/>
          <w:lang w:val="nl-BE" w:eastAsia="nl-NL"/>
          <w14:ligatures w14:val="standardContextual"/>
        </w:rPr>
      </w:pPr>
      <w:hyperlink w:anchor="_Toc152679891" w:history="1">
        <w:r w:rsidR="00D67765" w:rsidRPr="004C66E5">
          <w:rPr>
            <w:rStyle w:val="Hyperlink"/>
            <w:noProof/>
            <w14:scene3d>
              <w14:camera w14:prst="orthographicFront"/>
              <w14:lightRig w14:rig="threePt" w14:dir="t">
                <w14:rot w14:lat="0" w14:lon="0" w14:rev="0"/>
              </w14:lightRig>
            </w14:scene3d>
          </w:rPr>
          <w:t>4.2</w:t>
        </w:r>
        <w:r w:rsidR="00D67765">
          <w:rPr>
            <w:rFonts w:asciiTheme="minorHAnsi" w:eastAsiaTheme="minorEastAsia" w:hAnsiTheme="minorHAnsi" w:cstheme="minorBidi"/>
            <w:noProof/>
            <w:kern w:val="2"/>
            <w:sz w:val="24"/>
            <w:szCs w:val="24"/>
            <w:lang w:val="nl-BE" w:eastAsia="nl-NL"/>
            <w14:ligatures w14:val="standardContextual"/>
          </w:rPr>
          <w:tab/>
        </w:r>
        <w:r w:rsidR="00D67765" w:rsidRPr="004C66E5">
          <w:rPr>
            <w:rStyle w:val="Hyperlink"/>
            <w:noProof/>
          </w:rPr>
          <w:t>Introduction</w:t>
        </w:r>
        <w:r w:rsidR="00D67765">
          <w:rPr>
            <w:noProof/>
            <w:webHidden/>
          </w:rPr>
          <w:tab/>
        </w:r>
        <w:r w:rsidR="00D67765">
          <w:rPr>
            <w:noProof/>
            <w:webHidden/>
          </w:rPr>
          <w:fldChar w:fldCharType="begin"/>
        </w:r>
        <w:r w:rsidR="00D67765">
          <w:rPr>
            <w:noProof/>
            <w:webHidden/>
          </w:rPr>
          <w:instrText xml:space="preserve"> PAGEREF _Toc152679891 \h </w:instrText>
        </w:r>
        <w:r w:rsidR="00D67765">
          <w:rPr>
            <w:noProof/>
            <w:webHidden/>
          </w:rPr>
        </w:r>
        <w:r w:rsidR="00D67765">
          <w:rPr>
            <w:noProof/>
            <w:webHidden/>
          </w:rPr>
          <w:fldChar w:fldCharType="separate"/>
        </w:r>
        <w:r w:rsidR="009B4A49">
          <w:rPr>
            <w:noProof/>
            <w:webHidden/>
          </w:rPr>
          <w:t>62</w:t>
        </w:r>
        <w:r w:rsidR="00D67765">
          <w:rPr>
            <w:noProof/>
            <w:webHidden/>
          </w:rPr>
          <w:fldChar w:fldCharType="end"/>
        </w:r>
      </w:hyperlink>
    </w:p>
    <w:p w14:paraId="161A569E" w14:textId="16559312" w:rsidR="00D67765" w:rsidRDefault="00000000">
      <w:pPr>
        <w:pStyle w:val="Inhopg2"/>
        <w:tabs>
          <w:tab w:val="left" w:pos="1276"/>
          <w:tab w:val="right" w:leader="dot" w:pos="9016"/>
        </w:tabs>
        <w:rPr>
          <w:rFonts w:asciiTheme="minorHAnsi" w:eastAsiaTheme="minorEastAsia" w:hAnsiTheme="minorHAnsi" w:cstheme="minorBidi"/>
          <w:noProof/>
          <w:kern w:val="2"/>
          <w:sz w:val="24"/>
          <w:szCs w:val="24"/>
          <w:lang w:val="nl-BE" w:eastAsia="nl-NL"/>
          <w14:ligatures w14:val="standardContextual"/>
        </w:rPr>
      </w:pPr>
      <w:hyperlink w:anchor="_Toc152679892" w:history="1">
        <w:r w:rsidR="00D67765" w:rsidRPr="004C66E5">
          <w:rPr>
            <w:rStyle w:val="Hyperlink"/>
            <w:noProof/>
            <w14:scene3d>
              <w14:camera w14:prst="orthographicFront"/>
              <w14:lightRig w14:rig="threePt" w14:dir="t">
                <w14:rot w14:lat="0" w14:lon="0" w14:rev="0"/>
              </w14:lightRig>
            </w14:scene3d>
          </w:rPr>
          <w:t>4.3</w:t>
        </w:r>
        <w:r w:rsidR="00D67765">
          <w:rPr>
            <w:rFonts w:asciiTheme="minorHAnsi" w:eastAsiaTheme="minorEastAsia" w:hAnsiTheme="minorHAnsi" w:cstheme="minorBidi"/>
            <w:noProof/>
            <w:kern w:val="2"/>
            <w:sz w:val="24"/>
            <w:szCs w:val="24"/>
            <w:lang w:val="nl-BE" w:eastAsia="nl-NL"/>
            <w14:ligatures w14:val="standardContextual"/>
          </w:rPr>
          <w:tab/>
        </w:r>
        <w:r w:rsidR="00D67765" w:rsidRPr="004C66E5">
          <w:rPr>
            <w:rStyle w:val="Hyperlink"/>
            <w:noProof/>
          </w:rPr>
          <w:t>Materials and methods</w:t>
        </w:r>
        <w:r w:rsidR="00D67765">
          <w:rPr>
            <w:noProof/>
            <w:webHidden/>
          </w:rPr>
          <w:tab/>
        </w:r>
        <w:r w:rsidR="00D67765">
          <w:rPr>
            <w:noProof/>
            <w:webHidden/>
          </w:rPr>
          <w:fldChar w:fldCharType="begin"/>
        </w:r>
        <w:r w:rsidR="00D67765">
          <w:rPr>
            <w:noProof/>
            <w:webHidden/>
          </w:rPr>
          <w:instrText xml:space="preserve"> PAGEREF _Toc152679892 \h </w:instrText>
        </w:r>
        <w:r w:rsidR="00D67765">
          <w:rPr>
            <w:noProof/>
            <w:webHidden/>
          </w:rPr>
        </w:r>
        <w:r w:rsidR="00D67765">
          <w:rPr>
            <w:noProof/>
            <w:webHidden/>
          </w:rPr>
          <w:fldChar w:fldCharType="separate"/>
        </w:r>
        <w:r w:rsidR="009B4A49">
          <w:rPr>
            <w:noProof/>
            <w:webHidden/>
          </w:rPr>
          <w:t>64</w:t>
        </w:r>
        <w:r w:rsidR="00D67765">
          <w:rPr>
            <w:noProof/>
            <w:webHidden/>
          </w:rPr>
          <w:fldChar w:fldCharType="end"/>
        </w:r>
      </w:hyperlink>
    </w:p>
    <w:p w14:paraId="0B799DD4" w14:textId="1D303C3D" w:rsidR="00D67765" w:rsidRDefault="00000000">
      <w:pPr>
        <w:pStyle w:val="Inhopg2"/>
        <w:tabs>
          <w:tab w:val="left" w:pos="1276"/>
          <w:tab w:val="right" w:leader="dot" w:pos="9016"/>
        </w:tabs>
        <w:rPr>
          <w:rFonts w:asciiTheme="minorHAnsi" w:eastAsiaTheme="minorEastAsia" w:hAnsiTheme="minorHAnsi" w:cstheme="minorBidi"/>
          <w:noProof/>
          <w:kern w:val="2"/>
          <w:sz w:val="24"/>
          <w:szCs w:val="24"/>
          <w:lang w:val="nl-BE" w:eastAsia="nl-NL"/>
          <w14:ligatures w14:val="standardContextual"/>
        </w:rPr>
      </w:pPr>
      <w:hyperlink w:anchor="_Toc152679893" w:history="1">
        <w:r w:rsidR="00D67765" w:rsidRPr="004C66E5">
          <w:rPr>
            <w:rStyle w:val="Hyperlink"/>
            <w:noProof/>
            <w14:scene3d>
              <w14:camera w14:prst="orthographicFront"/>
              <w14:lightRig w14:rig="threePt" w14:dir="t">
                <w14:rot w14:lat="0" w14:lon="0" w14:rev="0"/>
              </w14:lightRig>
            </w14:scene3d>
          </w:rPr>
          <w:t>4.4</w:t>
        </w:r>
        <w:r w:rsidR="00D67765">
          <w:rPr>
            <w:rFonts w:asciiTheme="minorHAnsi" w:eastAsiaTheme="minorEastAsia" w:hAnsiTheme="minorHAnsi" w:cstheme="minorBidi"/>
            <w:noProof/>
            <w:kern w:val="2"/>
            <w:sz w:val="24"/>
            <w:szCs w:val="24"/>
            <w:lang w:val="nl-BE" w:eastAsia="nl-NL"/>
            <w14:ligatures w14:val="standardContextual"/>
          </w:rPr>
          <w:tab/>
        </w:r>
        <w:r w:rsidR="00D67765" w:rsidRPr="004C66E5">
          <w:rPr>
            <w:rStyle w:val="Hyperlink"/>
            <w:noProof/>
          </w:rPr>
          <w:t>Case Study</w:t>
        </w:r>
        <w:r w:rsidR="00D67765">
          <w:rPr>
            <w:noProof/>
            <w:webHidden/>
          </w:rPr>
          <w:tab/>
        </w:r>
        <w:r w:rsidR="00D67765">
          <w:rPr>
            <w:noProof/>
            <w:webHidden/>
          </w:rPr>
          <w:fldChar w:fldCharType="begin"/>
        </w:r>
        <w:r w:rsidR="00D67765">
          <w:rPr>
            <w:noProof/>
            <w:webHidden/>
          </w:rPr>
          <w:instrText xml:space="preserve"> PAGEREF _Toc152679893 \h </w:instrText>
        </w:r>
        <w:r w:rsidR="00D67765">
          <w:rPr>
            <w:noProof/>
            <w:webHidden/>
          </w:rPr>
        </w:r>
        <w:r w:rsidR="00D67765">
          <w:rPr>
            <w:noProof/>
            <w:webHidden/>
          </w:rPr>
          <w:fldChar w:fldCharType="separate"/>
        </w:r>
        <w:r w:rsidR="009B4A49">
          <w:rPr>
            <w:noProof/>
            <w:webHidden/>
          </w:rPr>
          <w:t>69</w:t>
        </w:r>
        <w:r w:rsidR="00D67765">
          <w:rPr>
            <w:noProof/>
            <w:webHidden/>
          </w:rPr>
          <w:fldChar w:fldCharType="end"/>
        </w:r>
      </w:hyperlink>
    </w:p>
    <w:p w14:paraId="53A88ADB" w14:textId="7DAD58EA" w:rsidR="00D67765" w:rsidRDefault="00000000">
      <w:pPr>
        <w:pStyle w:val="Inhopg2"/>
        <w:tabs>
          <w:tab w:val="left" w:pos="1276"/>
          <w:tab w:val="right" w:leader="dot" w:pos="9016"/>
        </w:tabs>
        <w:rPr>
          <w:rFonts w:asciiTheme="minorHAnsi" w:eastAsiaTheme="minorEastAsia" w:hAnsiTheme="minorHAnsi" w:cstheme="minorBidi"/>
          <w:noProof/>
          <w:kern w:val="2"/>
          <w:sz w:val="24"/>
          <w:szCs w:val="24"/>
          <w:lang w:val="nl-BE" w:eastAsia="nl-NL"/>
          <w14:ligatures w14:val="standardContextual"/>
        </w:rPr>
      </w:pPr>
      <w:hyperlink w:anchor="_Toc152679894" w:history="1">
        <w:r w:rsidR="00D67765" w:rsidRPr="004C66E5">
          <w:rPr>
            <w:rStyle w:val="Hyperlink"/>
            <w:noProof/>
            <w14:scene3d>
              <w14:camera w14:prst="orthographicFront"/>
              <w14:lightRig w14:rig="threePt" w14:dir="t">
                <w14:rot w14:lat="0" w14:lon="0" w14:rev="0"/>
              </w14:lightRig>
            </w14:scene3d>
          </w:rPr>
          <w:t>4.5</w:t>
        </w:r>
        <w:r w:rsidR="00D67765">
          <w:rPr>
            <w:rFonts w:asciiTheme="minorHAnsi" w:eastAsiaTheme="minorEastAsia" w:hAnsiTheme="minorHAnsi" w:cstheme="minorBidi"/>
            <w:noProof/>
            <w:kern w:val="2"/>
            <w:sz w:val="24"/>
            <w:szCs w:val="24"/>
            <w:lang w:val="nl-BE" w:eastAsia="nl-NL"/>
            <w14:ligatures w14:val="standardContextual"/>
          </w:rPr>
          <w:tab/>
        </w:r>
        <w:r w:rsidR="00D67765" w:rsidRPr="004C66E5">
          <w:rPr>
            <w:rStyle w:val="Hyperlink"/>
            <w:noProof/>
          </w:rPr>
          <w:t>Discussion</w:t>
        </w:r>
        <w:r w:rsidR="00D67765">
          <w:rPr>
            <w:noProof/>
            <w:webHidden/>
          </w:rPr>
          <w:tab/>
        </w:r>
        <w:r w:rsidR="00D67765">
          <w:rPr>
            <w:noProof/>
            <w:webHidden/>
          </w:rPr>
          <w:fldChar w:fldCharType="begin"/>
        </w:r>
        <w:r w:rsidR="00D67765">
          <w:rPr>
            <w:noProof/>
            <w:webHidden/>
          </w:rPr>
          <w:instrText xml:space="preserve"> PAGEREF _Toc152679894 \h </w:instrText>
        </w:r>
        <w:r w:rsidR="00D67765">
          <w:rPr>
            <w:noProof/>
            <w:webHidden/>
          </w:rPr>
        </w:r>
        <w:r w:rsidR="00D67765">
          <w:rPr>
            <w:noProof/>
            <w:webHidden/>
          </w:rPr>
          <w:fldChar w:fldCharType="separate"/>
        </w:r>
        <w:r w:rsidR="009B4A49">
          <w:rPr>
            <w:noProof/>
            <w:webHidden/>
          </w:rPr>
          <w:t>78</w:t>
        </w:r>
        <w:r w:rsidR="00D67765">
          <w:rPr>
            <w:noProof/>
            <w:webHidden/>
          </w:rPr>
          <w:fldChar w:fldCharType="end"/>
        </w:r>
      </w:hyperlink>
    </w:p>
    <w:p w14:paraId="03E3E049" w14:textId="6CB5F347" w:rsidR="00D67765" w:rsidRDefault="00000000">
      <w:pPr>
        <w:pStyle w:val="Inhopg2"/>
        <w:tabs>
          <w:tab w:val="left" w:pos="1276"/>
          <w:tab w:val="right" w:leader="dot" w:pos="9016"/>
        </w:tabs>
        <w:rPr>
          <w:rFonts w:asciiTheme="minorHAnsi" w:eastAsiaTheme="minorEastAsia" w:hAnsiTheme="minorHAnsi" w:cstheme="minorBidi"/>
          <w:noProof/>
          <w:kern w:val="2"/>
          <w:sz w:val="24"/>
          <w:szCs w:val="24"/>
          <w:lang w:val="nl-BE" w:eastAsia="nl-NL"/>
          <w14:ligatures w14:val="standardContextual"/>
        </w:rPr>
      </w:pPr>
      <w:hyperlink w:anchor="_Toc152679895" w:history="1">
        <w:r w:rsidR="00D67765" w:rsidRPr="004C66E5">
          <w:rPr>
            <w:rStyle w:val="Hyperlink"/>
            <w:noProof/>
            <w14:scene3d>
              <w14:camera w14:prst="orthographicFront"/>
              <w14:lightRig w14:rig="threePt" w14:dir="t">
                <w14:rot w14:lat="0" w14:lon="0" w14:rev="0"/>
              </w14:lightRig>
            </w14:scene3d>
          </w:rPr>
          <w:t>4.6</w:t>
        </w:r>
        <w:r w:rsidR="00D67765">
          <w:rPr>
            <w:rFonts w:asciiTheme="minorHAnsi" w:eastAsiaTheme="minorEastAsia" w:hAnsiTheme="minorHAnsi" w:cstheme="minorBidi"/>
            <w:noProof/>
            <w:kern w:val="2"/>
            <w:sz w:val="24"/>
            <w:szCs w:val="24"/>
            <w:lang w:val="nl-BE" w:eastAsia="nl-NL"/>
            <w14:ligatures w14:val="standardContextual"/>
          </w:rPr>
          <w:tab/>
        </w:r>
        <w:r w:rsidR="00D67765" w:rsidRPr="004C66E5">
          <w:rPr>
            <w:rStyle w:val="Hyperlink"/>
            <w:noProof/>
          </w:rPr>
          <w:t>Conclusions and future work</w:t>
        </w:r>
        <w:r w:rsidR="00D67765">
          <w:rPr>
            <w:noProof/>
            <w:webHidden/>
          </w:rPr>
          <w:tab/>
        </w:r>
        <w:r w:rsidR="00D67765">
          <w:rPr>
            <w:noProof/>
            <w:webHidden/>
          </w:rPr>
          <w:fldChar w:fldCharType="begin"/>
        </w:r>
        <w:r w:rsidR="00D67765">
          <w:rPr>
            <w:noProof/>
            <w:webHidden/>
          </w:rPr>
          <w:instrText xml:space="preserve"> PAGEREF _Toc152679895 \h </w:instrText>
        </w:r>
        <w:r w:rsidR="00D67765">
          <w:rPr>
            <w:noProof/>
            <w:webHidden/>
          </w:rPr>
        </w:r>
        <w:r w:rsidR="00D67765">
          <w:rPr>
            <w:noProof/>
            <w:webHidden/>
          </w:rPr>
          <w:fldChar w:fldCharType="separate"/>
        </w:r>
        <w:r w:rsidR="009B4A49">
          <w:rPr>
            <w:noProof/>
            <w:webHidden/>
          </w:rPr>
          <w:t>79</w:t>
        </w:r>
        <w:r w:rsidR="00D67765">
          <w:rPr>
            <w:noProof/>
            <w:webHidden/>
          </w:rPr>
          <w:fldChar w:fldCharType="end"/>
        </w:r>
      </w:hyperlink>
    </w:p>
    <w:p w14:paraId="581FF323" w14:textId="6CF3FBC9" w:rsidR="00D67765" w:rsidRDefault="00000000">
      <w:pPr>
        <w:pStyle w:val="Inhopg1"/>
        <w:rPr>
          <w:rFonts w:asciiTheme="minorHAnsi" w:eastAsiaTheme="minorEastAsia" w:hAnsiTheme="minorHAnsi" w:cstheme="minorBidi"/>
          <w:bCs w:val="0"/>
          <w:noProof/>
          <w:kern w:val="2"/>
          <w:sz w:val="24"/>
          <w:szCs w:val="24"/>
          <w:lang w:val="nl-BE" w:eastAsia="nl-NL"/>
          <w14:ligatures w14:val="standardContextual"/>
        </w:rPr>
      </w:pPr>
      <w:hyperlink w:anchor="_Toc152679896" w:history="1">
        <w:r w:rsidR="00D67765" w:rsidRPr="004C66E5">
          <w:rPr>
            <w:rStyle w:val="Hyperlink"/>
            <w:noProof/>
          </w:rPr>
          <w:t>CHAPTER 5</w:t>
        </w:r>
        <w:r w:rsidR="00D67765">
          <w:rPr>
            <w:rFonts w:asciiTheme="minorHAnsi" w:eastAsiaTheme="minorEastAsia" w:hAnsiTheme="minorHAnsi" w:cstheme="minorBidi"/>
            <w:bCs w:val="0"/>
            <w:noProof/>
            <w:kern w:val="2"/>
            <w:sz w:val="24"/>
            <w:szCs w:val="24"/>
            <w:lang w:val="nl-BE" w:eastAsia="nl-NL"/>
            <w14:ligatures w14:val="standardContextual"/>
          </w:rPr>
          <w:tab/>
        </w:r>
        <w:r w:rsidR="00D67765" w:rsidRPr="004C66E5">
          <w:rPr>
            <w:rStyle w:val="Hyperlink"/>
            <w:noProof/>
          </w:rPr>
          <w:t>A column generation approach to determine temporal trajectories of actions for optimizing the remediation of contaminated agricultural parcels</w:t>
        </w:r>
        <w:r w:rsidR="00D67765">
          <w:rPr>
            <w:noProof/>
            <w:webHidden/>
          </w:rPr>
          <w:tab/>
        </w:r>
        <w:r w:rsidR="00D67765">
          <w:rPr>
            <w:noProof/>
            <w:webHidden/>
          </w:rPr>
          <w:fldChar w:fldCharType="begin"/>
        </w:r>
        <w:r w:rsidR="00D67765">
          <w:rPr>
            <w:noProof/>
            <w:webHidden/>
          </w:rPr>
          <w:instrText xml:space="preserve"> PAGEREF _Toc152679896 \h </w:instrText>
        </w:r>
        <w:r w:rsidR="00D67765">
          <w:rPr>
            <w:noProof/>
            <w:webHidden/>
          </w:rPr>
        </w:r>
        <w:r w:rsidR="00D67765">
          <w:rPr>
            <w:noProof/>
            <w:webHidden/>
          </w:rPr>
          <w:fldChar w:fldCharType="separate"/>
        </w:r>
        <w:r w:rsidR="009B4A49">
          <w:rPr>
            <w:noProof/>
            <w:webHidden/>
          </w:rPr>
          <w:t>81</w:t>
        </w:r>
        <w:r w:rsidR="00D67765">
          <w:rPr>
            <w:noProof/>
            <w:webHidden/>
          </w:rPr>
          <w:fldChar w:fldCharType="end"/>
        </w:r>
      </w:hyperlink>
    </w:p>
    <w:p w14:paraId="5CBF5C68" w14:textId="4CA6C704" w:rsidR="00D67765" w:rsidRDefault="00000000">
      <w:pPr>
        <w:pStyle w:val="Inhopg2"/>
        <w:tabs>
          <w:tab w:val="left" w:pos="1276"/>
          <w:tab w:val="right" w:leader="dot" w:pos="9016"/>
        </w:tabs>
        <w:rPr>
          <w:rFonts w:asciiTheme="minorHAnsi" w:eastAsiaTheme="minorEastAsia" w:hAnsiTheme="minorHAnsi" w:cstheme="minorBidi"/>
          <w:noProof/>
          <w:kern w:val="2"/>
          <w:sz w:val="24"/>
          <w:szCs w:val="24"/>
          <w:lang w:val="nl-BE" w:eastAsia="nl-NL"/>
          <w14:ligatures w14:val="standardContextual"/>
        </w:rPr>
      </w:pPr>
      <w:hyperlink w:anchor="_Toc152679897" w:history="1">
        <w:r w:rsidR="00D67765" w:rsidRPr="004C66E5">
          <w:rPr>
            <w:rStyle w:val="Hyperlink"/>
            <w:noProof/>
            <w14:scene3d>
              <w14:camera w14:prst="orthographicFront"/>
              <w14:lightRig w14:rig="threePt" w14:dir="t">
                <w14:rot w14:lat="0" w14:lon="0" w14:rev="0"/>
              </w14:lightRig>
            </w14:scene3d>
          </w:rPr>
          <w:t>5.1</w:t>
        </w:r>
        <w:r w:rsidR="00D67765">
          <w:rPr>
            <w:rFonts w:asciiTheme="minorHAnsi" w:eastAsiaTheme="minorEastAsia" w:hAnsiTheme="minorHAnsi" w:cstheme="minorBidi"/>
            <w:noProof/>
            <w:kern w:val="2"/>
            <w:sz w:val="24"/>
            <w:szCs w:val="24"/>
            <w:lang w:val="nl-BE" w:eastAsia="nl-NL"/>
            <w14:ligatures w14:val="standardContextual"/>
          </w:rPr>
          <w:tab/>
        </w:r>
        <w:r w:rsidR="00D67765" w:rsidRPr="004C66E5">
          <w:rPr>
            <w:rStyle w:val="Hyperlink"/>
            <w:iCs/>
            <w:noProof/>
          </w:rPr>
          <w:t>Summary</w:t>
        </w:r>
        <w:r w:rsidR="00D67765">
          <w:rPr>
            <w:noProof/>
            <w:webHidden/>
          </w:rPr>
          <w:tab/>
        </w:r>
        <w:r w:rsidR="00D67765">
          <w:rPr>
            <w:noProof/>
            <w:webHidden/>
          </w:rPr>
          <w:fldChar w:fldCharType="begin"/>
        </w:r>
        <w:r w:rsidR="00D67765">
          <w:rPr>
            <w:noProof/>
            <w:webHidden/>
          </w:rPr>
          <w:instrText xml:space="preserve"> PAGEREF _Toc152679897 \h </w:instrText>
        </w:r>
        <w:r w:rsidR="00D67765">
          <w:rPr>
            <w:noProof/>
            <w:webHidden/>
          </w:rPr>
        </w:r>
        <w:r w:rsidR="00D67765">
          <w:rPr>
            <w:noProof/>
            <w:webHidden/>
          </w:rPr>
          <w:fldChar w:fldCharType="separate"/>
        </w:r>
        <w:r w:rsidR="009B4A49">
          <w:rPr>
            <w:noProof/>
            <w:webHidden/>
          </w:rPr>
          <w:t>82</w:t>
        </w:r>
        <w:r w:rsidR="00D67765">
          <w:rPr>
            <w:noProof/>
            <w:webHidden/>
          </w:rPr>
          <w:fldChar w:fldCharType="end"/>
        </w:r>
      </w:hyperlink>
    </w:p>
    <w:p w14:paraId="3448E1B1" w14:textId="353DC830" w:rsidR="00D67765" w:rsidRDefault="00000000">
      <w:pPr>
        <w:pStyle w:val="Inhopg2"/>
        <w:tabs>
          <w:tab w:val="left" w:pos="1276"/>
          <w:tab w:val="right" w:leader="dot" w:pos="9016"/>
        </w:tabs>
        <w:rPr>
          <w:rFonts w:asciiTheme="minorHAnsi" w:eastAsiaTheme="minorEastAsia" w:hAnsiTheme="minorHAnsi" w:cstheme="minorBidi"/>
          <w:noProof/>
          <w:kern w:val="2"/>
          <w:sz w:val="24"/>
          <w:szCs w:val="24"/>
          <w:lang w:val="nl-BE" w:eastAsia="nl-NL"/>
          <w14:ligatures w14:val="standardContextual"/>
        </w:rPr>
      </w:pPr>
      <w:hyperlink w:anchor="_Toc152679898" w:history="1">
        <w:r w:rsidR="00D67765" w:rsidRPr="004C66E5">
          <w:rPr>
            <w:rStyle w:val="Hyperlink"/>
            <w:noProof/>
            <w14:scene3d>
              <w14:camera w14:prst="orthographicFront"/>
              <w14:lightRig w14:rig="threePt" w14:dir="t">
                <w14:rot w14:lat="0" w14:lon="0" w14:rev="0"/>
              </w14:lightRig>
            </w14:scene3d>
          </w:rPr>
          <w:t>5.2</w:t>
        </w:r>
        <w:r w:rsidR="00D67765">
          <w:rPr>
            <w:rFonts w:asciiTheme="minorHAnsi" w:eastAsiaTheme="minorEastAsia" w:hAnsiTheme="minorHAnsi" w:cstheme="minorBidi"/>
            <w:noProof/>
            <w:kern w:val="2"/>
            <w:sz w:val="24"/>
            <w:szCs w:val="24"/>
            <w:lang w:val="nl-BE" w:eastAsia="nl-NL"/>
            <w14:ligatures w14:val="standardContextual"/>
          </w:rPr>
          <w:tab/>
        </w:r>
        <w:r w:rsidR="00D67765" w:rsidRPr="004C66E5">
          <w:rPr>
            <w:rStyle w:val="Hyperlink"/>
            <w:iCs/>
            <w:noProof/>
          </w:rPr>
          <w:t>Introduction</w:t>
        </w:r>
        <w:r w:rsidR="00D67765">
          <w:rPr>
            <w:noProof/>
            <w:webHidden/>
          </w:rPr>
          <w:tab/>
        </w:r>
        <w:r w:rsidR="00D67765">
          <w:rPr>
            <w:noProof/>
            <w:webHidden/>
          </w:rPr>
          <w:fldChar w:fldCharType="begin"/>
        </w:r>
        <w:r w:rsidR="00D67765">
          <w:rPr>
            <w:noProof/>
            <w:webHidden/>
          </w:rPr>
          <w:instrText xml:space="preserve"> PAGEREF _Toc152679898 \h </w:instrText>
        </w:r>
        <w:r w:rsidR="00D67765">
          <w:rPr>
            <w:noProof/>
            <w:webHidden/>
          </w:rPr>
        </w:r>
        <w:r w:rsidR="00D67765">
          <w:rPr>
            <w:noProof/>
            <w:webHidden/>
          </w:rPr>
          <w:fldChar w:fldCharType="separate"/>
        </w:r>
        <w:r w:rsidR="009B4A49">
          <w:rPr>
            <w:noProof/>
            <w:webHidden/>
          </w:rPr>
          <w:t>82</w:t>
        </w:r>
        <w:r w:rsidR="00D67765">
          <w:rPr>
            <w:noProof/>
            <w:webHidden/>
          </w:rPr>
          <w:fldChar w:fldCharType="end"/>
        </w:r>
      </w:hyperlink>
    </w:p>
    <w:p w14:paraId="6B0709F5" w14:textId="0D22DCDB" w:rsidR="00D67765" w:rsidRDefault="00000000">
      <w:pPr>
        <w:pStyle w:val="Inhopg2"/>
        <w:tabs>
          <w:tab w:val="left" w:pos="1276"/>
          <w:tab w:val="right" w:leader="dot" w:pos="9016"/>
        </w:tabs>
        <w:rPr>
          <w:rFonts w:asciiTheme="minorHAnsi" w:eastAsiaTheme="minorEastAsia" w:hAnsiTheme="minorHAnsi" w:cstheme="minorBidi"/>
          <w:noProof/>
          <w:kern w:val="2"/>
          <w:sz w:val="24"/>
          <w:szCs w:val="24"/>
          <w:lang w:val="nl-BE" w:eastAsia="nl-NL"/>
          <w14:ligatures w14:val="standardContextual"/>
        </w:rPr>
      </w:pPr>
      <w:hyperlink w:anchor="_Toc152679899" w:history="1">
        <w:r w:rsidR="00D67765" w:rsidRPr="004C66E5">
          <w:rPr>
            <w:rStyle w:val="Hyperlink"/>
            <w:noProof/>
            <w14:scene3d>
              <w14:camera w14:prst="orthographicFront"/>
              <w14:lightRig w14:rig="threePt" w14:dir="t">
                <w14:rot w14:lat="0" w14:lon="0" w14:rev="0"/>
              </w14:lightRig>
            </w14:scene3d>
          </w:rPr>
          <w:t>5.3</w:t>
        </w:r>
        <w:r w:rsidR="00D67765">
          <w:rPr>
            <w:rFonts w:asciiTheme="minorHAnsi" w:eastAsiaTheme="minorEastAsia" w:hAnsiTheme="minorHAnsi" w:cstheme="minorBidi"/>
            <w:noProof/>
            <w:kern w:val="2"/>
            <w:sz w:val="24"/>
            <w:szCs w:val="24"/>
            <w:lang w:val="nl-BE" w:eastAsia="nl-NL"/>
            <w14:ligatures w14:val="standardContextual"/>
          </w:rPr>
          <w:tab/>
        </w:r>
        <w:r w:rsidR="00D67765" w:rsidRPr="004C66E5">
          <w:rPr>
            <w:rStyle w:val="Hyperlink"/>
            <w:noProof/>
          </w:rPr>
          <w:t>Material and methods</w:t>
        </w:r>
        <w:r w:rsidR="00D67765">
          <w:rPr>
            <w:noProof/>
            <w:webHidden/>
          </w:rPr>
          <w:tab/>
        </w:r>
        <w:r w:rsidR="00D67765">
          <w:rPr>
            <w:noProof/>
            <w:webHidden/>
          </w:rPr>
          <w:fldChar w:fldCharType="begin"/>
        </w:r>
        <w:r w:rsidR="00D67765">
          <w:rPr>
            <w:noProof/>
            <w:webHidden/>
          </w:rPr>
          <w:instrText xml:space="preserve"> PAGEREF _Toc152679899 \h </w:instrText>
        </w:r>
        <w:r w:rsidR="00D67765">
          <w:rPr>
            <w:noProof/>
            <w:webHidden/>
          </w:rPr>
        </w:r>
        <w:r w:rsidR="00D67765">
          <w:rPr>
            <w:noProof/>
            <w:webHidden/>
          </w:rPr>
          <w:fldChar w:fldCharType="separate"/>
        </w:r>
        <w:r w:rsidR="009B4A49">
          <w:rPr>
            <w:noProof/>
            <w:webHidden/>
          </w:rPr>
          <w:t>84</w:t>
        </w:r>
        <w:r w:rsidR="00D67765">
          <w:rPr>
            <w:noProof/>
            <w:webHidden/>
          </w:rPr>
          <w:fldChar w:fldCharType="end"/>
        </w:r>
      </w:hyperlink>
    </w:p>
    <w:p w14:paraId="0815E0DC" w14:textId="6EE94360" w:rsidR="00D67765" w:rsidRDefault="00000000">
      <w:pPr>
        <w:pStyle w:val="Inhopg2"/>
        <w:tabs>
          <w:tab w:val="left" w:pos="1276"/>
          <w:tab w:val="right" w:leader="dot" w:pos="9016"/>
        </w:tabs>
        <w:rPr>
          <w:rFonts w:asciiTheme="minorHAnsi" w:eastAsiaTheme="minorEastAsia" w:hAnsiTheme="minorHAnsi" w:cstheme="minorBidi"/>
          <w:noProof/>
          <w:kern w:val="2"/>
          <w:sz w:val="24"/>
          <w:szCs w:val="24"/>
          <w:lang w:val="nl-BE" w:eastAsia="nl-NL"/>
          <w14:ligatures w14:val="standardContextual"/>
        </w:rPr>
      </w:pPr>
      <w:hyperlink w:anchor="_Toc152679900" w:history="1">
        <w:r w:rsidR="00D67765" w:rsidRPr="004C66E5">
          <w:rPr>
            <w:rStyle w:val="Hyperlink"/>
            <w:noProof/>
            <w14:scene3d>
              <w14:camera w14:prst="orthographicFront"/>
              <w14:lightRig w14:rig="threePt" w14:dir="t">
                <w14:rot w14:lat="0" w14:lon="0" w14:rev="0"/>
              </w14:lightRig>
            </w14:scene3d>
          </w:rPr>
          <w:t>5.4</w:t>
        </w:r>
        <w:r w:rsidR="00D67765">
          <w:rPr>
            <w:rFonts w:asciiTheme="minorHAnsi" w:eastAsiaTheme="minorEastAsia" w:hAnsiTheme="minorHAnsi" w:cstheme="minorBidi"/>
            <w:noProof/>
            <w:kern w:val="2"/>
            <w:sz w:val="24"/>
            <w:szCs w:val="24"/>
            <w:lang w:val="nl-BE" w:eastAsia="nl-NL"/>
            <w14:ligatures w14:val="standardContextual"/>
          </w:rPr>
          <w:tab/>
        </w:r>
        <w:r w:rsidR="00D67765" w:rsidRPr="004C66E5">
          <w:rPr>
            <w:rStyle w:val="Hyperlink"/>
            <w:noProof/>
          </w:rPr>
          <w:t>Results</w:t>
        </w:r>
        <w:r w:rsidR="00D67765">
          <w:rPr>
            <w:noProof/>
            <w:webHidden/>
          </w:rPr>
          <w:tab/>
        </w:r>
        <w:r w:rsidR="00D67765">
          <w:rPr>
            <w:noProof/>
            <w:webHidden/>
          </w:rPr>
          <w:fldChar w:fldCharType="begin"/>
        </w:r>
        <w:r w:rsidR="00D67765">
          <w:rPr>
            <w:noProof/>
            <w:webHidden/>
          </w:rPr>
          <w:instrText xml:space="preserve"> PAGEREF _Toc152679900 \h </w:instrText>
        </w:r>
        <w:r w:rsidR="00D67765">
          <w:rPr>
            <w:noProof/>
            <w:webHidden/>
          </w:rPr>
        </w:r>
        <w:r w:rsidR="00D67765">
          <w:rPr>
            <w:noProof/>
            <w:webHidden/>
          </w:rPr>
          <w:fldChar w:fldCharType="separate"/>
        </w:r>
        <w:r w:rsidR="009B4A49">
          <w:rPr>
            <w:noProof/>
            <w:webHidden/>
          </w:rPr>
          <w:t>91</w:t>
        </w:r>
        <w:r w:rsidR="00D67765">
          <w:rPr>
            <w:noProof/>
            <w:webHidden/>
          </w:rPr>
          <w:fldChar w:fldCharType="end"/>
        </w:r>
      </w:hyperlink>
    </w:p>
    <w:p w14:paraId="4A601E21" w14:textId="4CCA4904" w:rsidR="00D67765" w:rsidRDefault="00000000">
      <w:pPr>
        <w:pStyle w:val="Inhopg2"/>
        <w:tabs>
          <w:tab w:val="left" w:pos="1276"/>
          <w:tab w:val="right" w:leader="dot" w:pos="9016"/>
        </w:tabs>
        <w:rPr>
          <w:rFonts w:asciiTheme="minorHAnsi" w:eastAsiaTheme="minorEastAsia" w:hAnsiTheme="minorHAnsi" w:cstheme="minorBidi"/>
          <w:noProof/>
          <w:kern w:val="2"/>
          <w:sz w:val="24"/>
          <w:szCs w:val="24"/>
          <w:lang w:val="nl-BE" w:eastAsia="nl-NL"/>
          <w14:ligatures w14:val="standardContextual"/>
        </w:rPr>
      </w:pPr>
      <w:hyperlink w:anchor="_Toc152679901" w:history="1">
        <w:r w:rsidR="00D67765" w:rsidRPr="004C66E5">
          <w:rPr>
            <w:rStyle w:val="Hyperlink"/>
            <w:noProof/>
            <w14:scene3d>
              <w14:camera w14:prst="orthographicFront"/>
              <w14:lightRig w14:rig="threePt" w14:dir="t">
                <w14:rot w14:lat="0" w14:lon="0" w14:rev="0"/>
              </w14:lightRig>
            </w14:scene3d>
          </w:rPr>
          <w:t>5.5</w:t>
        </w:r>
        <w:r w:rsidR="00D67765">
          <w:rPr>
            <w:rFonts w:asciiTheme="minorHAnsi" w:eastAsiaTheme="minorEastAsia" w:hAnsiTheme="minorHAnsi" w:cstheme="minorBidi"/>
            <w:noProof/>
            <w:kern w:val="2"/>
            <w:sz w:val="24"/>
            <w:szCs w:val="24"/>
            <w:lang w:val="nl-BE" w:eastAsia="nl-NL"/>
            <w14:ligatures w14:val="standardContextual"/>
          </w:rPr>
          <w:tab/>
        </w:r>
        <w:r w:rsidR="00D67765" w:rsidRPr="004C66E5">
          <w:rPr>
            <w:rStyle w:val="Hyperlink"/>
            <w:noProof/>
          </w:rPr>
          <w:t>Discussion</w:t>
        </w:r>
        <w:r w:rsidR="00D67765">
          <w:rPr>
            <w:noProof/>
            <w:webHidden/>
          </w:rPr>
          <w:tab/>
        </w:r>
        <w:r w:rsidR="00D67765">
          <w:rPr>
            <w:noProof/>
            <w:webHidden/>
          </w:rPr>
          <w:fldChar w:fldCharType="begin"/>
        </w:r>
        <w:r w:rsidR="00D67765">
          <w:rPr>
            <w:noProof/>
            <w:webHidden/>
          </w:rPr>
          <w:instrText xml:space="preserve"> PAGEREF _Toc152679901 \h </w:instrText>
        </w:r>
        <w:r w:rsidR="00D67765">
          <w:rPr>
            <w:noProof/>
            <w:webHidden/>
          </w:rPr>
        </w:r>
        <w:r w:rsidR="00D67765">
          <w:rPr>
            <w:noProof/>
            <w:webHidden/>
          </w:rPr>
          <w:fldChar w:fldCharType="separate"/>
        </w:r>
        <w:r w:rsidR="009B4A49">
          <w:rPr>
            <w:noProof/>
            <w:webHidden/>
          </w:rPr>
          <w:t>100</w:t>
        </w:r>
        <w:r w:rsidR="00D67765">
          <w:rPr>
            <w:noProof/>
            <w:webHidden/>
          </w:rPr>
          <w:fldChar w:fldCharType="end"/>
        </w:r>
      </w:hyperlink>
    </w:p>
    <w:p w14:paraId="6470B965" w14:textId="07FBC477" w:rsidR="00D67765" w:rsidRDefault="00000000">
      <w:pPr>
        <w:pStyle w:val="Inhopg2"/>
        <w:tabs>
          <w:tab w:val="left" w:pos="1276"/>
          <w:tab w:val="right" w:leader="dot" w:pos="9016"/>
        </w:tabs>
        <w:rPr>
          <w:rFonts w:asciiTheme="minorHAnsi" w:eastAsiaTheme="minorEastAsia" w:hAnsiTheme="minorHAnsi" w:cstheme="minorBidi"/>
          <w:noProof/>
          <w:kern w:val="2"/>
          <w:sz w:val="24"/>
          <w:szCs w:val="24"/>
          <w:lang w:val="nl-BE" w:eastAsia="nl-NL"/>
          <w14:ligatures w14:val="standardContextual"/>
        </w:rPr>
      </w:pPr>
      <w:hyperlink w:anchor="_Toc152679902" w:history="1">
        <w:r w:rsidR="00D67765" w:rsidRPr="004C66E5">
          <w:rPr>
            <w:rStyle w:val="Hyperlink"/>
            <w:noProof/>
            <w14:scene3d>
              <w14:camera w14:prst="orthographicFront"/>
              <w14:lightRig w14:rig="threePt" w14:dir="t">
                <w14:rot w14:lat="0" w14:lon="0" w14:rev="0"/>
              </w14:lightRig>
            </w14:scene3d>
          </w:rPr>
          <w:t>5.6</w:t>
        </w:r>
        <w:r w:rsidR="00D67765">
          <w:rPr>
            <w:rFonts w:asciiTheme="minorHAnsi" w:eastAsiaTheme="minorEastAsia" w:hAnsiTheme="minorHAnsi" w:cstheme="minorBidi"/>
            <w:noProof/>
            <w:kern w:val="2"/>
            <w:sz w:val="24"/>
            <w:szCs w:val="24"/>
            <w:lang w:val="nl-BE" w:eastAsia="nl-NL"/>
            <w14:ligatures w14:val="standardContextual"/>
          </w:rPr>
          <w:tab/>
        </w:r>
        <w:r w:rsidR="00D67765" w:rsidRPr="004C66E5">
          <w:rPr>
            <w:rStyle w:val="Hyperlink"/>
            <w:noProof/>
          </w:rPr>
          <w:t>Conclusions</w:t>
        </w:r>
        <w:r w:rsidR="00D67765">
          <w:rPr>
            <w:noProof/>
            <w:webHidden/>
          </w:rPr>
          <w:tab/>
        </w:r>
        <w:r w:rsidR="00D67765">
          <w:rPr>
            <w:noProof/>
            <w:webHidden/>
          </w:rPr>
          <w:fldChar w:fldCharType="begin"/>
        </w:r>
        <w:r w:rsidR="00D67765">
          <w:rPr>
            <w:noProof/>
            <w:webHidden/>
          </w:rPr>
          <w:instrText xml:space="preserve"> PAGEREF _Toc152679902 \h </w:instrText>
        </w:r>
        <w:r w:rsidR="00D67765">
          <w:rPr>
            <w:noProof/>
            <w:webHidden/>
          </w:rPr>
        </w:r>
        <w:r w:rsidR="00D67765">
          <w:rPr>
            <w:noProof/>
            <w:webHidden/>
          </w:rPr>
          <w:fldChar w:fldCharType="separate"/>
        </w:r>
        <w:r w:rsidR="009B4A49">
          <w:rPr>
            <w:noProof/>
            <w:webHidden/>
          </w:rPr>
          <w:t>102</w:t>
        </w:r>
        <w:r w:rsidR="00D67765">
          <w:rPr>
            <w:noProof/>
            <w:webHidden/>
          </w:rPr>
          <w:fldChar w:fldCharType="end"/>
        </w:r>
      </w:hyperlink>
    </w:p>
    <w:p w14:paraId="538536A0" w14:textId="5D82A0EB" w:rsidR="00D67765" w:rsidRDefault="00000000">
      <w:pPr>
        <w:pStyle w:val="Inhopg1"/>
        <w:rPr>
          <w:rFonts w:asciiTheme="minorHAnsi" w:eastAsiaTheme="minorEastAsia" w:hAnsiTheme="minorHAnsi" w:cstheme="minorBidi"/>
          <w:bCs w:val="0"/>
          <w:noProof/>
          <w:kern w:val="2"/>
          <w:sz w:val="24"/>
          <w:szCs w:val="24"/>
          <w:lang w:val="nl-BE" w:eastAsia="nl-NL"/>
          <w14:ligatures w14:val="standardContextual"/>
        </w:rPr>
      </w:pPr>
      <w:hyperlink w:anchor="_Toc152679903" w:history="1">
        <w:r w:rsidR="00D67765" w:rsidRPr="004C66E5">
          <w:rPr>
            <w:rStyle w:val="Hyperlink"/>
            <w:noProof/>
          </w:rPr>
          <w:t>CHAPTER 6</w:t>
        </w:r>
        <w:r w:rsidR="00D67765">
          <w:rPr>
            <w:rFonts w:asciiTheme="minorHAnsi" w:eastAsiaTheme="minorEastAsia" w:hAnsiTheme="minorHAnsi" w:cstheme="minorBidi"/>
            <w:bCs w:val="0"/>
            <w:noProof/>
            <w:kern w:val="2"/>
            <w:sz w:val="24"/>
            <w:szCs w:val="24"/>
            <w:lang w:val="nl-BE" w:eastAsia="nl-NL"/>
            <w14:ligatures w14:val="standardContextual"/>
          </w:rPr>
          <w:tab/>
        </w:r>
        <w:bookmarkStart w:id="4" w:name="OLE_LINK5"/>
        <w:bookmarkStart w:id="5" w:name="OLE_LINK6"/>
        <w:r w:rsidR="00D67765" w:rsidRPr="004C66E5">
          <w:rPr>
            <w:rStyle w:val="Hyperlink"/>
            <w:noProof/>
          </w:rPr>
          <w:t>An iterative approach to identify the optimal spatial configuration of remedial actions to minimize export of radioactively contaminated sediments from agricultural catchments affected by a nuclear accident</w:t>
        </w:r>
        <w:bookmarkEnd w:id="4"/>
        <w:bookmarkEnd w:id="5"/>
        <w:r w:rsidR="00D67765" w:rsidRPr="004C66E5">
          <w:rPr>
            <w:rStyle w:val="Hyperlink"/>
            <w:noProof/>
          </w:rPr>
          <w:t>.</w:t>
        </w:r>
        <w:r w:rsidR="00D67765">
          <w:rPr>
            <w:noProof/>
            <w:webHidden/>
          </w:rPr>
          <w:tab/>
        </w:r>
        <w:r w:rsidR="00D67765">
          <w:rPr>
            <w:noProof/>
            <w:webHidden/>
          </w:rPr>
          <w:fldChar w:fldCharType="begin"/>
        </w:r>
        <w:r w:rsidR="00D67765">
          <w:rPr>
            <w:noProof/>
            <w:webHidden/>
          </w:rPr>
          <w:instrText xml:space="preserve"> PAGEREF _Toc152679903 \h </w:instrText>
        </w:r>
        <w:r w:rsidR="00D67765">
          <w:rPr>
            <w:noProof/>
            <w:webHidden/>
          </w:rPr>
        </w:r>
        <w:r w:rsidR="00D67765">
          <w:rPr>
            <w:noProof/>
            <w:webHidden/>
          </w:rPr>
          <w:fldChar w:fldCharType="separate"/>
        </w:r>
        <w:r w:rsidR="009B4A49">
          <w:rPr>
            <w:noProof/>
            <w:webHidden/>
          </w:rPr>
          <w:t>103</w:t>
        </w:r>
        <w:r w:rsidR="00D67765">
          <w:rPr>
            <w:noProof/>
            <w:webHidden/>
          </w:rPr>
          <w:fldChar w:fldCharType="end"/>
        </w:r>
      </w:hyperlink>
    </w:p>
    <w:p w14:paraId="388D7749" w14:textId="591CDDA9" w:rsidR="00D67765" w:rsidRDefault="00000000">
      <w:pPr>
        <w:pStyle w:val="Inhopg2"/>
        <w:tabs>
          <w:tab w:val="left" w:pos="1276"/>
          <w:tab w:val="right" w:leader="dot" w:pos="9016"/>
        </w:tabs>
        <w:rPr>
          <w:rFonts w:asciiTheme="minorHAnsi" w:eastAsiaTheme="minorEastAsia" w:hAnsiTheme="minorHAnsi" w:cstheme="minorBidi"/>
          <w:noProof/>
          <w:kern w:val="2"/>
          <w:sz w:val="24"/>
          <w:szCs w:val="24"/>
          <w:lang w:val="nl-BE" w:eastAsia="nl-NL"/>
          <w14:ligatures w14:val="standardContextual"/>
        </w:rPr>
      </w:pPr>
      <w:hyperlink w:anchor="_Toc152679904" w:history="1">
        <w:r w:rsidR="00D67765" w:rsidRPr="004C66E5">
          <w:rPr>
            <w:rStyle w:val="Hyperlink"/>
            <w:noProof/>
            <w:lang w:val="en-US"/>
            <w14:scene3d>
              <w14:camera w14:prst="orthographicFront"/>
              <w14:lightRig w14:rig="threePt" w14:dir="t">
                <w14:rot w14:lat="0" w14:lon="0" w14:rev="0"/>
              </w14:lightRig>
            </w14:scene3d>
          </w:rPr>
          <w:t>6.1</w:t>
        </w:r>
        <w:r w:rsidR="00D67765">
          <w:rPr>
            <w:rFonts w:asciiTheme="minorHAnsi" w:eastAsiaTheme="minorEastAsia" w:hAnsiTheme="minorHAnsi" w:cstheme="minorBidi"/>
            <w:noProof/>
            <w:kern w:val="2"/>
            <w:sz w:val="24"/>
            <w:szCs w:val="24"/>
            <w:lang w:val="nl-BE" w:eastAsia="nl-NL"/>
            <w14:ligatures w14:val="standardContextual"/>
          </w:rPr>
          <w:tab/>
        </w:r>
        <w:r w:rsidR="00D67765" w:rsidRPr="004C66E5">
          <w:rPr>
            <w:rStyle w:val="Hyperlink"/>
            <w:noProof/>
            <w:lang w:val="en-US"/>
          </w:rPr>
          <w:t>Summary</w:t>
        </w:r>
        <w:r w:rsidR="00D67765">
          <w:rPr>
            <w:noProof/>
            <w:webHidden/>
          </w:rPr>
          <w:tab/>
        </w:r>
        <w:r w:rsidR="00D67765">
          <w:rPr>
            <w:noProof/>
            <w:webHidden/>
          </w:rPr>
          <w:fldChar w:fldCharType="begin"/>
        </w:r>
        <w:r w:rsidR="00D67765">
          <w:rPr>
            <w:noProof/>
            <w:webHidden/>
          </w:rPr>
          <w:instrText xml:space="preserve"> PAGEREF _Toc152679904 \h </w:instrText>
        </w:r>
        <w:r w:rsidR="00D67765">
          <w:rPr>
            <w:noProof/>
            <w:webHidden/>
          </w:rPr>
        </w:r>
        <w:r w:rsidR="00D67765">
          <w:rPr>
            <w:noProof/>
            <w:webHidden/>
          </w:rPr>
          <w:fldChar w:fldCharType="separate"/>
        </w:r>
        <w:r w:rsidR="009B4A49">
          <w:rPr>
            <w:noProof/>
            <w:webHidden/>
          </w:rPr>
          <w:t>104</w:t>
        </w:r>
        <w:r w:rsidR="00D67765">
          <w:rPr>
            <w:noProof/>
            <w:webHidden/>
          </w:rPr>
          <w:fldChar w:fldCharType="end"/>
        </w:r>
      </w:hyperlink>
    </w:p>
    <w:p w14:paraId="2625F939" w14:textId="4D1B65F8" w:rsidR="00D67765" w:rsidRDefault="00000000">
      <w:pPr>
        <w:pStyle w:val="Inhopg2"/>
        <w:tabs>
          <w:tab w:val="left" w:pos="1276"/>
          <w:tab w:val="right" w:leader="dot" w:pos="9016"/>
        </w:tabs>
        <w:rPr>
          <w:rFonts w:asciiTheme="minorHAnsi" w:eastAsiaTheme="minorEastAsia" w:hAnsiTheme="minorHAnsi" w:cstheme="minorBidi"/>
          <w:noProof/>
          <w:kern w:val="2"/>
          <w:sz w:val="24"/>
          <w:szCs w:val="24"/>
          <w:lang w:val="nl-BE" w:eastAsia="nl-NL"/>
          <w14:ligatures w14:val="standardContextual"/>
        </w:rPr>
      </w:pPr>
      <w:hyperlink w:anchor="_Toc152679905" w:history="1">
        <w:r w:rsidR="00D67765" w:rsidRPr="004C66E5">
          <w:rPr>
            <w:rStyle w:val="Hyperlink"/>
            <w:noProof/>
            <w:lang w:val="en-US"/>
            <w14:scene3d>
              <w14:camera w14:prst="orthographicFront"/>
              <w14:lightRig w14:rig="threePt" w14:dir="t">
                <w14:rot w14:lat="0" w14:lon="0" w14:rev="0"/>
              </w14:lightRig>
            </w14:scene3d>
          </w:rPr>
          <w:t>6.2</w:t>
        </w:r>
        <w:r w:rsidR="00D67765">
          <w:rPr>
            <w:rFonts w:asciiTheme="minorHAnsi" w:eastAsiaTheme="minorEastAsia" w:hAnsiTheme="minorHAnsi" w:cstheme="minorBidi"/>
            <w:noProof/>
            <w:kern w:val="2"/>
            <w:sz w:val="24"/>
            <w:szCs w:val="24"/>
            <w:lang w:val="nl-BE" w:eastAsia="nl-NL"/>
            <w14:ligatures w14:val="standardContextual"/>
          </w:rPr>
          <w:tab/>
        </w:r>
        <w:r w:rsidR="00D67765" w:rsidRPr="004C66E5">
          <w:rPr>
            <w:rStyle w:val="Hyperlink"/>
            <w:noProof/>
            <w:lang w:val="en-US"/>
          </w:rPr>
          <w:t>Introduction</w:t>
        </w:r>
        <w:r w:rsidR="00D67765">
          <w:rPr>
            <w:noProof/>
            <w:webHidden/>
          </w:rPr>
          <w:tab/>
        </w:r>
        <w:r w:rsidR="00D67765">
          <w:rPr>
            <w:noProof/>
            <w:webHidden/>
          </w:rPr>
          <w:fldChar w:fldCharType="begin"/>
        </w:r>
        <w:r w:rsidR="00D67765">
          <w:rPr>
            <w:noProof/>
            <w:webHidden/>
          </w:rPr>
          <w:instrText xml:space="preserve"> PAGEREF _Toc152679905 \h </w:instrText>
        </w:r>
        <w:r w:rsidR="00D67765">
          <w:rPr>
            <w:noProof/>
            <w:webHidden/>
          </w:rPr>
        </w:r>
        <w:r w:rsidR="00D67765">
          <w:rPr>
            <w:noProof/>
            <w:webHidden/>
          </w:rPr>
          <w:fldChar w:fldCharType="separate"/>
        </w:r>
        <w:r w:rsidR="009B4A49">
          <w:rPr>
            <w:noProof/>
            <w:webHidden/>
          </w:rPr>
          <w:t>104</w:t>
        </w:r>
        <w:r w:rsidR="00D67765">
          <w:rPr>
            <w:noProof/>
            <w:webHidden/>
          </w:rPr>
          <w:fldChar w:fldCharType="end"/>
        </w:r>
      </w:hyperlink>
    </w:p>
    <w:p w14:paraId="19D6C10C" w14:textId="067C9689" w:rsidR="00D67765" w:rsidRDefault="00000000">
      <w:pPr>
        <w:pStyle w:val="Inhopg2"/>
        <w:tabs>
          <w:tab w:val="left" w:pos="1276"/>
          <w:tab w:val="right" w:leader="dot" w:pos="9016"/>
        </w:tabs>
        <w:rPr>
          <w:rFonts w:asciiTheme="minorHAnsi" w:eastAsiaTheme="minorEastAsia" w:hAnsiTheme="minorHAnsi" w:cstheme="minorBidi"/>
          <w:noProof/>
          <w:kern w:val="2"/>
          <w:sz w:val="24"/>
          <w:szCs w:val="24"/>
          <w:lang w:val="nl-BE" w:eastAsia="nl-NL"/>
          <w14:ligatures w14:val="standardContextual"/>
        </w:rPr>
      </w:pPr>
      <w:hyperlink w:anchor="_Toc152679906" w:history="1">
        <w:r w:rsidR="00D67765" w:rsidRPr="004C66E5">
          <w:rPr>
            <w:rStyle w:val="Hyperlink"/>
            <w:noProof/>
            <w:lang w:val="en-US"/>
            <w14:scene3d>
              <w14:camera w14:prst="orthographicFront"/>
              <w14:lightRig w14:rig="threePt" w14:dir="t">
                <w14:rot w14:lat="0" w14:lon="0" w14:rev="0"/>
              </w14:lightRig>
            </w14:scene3d>
          </w:rPr>
          <w:t>6.3</w:t>
        </w:r>
        <w:r w:rsidR="00D67765">
          <w:rPr>
            <w:rFonts w:asciiTheme="minorHAnsi" w:eastAsiaTheme="minorEastAsia" w:hAnsiTheme="minorHAnsi" w:cstheme="minorBidi"/>
            <w:noProof/>
            <w:kern w:val="2"/>
            <w:sz w:val="24"/>
            <w:szCs w:val="24"/>
            <w:lang w:val="nl-BE" w:eastAsia="nl-NL"/>
            <w14:ligatures w14:val="standardContextual"/>
          </w:rPr>
          <w:tab/>
        </w:r>
        <w:r w:rsidR="00D67765" w:rsidRPr="004C66E5">
          <w:rPr>
            <w:rStyle w:val="Hyperlink"/>
            <w:noProof/>
            <w:lang w:val="en-US"/>
          </w:rPr>
          <w:t>Material and methods</w:t>
        </w:r>
        <w:r w:rsidR="00D67765">
          <w:rPr>
            <w:noProof/>
            <w:webHidden/>
          </w:rPr>
          <w:tab/>
        </w:r>
        <w:r w:rsidR="00D67765">
          <w:rPr>
            <w:noProof/>
            <w:webHidden/>
          </w:rPr>
          <w:fldChar w:fldCharType="begin"/>
        </w:r>
        <w:r w:rsidR="00D67765">
          <w:rPr>
            <w:noProof/>
            <w:webHidden/>
          </w:rPr>
          <w:instrText xml:space="preserve"> PAGEREF _Toc152679906 \h </w:instrText>
        </w:r>
        <w:r w:rsidR="00D67765">
          <w:rPr>
            <w:noProof/>
            <w:webHidden/>
          </w:rPr>
        </w:r>
        <w:r w:rsidR="00D67765">
          <w:rPr>
            <w:noProof/>
            <w:webHidden/>
          </w:rPr>
          <w:fldChar w:fldCharType="separate"/>
        </w:r>
        <w:r w:rsidR="009B4A49">
          <w:rPr>
            <w:noProof/>
            <w:webHidden/>
          </w:rPr>
          <w:t>105</w:t>
        </w:r>
        <w:r w:rsidR="00D67765">
          <w:rPr>
            <w:noProof/>
            <w:webHidden/>
          </w:rPr>
          <w:fldChar w:fldCharType="end"/>
        </w:r>
      </w:hyperlink>
    </w:p>
    <w:p w14:paraId="5EB8ABD2" w14:textId="6340A320" w:rsidR="00D67765" w:rsidRDefault="00000000">
      <w:pPr>
        <w:pStyle w:val="Inhopg2"/>
        <w:tabs>
          <w:tab w:val="left" w:pos="1276"/>
          <w:tab w:val="right" w:leader="dot" w:pos="9016"/>
        </w:tabs>
        <w:rPr>
          <w:rFonts w:asciiTheme="minorHAnsi" w:eastAsiaTheme="minorEastAsia" w:hAnsiTheme="minorHAnsi" w:cstheme="minorBidi"/>
          <w:noProof/>
          <w:kern w:val="2"/>
          <w:sz w:val="24"/>
          <w:szCs w:val="24"/>
          <w:lang w:val="nl-BE" w:eastAsia="nl-NL"/>
          <w14:ligatures w14:val="standardContextual"/>
        </w:rPr>
      </w:pPr>
      <w:hyperlink w:anchor="_Toc152679907" w:history="1">
        <w:r w:rsidR="00D67765" w:rsidRPr="004C66E5">
          <w:rPr>
            <w:rStyle w:val="Hyperlink"/>
            <w:noProof/>
            <w:lang w:val="en-US"/>
            <w14:scene3d>
              <w14:camera w14:prst="orthographicFront"/>
              <w14:lightRig w14:rig="threePt" w14:dir="t">
                <w14:rot w14:lat="0" w14:lon="0" w14:rev="0"/>
              </w14:lightRig>
            </w14:scene3d>
          </w:rPr>
          <w:t>6.4</w:t>
        </w:r>
        <w:r w:rsidR="00D67765">
          <w:rPr>
            <w:rFonts w:asciiTheme="minorHAnsi" w:eastAsiaTheme="minorEastAsia" w:hAnsiTheme="minorHAnsi" w:cstheme="minorBidi"/>
            <w:noProof/>
            <w:kern w:val="2"/>
            <w:sz w:val="24"/>
            <w:szCs w:val="24"/>
            <w:lang w:val="nl-BE" w:eastAsia="nl-NL"/>
            <w14:ligatures w14:val="standardContextual"/>
          </w:rPr>
          <w:tab/>
        </w:r>
        <w:r w:rsidR="00D67765" w:rsidRPr="004C66E5">
          <w:rPr>
            <w:rStyle w:val="Hyperlink"/>
            <w:noProof/>
            <w:lang w:val="en-US"/>
          </w:rPr>
          <w:t>Results</w:t>
        </w:r>
        <w:r w:rsidR="00D67765">
          <w:rPr>
            <w:noProof/>
            <w:webHidden/>
          </w:rPr>
          <w:tab/>
        </w:r>
        <w:r w:rsidR="00D67765">
          <w:rPr>
            <w:noProof/>
            <w:webHidden/>
          </w:rPr>
          <w:fldChar w:fldCharType="begin"/>
        </w:r>
        <w:r w:rsidR="00D67765">
          <w:rPr>
            <w:noProof/>
            <w:webHidden/>
          </w:rPr>
          <w:instrText xml:space="preserve"> PAGEREF _Toc152679907 \h </w:instrText>
        </w:r>
        <w:r w:rsidR="00D67765">
          <w:rPr>
            <w:noProof/>
            <w:webHidden/>
          </w:rPr>
        </w:r>
        <w:r w:rsidR="00D67765">
          <w:rPr>
            <w:noProof/>
            <w:webHidden/>
          </w:rPr>
          <w:fldChar w:fldCharType="separate"/>
        </w:r>
        <w:r w:rsidR="009B4A49">
          <w:rPr>
            <w:noProof/>
            <w:webHidden/>
          </w:rPr>
          <w:t>114</w:t>
        </w:r>
        <w:r w:rsidR="00D67765">
          <w:rPr>
            <w:noProof/>
            <w:webHidden/>
          </w:rPr>
          <w:fldChar w:fldCharType="end"/>
        </w:r>
      </w:hyperlink>
    </w:p>
    <w:p w14:paraId="6DA4758C" w14:textId="523391DE" w:rsidR="00D67765" w:rsidRDefault="00000000">
      <w:pPr>
        <w:pStyle w:val="Inhopg2"/>
        <w:tabs>
          <w:tab w:val="left" w:pos="1276"/>
          <w:tab w:val="right" w:leader="dot" w:pos="9016"/>
        </w:tabs>
        <w:rPr>
          <w:rFonts w:asciiTheme="minorHAnsi" w:eastAsiaTheme="minorEastAsia" w:hAnsiTheme="minorHAnsi" w:cstheme="minorBidi"/>
          <w:noProof/>
          <w:kern w:val="2"/>
          <w:sz w:val="24"/>
          <w:szCs w:val="24"/>
          <w:lang w:val="nl-BE" w:eastAsia="nl-NL"/>
          <w14:ligatures w14:val="standardContextual"/>
        </w:rPr>
      </w:pPr>
      <w:hyperlink w:anchor="_Toc152679908" w:history="1">
        <w:r w:rsidR="00D67765" w:rsidRPr="004C66E5">
          <w:rPr>
            <w:rStyle w:val="Hyperlink"/>
            <w:noProof/>
            <w:lang w:val="en-US"/>
            <w14:scene3d>
              <w14:camera w14:prst="orthographicFront"/>
              <w14:lightRig w14:rig="threePt" w14:dir="t">
                <w14:rot w14:lat="0" w14:lon="0" w14:rev="0"/>
              </w14:lightRig>
            </w14:scene3d>
          </w:rPr>
          <w:t>6.5</w:t>
        </w:r>
        <w:r w:rsidR="00D67765">
          <w:rPr>
            <w:rFonts w:asciiTheme="minorHAnsi" w:eastAsiaTheme="minorEastAsia" w:hAnsiTheme="minorHAnsi" w:cstheme="minorBidi"/>
            <w:noProof/>
            <w:kern w:val="2"/>
            <w:sz w:val="24"/>
            <w:szCs w:val="24"/>
            <w:lang w:val="nl-BE" w:eastAsia="nl-NL"/>
            <w14:ligatures w14:val="standardContextual"/>
          </w:rPr>
          <w:tab/>
        </w:r>
        <w:r w:rsidR="00D67765" w:rsidRPr="004C66E5">
          <w:rPr>
            <w:rStyle w:val="Hyperlink"/>
            <w:noProof/>
            <w:lang w:val="en-US"/>
          </w:rPr>
          <w:t>Discussion</w:t>
        </w:r>
        <w:r w:rsidR="00D67765">
          <w:rPr>
            <w:noProof/>
            <w:webHidden/>
          </w:rPr>
          <w:tab/>
        </w:r>
        <w:r w:rsidR="00D67765">
          <w:rPr>
            <w:noProof/>
            <w:webHidden/>
          </w:rPr>
          <w:fldChar w:fldCharType="begin"/>
        </w:r>
        <w:r w:rsidR="00D67765">
          <w:rPr>
            <w:noProof/>
            <w:webHidden/>
          </w:rPr>
          <w:instrText xml:space="preserve"> PAGEREF _Toc152679908 \h </w:instrText>
        </w:r>
        <w:r w:rsidR="00D67765">
          <w:rPr>
            <w:noProof/>
            <w:webHidden/>
          </w:rPr>
        </w:r>
        <w:r w:rsidR="00D67765">
          <w:rPr>
            <w:noProof/>
            <w:webHidden/>
          </w:rPr>
          <w:fldChar w:fldCharType="separate"/>
        </w:r>
        <w:r w:rsidR="009B4A49">
          <w:rPr>
            <w:noProof/>
            <w:webHidden/>
          </w:rPr>
          <w:t>118</w:t>
        </w:r>
        <w:r w:rsidR="00D67765">
          <w:rPr>
            <w:noProof/>
            <w:webHidden/>
          </w:rPr>
          <w:fldChar w:fldCharType="end"/>
        </w:r>
      </w:hyperlink>
    </w:p>
    <w:p w14:paraId="593E6907" w14:textId="1F9C038C" w:rsidR="00D67765" w:rsidRDefault="00000000">
      <w:pPr>
        <w:pStyle w:val="Inhopg2"/>
        <w:tabs>
          <w:tab w:val="left" w:pos="1276"/>
          <w:tab w:val="right" w:leader="dot" w:pos="9016"/>
        </w:tabs>
        <w:rPr>
          <w:rFonts w:asciiTheme="minorHAnsi" w:eastAsiaTheme="minorEastAsia" w:hAnsiTheme="minorHAnsi" w:cstheme="minorBidi"/>
          <w:noProof/>
          <w:kern w:val="2"/>
          <w:sz w:val="24"/>
          <w:szCs w:val="24"/>
          <w:lang w:val="nl-BE" w:eastAsia="nl-NL"/>
          <w14:ligatures w14:val="standardContextual"/>
        </w:rPr>
      </w:pPr>
      <w:hyperlink w:anchor="_Toc152679909" w:history="1">
        <w:r w:rsidR="00D67765" w:rsidRPr="004C66E5">
          <w:rPr>
            <w:rStyle w:val="Hyperlink"/>
            <w:noProof/>
            <w:lang w:val="en-US"/>
            <w14:scene3d>
              <w14:camera w14:prst="orthographicFront"/>
              <w14:lightRig w14:rig="threePt" w14:dir="t">
                <w14:rot w14:lat="0" w14:lon="0" w14:rev="0"/>
              </w14:lightRig>
            </w14:scene3d>
          </w:rPr>
          <w:t>6.6</w:t>
        </w:r>
        <w:r w:rsidR="00D67765">
          <w:rPr>
            <w:rFonts w:asciiTheme="minorHAnsi" w:eastAsiaTheme="minorEastAsia" w:hAnsiTheme="minorHAnsi" w:cstheme="minorBidi"/>
            <w:noProof/>
            <w:kern w:val="2"/>
            <w:sz w:val="24"/>
            <w:szCs w:val="24"/>
            <w:lang w:val="nl-BE" w:eastAsia="nl-NL"/>
            <w14:ligatures w14:val="standardContextual"/>
          </w:rPr>
          <w:tab/>
        </w:r>
        <w:r w:rsidR="00D67765" w:rsidRPr="004C66E5">
          <w:rPr>
            <w:rStyle w:val="Hyperlink"/>
            <w:noProof/>
            <w:lang w:val="en-US"/>
          </w:rPr>
          <w:t>Conclusion</w:t>
        </w:r>
        <w:r w:rsidR="00D67765">
          <w:rPr>
            <w:noProof/>
            <w:webHidden/>
          </w:rPr>
          <w:tab/>
        </w:r>
        <w:r w:rsidR="00D67765">
          <w:rPr>
            <w:noProof/>
            <w:webHidden/>
          </w:rPr>
          <w:fldChar w:fldCharType="begin"/>
        </w:r>
        <w:r w:rsidR="00D67765">
          <w:rPr>
            <w:noProof/>
            <w:webHidden/>
          </w:rPr>
          <w:instrText xml:space="preserve"> PAGEREF _Toc152679909 \h </w:instrText>
        </w:r>
        <w:r w:rsidR="00D67765">
          <w:rPr>
            <w:noProof/>
            <w:webHidden/>
          </w:rPr>
        </w:r>
        <w:r w:rsidR="00D67765">
          <w:rPr>
            <w:noProof/>
            <w:webHidden/>
          </w:rPr>
          <w:fldChar w:fldCharType="separate"/>
        </w:r>
        <w:r w:rsidR="009B4A49">
          <w:rPr>
            <w:noProof/>
            <w:webHidden/>
          </w:rPr>
          <w:t>119</w:t>
        </w:r>
        <w:r w:rsidR="00D67765">
          <w:rPr>
            <w:noProof/>
            <w:webHidden/>
          </w:rPr>
          <w:fldChar w:fldCharType="end"/>
        </w:r>
      </w:hyperlink>
    </w:p>
    <w:p w14:paraId="4A502468" w14:textId="38098A6D" w:rsidR="00D67765" w:rsidRDefault="00000000">
      <w:pPr>
        <w:pStyle w:val="Inhopg1"/>
        <w:rPr>
          <w:rFonts w:asciiTheme="minorHAnsi" w:eastAsiaTheme="minorEastAsia" w:hAnsiTheme="minorHAnsi" w:cstheme="minorBidi"/>
          <w:bCs w:val="0"/>
          <w:noProof/>
          <w:kern w:val="2"/>
          <w:sz w:val="24"/>
          <w:szCs w:val="24"/>
          <w:lang w:val="nl-BE" w:eastAsia="nl-NL"/>
          <w14:ligatures w14:val="standardContextual"/>
        </w:rPr>
      </w:pPr>
      <w:hyperlink w:anchor="_Toc152679910" w:history="1">
        <w:r w:rsidR="00D67765" w:rsidRPr="004C66E5">
          <w:rPr>
            <w:rStyle w:val="Hyperlink"/>
            <w:noProof/>
          </w:rPr>
          <w:t>CHAPTER 7</w:t>
        </w:r>
        <w:r w:rsidR="00D67765">
          <w:rPr>
            <w:rFonts w:asciiTheme="minorHAnsi" w:eastAsiaTheme="minorEastAsia" w:hAnsiTheme="minorHAnsi" w:cstheme="minorBidi"/>
            <w:bCs w:val="0"/>
            <w:noProof/>
            <w:kern w:val="2"/>
            <w:sz w:val="24"/>
            <w:szCs w:val="24"/>
            <w:lang w:val="nl-BE" w:eastAsia="nl-NL"/>
            <w14:ligatures w14:val="standardContextual"/>
          </w:rPr>
          <w:tab/>
        </w:r>
        <w:r w:rsidR="00D67765" w:rsidRPr="004C66E5">
          <w:rPr>
            <w:rStyle w:val="Hyperlink"/>
            <w:noProof/>
          </w:rPr>
          <w:t>Accounting for on-site and off-site criteria for remediation of agricultural catchments affected by a nuclear accident.</w:t>
        </w:r>
        <w:r w:rsidR="00D67765">
          <w:rPr>
            <w:noProof/>
            <w:webHidden/>
          </w:rPr>
          <w:tab/>
        </w:r>
        <w:r w:rsidR="00D67765">
          <w:rPr>
            <w:noProof/>
            <w:webHidden/>
          </w:rPr>
          <w:fldChar w:fldCharType="begin"/>
        </w:r>
        <w:r w:rsidR="00D67765">
          <w:rPr>
            <w:noProof/>
            <w:webHidden/>
          </w:rPr>
          <w:instrText xml:space="preserve"> PAGEREF _Toc152679910 \h </w:instrText>
        </w:r>
        <w:r w:rsidR="00D67765">
          <w:rPr>
            <w:noProof/>
            <w:webHidden/>
          </w:rPr>
        </w:r>
        <w:r w:rsidR="00D67765">
          <w:rPr>
            <w:noProof/>
            <w:webHidden/>
          </w:rPr>
          <w:fldChar w:fldCharType="separate"/>
        </w:r>
        <w:r w:rsidR="009B4A49">
          <w:rPr>
            <w:noProof/>
            <w:webHidden/>
          </w:rPr>
          <w:t>121</w:t>
        </w:r>
        <w:r w:rsidR="00D67765">
          <w:rPr>
            <w:noProof/>
            <w:webHidden/>
          </w:rPr>
          <w:fldChar w:fldCharType="end"/>
        </w:r>
      </w:hyperlink>
    </w:p>
    <w:p w14:paraId="7F919513" w14:textId="479E638D" w:rsidR="00D67765" w:rsidRDefault="00000000">
      <w:pPr>
        <w:pStyle w:val="Inhopg2"/>
        <w:tabs>
          <w:tab w:val="left" w:pos="1276"/>
          <w:tab w:val="right" w:leader="dot" w:pos="9016"/>
        </w:tabs>
        <w:rPr>
          <w:rFonts w:asciiTheme="minorHAnsi" w:eastAsiaTheme="minorEastAsia" w:hAnsiTheme="minorHAnsi" w:cstheme="minorBidi"/>
          <w:noProof/>
          <w:kern w:val="2"/>
          <w:sz w:val="24"/>
          <w:szCs w:val="24"/>
          <w:lang w:val="nl-BE" w:eastAsia="nl-NL"/>
          <w14:ligatures w14:val="standardContextual"/>
        </w:rPr>
      </w:pPr>
      <w:hyperlink w:anchor="_Toc152679911" w:history="1">
        <w:r w:rsidR="00D67765" w:rsidRPr="004C66E5">
          <w:rPr>
            <w:rStyle w:val="Hyperlink"/>
            <w:noProof/>
            <w14:scene3d>
              <w14:camera w14:prst="orthographicFront"/>
              <w14:lightRig w14:rig="threePt" w14:dir="t">
                <w14:rot w14:lat="0" w14:lon="0" w14:rev="0"/>
              </w14:lightRig>
            </w14:scene3d>
          </w:rPr>
          <w:t>7.1</w:t>
        </w:r>
        <w:r w:rsidR="00D67765">
          <w:rPr>
            <w:rFonts w:asciiTheme="minorHAnsi" w:eastAsiaTheme="minorEastAsia" w:hAnsiTheme="minorHAnsi" w:cstheme="minorBidi"/>
            <w:noProof/>
            <w:kern w:val="2"/>
            <w:sz w:val="24"/>
            <w:szCs w:val="24"/>
            <w:lang w:val="nl-BE" w:eastAsia="nl-NL"/>
            <w14:ligatures w14:val="standardContextual"/>
          </w:rPr>
          <w:tab/>
        </w:r>
        <w:r w:rsidR="00D67765" w:rsidRPr="004C66E5">
          <w:rPr>
            <w:rStyle w:val="Hyperlink"/>
            <w:noProof/>
          </w:rPr>
          <w:t>Summary</w:t>
        </w:r>
        <w:r w:rsidR="00D67765">
          <w:rPr>
            <w:noProof/>
            <w:webHidden/>
          </w:rPr>
          <w:tab/>
        </w:r>
        <w:r w:rsidR="00D67765">
          <w:rPr>
            <w:noProof/>
            <w:webHidden/>
          </w:rPr>
          <w:fldChar w:fldCharType="begin"/>
        </w:r>
        <w:r w:rsidR="00D67765">
          <w:rPr>
            <w:noProof/>
            <w:webHidden/>
          </w:rPr>
          <w:instrText xml:space="preserve"> PAGEREF _Toc152679911 \h </w:instrText>
        </w:r>
        <w:r w:rsidR="00D67765">
          <w:rPr>
            <w:noProof/>
            <w:webHidden/>
          </w:rPr>
        </w:r>
        <w:r w:rsidR="00D67765">
          <w:rPr>
            <w:noProof/>
            <w:webHidden/>
          </w:rPr>
          <w:fldChar w:fldCharType="separate"/>
        </w:r>
        <w:r w:rsidR="009B4A49">
          <w:rPr>
            <w:noProof/>
            <w:webHidden/>
          </w:rPr>
          <w:t>122</w:t>
        </w:r>
        <w:r w:rsidR="00D67765">
          <w:rPr>
            <w:noProof/>
            <w:webHidden/>
          </w:rPr>
          <w:fldChar w:fldCharType="end"/>
        </w:r>
      </w:hyperlink>
    </w:p>
    <w:p w14:paraId="0F10FE4E" w14:textId="0B720697" w:rsidR="00D67765" w:rsidRDefault="00000000">
      <w:pPr>
        <w:pStyle w:val="Inhopg2"/>
        <w:tabs>
          <w:tab w:val="left" w:pos="1276"/>
          <w:tab w:val="right" w:leader="dot" w:pos="9016"/>
        </w:tabs>
        <w:rPr>
          <w:rFonts w:asciiTheme="minorHAnsi" w:eastAsiaTheme="minorEastAsia" w:hAnsiTheme="minorHAnsi" w:cstheme="minorBidi"/>
          <w:noProof/>
          <w:kern w:val="2"/>
          <w:sz w:val="24"/>
          <w:szCs w:val="24"/>
          <w:lang w:val="nl-BE" w:eastAsia="nl-NL"/>
          <w14:ligatures w14:val="standardContextual"/>
        </w:rPr>
      </w:pPr>
      <w:hyperlink w:anchor="_Toc152679912" w:history="1">
        <w:r w:rsidR="00D67765" w:rsidRPr="004C66E5">
          <w:rPr>
            <w:rStyle w:val="Hyperlink"/>
            <w:noProof/>
            <w14:scene3d>
              <w14:camera w14:prst="orthographicFront"/>
              <w14:lightRig w14:rig="threePt" w14:dir="t">
                <w14:rot w14:lat="0" w14:lon="0" w14:rev="0"/>
              </w14:lightRig>
            </w14:scene3d>
          </w:rPr>
          <w:t>7.2</w:t>
        </w:r>
        <w:r w:rsidR="00D67765">
          <w:rPr>
            <w:rFonts w:asciiTheme="minorHAnsi" w:eastAsiaTheme="minorEastAsia" w:hAnsiTheme="minorHAnsi" w:cstheme="minorBidi"/>
            <w:noProof/>
            <w:kern w:val="2"/>
            <w:sz w:val="24"/>
            <w:szCs w:val="24"/>
            <w:lang w:val="nl-BE" w:eastAsia="nl-NL"/>
            <w14:ligatures w14:val="standardContextual"/>
          </w:rPr>
          <w:tab/>
        </w:r>
        <w:r w:rsidR="00D67765" w:rsidRPr="004C66E5">
          <w:rPr>
            <w:rStyle w:val="Hyperlink"/>
            <w:noProof/>
          </w:rPr>
          <w:t>Introduction</w:t>
        </w:r>
        <w:r w:rsidR="00D67765">
          <w:rPr>
            <w:noProof/>
            <w:webHidden/>
          </w:rPr>
          <w:tab/>
        </w:r>
        <w:r w:rsidR="00D67765">
          <w:rPr>
            <w:noProof/>
            <w:webHidden/>
          </w:rPr>
          <w:fldChar w:fldCharType="begin"/>
        </w:r>
        <w:r w:rsidR="00D67765">
          <w:rPr>
            <w:noProof/>
            <w:webHidden/>
          </w:rPr>
          <w:instrText xml:space="preserve"> PAGEREF _Toc152679912 \h </w:instrText>
        </w:r>
        <w:r w:rsidR="00D67765">
          <w:rPr>
            <w:noProof/>
            <w:webHidden/>
          </w:rPr>
        </w:r>
        <w:r w:rsidR="00D67765">
          <w:rPr>
            <w:noProof/>
            <w:webHidden/>
          </w:rPr>
          <w:fldChar w:fldCharType="separate"/>
        </w:r>
        <w:r w:rsidR="009B4A49">
          <w:rPr>
            <w:noProof/>
            <w:webHidden/>
          </w:rPr>
          <w:t>122</w:t>
        </w:r>
        <w:r w:rsidR="00D67765">
          <w:rPr>
            <w:noProof/>
            <w:webHidden/>
          </w:rPr>
          <w:fldChar w:fldCharType="end"/>
        </w:r>
      </w:hyperlink>
    </w:p>
    <w:p w14:paraId="19F8A851" w14:textId="5850A016" w:rsidR="00D67765" w:rsidRDefault="00000000">
      <w:pPr>
        <w:pStyle w:val="Inhopg2"/>
        <w:tabs>
          <w:tab w:val="left" w:pos="1276"/>
          <w:tab w:val="right" w:leader="dot" w:pos="9016"/>
        </w:tabs>
        <w:rPr>
          <w:rFonts w:asciiTheme="minorHAnsi" w:eastAsiaTheme="minorEastAsia" w:hAnsiTheme="minorHAnsi" w:cstheme="minorBidi"/>
          <w:noProof/>
          <w:kern w:val="2"/>
          <w:sz w:val="24"/>
          <w:szCs w:val="24"/>
          <w:lang w:val="nl-BE" w:eastAsia="nl-NL"/>
          <w14:ligatures w14:val="standardContextual"/>
        </w:rPr>
      </w:pPr>
      <w:hyperlink w:anchor="_Toc152679913" w:history="1">
        <w:r w:rsidR="00D67765" w:rsidRPr="004C66E5">
          <w:rPr>
            <w:rStyle w:val="Hyperlink"/>
            <w:noProof/>
            <w14:scene3d>
              <w14:camera w14:prst="orthographicFront"/>
              <w14:lightRig w14:rig="threePt" w14:dir="t">
                <w14:rot w14:lat="0" w14:lon="0" w14:rev="0"/>
              </w14:lightRig>
            </w14:scene3d>
          </w:rPr>
          <w:t>7.3</w:t>
        </w:r>
        <w:r w:rsidR="00D67765">
          <w:rPr>
            <w:rFonts w:asciiTheme="minorHAnsi" w:eastAsiaTheme="minorEastAsia" w:hAnsiTheme="minorHAnsi" w:cstheme="minorBidi"/>
            <w:noProof/>
            <w:kern w:val="2"/>
            <w:sz w:val="24"/>
            <w:szCs w:val="24"/>
            <w:lang w:val="nl-BE" w:eastAsia="nl-NL"/>
            <w14:ligatures w14:val="standardContextual"/>
          </w:rPr>
          <w:tab/>
        </w:r>
        <w:r w:rsidR="00D67765" w:rsidRPr="004C66E5">
          <w:rPr>
            <w:rStyle w:val="Hyperlink"/>
            <w:noProof/>
          </w:rPr>
          <w:t>Materials and methods</w:t>
        </w:r>
        <w:r w:rsidR="00D67765">
          <w:rPr>
            <w:noProof/>
            <w:webHidden/>
          </w:rPr>
          <w:tab/>
        </w:r>
        <w:r w:rsidR="00D67765">
          <w:rPr>
            <w:noProof/>
            <w:webHidden/>
          </w:rPr>
          <w:fldChar w:fldCharType="begin"/>
        </w:r>
        <w:r w:rsidR="00D67765">
          <w:rPr>
            <w:noProof/>
            <w:webHidden/>
          </w:rPr>
          <w:instrText xml:space="preserve"> PAGEREF _Toc152679913 \h </w:instrText>
        </w:r>
        <w:r w:rsidR="00D67765">
          <w:rPr>
            <w:noProof/>
            <w:webHidden/>
          </w:rPr>
        </w:r>
        <w:r w:rsidR="00D67765">
          <w:rPr>
            <w:noProof/>
            <w:webHidden/>
          </w:rPr>
          <w:fldChar w:fldCharType="separate"/>
        </w:r>
        <w:r w:rsidR="009B4A49">
          <w:rPr>
            <w:noProof/>
            <w:webHidden/>
          </w:rPr>
          <w:t>123</w:t>
        </w:r>
        <w:r w:rsidR="00D67765">
          <w:rPr>
            <w:noProof/>
            <w:webHidden/>
          </w:rPr>
          <w:fldChar w:fldCharType="end"/>
        </w:r>
      </w:hyperlink>
    </w:p>
    <w:p w14:paraId="735DE4D1" w14:textId="160F2A5C" w:rsidR="00D67765" w:rsidRDefault="00000000">
      <w:pPr>
        <w:pStyle w:val="Inhopg2"/>
        <w:tabs>
          <w:tab w:val="left" w:pos="1276"/>
          <w:tab w:val="right" w:leader="dot" w:pos="9016"/>
        </w:tabs>
        <w:rPr>
          <w:rFonts w:asciiTheme="minorHAnsi" w:eastAsiaTheme="minorEastAsia" w:hAnsiTheme="minorHAnsi" w:cstheme="minorBidi"/>
          <w:noProof/>
          <w:kern w:val="2"/>
          <w:sz w:val="24"/>
          <w:szCs w:val="24"/>
          <w:lang w:val="nl-BE" w:eastAsia="nl-NL"/>
          <w14:ligatures w14:val="standardContextual"/>
        </w:rPr>
      </w:pPr>
      <w:hyperlink w:anchor="_Toc152679914" w:history="1">
        <w:r w:rsidR="00D67765" w:rsidRPr="004C66E5">
          <w:rPr>
            <w:rStyle w:val="Hyperlink"/>
            <w:noProof/>
            <w14:scene3d>
              <w14:camera w14:prst="orthographicFront"/>
              <w14:lightRig w14:rig="threePt" w14:dir="t">
                <w14:rot w14:lat="0" w14:lon="0" w14:rev="0"/>
              </w14:lightRig>
            </w14:scene3d>
          </w:rPr>
          <w:t>7.4</w:t>
        </w:r>
        <w:r w:rsidR="00D67765">
          <w:rPr>
            <w:rFonts w:asciiTheme="minorHAnsi" w:eastAsiaTheme="minorEastAsia" w:hAnsiTheme="minorHAnsi" w:cstheme="minorBidi"/>
            <w:noProof/>
            <w:kern w:val="2"/>
            <w:sz w:val="24"/>
            <w:szCs w:val="24"/>
            <w:lang w:val="nl-BE" w:eastAsia="nl-NL"/>
            <w14:ligatures w14:val="standardContextual"/>
          </w:rPr>
          <w:tab/>
        </w:r>
        <w:r w:rsidR="00D67765" w:rsidRPr="004C66E5">
          <w:rPr>
            <w:rStyle w:val="Hyperlink"/>
            <w:noProof/>
          </w:rPr>
          <w:t>Results</w:t>
        </w:r>
        <w:r w:rsidR="00D67765">
          <w:rPr>
            <w:noProof/>
            <w:webHidden/>
          </w:rPr>
          <w:tab/>
        </w:r>
        <w:r w:rsidR="00D67765">
          <w:rPr>
            <w:noProof/>
            <w:webHidden/>
          </w:rPr>
          <w:fldChar w:fldCharType="begin"/>
        </w:r>
        <w:r w:rsidR="00D67765">
          <w:rPr>
            <w:noProof/>
            <w:webHidden/>
          </w:rPr>
          <w:instrText xml:space="preserve"> PAGEREF _Toc152679914 \h </w:instrText>
        </w:r>
        <w:r w:rsidR="00D67765">
          <w:rPr>
            <w:noProof/>
            <w:webHidden/>
          </w:rPr>
        </w:r>
        <w:r w:rsidR="00D67765">
          <w:rPr>
            <w:noProof/>
            <w:webHidden/>
          </w:rPr>
          <w:fldChar w:fldCharType="separate"/>
        </w:r>
        <w:r w:rsidR="009B4A49">
          <w:rPr>
            <w:noProof/>
            <w:webHidden/>
          </w:rPr>
          <w:t>130</w:t>
        </w:r>
        <w:r w:rsidR="00D67765">
          <w:rPr>
            <w:noProof/>
            <w:webHidden/>
          </w:rPr>
          <w:fldChar w:fldCharType="end"/>
        </w:r>
      </w:hyperlink>
    </w:p>
    <w:p w14:paraId="74202B5F" w14:textId="3E1478B9" w:rsidR="00D67765" w:rsidRDefault="00000000">
      <w:pPr>
        <w:pStyle w:val="Inhopg2"/>
        <w:tabs>
          <w:tab w:val="left" w:pos="1276"/>
          <w:tab w:val="right" w:leader="dot" w:pos="9016"/>
        </w:tabs>
        <w:rPr>
          <w:rFonts w:asciiTheme="minorHAnsi" w:eastAsiaTheme="minorEastAsia" w:hAnsiTheme="minorHAnsi" w:cstheme="minorBidi"/>
          <w:noProof/>
          <w:kern w:val="2"/>
          <w:sz w:val="24"/>
          <w:szCs w:val="24"/>
          <w:lang w:val="nl-BE" w:eastAsia="nl-NL"/>
          <w14:ligatures w14:val="standardContextual"/>
        </w:rPr>
      </w:pPr>
      <w:hyperlink w:anchor="_Toc152679915" w:history="1">
        <w:r w:rsidR="00D67765" w:rsidRPr="004C66E5">
          <w:rPr>
            <w:rStyle w:val="Hyperlink"/>
            <w:noProof/>
            <w14:scene3d>
              <w14:camera w14:prst="orthographicFront"/>
              <w14:lightRig w14:rig="threePt" w14:dir="t">
                <w14:rot w14:lat="0" w14:lon="0" w14:rev="0"/>
              </w14:lightRig>
            </w14:scene3d>
          </w:rPr>
          <w:t>7.5</w:t>
        </w:r>
        <w:r w:rsidR="00D67765">
          <w:rPr>
            <w:rFonts w:asciiTheme="minorHAnsi" w:eastAsiaTheme="minorEastAsia" w:hAnsiTheme="minorHAnsi" w:cstheme="minorBidi"/>
            <w:noProof/>
            <w:kern w:val="2"/>
            <w:sz w:val="24"/>
            <w:szCs w:val="24"/>
            <w:lang w:val="nl-BE" w:eastAsia="nl-NL"/>
            <w14:ligatures w14:val="standardContextual"/>
          </w:rPr>
          <w:tab/>
        </w:r>
        <w:r w:rsidR="00D67765" w:rsidRPr="004C66E5">
          <w:rPr>
            <w:rStyle w:val="Hyperlink"/>
            <w:noProof/>
          </w:rPr>
          <w:t>Discussion and conclusion</w:t>
        </w:r>
        <w:r w:rsidR="00D67765">
          <w:rPr>
            <w:noProof/>
            <w:webHidden/>
          </w:rPr>
          <w:tab/>
        </w:r>
        <w:r w:rsidR="00D67765">
          <w:rPr>
            <w:noProof/>
            <w:webHidden/>
          </w:rPr>
          <w:fldChar w:fldCharType="begin"/>
        </w:r>
        <w:r w:rsidR="00D67765">
          <w:rPr>
            <w:noProof/>
            <w:webHidden/>
          </w:rPr>
          <w:instrText xml:space="preserve"> PAGEREF _Toc152679915 \h </w:instrText>
        </w:r>
        <w:r w:rsidR="00D67765">
          <w:rPr>
            <w:noProof/>
            <w:webHidden/>
          </w:rPr>
        </w:r>
        <w:r w:rsidR="00D67765">
          <w:rPr>
            <w:noProof/>
            <w:webHidden/>
          </w:rPr>
          <w:fldChar w:fldCharType="separate"/>
        </w:r>
        <w:r w:rsidR="009B4A49">
          <w:rPr>
            <w:noProof/>
            <w:webHidden/>
          </w:rPr>
          <w:t>139</w:t>
        </w:r>
        <w:r w:rsidR="00D67765">
          <w:rPr>
            <w:noProof/>
            <w:webHidden/>
          </w:rPr>
          <w:fldChar w:fldCharType="end"/>
        </w:r>
      </w:hyperlink>
    </w:p>
    <w:p w14:paraId="112CC8AF" w14:textId="62FD295F" w:rsidR="00D67765" w:rsidRDefault="00000000">
      <w:pPr>
        <w:pStyle w:val="Inhopg1"/>
        <w:rPr>
          <w:rFonts w:asciiTheme="minorHAnsi" w:eastAsiaTheme="minorEastAsia" w:hAnsiTheme="minorHAnsi" w:cstheme="minorBidi"/>
          <w:bCs w:val="0"/>
          <w:noProof/>
          <w:kern w:val="2"/>
          <w:sz w:val="24"/>
          <w:szCs w:val="24"/>
          <w:lang w:val="nl-BE" w:eastAsia="nl-NL"/>
          <w14:ligatures w14:val="standardContextual"/>
        </w:rPr>
      </w:pPr>
      <w:hyperlink w:anchor="_Toc152679916" w:history="1">
        <w:r w:rsidR="00D67765" w:rsidRPr="004C66E5">
          <w:rPr>
            <w:rStyle w:val="Hyperlink"/>
            <w:noProof/>
          </w:rPr>
          <w:t>CHAPTER 8</w:t>
        </w:r>
        <w:r w:rsidR="00D67765">
          <w:rPr>
            <w:rFonts w:asciiTheme="minorHAnsi" w:eastAsiaTheme="minorEastAsia" w:hAnsiTheme="minorHAnsi" w:cstheme="minorBidi"/>
            <w:bCs w:val="0"/>
            <w:noProof/>
            <w:kern w:val="2"/>
            <w:sz w:val="24"/>
            <w:szCs w:val="24"/>
            <w:lang w:val="nl-BE" w:eastAsia="nl-NL"/>
            <w14:ligatures w14:val="standardContextual"/>
          </w:rPr>
          <w:tab/>
        </w:r>
        <w:bookmarkStart w:id="6" w:name="OLE_LINK7"/>
        <w:bookmarkStart w:id="7" w:name="OLE_LINK8"/>
        <w:r w:rsidR="00D67765" w:rsidRPr="004C66E5">
          <w:rPr>
            <w:rStyle w:val="Hyperlink"/>
            <w:noProof/>
          </w:rPr>
          <w:t>Conclusions and outlook</w:t>
        </w:r>
        <w:bookmarkEnd w:id="6"/>
        <w:bookmarkEnd w:id="7"/>
        <w:r w:rsidR="00D67765">
          <w:rPr>
            <w:noProof/>
            <w:webHidden/>
          </w:rPr>
          <w:tab/>
        </w:r>
        <w:r w:rsidR="00D67765">
          <w:rPr>
            <w:noProof/>
            <w:webHidden/>
          </w:rPr>
          <w:fldChar w:fldCharType="begin"/>
        </w:r>
        <w:r w:rsidR="00D67765">
          <w:rPr>
            <w:noProof/>
            <w:webHidden/>
          </w:rPr>
          <w:instrText xml:space="preserve"> PAGEREF _Toc152679916 \h </w:instrText>
        </w:r>
        <w:r w:rsidR="00D67765">
          <w:rPr>
            <w:noProof/>
            <w:webHidden/>
          </w:rPr>
        </w:r>
        <w:r w:rsidR="00D67765">
          <w:rPr>
            <w:noProof/>
            <w:webHidden/>
          </w:rPr>
          <w:fldChar w:fldCharType="separate"/>
        </w:r>
        <w:r w:rsidR="009B4A49">
          <w:rPr>
            <w:noProof/>
            <w:webHidden/>
          </w:rPr>
          <w:t>141</w:t>
        </w:r>
        <w:r w:rsidR="00D67765">
          <w:rPr>
            <w:noProof/>
            <w:webHidden/>
          </w:rPr>
          <w:fldChar w:fldCharType="end"/>
        </w:r>
      </w:hyperlink>
    </w:p>
    <w:p w14:paraId="7E1BAE13" w14:textId="340B11A8" w:rsidR="00D67765" w:rsidRDefault="00000000">
      <w:pPr>
        <w:pStyle w:val="Inhopg2"/>
        <w:tabs>
          <w:tab w:val="left" w:pos="1276"/>
          <w:tab w:val="right" w:leader="dot" w:pos="9016"/>
        </w:tabs>
        <w:rPr>
          <w:rFonts w:asciiTheme="minorHAnsi" w:eastAsiaTheme="minorEastAsia" w:hAnsiTheme="minorHAnsi" w:cstheme="minorBidi"/>
          <w:noProof/>
          <w:kern w:val="2"/>
          <w:sz w:val="24"/>
          <w:szCs w:val="24"/>
          <w:lang w:val="nl-BE" w:eastAsia="nl-NL"/>
          <w14:ligatures w14:val="standardContextual"/>
        </w:rPr>
      </w:pPr>
      <w:hyperlink w:anchor="_Toc152679917" w:history="1">
        <w:r w:rsidR="00D67765" w:rsidRPr="004C66E5">
          <w:rPr>
            <w:rStyle w:val="Hyperlink"/>
            <w:noProof/>
            <w14:scene3d>
              <w14:camera w14:prst="orthographicFront"/>
              <w14:lightRig w14:rig="threePt" w14:dir="t">
                <w14:rot w14:lat="0" w14:lon="0" w14:rev="0"/>
              </w14:lightRig>
            </w14:scene3d>
          </w:rPr>
          <w:t>8.1</w:t>
        </w:r>
        <w:r w:rsidR="00D67765">
          <w:rPr>
            <w:rFonts w:asciiTheme="minorHAnsi" w:eastAsiaTheme="minorEastAsia" w:hAnsiTheme="minorHAnsi" w:cstheme="minorBidi"/>
            <w:noProof/>
            <w:kern w:val="2"/>
            <w:sz w:val="24"/>
            <w:szCs w:val="24"/>
            <w:lang w:val="nl-BE" w:eastAsia="nl-NL"/>
            <w14:ligatures w14:val="standardContextual"/>
          </w:rPr>
          <w:tab/>
        </w:r>
        <w:r w:rsidR="00D67765" w:rsidRPr="004C66E5">
          <w:rPr>
            <w:rStyle w:val="Hyperlink"/>
            <w:noProof/>
          </w:rPr>
          <w:t>General conclusions</w:t>
        </w:r>
        <w:r w:rsidR="00D67765">
          <w:rPr>
            <w:noProof/>
            <w:webHidden/>
          </w:rPr>
          <w:tab/>
        </w:r>
        <w:r w:rsidR="00D67765">
          <w:rPr>
            <w:noProof/>
            <w:webHidden/>
          </w:rPr>
          <w:fldChar w:fldCharType="begin"/>
        </w:r>
        <w:r w:rsidR="00D67765">
          <w:rPr>
            <w:noProof/>
            <w:webHidden/>
          </w:rPr>
          <w:instrText xml:space="preserve"> PAGEREF _Toc152679917 \h </w:instrText>
        </w:r>
        <w:r w:rsidR="00D67765">
          <w:rPr>
            <w:noProof/>
            <w:webHidden/>
          </w:rPr>
        </w:r>
        <w:r w:rsidR="00D67765">
          <w:rPr>
            <w:noProof/>
            <w:webHidden/>
          </w:rPr>
          <w:fldChar w:fldCharType="separate"/>
        </w:r>
        <w:r w:rsidR="009B4A49">
          <w:rPr>
            <w:noProof/>
            <w:webHidden/>
          </w:rPr>
          <w:t>142</w:t>
        </w:r>
        <w:r w:rsidR="00D67765">
          <w:rPr>
            <w:noProof/>
            <w:webHidden/>
          </w:rPr>
          <w:fldChar w:fldCharType="end"/>
        </w:r>
      </w:hyperlink>
    </w:p>
    <w:p w14:paraId="06F1FA34" w14:textId="524858E4" w:rsidR="00D67765" w:rsidRDefault="00000000">
      <w:pPr>
        <w:pStyle w:val="Inhopg2"/>
        <w:tabs>
          <w:tab w:val="left" w:pos="1276"/>
          <w:tab w:val="right" w:leader="dot" w:pos="9016"/>
        </w:tabs>
        <w:rPr>
          <w:rFonts w:asciiTheme="minorHAnsi" w:eastAsiaTheme="minorEastAsia" w:hAnsiTheme="minorHAnsi" w:cstheme="minorBidi"/>
          <w:noProof/>
          <w:kern w:val="2"/>
          <w:sz w:val="24"/>
          <w:szCs w:val="24"/>
          <w:lang w:val="nl-BE" w:eastAsia="nl-NL"/>
          <w14:ligatures w14:val="standardContextual"/>
        </w:rPr>
      </w:pPr>
      <w:hyperlink w:anchor="_Toc152679918" w:history="1">
        <w:r w:rsidR="00D67765" w:rsidRPr="004C66E5">
          <w:rPr>
            <w:rStyle w:val="Hyperlink"/>
            <w:noProof/>
            <w14:scene3d>
              <w14:camera w14:prst="orthographicFront"/>
              <w14:lightRig w14:rig="threePt" w14:dir="t">
                <w14:rot w14:lat="0" w14:lon="0" w14:rev="0"/>
              </w14:lightRig>
            </w14:scene3d>
          </w:rPr>
          <w:t>8.2</w:t>
        </w:r>
        <w:r w:rsidR="00D67765">
          <w:rPr>
            <w:rFonts w:asciiTheme="minorHAnsi" w:eastAsiaTheme="minorEastAsia" w:hAnsiTheme="minorHAnsi" w:cstheme="minorBidi"/>
            <w:noProof/>
            <w:kern w:val="2"/>
            <w:sz w:val="24"/>
            <w:szCs w:val="24"/>
            <w:lang w:val="nl-BE" w:eastAsia="nl-NL"/>
            <w14:ligatures w14:val="standardContextual"/>
          </w:rPr>
          <w:tab/>
        </w:r>
        <w:r w:rsidR="00D67765" w:rsidRPr="004C66E5">
          <w:rPr>
            <w:rStyle w:val="Hyperlink"/>
            <w:noProof/>
          </w:rPr>
          <w:t>Outlook</w:t>
        </w:r>
        <w:r w:rsidR="00D67765">
          <w:rPr>
            <w:noProof/>
            <w:webHidden/>
          </w:rPr>
          <w:tab/>
        </w:r>
        <w:r w:rsidR="00D67765">
          <w:rPr>
            <w:noProof/>
            <w:webHidden/>
          </w:rPr>
          <w:fldChar w:fldCharType="begin"/>
        </w:r>
        <w:r w:rsidR="00D67765">
          <w:rPr>
            <w:noProof/>
            <w:webHidden/>
          </w:rPr>
          <w:instrText xml:space="preserve"> PAGEREF _Toc152679918 \h </w:instrText>
        </w:r>
        <w:r w:rsidR="00D67765">
          <w:rPr>
            <w:noProof/>
            <w:webHidden/>
          </w:rPr>
        </w:r>
        <w:r w:rsidR="00D67765">
          <w:rPr>
            <w:noProof/>
            <w:webHidden/>
          </w:rPr>
          <w:fldChar w:fldCharType="separate"/>
        </w:r>
        <w:r w:rsidR="009B4A49">
          <w:rPr>
            <w:noProof/>
            <w:webHidden/>
          </w:rPr>
          <w:t>147</w:t>
        </w:r>
        <w:r w:rsidR="00D67765">
          <w:rPr>
            <w:noProof/>
            <w:webHidden/>
          </w:rPr>
          <w:fldChar w:fldCharType="end"/>
        </w:r>
      </w:hyperlink>
    </w:p>
    <w:p w14:paraId="0C185491" w14:textId="251315B4" w:rsidR="00D67765" w:rsidRDefault="00000000">
      <w:pPr>
        <w:pStyle w:val="Inhopg1"/>
        <w:rPr>
          <w:rFonts w:asciiTheme="minorHAnsi" w:eastAsiaTheme="minorEastAsia" w:hAnsiTheme="minorHAnsi" w:cstheme="minorBidi"/>
          <w:bCs w:val="0"/>
          <w:noProof/>
          <w:kern w:val="2"/>
          <w:sz w:val="24"/>
          <w:szCs w:val="24"/>
          <w:lang w:val="nl-BE" w:eastAsia="nl-NL"/>
          <w14:ligatures w14:val="standardContextual"/>
        </w:rPr>
      </w:pPr>
      <w:hyperlink w:anchor="_Toc152679919" w:history="1">
        <w:r w:rsidR="00D67765" w:rsidRPr="004C66E5">
          <w:rPr>
            <w:rStyle w:val="Hyperlink"/>
            <w:noProof/>
          </w:rPr>
          <w:t>REFERENCES</w:t>
        </w:r>
        <w:r w:rsidR="00B44393">
          <w:rPr>
            <w:rStyle w:val="Hyperlink"/>
            <w:noProof/>
          </w:rPr>
          <w:t>…</w:t>
        </w:r>
        <w:r w:rsidR="00D67765">
          <w:rPr>
            <w:noProof/>
            <w:webHidden/>
          </w:rPr>
          <w:tab/>
        </w:r>
        <w:r w:rsidR="00D67765">
          <w:rPr>
            <w:noProof/>
            <w:webHidden/>
          </w:rPr>
          <w:fldChar w:fldCharType="begin"/>
        </w:r>
        <w:r w:rsidR="00D67765">
          <w:rPr>
            <w:noProof/>
            <w:webHidden/>
          </w:rPr>
          <w:instrText xml:space="preserve"> PAGEREF _Toc152679919 \h </w:instrText>
        </w:r>
        <w:r w:rsidR="00D67765">
          <w:rPr>
            <w:noProof/>
            <w:webHidden/>
          </w:rPr>
        </w:r>
        <w:r w:rsidR="00D67765">
          <w:rPr>
            <w:noProof/>
            <w:webHidden/>
          </w:rPr>
          <w:fldChar w:fldCharType="separate"/>
        </w:r>
        <w:r w:rsidR="009B4A49">
          <w:rPr>
            <w:noProof/>
            <w:webHidden/>
          </w:rPr>
          <w:t>149</w:t>
        </w:r>
        <w:r w:rsidR="00D67765">
          <w:rPr>
            <w:noProof/>
            <w:webHidden/>
          </w:rPr>
          <w:fldChar w:fldCharType="end"/>
        </w:r>
      </w:hyperlink>
    </w:p>
    <w:p w14:paraId="1C70F095" w14:textId="3D8FE1CC" w:rsidR="00D67765" w:rsidRDefault="00000000">
      <w:pPr>
        <w:pStyle w:val="Inhopg1"/>
        <w:rPr>
          <w:rFonts w:asciiTheme="minorHAnsi" w:eastAsiaTheme="minorEastAsia" w:hAnsiTheme="minorHAnsi" w:cstheme="minorBidi"/>
          <w:bCs w:val="0"/>
          <w:noProof/>
          <w:kern w:val="2"/>
          <w:sz w:val="24"/>
          <w:szCs w:val="24"/>
          <w:lang w:val="nl-BE" w:eastAsia="nl-NL"/>
          <w14:ligatures w14:val="standardContextual"/>
        </w:rPr>
      </w:pPr>
      <w:hyperlink w:anchor="_Toc152679920" w:history="1">
        <w:r w:rsidR="00D67765" w:rsidRPr="004C66E5">
          <w:rPr>
            <w:rStyle w:val="Hyperlink"/>
            <w:noProof/>
            <w:lang w:val="en-US"/>
          </w:rPr>
          <w:t>APPENDIX A.</w:t>
        </w:r>
        <w:r w:rsidR="00D67765">
          <w:rPr>
            <w:rFonts w:asciiTheme="minorHAnsi" w:eastAsiaTheme="minorEastAsia" w:hAnsiTheme="minorHAnsi" w:cstheme="minorBidi"/>
            <w:bCs w:val="0"/>
            <w:noProof/>
            <w:kern w:val="2"/>
            <w:sz w:val="24"/>
            <w:szCs w:val="24"/>
            <w:lang w:val="nl-BE" w:eastAsia="nl-NL"/>
            <w14:ligatures w14:val="standardContextual"/>
          </w:rPr>
          <w:tab/>
        </w:r>
        <w:r w:rsidR="00D67765" w:rsidRPr="004C66E5">
          <w:rPr>
            <w:rStyle w:val="Hyperlink"/>
            <w:noProof/>
            <w:lang w:val="en-US"/>
          </w:rPr>
          <w:t>Methodology for calculating radioactive contamination in agricultural products and ingestion doses as result of accidental atmospheric releases</w:t>
        </w:r>
        <w:r w:rsidR="00D67765">
          <w:rPr>
            <w:noProof/>
            <w:webHidden/>
          </w:rPr>
          <w:tab/>
        </w:r>
        <w:r w:rsidR="00D67765">
          <w:rPr>
            <w:noProof/>
            <w:webHidden/>
          </w:rPr>
          <w:fldChar w:fldCharType="begin"/>
        </w:r>
        <w:r w:rsidR="00D67765">
          <w:rPr>
            <w:noProof/>
            <w:webHidden/>
          </w:rPr>
          <w:instrText xml:space="preserve"> PAGEREF _Toc152679920 \h </w:instrText>
        </w:r>
        <w:r w:rsidR="00D67765">
          <w:rPr>
            <w:noProof/>
            <w:webHidden/>
          </w:rPr>
        </w:r>
        <w:r w:rsidR="00D67765">
          <w:rPr>
            <w:noProof/>
            <w:webHidden/>
          </w:rPr>
          <w:fldChar w:fldCharType="separate"/>
        </w:r>
        <w:r w:rsidR="009B4A49">
          <w:rPr>
            <w:noProof/>
            <w:webHidden/>
          </w:rPr>
          <w:t>163</w:t>
        </w:r>
        <w:r w:rsidR="00D67765">
          <w:rPr>
            <w:noProof/>
            <w:webHidden/>
          </w:rPr>
          <w:fldChar w:fldCharType="end"/>
        </w:r>
      </w:hyperlink>
    </w:p>
    <w:p w14:paraId="33CA368F" w14:textId="5AF0784F" w:rsidR="00D67765" w:rsidRDefault="00000000">
      <w:pPr>
        <w:pStyle w:val="Inhopg1"/>
        <w:rPr>
          <w:rFonts w:asciiTheme="minorHAnsi" w:eastAsiaTheme="minorEastAsia" w:hAnsiTheme="minorHAnsi" w:cstheme="minorBidi"/>
          <w:bCs w:val="0"/>
          <w:noProof/>
          <w:kern w:val="2"/>
          <w:sz w:val="24"/>
          <w:szCs w:val="24"/>
          <w:lang w:val="nl-BE" w:eastAsia="nl-NL"/>
          <w14:ligatures w14:val="standardContextual"/>
        </w:rPr>
      </w:pPr>
      <w:hyperlink w:anchor="_Toc152679921" w:history="1">
        <w:r w:rsidR="00D67765" w:rsidRPr="004C66E5">
          <w:rPr>
            <w:rStyle w:val="Hyperlink"/>
            <w:noProof/>
            <w:lang w:val="en-US"/>
          </w:rPr>
          <w:t>APPENDIX B.</w:t>
        </w:r>
        <w:r w:rsidR="00D67765">
          <w:rPr>
            <w:rFonts w:asciiTheme="minorHAnsi" w:eastAsiaTheme="minorEastAsia" w:hAnsiTheme="minorHAnsi" w:cstheme="minorBidi"/>
            <w:bCs w:val="0"/>
            <w:noProof/>
            <w:kern w:val="2"/>
            <w:sz w:val="24"/>
            <w:szCs w:val="24"/>
            <w:lang w:val="nl-BE" w:eastAsia="nl-NL"/>
            <w14:ligatures w14:val="standardContextual"/>
          </w:rPr>
          <w:tab/>
        </w:r>
        <w:r w:rsidR="00D67765" w:rsidRPr="004C66E5">
          <w:rPr>
            <w:rStyle w:val="Hyperlink"/>
            <w:noProof/>
            <w:lang w:val="en-US"/>
          </w:rPr>
          <w:t>Evaluation Criteria found in site selection for supporting soil remediation</w:t>
        </w:r>
        <w:r w:rsidR="00D67765">
          <w:rPr>
            <w:noProof/>
            <w:webHidden/>
          </w:rPr>
          <w:tab/>
        </w:r>
        <w:r w:rsidR="00D67765">
          <w:rPr>
            <w:noProof/>
            <w:webHidden/>
          </w:rPr>
          <w:fldChar w:fldCharType="begin"/>
        </w:r>
        <w:r w:rsidR="00D67765">
          <w:rPr>
            <w:noProof/>
            <w:webHidden/>
          </w:rPr>
          <w:instrText xml:space="preserve"> PAGEREF _Toc152679921 \h </w:instrText>
        </w:r>
        <w:r w:rsidR="00D67765">
          <w:rPr>
            <w:noProof/>
            <w:webHidden/>
          </w:rPr>
        </w:r>
        <w:r w:rsidR="00D67765">
          <w:rPr>
            <w:noProof/>
            <w:webHidden/>
          </w:rPr>
          <w:fldChar w:fldCharType="separate"/>
        </w:r>
        <w:r w:rsidR="009B4A49">
          <w:rPr>
            <w:noProof/>
            <w:webHidden/>
          </w:rPr>
          <w:t>168</w:t>
        </w:r>
        <w:r w:rsidR="00D67765">
          <w:rPr>
            <w:noProof/>
            <w:webHidden/>
          </w:rPr>
          <w:fldChar w:fldCharType="end"/>
        </w:r>
      </w:hyperlink>
    </w:p>
    <w:p w14:paraId="0BCDBB8B" w14:textId="6F9BC8CA" w:rsidR="00E35DAF" w:rsidRPr="00966C90" w:rsidRDefault="003E3356" w:rsidP="000F3491">
      <w:pPr>
        <w:pStyle w:val="Inhopg1"/>
      </w:pPr>
      <w:r w:rsidRPr="00966C90">
        <w:fldChar w:fldCharType="end"/>
      </w:r>
      <w:r w:rsidR="00E35DAF" w:rsidRPr="00966C90">
        <w:br w:type="page"/>
      </w:r>
    </w:p>
    <w:p w14:paraId="64295E9C" w14:textId="58426E8B" w:rsidR="00A67676" w:rsidRPr="00966C90" w:rsidRDefault="00A67676" w:rsidP="00CA6A79">
      <w:pPr>
        <w:pStyle w:val="Kop1"/>
        <w:numPr>
          <w:ilvl w:val="0"/>
          <w:numId w:val="0"/>
        </w:numPr>
      </w:pPr>
      <w:bookmarkStart w:id="8" w:name="_Toc130745107"/>
      <w:bookmarkStart w:id="9" w:name="_Toc152679858"/>
      <w:r w:rsidRPr="00966C90">
        <w:lastRenderedPageBreak/>
        <w:t>LIST OF FIGURES</w:t>
      </w:r>
      <w:bookmarkEnd w:id="8"/>
      <w:bookmarkEnd w:id="9"/>
    </w:p>
    <w:p w14:paraId="07979F05" w14:textId="77777777" w:rsidR="00945311" w:rsidRPr="00966C90" w:rsidRDefault="00945311" w:rsidP="00945311"/>
    <w:p w14:paraId="028E7588" w14:textId="74F77E1D" w:rsidR="00D67765" w:rsidRDefault="003E3356">
      <w:pPr>
        <w:pStyle w:val="Lijstmetafbeeldingen"/>
        <w:tabs>
          <w:tab w:val="right" w:leader="dot" w:pos="9016"/>
        </w:tabs>
        <w:rPr>
          <w:rFonts w:asciiTheme="minorHAnsi" w:eastAsiaTheme="minorEastAsia" w:hAnsiTheme="minorHAnsi"/>
          <w:noProof/>
          <w:kern w:val="2"/>
          <w:sz w:val="24"/>
          <w:szCs w:val="24"/>
          <w:lang w:val="nl-BE" w:eastAsia="nl-NL"/>
          <w14:ligatures w14:val="standardContextual"/>
        </w:rPr>
      </w:pPr>
      <w:r w:rsidRPr="00966C90">
        <w:rPr>
          <w:rStyle w:val="Hyperlink"/>
        </w:rPr>
        <w:fldChar w:fldCharType="begin"/>
      </w:r>
      <w:r w:rsidRPr="00966C90">
        <w:rPr>
          <w:rStyle w:val="Hyperlink"/>
        </w:rPr>
        <w:instrText xml:space="preserve"> TOC \h \z \c "Figure" </w:instrText>
      </w:r>
      <w:r w:rsidRPr="00966C90">
        <w:rPr>
          <w:rStyle w:val="Hyperlink"/>
        </w:rPr>
        <w:fldChar w:fldCharType="separate"/>
      </w:r>
      <w:hyperlink w:anchor="_Toc152679922" w:history="1">
        <w:r w:rsidR="00D67765" w:rsidRPr="00F978B1">
          <w:rPr>
            <w:rStyle w:val="Hyperlink"/>
            <w:noProof/>
          </w:rPr>
          <w:t>Figure 1</w:t>
        </w:r>
        <w:r w:rsidR="00D67765" w:rsidRPr="00F978B1">
          <w:rPr>
            <w:rStyle w:val="Hyperlink"/>
            <w:noProof/>
          </w:rPr>
          <w:noBreakHyphen/>
          <w:t>1: The produced electricity of constructed reactor in GW from 1950 (Bars) for the OECD and non-OECD countries and the share of nuclear power in total electricity generation (line) globally, in the OECD countries and non-OECD countries (IEA, 2019).</w:t>
        </w:r>
        <w:r w:rsidR="00D67765">
          <w:rPr>
            <w:noProof/>
            <w:webHidden/>
          </w:rPr>
          <w:tab/>
        </w:r>
        <w:r w:rsidR="00D67765">
          <w:rPr>
            <w:noProof/>
            <w:webHidden/>
          </w:rPr>
          <w:fldChar w:fldCharType="begin"/>
        </w:r>
        <w:r w:rsidR="00D67765">
          <w:rPr>
            <w:noProof/>
            <w:webHidden/>
          </w:rPr>
          <w:instrText xml:space="preserve"> PAGEREF _Toc152679922 \h </w:instrText>
        </w:r>
        <w:r w:rsidR="00D67765">
          <w:rPr>
            <w:noProof/>
            <w:webHidden/>
          </w:rPr>
        </w:r>
        <w:r w:rsidR="00D67765">
          <w:rPr>
            <w:noProof/>
            <w:webHidden/>
          </w:rPr>
          <w:fldChar w:fldCharType="separate"/>
        </w:r>
        <w:r w:rsidR="009B4A49">
          <w:rPr>
            <w:noProof/>
            <w:webHidden/>
          </w:rPr>
          <w:t>3</w:t>
        </w:r>
        <w:r w:rsidR="00D67765">
          <w:rPr>
            <w:noProof/>
            <w:webHidden/>
          </w:rPr>
          <w:fldChar w:fldCharType="end"/>
        </w:r>
      </w:hyperlink>
    </w:p>
    <w:p w14:paraId="2E3F925D" w14:textId="10C4AE1B" w:rsidR="00D67765" w:rsidRDefault="00000000">
      <w:pPr>
        <w:pStyle w:val="Lijstmetafbeeldingen"/>
        <w:tabs>
          <w:tab w:val="right" w:leader="dot" w:pos="9016"/>
        </w:tabs>
        <w:rPr>
          <w:rFonts w:asciiTheme="minorHAnsi" w:eastAsiaTheme="minorEastAsia" w:hAnsiTheme="minorHAnsi"/>
          <w:noProof/>
          <w:kern w:val="2"/>
          <w:sz w:val="24"/>
          <w:szCs w:val="24"/>
          <w:lang w:val="nl-BE" w:eastAsia="nl-NL"/>
          <w14:ligatures w14:val="standardContextual"/>
        </w:rPr>
      </w:pPr>
      <w:hyperlink w:anchor="_Toc152679923" w:history="1">
        <w:r w:rsidR="00D67765" w:rsidRPr="00F978B1">
          <w:rPr>
            <w:rStyle w:val="Hyperlink"/>
            <w:noProof/>
          </w:rPr>
          <w:t>Figure 1</w:t>
        </w:r>
        <w:r w:rsidR="00D67765" w:rsidRPr="00F978B1">
          <w:rPr>
            <w:rStyle w:val="Hyperlink"/>
            <w:noProof/>
          </w:rPr>
          <w:noBreakHyphen/>
          <w:t>2: The cancer risk of an individual plotted against the cumulative radiation dose received by this individual (Ministry of the Environment government of Japan, 2023)</w:t>
        </w:r>
        <w:r w:rsidR="00D67765">
          <w:rPr>
            <w:noProof/>
            <w:webHidden/>
          </w:rPr>
          <w:tab/>
        </w:r>
        <w:r w:rsidR="00D67765">
          <w:rPr>
            <w:noProof/>
            <w:webHidden/>
          </w:rPr>
          <w:fldChar w:fldCharType="begin"/>
        </w:r>
        <w:r w:rsidR="00D67765">
          <w:rPr>
            <w:noProof/>
            <w:webHidden/>
          </w:rPr>
          <w:instrText xml:space="preserve"> PAGEREF _Toc152679923 \h </w:instrText>
        </w:r>
        <w:r w:rsidR="00D67765">
          <w:rPr>
            <w:noProof/>
            <w:webHidden/>
          </w:rPr>
        </w:r>
        <w:r w:rsidR="00D67765">
          <w:rPr>
            <w:noProof/>
            <w:webHidden/>
          </w:rPr>
          <w:fldChar w:fldCharType="separate"/>
        </w:r>
        <w:r w:rsidR="009B4A49">
          <w:rPr>
            <w:noProof/>
            <w:webHidden/>
          </w:rPr>
          <w:t>5</w:t>
        </w:r>
        <w:r w:rsidR="00D67765">
          <w:rPr>
            <w:noProof/>
            <w:webHidden/>
          </w:rPr>
          <w:fldChar w:fldCharType="end"/>
        </w:r>
      </w:hyperlink>
    </w:p>
    <w:p w14:paraId="57DEB6DA" w14:textId="1C5E6F39" w:rsidR="00D67765" w:rsidRDefault="00000000">
      <w:pPr>
        <w:pStyle w:val="Lijstmetafbeeldingen"/>
        <w:tabs>
          <w:tab w:val="right" w:leader="dot" w:pos="9016"/>
        </w:tabs>
        <w:rPr>
          <w:rFonts w:asciiTheme="minorHAnsi" w:eastAsiaTheme="minorEastAsia" w:hAnsiTheme="minorHAnsi"/>
          <w:noProof/>
          <w:kern w:val="2"/>
          <w:sz w:val="24"/>
          <w:szCs w:val="24"/>
          <w:lang w:val="nl-BE" w:eastAsia="nl-NL"/>
          <w14:ligatures w14:val="standardContextual"/>
        </w:rPr>
      </w:pPr>
      <w:hyperlink r:id="rId17" w:anchor="_Toc152679924" w:history="1">
        <w:r w:rsidR="00D67765" w:rsidRPr="00F978B1">
          <w:rPr>
            <w:rStyle w:val="Hyperlink"/>
            <w:noProof/>
          </w:rPr>
          <w:t>Figure 1</w:t>
        </w:r>
        <w:r w:rsidR="00D67765" w:rsidRPr="00F978B1">
          <w:rPr>
            <w:rStyle w:val="Hyperlink"/>
            <w:noProof/>
          </w:rPr>
          <w:noBreakHyphen/>
          <w:t>3: Hypothesized models to determine excess cancer risk form low dose exposure (Canadian Nuclear Safety Commission, 2013).</w:t>
        </w:r>
        <w:r w:rsidR="00D67765">
          <w:rPr>
            <w:noProof/>
            <w:webHidden/>
          </w:rPr>
          <w:tab/>
        </w:r>
        <w:r w:rsidR="00D67765">
          <w:rPr>
            <w:noProof/>
            <w:webHidden/>
          </w:rPr>
          <w:fldChar w:fldCharType="begin"/>
        </w:r>
        <w:r w:rsidR="00D67765">
          <w:rPr>
            <w:noProof/>
            <w:webHidden/>
          </w:rPr>
          <w:instrText xml:space="preserve"> PAGEREF _Toc152679924 \h </w:instrText>
        </w:r>
        <w:r w:rsidR="00D67765">
          <w:rPr>
            <w:noProof/>
            <w:webHidden/>
          </w:rPr>
        </w:r>
        <w:r w:rsidR="00D67765">
          <w:rPr>
            <w:noProof/>
            <w:webHidden/>
          </w:rPr>
          <w:fldChar w:fldCharType="separate"/>
        </w:r>
        <w:r w:rsidR="009B4A49">
          <w:rPr>
            <w:noProof/>
            <w:webHidden/>
          </w:rPr>
          <w:t>6</w:t>
        </w:r>
        <w:r w:rsidR="00D67765">
          <w:rPr>
            <w:noProof/>
            <w:webHidden/>
          </w:rPr>
          <w:fldChar w:fldCharType="end"/>
        </w:r>
      </w:hyperlink>
    </w:p>
    <w:p w14:paraId="1619BB77" w14:textId="67F7EB2B" w:rsidR="00D67765" w:rsidRDefault="00000000">
      <w:pPr>
        <w:pStyle w:val="Lijstmetafbeeldingen"/>
        <w:tabs>
          <w:tab w:val="right" w:leader="dot" w:pos="9016"/>
        </w:tabs>
        <w:rPr>
          <w:rFonts w:asciiTheme="minorHAnsi" w:eastAsiaTheme="minorEastAsia" w:hAnsiTheme="minorHAnsi"/>
          <w:noProof/>
          <w:kern w:val="2"/>
          <w:sz w:val="24"/>
          <w:szCs w:val="24"/>
          <w:lang w:val="nl-BE" w:eastAsia="nl-NL"/>
          <w14:ligatures w14:val="standardContextual"/>
        </w:rPr>
      </w:pPr>
      <w:hyperlink w:anchor="_Toc152679925" w:history="1">
        <w:r w:rsidR="00D67765" w:rsidRPr="00F978B1">
          <w:rPr>
            <w:rStyle w:val="Hyperlink"/>
            <w:noProof/>
          </w:rPr>
          <w:t>Figure 1</w:t>
        </w:r>
        <w:r w:rsidR="00D67765" w:rsidRPr="00F978B1">
          <w:rPr>
            <w:rStyle w:val="Hyperlink"/>
            <w:noProof/>
          </w:rPr>
          <w:noBreakHyphen/>
          <w:t>4: Exposure pathways to the human population after a nuclear emergency (from Ministry of the Environment government of Japan 2023).</w:t>
        </w:r>
        <w:r w:rsidR="00D67765">
          <w:rPr>
            <w:noProof/>
            <w:webHidden/>
          </w:rPr>
          <w:tab/>
        </w:r>
        <w:r w:rsidR="00D67765">
          <w:rPr>
            <w:noProof/>
            <w:webHidden/>
          </w:rPr>
          <w:fldChar w:fldCharType="begin"/>
        </w:r>
        <w:r w:rsidR="00D67765">
          <w:rPr>
            <w:noProof/>
            <w:webHidden/>
          </w:rPr>
          <w:instrText xml:space="preserve"> PAGEREF _Toc152679925 \h </w:instrText>
        </w:r>
        <w:r w:rsidR="00D67765">
          <w:rPr>
            <w:noProof/>
            <w:webHidden/>
          </w:rPr>
        </w:r>
        <w:r w:rsidR="00D67765">
          <w:rPr>
            <w:noProof/>
            <w:webHidden/>
          </w:rPr>
          <w:fldChar w:fldCharType="separate"/>
        </w:r>
        <w:r w:rsidR="009B4A49">
          <w:rPr>
            <w:noProof/>
            <w:webHidden/>
          </w:rPr>
          <w:t>8</w:t>
        </w:r>
        <w:r w:rsidR="00D67765">
          <w:rPr>
            <w:noProof/>
            <w:webHidden/>
          </w:rPr>
          <w:fldChar w:fldCharType="end"/>
        </w:r>
      </w:hyperlink>
    </w:p>
    <w:p w14:paraId="743977C7" w14:textId="4E663728" w:rsidR="00D67765" w:rsidRDefault="00000000">
      <w:pPr>
        <w:pStyle w:val="Lijstmetafbeeldingen"/>
        <w:tabs>
          <w:tab w:val="right" w:leader="dot" w:pos="9016"/>
        </w:tabs>
        <w:rPr>
          <w:rFonts w:asciiTheme="minorHAnsi" w:eastAsiaTheme="minorEastAsia" w:hAnsiTheme="minorHAnsi"/>
          <w:noProof/>
          <w:kern w:val="2"/>
          <w:sz w:val="24"/>
          <w:szCs w:val="24"/>
          <w:lang w:val="nl-BE" w:eastAsia="nl-NL"/>
          <w14:ligatures w14:val="standardContextual"/>
        </w:rPr>
      </w:pPr>
      <w:hyperlink w:anchor="_Toc152679926" w:history="1">
        <w:r w:rsidR="00D67765" w:rsidRPr="00F978B1">
          <w:rPr>
            <w:rStyle w:val="Hyperlink"/>
            <w:noProof/>
          </w:rPr>
          <w:t>Figure 1</w:t>
        </w:r>
        <w:r w:rsidR="00D67765" w:rsidRPr="00F978B1">
          <w:rPr>
            <w:rStyle w:val="Hyperlink"/>
            <w:noProof/>
          </w:rPr>
          <w:noBreakHyphen/>
          <w:t>5: Schematic overview of the Absalom model to estimate TF illustrating the needed input parameters and relationships between variables from (Tarsitano et al., 2011).</w:t>
        </w:r>
        <w:r w:rsidR="00D67765">
          <w:rPr>
            <w:noProof/>
            <w:webHidden/>
          </w:rPr>
          <w:tab/>
        </w:r>
        <w:r w:rsidR="00D67765">
          <w:rPr>
            <w:noProof/>
            <w:webHidden/>
          </w:rPr>
          <w:fldChar w:fldCharType="begin"/>
        </w:r>
        <w:r w:rsidR="00D67765">
          <w:rPr>
            <w:noProof/>
            <w:webHidden/>
          </w:rPr>
          <w:instrText xml:space="preserve"> PAGEREF _Toc152679926 \h </w:instrText>
        </w:r>
        <w:r w:rsidR="00D67765">
          <w:rPr>
            <w:noProof/>
            <w:webHidden/>
          </w:rPr>
        </w:r>
        <w:r w:rsidR="00D67765">
          <w:rPr>
            <w:noProof/>
            <w:webHidden/>
          </w:rPr>
          <w:fldChar w:fldCharType="separate"/>
        </w:r>
        <w:r w:rsidR="009B4A49">
          <w:rPr>
            <w:noProof/>
            <w:webHidden/>
          </w:rPr>
          <w:t>10</w:t>
        </w:r>
        <w:r w:rsidR="00D67765">
          <w:rPr>
            <w:noProof/>
            <w:webHidden/>
          </w:rPr>
          <w:fldChar w:fldCharType="end"/>
        </w:r>
      </w:hyperlink>
    </w:p>
    <w:p w14:paraId="5BB50C4C" w14:textId="4DF351BF" w:rsidR="00D67765" w:rsidRDefault="00000000">
      <w:pPr>
        <w:pStyle w:val="Lijstmetafbeeldingen"/>
        <w:tabs>
          <w:tab w:val="right" w:leader="dot" w:pos="9016"/>
        </w:tabs>
        <w:rPr>
          <w:rFonts w:asciiTheme="minorHAnsi" w:eastAsiaTheme="minorEastAsia" w:hAnsiTheme="minorHAnsi"/>
          <w:noProof/>
          <w:kern w:val="2"/>
          <w:sz w:val="24"/>
          <w:szCs w:val="24"/>
          <w:lang w:val="nl-BE" w:eastAsia="nl-NL"/>
          <w14:ligatures w14:val="standardContextual"/>
        </w:rPr>
      </w:pPr>
      <w:hyperlink w:anchor="_Toc152679927" w:history="1">
        <w:r w:rsidR="00D67765" w:rsidRPr="00F978B1">
          <w:rPr>
            <w:rStyle w:val="Hyperlink"/>
            <w:noProof/>
          </w:rPr>
          <w:t>Figure 1</w:t>
        </w:r>
        <w:r w:rsidR="00D67765" w:rsidRPr="00F978B1">
          <w:rPr>
            <w:rStyle w:val="Hyperlink"/>
            <w:noProof/>
          </w:rPr>
          <w:noBreakHyphen/>
          <w:t>6: Application of topsoil removal in Japan (JAEA, 2015).</w:t>
        </w:r>
        <w:r w:rsidR="00D67765">
          <w:rPr>
            <w:noProof/>
            <w:webHidden/>
          </w:rPr>
          <w:tab/>
        </w:r>
        <w:r w:rsidR="00D67765">
          <w:rPr>
            <w:noProof/>
            <w:webHidden/>
          </w:rPr>
          <w:fldChar w:fldCharType="begin"/>
        </w:r>
        <w:r w:rsidR="00D67765">
          <w:rPr>
            <w:noProof/>
            <w:webHidden/>
          </w:rPr>
          <w:instrText xml:space="preserve"> PAGEREF _Toc152679927 \h </w:instrText>
        </w:r>
        <w:r w:rsidR="00D67765">
          <w:rPr>
            <w:noProof/>
            <w:webHidden/>
          </w:rPr>
        </w:r>
        <w:r w:rsidR="00D67765">
          <w:rPr>
            <w:noProof/>
            <w:webHidden/>
          </w:rPr>
          <w:fldChar w:fldCharType="separate"/>
        </w:r>
        <w:r w:rsidR="009B4A49">
          <w:rPr>
            <w:noProof/>
            <w:webHidden/>
          </w:rPr>
          <w:t>11</w:t>
        </w:r>
        <w:r w:rsidR="00D67765">
          <w:rPr>
            <w:noProof/>
            <w:webHidden/>
          </w:rPr>
          <w:fldChar w:fldCharType="end"/>
        </w:r>
      </w:hyperlink>
    </w:p>
    <w:p w14:paraId="4BA594F4" w14:textId="6A246C03" w:rsidR="00D67765" w:rsidRDefault="00000000">
      <w:pPr>
        <w:pStyle w:val="Lijstmetafbeeldingen"/>
        <w:tabs>
          <w:tab w:val="right" w:leader="dot" w:pos="9016"/>
        </w:tabs>
        <w:rPr>
          <w:rFonts w:asciiTheme="minorHAnsi" w:eastAsiaTheme="minorEastAsia" w:hAnsiTheme="minorHAnsi"/>
          <w:noProof/>
          <w:kern w:val="2"/>
          <w:sz w:val="24"/>
          <w:szCs w:val="24"/>
          <w:lang w:val="nl-BE" w:eastAsia="nl-NL"/>
          <w14:ligatures w14:val="standardContextual"/>
        </w:rPr>
      </w:pPr>
      <w:hyperlink w:anchor="_Toc152679928" w:history="1">
        <w:r w:rsidR="00D67765" w:rsidRPr="00F978B1">
          <w:rPr>
            <w:rStyle w:val="Hyperlink"/>
            <w:noProof/>
          </w:rPr>
          <w:t>Figure 1</w:t>
        </w:r>
        <w:r w:rsidR="00D67765" w:rsidRPr="00F978B1">
          <w:rPr>
            <w:rStyle w:val="Hyperlink"/>
            <w:noProof/>
          </w:rPr>
          <w:noBreakHyphen/>
          <w:t>7: Application of ploughing techniques in Japan (JAEA, 2015).</w:t>
        </w:r>
        <w:r w:rsidR="00D67765">
          <w:rPr>
            <w:noProof/>
            <w:webHidden/>
          </w:rPr>
          <w:tab/>
        </w:r>
        <w:r w:rsidR="00D67765">
          <w:rPr>
            <w:noProof/>
            <w:webHidden/>
          </w:rPr>
          <w:fldChar w:fldCharType="begin"/>
        </w:r>
        <w:r w:rsidR="00D67765">
          <w:rPr>
            <w:noProof/>
            <w:webHidden/>
          </w:rPr>
          <w:instrText xml:space="preserve"> PAGEREF _Toc152679928 \h </w:instrText>
        </w:r>
        <w:r w:rsidR="00D67765">
          <w:rPr>
            <w:noProof/>
            <w:webHidden/>
          </w:rPr>
        </w:r>
        <w:r w:rsidR="00D67765">
          <w:rPr>
            <w:noProof/>
            <w:webHidden/>
          </w:rPr>
          <w:fldChar w:fldCharType="separate"/>
        </w:r>
        <w:r w:rsidR="009B4A49">
          <w:rPr>
            <w:noProof/>
            <w:webHidden/>
          </w:rPr>
          <w:t>11</w:t>
        </w:r>
        <w:r w:rsidR="00D67765">
          <w:rPr>
            <w:noProof/>
            <w:webHidden/>
          </w:rPr>
          <w:fldChar w:fldCharType="end"/>
        </w:r>
      </w:hyperlink>
    </w:p>
    <w:p w14:paraId="2A502A36" w14:textId="39650452" w:rsidR="00D67765" w:rsidRDefault="00000000">
      <w:pPr>
        <w:pStyle w:val="Lijstmetafbeeldingen"/>
        <w:tabs>
          <w:tab w:val="right" w:leader="dot" w:pos="9016"/>
        </w:tabs>
        <w:rPr>
          <w:rFonts w:asciiTheme="minorHAnsi" w:eastAsiaTheme="minorEastAsia" w:hAnsiTheme="minorHAnsi"/>
          <w:noProof/>
          <w:kern w:val="2"/>
          <w:sz w:val="24"/>
          <w:szCs w:val="24"/>
          <w:lang w:val="nl-BE" w:eastAsia="nl-NL"/>
          <w14:ligatures w14:val="standardContextual"/>
        </w:rPr>
      </w:pPr>
      <w:hyperlink w:anchor="_Toc152679929" w:history="1">
        <w:r w:rsidR="00D67765" w:rsidRPr="00F978B1">
          <w:rPr>
            <w:rStyle w:val="Hyperlink"/>
            <w:noProof/>
          </w:rPr>
          <w:t>Figure 1</w:t>
        </w:r>
        <w:r w:rsidR="00D67765" w:rsidRPr="00F978B1">
          <w:rPr>
            <w:rStyle w:val="Hyperlink"/>
            <w:noProof/>
          </w:rPr>
          <w:noBreakHyphen/>
          <w:t>8: Graphical overview of the manuscript chapters, divided based on the type of criteria (On – Off-site) and the use of time (Static – Dynamic).</w:t>
        </w:r>
        <w:r w:rsidR="00D67765">
          <w:rPr>
            <w:noProof/>
            <w:webHidden/>
          </w:rPr>
          <w:tab/>
        </w:r>
        <w:r w:rsidR="00D67765">
          <w:rPr>
            <w:noProof/>
            <w:webHidden/>
          </w:rPr>
          <w:fldChar w:fldCharType="begin"/>
        </w:r>
        <w:r w:rsidR="00D67765">
          <w:rPr>
            <w:noProof/>
            <w:webHidden/>
          </w:rPr>
          <w:instrText xml:space="preserve"> PAGEREF _Toc152679929 \h </w:instrText>
        </w:r>
        <w:r w:rsidR="00D67765">
          <w:rPr>
            <w:noProof/>
            <w:webHidden/>
          </w:rPr>
        </w:r>
        <w:r w:rsidR="00D67765">
          <w:rPr>
            <w:noProof/>
            <w:webHidden/>
          </w:rPr>
          <w:fldChar w:fldCharType="separate"/>
        </w:r>
        <w:r w:rsidR="009B4A49">
          <w:rPr>
            <w:noProof/>
            <w:webHidden/>
          </w:rPr>
          <w:t>16</w:t>
        </w:r>
        <w:r w:rsidR="00D67765">
          <w:rPr>
            <w:noProof/>
            <w:webHidden/>
          </w:rPr>
          <w:fldChar w:fldCharType="end"/>
        </w:r>
      </w:hyperlink>
    </w:p>
    <w:p w14:paraId="60701DBA" w14:textId="4C38EA21" w:rsidR="00D67765" w:rsidRDefault="00000000">
      <w:pPr>
        <w:pStyle w:val="Lijstmetafbeeldingen"/>
        <w:tabs>
          <w:tab w:val="right" w:leader="dot" w:pos="9016"/>
        </w:tabs>
        <w:rPr>
          <w:rFonts w:asciiTheme="minorHAnsi" w:eastAsiaTheme="minorEastAsia" w:hAnsiTheme="minorHAnsi"/>
          <w:noProof/>
          <w:kern w:val="2"/>
          <w:sz w:val="24"/>
          <w:szCs w:val="24"/>
          <w:lang w:val="nl-BE" w:eastAsia="nl-NL"/>
          <w14:ligatures w14:val="standardContextual"/>
        </w:rPr>
      </w:pPr>
      <w:hyperlink w:anchor="_Toc152679930" w:history="1">
        <w:r w:rsidR="00D67765" w:rsidRPr="00F978B1">
          <w:rPr>
            <w:rStyle w:val="Hyperlink"/>
            <w:noProof/>
          </w:rPr>
          <w:t>Figure 1</w:t>
        </w:r>
        <w:r w:rsidR="00D67765" w:rsidRPr="00F978B1">
          <w:rPr>
            <w:rStyle w:val="Hyperlink"/>
            <w:noProof/>
          </w:rPr>
          <w:noBreakHyphen/>
          <w:t>9: The location of the Maarkebeek catchment, with all the nuclear reactor in and surrounding Belgium.</w:t>
        </w:r>
        <w:r w:rsidR="00D67765">
          <w:rPr>
            <w:noProof/>
            <w:webHidden/>
          </w:rPr>
          <w:tab/>
        </w:r>
        <w:r w:rsidR="00D67765">
          <w:rPr>
            <w:noProof/>
            <w:webHidden/>
          </w:rPr>
          <w:fldChar w:fldCharType="begin"/>
        </w:r>
        <w:r w:rsidR="00D67765">
          <w:rPr>
            <w:noProof/>
            <w:webHidden/>
          </w:rPr>
          <w:instrText xml:space="preserve"> PAGEREF _Toc152679930 \h </w:instrText>
        </w:r>
        <w:r w:rsidR="00D67765">
          <w:rPr>
            <w:noProof/>
            <w:webHidden/>
          </w:rPr>
        </w:r>
        <w:r w:rsidR="00D67765">
          <w:rPr>
            <w:noProof/>
            <w:webHidden/>
          </w:rPr>
          <w:fldChar w:fldCharType="separate"/>
        </w:r>
        <w:r w:rsidR="009B4A49">
          <w:rPr>
            <w:noProof/>
            <w:webHidden/>
          </w:rPr>
          <w:t>17</w:t>
        </w:r>
        <w:r w:rsidR="00D67765">
          <w:rPr>
            <w:noProof/>
            <w:webHidden/>
          </w:rPr>
          <w:fldChar w:fldCharType="end"/>
        </w:r>
      </w:hyperlink>
    </w:p>
    <w:p w14:paraId="483146AE" w14:textId="0881CC54" w:rsidR="00D67765" w:rsidRDefault="00000000">
      <w:pPr>
        <w:pStyle w:val="Lijstmetafbeeldingen"/>
        <w:tabs>
          <w:tab w:val="right" w:leader="dot" w:pos="9016"/>
        </w:tabs>
        <w:rPr>
          <w:rFonts w:asciiTheme="minorHAnsi" w:eastAsiaTheme="minorEastAsia" w:hAnsiTheme="minorHAnsi"/>
          <w:noProof/>
          <w:kern w:val="2"/>
          <w:sz w:val="24"/>
          <w:szCs w:val="24"/>
          <w:lang w:val="nl-BE" w:eastAsia="nl-NL"/>
          <w14:ligatures w14:val="standardContextual"/>
        </w:rPr>
      </w:pPr>
      <w:hyperlink w:anchor="_Toc152679931" w:history="1">
        <w:r w:rsidR="00D67765" w:rsidRPr="00F978B1">
          <w:rPr>
            <w:rStyle w:val="Hyperlink"/>
            <w:noProof/>
          </w:rPr>
          <w:t>Figure 1</w:t>
        </w:r>
        <w:r w:rsidR="00D67765" w:rsidRPr="00F978B1">
          <w:rPr>
            <w:rStyle w:val="Hyperlink"/>
            <w:noProof/>
          </w:rPr>
          <w:noBreakHyphen/>
          <w:t>10: Crop classes (left), soil classes (middle) and simulated deposition level (right) for all parcels within the Maarkebeek catchment.</w:t>
        </w:r>
        <w:r w:rsidR="00D67765">
          <w:rPr>
            <w:noProof/>
            <w:webHidden/>
          </w:rPr>
          <w:tab/>
        </w:r>
        <w:r w:rsidR="00D67765">
          <w:rPr>
            <w:noProof/>
            <w:webHidden/>
          </w:rPr>
          <w:fldChar w:fldCharType="begin"/>
        </w:r>
        <w:r w:rsidR="00D67765">
          <w:rPr>
            <w:noProof/>
            <w:webHidden/>
          </w:rPr>
          <w:instrText xml:space="preserve"> PAGEREF _Toc152679931 \h </w:instrText>
        </w:r>
        <w:r w:rsidR="00D67765">
          <w:rPr>
            <w:noProof/>
            <w:webHidden/>
          </w:rPr>
        </w:r>
        <w:r w:rsidR="00D67765">
          <w:rPr>
            <w:noProof/>
            <w:webHidden/>
          </w:rPr>
          <w:fldChar w:fldCharType="separate"/>
        </w:r>
        <w:r w:rsidR="009B4A49">
          <w:rPr>
            <w:noProof/>
            <w:webHidden/>
          </w:rPr>
          <w:t>18</w:t>
        </w:r>
        <w:r w:rsidR="00D67765">
          <w:rPr>
            <w:noProof/>
            <w:webHidden/>
          </w:rPr>
          <w:fldChar w:fldCharType="end"/>
        </w:r>
      </w:hyperlink>
    </w:p>
    <w:p w14:paraId="25716072" w14:textId="6ADD0603" w:rsidR="00D67765" w:rsidRDefault="00000000">
      <w:pPr>
        <w:pStyle w:val="Lijstmetafbeeldingen"/>
        <w:tabs>
          <w:tab w:val="right" w:leader="dot" w:pos="9016"/>
        </w:tabs>
        <w:rPr>
          <w:rFonts w:asciiTheme="minorHAnsi" w:eastAsiaTheme="minorEastAsia" w:hAnsiTheme="minorHAnsi"/>
          <w:noProof/>
          <w:kern w:val="2"/>
          <w:sz w:val="24"/>
          <w:szCs w:val="24"/>
          <w:lang w:val="nl-BE" w:eastAsia="nl-NL"/>
          <w14:ligatures w14:val="standardContextual"/>
        </w:rPr>
      </w:pPr>
      <w:hyperlink w:anchor="_Toc152679932" w:history="1">
        <w:r w:rsidR="00D67765" w:rsidRPr="00F978B1">
          <w:rPr>
            <w:rStyle w:val="Hyperlink"/>
            <w:noProof/>
          </w:rPr>
          <w:t>Figure 1</w:t>
        </w:r>
        <w:r w:rsidR="00D67765" w:rsidRPr="00F978B1">
          <w:rPr>
            <w:rStyle w:val="Hyperlink"/>
            <w:noProof/>
          </w:rPr>
          <w:noBreakHyphen/>
          <w:t>11: The Niida catchment situated in the Fukushima prefecture in Japan (Left) and close up of the Niida catchment and Niida river with the Haramachi observatory (Right).</w:t>
        </w:r>
        <w:r w:rsidR="00D67765">
          <w:rPr>
            <w:noProof/>
            <w:webHidden/>
          </w:rPr>
          <w:tab/>
        </w:r>
        <w:r w:rsidR="00D67765">
          <w:rPr>
            <w:noProof/>
            <w:webHidden/>
          </w:rPr>
          <w:fldChar w:fldCharType="begin"/>
        </w:r>
        <w:r w:rsidR="00D67765">
          <w:rPr>
            <w:noProof/>
            <w:webHidden/>
          </w:rPr>
          <w:instrText xml:space="preserve"> PAGEREF _Toc152679932 \h </w:instrText>
        </w:r>
        <w:r w:rsidR="00D67765">
          <w:rPr>
            <w:noProof/>
            <w:webHidden/>
          </w:rPr>
        </w:r>
        <w:r w:rsidR="00D67765">
          <w:rPr>
            <w:noProof/>
            <w:webHidden/>
          </w:rPr>
          <w:fldChar w:fldCharType="separate"/>
        </w:r>
        <w:r w:rsidR="009B4A49">
          <w:rPr>
            <w:noProof/>
            <w:webHidden/>
          </w:rPr>
          <w:t>18</w:t>
        </w:r>
        <w:r w:rsidR="00D67765">
          <w:rPr>
            <w:noProof/>
            <w:webHidden/>
          </w:rPr>
          <w:fldChar w:fldCharType="end"/>
        </w:r>
      </w:hyperlink>
    </w:p>
    <w:p w14:paraId="098DCA16" w14:textId="78AEFDE9" w:rsidR="00D67765" w:rsidRDefault="00000000">
      <w:pPr>
        <w:pStyle w:val="Lijstmetafbeeldingen"/>
        <w:tabs>
          <w:tab w:val="right" w:leader="dot" w:pos="9016"/>
        </w:tabs>
        <w:rPr>
          <w:rFonts w:asciiTheme="minorHAnsi" w:eastAsiaTheme="minorEastAsia" w:hAnsiTheme="minorHAnsi"/>
          <w:noProof/>
          <w:kern w:val="2"/>
          <w:sz w:val="24"/>
          <w:szCs w:val="24"/>
          <w:lang w:val="nl-BE" w:eastAsia="nl-NL"/>
          <w14:ligatures w14:val="standardContextual"/>
        </w:rPr>
      </w:pPr>
      <w:hyperlink w:anchor="_Toc152679933" w:history="1">
        <w:r w:rsidR="00D67765" w:rsidRPr="00F978B1">
          <w:rPr>
            <w:rStyle w:val="Hyperlink"/>
            <w:noProof/>
          </w:rPr>
          <w:t>Figure 1</w:t>
        </w:r>
        <w:r w:rsidR="00D67765" w:rsidRPr="00F978B1">
          <w:rPr>
            <w:rStyle w:val="Hyperlink"/>
            <w:noProof/>
          </w:rPr>
          <w:noBreakHyphen/>
          <w:t>12: The Niida River catchment (delineated with a black line). The blue circle indicates the outlet location, corresponding to Haramachi Observatory. Black Triangle is located at Fukushima Daichi Nuclear Power Plant (FDNPP). The Cs-137 contamination density (kBq/m2) is derived from 4th airborne monitoring survey by MEXT and interpolated by (Gonze et al., 2014) from (Delmas et al., 2017).</w:t>
        </w:r>
        <w:r w:rsidR="00D67765">
          <w:rPr>
            <w:noProof/>
            <w:webHidden/>
          </w:rPr>
          <w:tab/>
        </w:r>
        <w:r w:rsidR="00D67765">
          <w:rPr>
            <w:noProof/>
            <w:webHidden/>
          </w:rPr>
          <w:fldChar w:fldCharType="begin"/>
        </w:r>
        <w:r w:rsidR="00D67765">
          <w:rPr>
            <w:noProof/>
            <w:webHidden/>
          </w:rPr>
          <w:instrText xml:space="preserve"> PAGEREF _Toc152679933 \h </w:instrText>
        </w:r>
        <w:r w:rsidR="00D67765">
          <w:rPr>
            <w:noProof/>
            <w:webHidden/>
          </w:rPr>
        </w:r>
        <w:r w:rsidR="00D67765">
          <w:rPr>
            <w:noProof/>
            <w:webHidden/>
          </w:rPr>
          <w:fldChar w:fldCharType="separate"/>
        </w:r>
        <w:r w:rsidR="009B4A49">
          <w:rPr>
            <w:noProof/>
            <w:webHidden/>
          </w:rPr>
          <w:t>19</w:t>
        </w:r>
        <w:r w:rsidR="00D67765">
          <w:rPr>
            <w:noProof/>
            <w:webHidden/>
          </w:rPr>
          <w:fldChar w:fldCharType="end"/>
        </w:r>
      </w:hyperlink>
    </w:p>
    <w:p w14:paraId="1F8E6B36" w14:textId="4B6575B0" w:rsidR="00D67765" w:rsidRDefault="00000000">
      <w:pPr>
        <w:pStyle w:val="Lijstmetafbeeldingen"/>
        <w:tabs>
          <w:tab w:val="right" w:leader="dot" w:pos="9016"/>
        </w:tabs>
        <w:rPr>
          <w:rFonts w:asciiTheme="minorHAnsi" w:eastAsiaTheme="minorEastAsia" w:hAnsiTheme="minorHAnsi"/>
          <w:noProof/>
          <w:kern w:val="2"/>
          <w:sz w:val="24"/>
          <w:szCs w:val="24"/>
          <w:lang w:val="nl-BE" w:eastAsia="nl-NL"/>
          <w14:ligatures w14:val="standardContextual"/>
        </w:rPr>
      </w:pPr>
      <w:hyperlink w:anchor="_Toc152679934" w:history="1">
        <w:r w:rsidR="00D67765" w:rsidRPr="00F978B1">
          <w:rPr>
            <w:rStyle w:val="Hyperlink"/>
            <w:noProof/>
          </w:rPr>
          <w:t>Figure 2</w:t>
        </w:r>
        <w:r w:rsidR="00D67765" w:rsidRPr="00F978B1">
          <w:rPr>
            <w:rStyle w:val="Hyperlink"/>
            <w:noProof/>
          </w:rPr>
          <w:noBreakHyphen/>
          <w:t>1: Generalized MCDA structure, with the MCDA steps used as the reference for reviewing the case studies, with reference to the specific sections (adapted from Adem Esmail and Geneletti, 2018).</w:t>
        </w:r>
        <w:r w:rsidR="00D67765">
          <w:rPr>
            <w:noProof/>
            <w:webHidden/>
          </w:rPr>
          <w:tab/>
        </w:r>
        <w:r w:rsidR="00D67765">
          <w:rPr>
            <w:noProof/>
            <w:webHidden/>
          </w:rPr>
          <w:fldChar w:fldCharType="begin"/>
        </w:r>
        <w:r w:rsidR="00D67765">
          <w:rPr>
            <w:noProof/>
            <w:webHidden/>
          </w:rPr>
          <w:instrText xml:space="preserve"> PAGEREF _Toc152679934 \h </w:instrText>
        </w:r>
        <w:r w:rsidR="00D67765">
          <w:rPr>
            <w:noProof/>
            <w:webHidden/>
          </w:rPr>
        </w:r>
        <w:r w:rsidR="00D67765">
          <w:rPr>
            <w:noProof/>
            <w:webHidden/>
          </w:rPr>
          <w:fldChar w:fldCharType="separate"/>
        </w:r>
        <w:r w:rsidR="009B4A49">
          <w:rPr>
            <w:noProof/>
            <w:webHidden/>
          </w:rPr>
          <w:t>25</w:t>
        </w:r>
        <w:r w:rsidR="00D67765">
          <w:rPr>
            <w:noProof/>
            <w:webHidden/>
          </w:rPr>
          <w:fldChar w:fldCharType="end"/>
        </w:r>
      </w:hyperlink>
    </w:p>
    <w:p w14:paraId="35B3B974" w14:textId="305D30CB" w:rsidR="00D67765" w:rsidRDefault="00000000">
      <w:pPr>
        <w:pStyle w:val="Lijstmetafbeeldingen"/>
        <w:tabs>
          <w:tab w:val="right" w:leader="dot" w:pos="9016"/>
        </w:tabs>
        <w:rPr>
          <w:rFonts w:asciiTheme="minorHAnsi" w:eastAsiaTheme="minorEastAsia" w:hAnsiTheme="minorHAnsi"/>
          <w:noProof/>
          <w:kern w:val="2"/>
          <w:sz w:val="24"/>
          <w:szCs w:val="24"/>
          <w:lang w:val="nl-BE" w:eastAsia="nl-NL"/>
          <w14:ligatures w14:val="standardContextual"/>
        </w:rPr>
      </w:pPr>
      <w:hyperlink w:anchor="_Toc152679935" w:history="1">
        <w:r w:rsidR="00D67765" w:rsidRPr="00F978B1">
          <w:rPr>
            <w:rStyle w:val="Hyperlink"/>
            <w:noProof/>
          </w:rPr>
          <w:t>Figure 2</w:t>
        </w:r>
        <w:r w:rsidR="00D67765" w:rsidRPr="00F978B1">
          <w:rPr>
            <w:rStyle w:val="Hyperlink"/>
            <w:noProof/>
          </w:rPr>
          <w:noBreakHyphen/>
          <w:t>2: Systematic literature survey methodology to identify case studies related to the MCDA framework applied to the management of polluted soils. Figure adapted from (Sitorus et al., 2019).</w:t>
        </w:r>
        <w:r w:rsidR="00D67765">
          <w:rPr>
            <w:noProof/>
            <w:webHidden/>
          </w:rPr>
          <w:tab/>
        </w:r>
        <w:r w:rsidR="00D67765">
          <w:rPr>
            <w:noProof/>
            <w:webHidden/>
          </w:rPr>
          <w:fldChar w:fldCharType="begin"/>
        </w:r>
        <w:r w:rsidR="00D67765">
          <w:rPr>
            <w:noProof/>
            <w:webHidden/>
          </w:rPr>
          <w:instrText xml:space="preserve"> PAGEREF _Toc152679935 \h </w:instrText>
        </w:r>
        <w:r w:rsidR="00D67765">
          <w:rPr>
            <w:noProof/>
            <w:webHidden/>
          </w:rPr>
        </w:r>
        <w:r w:rsidR="00D67765">
          <w:rPr>
            <w:noProof/>
            <w:webHidden/>
          </w:rPr>
          <w:fldChar w:fldCharType="separate"/>
        </w:r>
        <w:r w:rsidR="009B4A49">
          <w:rPr>
            <w:noProof/>
            <w:webHidden/>
          </w:rPr>
          <w:t>26</w:t>
        </w:r>
        <w:r w:rsidR="00D67765">
          <w:rPr>
            <w:noProof/>
            <w:webHidden/>
          </w:rPr>
          <w:fldChar w:fldCharType="end"/>
        </w:r>
      </w:hyperlink>
    </w:p>
    <w:p w14:paraId="4ADE71E1" w14:textId="79EDE198" w:rsidR="00D67765" w:rsidRDefault="00000000">
      <w:pPr>
        <w:pStyle w:val="Lijstmetafbeeldingen"/>
        <w:tabs>
          <w:tab w:val="right" w:leader="dot" w:pos="9016"/>
        </w:tabs>
        <w:rPr>
          <w:rFonts w:asciiTheme="minorHAnsi" w:eastAsiaTheme="minorEastAsia" w:hAnsiTheme="minorHAnsi"/>
          <w:noProof/>
          <w:kern w:val="2"/>
          <w:sz w:val="24"/>
          <w:szCs w:val="24"/>
          <w:lang w:val="nl-BE" w:eastAsia="nl-NL"/>
          <w14:ligatures w14:val="standardContextual"/>
        </w:rPr>
      </w:pPr>
      <w:hyperlink w:anchor="_Toc152679936" w:history="1">
        <w:r w:rsidR="00D67765" w:rsidRPr="00F978B1">
          <w:rPr>
            <w:rStyle w:val="Hyperlink"/>
            <w:noProof/>
          </w:rPr>
          <w:t>Figure 3</w:t>
        </w:r>
        <w:r w:rsidR="00D67765" w:rsidRPr="00F978B1">
          <w:rPr>
            <w:rStyle w:val="Hyperlink"/>
            <w:noProof/>
          </w:rPr>
          <w:noBreakHyphen/>
          <w:t>1: Triangular fuzzy numbers with the membership functions on the interval 0 to 1. Linguistic values and equivalent integer designations are shown with each membership function. The centroids for the triangular functions evenly divide the interval into seven segments (Very Low = VL, Low = L, Medium Low = ML, Medium = M, Medium High = MH, High = H, Very High = VH).</w:t>
        </w:r>
        <w:r w:rsidR="00D67765">
          <w:rPr>
            <w:noProof/>
            <w:webHidden/>
          </w:rPr>
          <w:tab/>
        </w:r>
        <w:r w:rsidR="00D67765">
          <w:rPr>
            <w:noProof/>
            <w:webHidden/>
          </w:rPr>
          <w:fldChar w:fldCharType="begin"/>
        </w:r>
        <w:r w:rsidR="00D67765">
          <w:rPr>
            <w:noProof/>
            <w:webHidden/>
          </w:rPr>
          <w:instrText xml:space="preserve"> PAGEREF _Toc152679936 \h </w:instrText>
        </w:r>
        <w:r w:rsidR="00D67765">
          <w:rPr>
            <w:noProof/>
            <w:webHidden/>
          </w:rPr>
        </w:r>
        <w:r w:rsidR="00D67765">
          <w:rPr>
            <w:noProof/>
            <w:webHidden/>
          </w:rPr>
          <w:fldChar w:fldCharType="separate"/>
        </w:r>
        <w:r w:rsidR="009B4A49">
          <w:rPr>
            <w:noProof/>
            <w:webHidden/>
          </w:rPr>
          <w:t>46</w:t>
        </w:r>
        <w:r w:rsidR="00D67765">
          <w:rPr>
            <w:noProof/>
            <w:webHidden/>
          </w:rPr>
          <w:fldChar w:fldCharType="end"/>
        </w:r>
      </w:hyperlink>
    </w:p>
    <w:p w14:paraId="52C39D4D" w14:textId="004F8E80" w:rsidR="00D67765" w:rsidRDefault="00000000">
      <w:pPr>
        <w:pStyle w:val="Lijstmetafbeeldingen"/>
        <w:tabs>
          <w:tab w:val="right" w:leader="dot" w:pos="9016"/>
        </w:tabs>
        <w:rPr>
          <w:rFonts w:asciiTheme="minorHAnsi" w:eastAsiaTheme="minorEastAsia" w:hAnsiTheme="minorHAnsi"/>
          <w:noProof/>
          <w:kern w:val="2"/>
          <w:sz w:val="24"/>
          <w:szCs w:val="24"/>
          <w:lang w:val="nl-BE" w:eastAsia="nl-NL"/>
          <w14:ligatures w14:val="standardContextual"/>
        </w:rPr>
      </w:pPr>
      <w:hyperlink w:anchor="_Toc152679937" w:history="1">
        <w:r w:rsidR="00D67765" w:rsidRPr="00F978B1">
          <w:rPr>
            <w:rStyle w:val="Hyperlink"/>
            <w:noProof/>
          </w:rPr>
          <w:t>Figure 3</w:t>
        </w:r>
        <w:r w:rsidR="00D67765" w:rsidRPr="00F978B1">
          <w:rPr>
            <w:rStyle w:val="Hyperlink"/>
            <w:noProof/>
          </w:rPr>
          <w:noBreakHyphen/>
          <w:t>2: Triangular fuzzy number A: [a1, a2, a3]. Adapted from (Han et al., 2019).</w:t>
        </w:r>
        <w:r w:rsidR="00D67765">
          <w:rPr>
            <w:noProof/>
            <w:webHidden/>
          </w:rPr>
          <w:tab/>
        </w:r>
        <w:r w:rsidR="00D67765">
          <w:rPr>
            <w:noProof/>
            <w:webHidden/>
          </w:rPr>
          <w:fldChar w:fldCharType="begin"/>
        </w:r>
        <w:r w:rsidR="00D67765">
          <w:rPr>
            <w:noProof/>
            <w:webHidden/>
          </w:rPr>
          <w:instrText xml:space="preserve"> PAGEREF _Toc152679937 \h </w:instrText>
        </w:r>
        <w:r w:rsidR="00D67765">
          <w:rPr>
            <w:noProof/>
            <w:webHidden/>
          </w:rPr>
        </w:r>
        <w:r w:rsidR="00D67765">
          <w:rPr>
            <w:noProof/>
            <w:webHidden/>
          </w:rPr>
          <w:fldChar w:fldCharType="separate"/>
        </w:r>
        <w:r w:rsidR="009B4A49">
          <w:rPr>
            <w:noProof/>
            <w:webHidden/>
          </w:rPr>
          <w:t>47</w:t>
        </w:r>
        <w:r w:rsidR="00D67765">
          <w:rPr>
            <w:noProof/>
            <w:webHidden/>
          </w:rPr>
          <w:fldChar w:fldCharType="end"/>
        </w:r>
      </w:hyperlink>
    </w:p>
    <w:p w14:paraId="357687A3" w14:textId="1CE6EA17" w:rsidR="00D67765" w:rsidRDefault="00000000">
      <w:pPr>
        <w:pStyle w:val="Lijstmetafbeeldingen"/>
        <w:tabs>
          <w:tab w:val="right" w:leader="dot" w:pos="9016"/>
        </w:tabs>
        <w:rPr>
          <w:rFonts w:asciiTheme="minorHAnsi" w:eastAsiaTheme="minorEastAsia" w:hAnsiTheme="minorHAnsi"/>
          <w:noProof/>
          <w:kern w:val="2"/>
          <w:sz w:val="24"/>
          <w:szCs w:val="24"/>
          <w:lang w:val="nl-BE" w:eastAsia="nl-NL"/>
          <w14:ligatures w14:val="standardContextual"/>
        </w:rPr>
      </w:pPr>
      <w:hyperlink w:anchor="_Toc152679938" w:history="1">
        <w:r w:rsidR="00D67765" w:rsidRPr="00F978B1">
          <w:rPr>
            <w:rStyle w:val="Hyperlink"/>
            <w:noProof/>
          </w:rPr>
          <w:t>Figure 3</w:t>
        </w:r>
        <w:r w:rsidR="00D67765" w:rsidRPr="00F978B1">
          <w:rPr>
            <w:rStyle w:val="Hyperlink"/>
            <w:noProof/>
          </w:rPr>
          <w:noBreakHyphen/>
          <w:t>3: Example to illustrate the relationship between the opinions of decision makers and the merged TFN's. DM1 stands for the first decision maker and DM2 for the second one.</w:t>
        </w:r>
        <w:r w:rsidR="00D67765">
          <w:rPr>
            <w:noProof/>
            <w:webHidden/>
          </w:rPr>
          <w:tab/>
        </w:r>
        <w:r w:rsidR="00D67765">
          <w:rPr>
            <w:noProof/>
            <w:webHidden/>
          </w:rPr>
          <w:fldChar w:fldCharType="begin"/>
        </w:r>
        <w:r w:rsidR="00D67765">
          <w:rPr>
            <w:noProof/>
            <w:webHidden/>
          </w:rPr>
          <w:instrText xml:space="preserve"> PAGEREF _Toc152679938 \h </w:instrText>
        </w:r>
        <w:r w:rsidR="00D67765">
          <w:rPr>
            <w:noProof/>
            <w:webHidden/>
          </w:rPr>
        </w:r>
        <w:r w:rsidR="00D67765">
          <w:rPr>
            <w:noProof/>
            <w:webHidden/>
          </w:rPr>
          <w:fldChar w:fldCharType="separate"/>
        </w:r>
        <w:r w:rsidR="009B4A49">
          <w:rPr>
            <w:noProof/>
            <w:webHidden/>
          </w:rPr>
          <w:t>49</w:t>
        </w:r>
        <w:r w:rsidR="00D67765">
          <w:rPr>
            <w:noProof/>
            <w:webHidden/>
          </w:rPr>
          <w:fldChar w:fldCharType="end"/>
        </w:r>
      </w:hyperlink>
    </w:p>
    <w:p w14:paraId="1F3E4AF0" w14:textId="1C6E7457" w:rsidR="00D67765" w:rsidRDefault="00000000">
      <w:pPr>
        <w:pStyle w:val="Lijstmetafbeeldingen"/>
        <w:tabs>
          <w:tab w:val="right" w:leader="dot" w:pos="9016"/>
        </w:tabs>
        <w:rPr>
          <w:rFonts w:asciiTheme="minorHAnsi" w:eastAsiaTheme="minorEastAsia" w:hAnsiTheme="minorHAnsi"/>
          <w:noProof/>
          <w:kern w:val="2"/>
          <w:sz w:val="24"/>
          <w:szCs w:val="24"/>
          <w:lang w:val="nl-BE" w:eastAsia="nl-NL"/>
          <w14:ligatures w14:val="standardContextual"/>
        </w:rPr>
      </w:pPr>
      <w:hyperlink w:anchor="_Toc152679939" w:history="1">
        <w:r w:rsidR="00D67765" w:rsidRPr="00F978B1">
          <w:rPr>
            <w:rStyle w:val="Hyperlink"/>
            <w:noProof/>
          </w:rPr>
          <w:t>Figure 3</w:t>
        </w:r>
        <w:r w:rsidR="00D67765" w:rsidRPr="00F978B1">
          <w:rPr>
            <w:rStyle w:val="Hyperlink"/>
            <w:noProof/>
          </w:rPr>
          <w:noBreakHyphen/>
          <w:t>4: The ranking of the alternatives based on the deterministic MCDM model, for skim &amp; burial ploughing (S&amp;B), deep ploughing (DP), addition of potassium fertilizer (PF), shallow ploughing (SP) and topsoil removal (TR).</w:t>
        </w:r>
        <w:r w:rsidR="00D67765">
          <w:rPr>
            <w:noProof/>
            <w:webHidden/>
          </w:rPr>
          <w:tab/>
        </w:r>
        <w:r w:rsidR="00D67765">
          <w:rPr>
            <w:noProof/>
            <w:webHidden/>
          </w:rPr>
          <w:fldChar w:fldCharType="begin"/>
        </w:r>
        <w:r w:rsidR="00D67765">
          <w:rPr>
            <w:noProof/>
            <w:webHidden/>
          </w:rPr>
          <w:instrText xml:space="preserve"> PAGEREF _Toc152679939 \h </w:instrText>
        </w:r>
        <w:r w:rsidR="00D67765">
          <w:rPr>
            <w:noProof/>
            <w:webHidden/>
          </w:rPr>
        </w:r>
        <w:r w:rsidR="00D67765">
          <w:rPr>
            <w:noProof/>
            <w:webHidden/>
          </w:rPr>
          <w:fldChar w:fldCharType="separate"/>
        </w:r>
        <w:r w:rsidR="009B4A49">
          <w:rPr>
            <w:noProof/>
            <w:webHidden/>
          </w:rPr>
          <w:t>53</w:t>
        </w:r>
        <w:r w:rsidR="00D67765">
          <w:rPr>
            <w:noProof/>
            <w:webHidden/>
          </w:rPr>
          <w:fldChar w:fldCharType="end"/>
        </w:r>
      </w:hyperlink>
    </w:p>
    <w:p w14:paraId="33CDA10B" w14:textId="3122254D" w:rsidR="00D67765" w:rsidRDefault="00000000">
      <w:pPr>
        <w:pStyle w:val="Lijstmetafbeeldingen"/>
        <w:tabs>
          <w:tab w:val="right" w:leader="dot" w:pos="9016"/>
        </w:tabs>
        <w:rPr>
          <w:rFonts w:asciiTheme="minorHAnsi" w:eastAsiaTheme="minorEastAsia" w:hAnsiTheme="minorHAnsi"/>
          <w:noProof/>
          <w:kern w:val="2"/>
          <w:sz w:val="24"/>
          <w:szCs w:val="24"/>
          <w:lang w:val="nl-BE" w:eastAsia="nl-NL"/>
          <w14:ligatures w14:val="standardContextual"/>
        </w:rPr>
      </w:pPr>
      <w:hyperlink w:anchor="_Toc152679940" w:history="1">
        <w:r w:rsidR="00D67765" w:rsidRPr="00F978B1">
          <w:rPr>
            <w:rStyle w:val="Hyperlink"/>
            <w:noProof/>
          </w:rPr>
          <w:t>Figure 3</w:t>
        </w:r>
        <w:r w:rsidR="00D67765" w:rsidRPr="00F978B1">
          <w:rPr>
            <w:rStyle w:val="Hyperlink"/>
            <w:noProof/>
          </w:rPr>
          <w:noBreakHyphen/>
          <w:t>5: The rank acceptability index, based on the relative occurrence of the alternatives in that rank, when uncertainty is introduced on the criteria scores, for skim &amp; burial ploughing (S&amp;B), deep ploughing (DP), addition of potassium fertilizer (PF), shallow ploughing (SP) and topsoil removal (TR).</w:t>
        </w:r>
        <w:r w:rsidR="00D67765">
          <w:rPr>
            <w:noProof/>
            <w:webHidden/>
          </w:rPr>
          <w:tab/>
        </w:r>
        <w:r w:rsidR="00D67765">
          <w:rPr>
            <w:noProof/>
            <w:webHidden/>
          </w:rPr>
          <w:fldChar w:fldCharType="begin"/>
        </w:r>
        <w:r w:rsidR="00D67765">
          <w:rPr>
            <w:noProof/>
            <w:webHidden/>
          </w:rPr>
          <w:instrText xml:space="preserve"> PAGEREF _Toc152679940 \h </w:instrText>
        </w:r>
        <w:r w:rsidR="00D67765">
          <w:rPr>
            <w:noProof/>
            <w:webHidden/>
          </w:rPr>
        </w:r>
        <w:r w:rsidR="00D67765">
          <w:rPr>
            <w:noProof/>
            <w:webHidden/>
          </w:rPr>
          <w:fldChar w:fldCharType="separate"/>
        </w:r>
        <w:r w:rsidR="009B4A49">
          <w:rPr>
            <w:noProof/>
            <w:webHidden/>
          </w:rPr>
          <w:t>54</w:t>
        </w:r>
        <w:r w:rsidR="00D67765">
          <w:rPr>
            <w:noProof/>
            <w:webHidden/>
          </w:rPr>
          <w:fldChar w:fldCharType="end"/>
        </w:r>
      </w:hyperlink>
    </w:p>
    <w:p w14:paraId="72A80440" w14:textId="73226087" w:rsidR="00D67765" w:rsidRDefault="00000000">
      <w:pPr>
        <w:pStyle w:val="Lijstmetafbeeldingen"/>
        <w:tabs>
          <w:tab w:val="right" w:leader="dot" w:pos="9016"/>
        </w:tabs>
        <w:rPr>
          <w:rFonts w:asciiTheme="minorHAnsi" w:eastAsiaTheme="minorEastAsia" w:hAnsiTheme="minorHAnsi"/>
          <w:noProof/>
          <w:kern w:val="2"/>
          <w:sz w:val="24"/>
          <w:szCs w:val="24"/>
          <w:lang w:val="nl-BE" w:eastAsia="nl-NL"/>
          <w14:ligatures w14:val="standardContextual"/>
        </w:rPr>
      </w:pPr>
      <w:hyperlink w:anchor="_Toc152679941" w:history="1">
        <w:r w:rsidR="00D67765" w:rsidRPr="00F978B1">
          <w:rPr>
            <w:rStyle w:val="Hyperlink"/>
            <w:rFonts w:cstheme="majorHAnsi"/>
            <w:noProof/>
          </w:rPr>
          <w:t>Figure 3</w:t>
        </w:r>
        <w:r w:rsidR="00D67765" w:rsidRPr="00F978B1">
          <w:rPr>
            <w:rStyle w:val="Hyperlink"/>
            <w:rFonts w:cstheme="majorHAnsi"/>
            <w:noProof/>
          </w:rPr>
          <w:noBreakHyphen/>
          <w:t xml:space="preserve">6: The rank acceptability index, based on the relative occurrence of the alternatives in that rank, when uncertainty is introduced on the criteria preferences, </w:t>
        </w:r>
        <w:r w:rsidR="00D67765" w:rsidRPr="00F978B1">
          <w:rPr>
            <w:rStyle w:val="Hyperlink"/>
            <w:noProof/>
          </w:rPr>
          <w:t>for skim &amp; burial ploughing (S&amp;B), deep ploughing (DP), addition of potassium fertilizer (PF), shallow ploughing (SP) and topsoil removal (TR)</w:t>
        </w:r>
        <w:r w:rsidR="00D67765" w:rsidRPr="00F978B1">
          <w:rPr>
            <w:rStyle w:val="Hyperlink"/>
            <w:rFonts w:cstheme="majorHAnsi"/>
            <w:noProof/>
          </w:rPr>
          <w:t>.</w:t>
        </w:r>
        <w:r w:rsidR="00D67765">
          <w:rPr>
            <w:noProof/>
            <w:webHidden/>
          </w:rPr>
          <w:tab/>
        </w:r>
        <w:r w:rsidR="00D67765">
          <w:rPr>
            <w:noProof/>
            <w:webHidden/>
          </w:rPr>
          <w:fldChar w:fldCharType="begin"/>
        </w:r>
        <w:r w:rsidR="00D67765">
          <w:rPr>
            <w:noProof/>
            <w:webHidden/>
          </w:rPr>
          <w:instrText xml:space="preserve"> PAGEREF _Toc152679941 \h </w:instrText>
        </w:r>
        <w:r w:rsidR="00D67765">
          <w:rPr>
            <w:noProof/>
            <w:webHidden/>
          </w:rPr>
        </w:r>
        <w:r w:rsidR="00D67765">
          <w:rPr>
            <w:noProof/>
            <w:webHidden/>
          </w:rPr>
          <w:fldChar w:fldCharType="separate"/>
        </w:r>
        <w:r w:rsidR="009B4A49">
          <w:rPr>
            <w:noProof/>
            <w:webHidden/>
          </w:rPr>
          <w:t>55</w:t>
        </w:r>
        <w:r w:rsidR="00D67765">
          <w:rPr>
            <w:noProof/>
            <w:webHidden/>
          </w:rPr>
          <w:fldChar w:fldCharType="end"/>
        </w:r>
      </w:hyperlink>
    </w:p>
    <w:p w14:paraId="32B8029D" w14:textId="4BB112AB" w:rsidR="00D67765" w:rsidRDefault="00000000">
      <w:pPr>
        <w:pStyle w:val="Lijstmetafbeeldingen"/>
        <w:tabs>
          <w:tab w:val="right" w:leader="dot" w:pos="9016"/>
        </w:tabs>
        <w:rPr>
          <w:rFonts w:asciiTheme="minorHAnsi" w:eastAsiaTheme="minorEastAsia" w:hAnsiTheme="minorHAnsi"/>
          <w:noProof/>
          <w:kern w:val="2"/>
          <w:sz w:val="24"/>
          <w:szCs w:val="24"/>
          <w:lang w:val="nl-BE" w:eastAsia="nl-NL"/>
          <w14:ligatures w14:val="standardContextual"/>
        </w:rPr>
      </w:pPr>
      <w:hyperlink w:anchor="_Toc152679942" w:history="1">
        <w:r w:rsidR="00D67765" w:rsidRPr="00F978B1">
          <w:rPr>
            <w:rStyle w:val="Hyperlink"/>
            <w:noProof/>
          </w:rPr>
          <w:t>Figure 3</w:t>
        </w:r>
        <w:r w:rsidR="00D67765" w:rsidRPr="00F978B1">
          <w:rPr>
            <w:rStyle w:val="Hyperlink"/>
            <w:noProof/>
          </w:rPr>
          <w:noBreakHyphen/>
          <w:t>7: The rank acceptability index, based on the relative occurrence of the alternatives in that rank, when uncertainty is introduced on both the criteria evaluations and weights.</w:t>
        </w:r>
        <w:r w:rsidR="00D67765">
          <w:rPr>
            <w:noProof/>
            <w:webHidden/>
          </w:rPr>
          <w:tab/>
        </w:r>
        <w:r w:rsidR="00D67765">
          <w:rPr>
            <w:noProof/>
            <w:webHidden/>
          </w:rPr>
          <w:fldChar w:fldCharType="begin"/>
        </w:r>
        <w:r w:rsidR="00D67765">
          <w:rPr>
            <w:noProof/>
            <w:webHidden/>
          </w:rPr>
          <w:instrText xml:space="preserve"> PAGEREF _Toc152679942 \h </w:instrText>
        </w:r>
        <w:r w:rsidR="00D67765">
          <w:rPr>
            <w:noProof/>
            <w:webHidden/>
          </w:rPr>
        </w:r>
        <w:r w:rsidR="00D67765">
          <w:rPr>
            <w:noProof/>
            <w:webHidden/>
          </w:rPr>
          <w:fldChar w:fldCharType="separate"/>
        </w:r>
        <w:r w:rsidR="009B4A49">
          <w:rPr>
            <w:noProof/>
            <w:webHidden/>
          </w:rPr>
          <w:t>55</w:t>
        </w:r>
        <w:r w:rsidR="00D67765">
          <w:rPr>
            <w:noProof/>
            <w:webHidden/>
          </w:rPr>
          <w:fldChar w:fldCharType="end"/>
        </w:r>
      </w:hyperlink>
    </w:p>
    <w:p w14:paraId="58490226" w14:textId="449DE419" w:rsidR="00D67765" w:rsidRDefault="00000000">
      <w:pPr>
        <w:pStyle w:val="Lijstmetafbeeldingen"/>
        <w:tabs>
          <w:tab w:val="right" w:leader="dot" w:pos="9016"/>
        </w:tabs>
        <w:rPr>
          <w:rFonts w:asciiTheme="minorHAnsi" w:eastAsiaTheme="minorEastAsia" w:hAnsiTheme="minorHAnsi"/>
          <w:noProof/>
          <w:kern w:val="2"/>
          <w:sz w:val="24"/>
          <w:szCs w:val="24"/>
          <w:lang w:val="nl-BE" w:eastAsia="nl-NL"/>
          <w14:ligatures w14:val="standardContextual"/>
        </w:rPr>
      </w:pPr>
      <w:hyperlink w:anchor="_Toc152679943" w:history="1">
        <w:r w:rsidR="00D67765" w:rsidRPr="00F978B1">
          <w:rPr>
            <w:rStyle w:val="Hyperlink"/>
            <w:noProof/>
          </w:rPr>
          <w:t>Figure 3</w:t>
        </w:r>
        <w:r w:rsidR="00D67765" w:rsidRPr="00F978B1">
          <w:rPr>
            <w:rStyle w:val="Hyperlink"/>
            <w:noProof/>
          </w:rPr>
          <w:noBreakHyphen/>
          <w:t>8: TFN’s of the weights given by the two hypothetical multiple decision maker scenarios, where scenario 1 (upper) resembles high agreement between DM’s and (bottom) low agreement.</w:t>
        </w:r>
        <w:r w:rsidR="00D67765">
          <w:rPr>
            <w:noProof/>
            <w:webHidden/>
          </w:rPr>
          <w:tab/>
        </w:r>
        <w:r w:rsidR="00D67765">
          <w:rPr>
            <w:noProof/>
            <w:webHidden/>
          </w:rPr>
          <w:fldChar w:fldCharType="begin"/>
        </w:r>
        <w:r w:rsidR="00D67765">
          <w:rPr>
            <w:noProof/>
            <w:webHidden/>
          </w:rPr>
          <w:instrText xml:space="preserve"> PAGEREF _Toc152679943 \h </w:instrText>
        </w:r>
        <w:r w:rsidR="00D67765">
          <w:rPr>
            <w:noProof/>
            <w:webHidden/>
          </w:rPr>
        </w:r>
        <w:r w:rsidR="00D67765">
          <w:rPr>
            <w:noProof/>
            <w:webHidden/>
          </w:rPr>
          <w:fldChar w:fldCharType="separate"/>
        </w:r>
        <w:r w:rsidR="009B4A49">
          <w:rPr>
            <w:noProof/>
            <w:webHidden/>
          </w:rPr>
          <w:t>56</w:t>
        </w:r>
        <w:r w:rsidR="00D67765">
          <w:rPr>
            <w:noProof/>
            <w:webHidden/>
          </w:rPr>
          <w:fldChar w:fldCharType="end"/>
        </w:r>
      </w:hyperlink>
    </w:p>
    <w:p w14:paraId="03E43FBA" w14:textId="763E3271" w:rsidR="00D67765" w:rsidRDefault="00000000">
      <w:pPr>
        <w:pStyle w:val="Lijstmetafbeeldingen"/>
        <w:tabs>
          <w:tab w:val="right" w:leader="dot" w:pos="9016"/>
        </w:tabs>
        <w:rPr>
          <w:rFonts w:asciiTheme="minorHAnsi" w:eastAsiaTheme="minorEastAsia" w:hAnsiTheme="minorHAnsi"/>
          <w:noProof/>
          <w:kern w:val="2"/>
          <w:sz w:val="24"/>
          <w:szCs w:val="24"/>
          <w:lang w:val="nl-BE" w:eastAsia="nl-NL"/>
          <w14:ligatures w14:val="standardContextual"/>
        </w:rPr>
      </w:pPr>
      <w:hyperlink w:anchor="_Toc152679944" w:history="1">
        <w:r w:rsidR="00D67765" w:rsidRPr="00F978B1">
          <w:rPr>
            <w:rStyle w:val="Hyperlink"/>
            <w:noProof/>
          </w:rPr>
          <w:t>Figure 3</w:t>
        </w:r>
        <w:r w:rsidR="00D67765" w:rsidRPr="00F978B1">
          <w:rPr>
            <w:rStyle w:val="Hyperlink"/>
            <w:noProof/>
          </w:rPr>
          <w:noBreakHyphen/>
          <w:t>9: The rank acceptability index, based on the relative occurrence of the alternatives in that rank, when uncertainty is introduced on both the criteria evaluations and weights but disagreement between the 3 decision makers is limited, for skim &amp; burial ploughing (S&amp;B), deep ploughing (DP), addition of potassium fertilizer (PF), shallow ploughing (SP) and topsoil removal (TR).</w:t>
        </w:r>
        <w:r w:rsidR="00D67765">
          <w:rPr>
            <w:noProof/>
            <w:webHidden/>
          </w:rPr>
          <w:tab/>
        </w:r>
        <w:r w:rsidR="00D67765">
          <w:rPr>
            <w:noProof/>
            <w:webHidden/>
          </w:rPr>
          <w:fldChar w:fldCharType="begin"/>
        </w:r>
        <w:r w:rsidR="00D67765">
          <w:rPr>
            <w:noProof/>
            <w:webHidden/>
          </w:rPr>
          <w:instrText xml:space="preserve"> PAGEREF _Toc152679944 \h </w:instrText>
        </w:r>
        <w:r w:rsidR="00D67765">
          <w:rPr>
            <w:noProof/>
            <w:webHidden/>
          </w:rPr>
        </w:r>
        <w:r w:rsidR="00D67765">
          <w:rPr>
            <w:noProof/>
            <w:webHidden/>
          </w:rPr>
          <w:fldChar w:fldCharType="separate"/>
        </w:r>
        <w:r w:rsidR="009B4A49">
          <w:rPr>
            <w:noProof/>
            <w:webHidden/>
          </w:rPr>
          <w:t>57</w:t>
        </w:r>
        <w:r w:rsidR="00D67765">
          <w:rPr>
            <w:noProof/>
            <w:webHidden/>
          </w:rPr>
          <w:fldChar w:fldCharType="end"/>
        </w:r>
      </w:hyperlink>
    </w:p>
    <w:p w14:paraId="666D86D4" w14:textId="77AB1349" w:rsidR="00D67765" w:rsidRDefault="00000000">
      <w:pPr>
        <w:pStyle w:val="Lijstmetafbeeldingen"/>
        <w:tabs>
          <w:tab w:val="right" w:leader="dot" w:pos="9016"/>
        </w:tabs>
        <w:rPr>
          <w:rFonts w:asciiTheme="minorHAnsi" w:eastAsiaTheme="minorEastAsia" w:hAnsiTheme="minorHAnsi"/>
          <w:noProof/>
          <w:kern w:val="2"/>
          <w:sz w:val="24"/>
          <w:szCs w:val="24"/>
          <w:lang w:val="nl-BE" w:eastAsia="nl-NL"/>
          <w14:ligatures w14:val="standardContextual"/>
        </w:rPr>
      </w:pPr>
      <w:hyperlink w:anchor="_Toc152679945" w:history="1">
        <w:r w:rsidR="00D67765" w:rsidRPr="00F978B1">
          <w:rPr>
            <w:rStyle w:val="Hyperlink"/>
            <w:noProof/>
          </w:rPr>
          <w:t>Figure 3</w:t>
        </w:r>
        <w:r w:rsidR="00D67765" w:rsidRPr="00F978B1">
          <w:rPr>
            <w:rStyle w:val="Hyperlink"/>
            <w:noProof/>
          </w:rPr>
          <w:noBreakHyphen/>
          <w:t>10: The rank acceptability index, based on the relative occurrence of the alternatives in that rank, when disagreement between 3 decision makers is large, for skim &amp; burial ploughing (S&amp;B), deep ploughing (DP), addition of potassium fertilizer (PF), shallow ploughing (SP) and topsoil removal (TR).</w:t>
        </w:r>
        <w:r w:rsidR="00D67765">
          <w:rPr>
            <w:noProof/>
            <w:webHidden/>
          </w:rPr>
          <w:tab/>
        </w:r>
        <w:r w:rsidR="00D67765">
          <w:rPr>
            <w:noProof/>
            <w:webHidden/>
          </w:rPr>
          <w:fldChar w:fldCharType="begin"/>
        </w:r>
        <w:r w:rsidR="00D67765">
          <w:rPr>
            <w:noProof/>
            <w:webHidden/>
          </w:rPr>
          <w:instrText xml:space="preserve"> PAGEREF _Toc152679945 \h </w:instrText>
        </w:r>
        <w:r w:rsidR="00D67765">
          <w:rPr>
            <w:noProof/>
            <w:webHidden/>
          </w:rPr>
        </w:r>
        <w:r w:rsidR="00D67765">
          <w:rPr>
            <w:noProof/>
            <w:webHidden/>
          </w:rPr>
          <w:fldChar w:fldCharType="separate"/>
        </w:r>
        <w:r w:rsidR="009B4A49">
          <w:rPr>
            <w:noProof/>
            <w:webHidden/>
          </w:rPr>
          <w:t>57</w:t>
        </w:r>
        <w:r w:rsidR="00D67765">
          <w:rPr>
            <w:noProof/>
            <w:webHidden/>
          </w:rPr>
          <w:fldChar w:fldCharType="end"/>
        </w:r>
      </w:hyperlink>
    </w:p>
    <w:p w14:paraId="12DA5F11" w14:textId="6FC54686" w:rsidR="00D67765" w:rsidRDefault="00000000">
      <w:pPr>
        <w:pStyle w:val="Lijstmetafbeeldingen"/>
        <w:tabs>
          <w:tab w:val="right" w:leader="dot" w:pos="9016"/>
        </w:tabs>
        <w:rPr>
          <w:rFonts w:asciiTheme="minorHAnsi" w:eastAsiaTheme="minorEastAsia" w:hAnsiTheme="minorHAnsi"/>
          <w:noProof/>
          <w:kern w:val="2"/>
          <w:sz w:val="24"/>
          <w:szCs w:val="24"/>
          <w:lang w:val="nl-BE" w:eastAsia="nl-NL"/>
          <w14:ligatures w14:val="standardContextual"/>
        </w:rPr>
      </w:pPr>
      <w:hyperlink w:anchor="_Toc152679946" w:history="1">
        <w:r w:rsidR="00D67765" w:rsidRPr="00F978B1">
          <w:rPr>
            <w:rStyle w:val="Hyperlink"/>
            <w:noProof/>
          </w:rPr>
          <w:t>Figure 4</w:t>
        </w:r>
        <w:r w:rsidR="00D67765" w:rsidRPr="00F978B1">
          <w:rPr>
            <w:rStyle w:val="Hyperlink"/>
            <w:noProof/>
          </w:rPr>
          <w:noBreakHyphen/>
          <w:t>1: The cluster growing procedure applied on 12 parcels, considering three possible actions, resulting in two clusters each with one action.</w:t>
        </w:r>
        <w:r w:rsidR="00D67765">
          <w:rPr>
            <w:noProof/>
            <w:webHidden/>
          </w:rPr>
          <w:tab/>
        </w:r>
        <w:r w:rsidR="00D67765">
          <w:rPr>
            <w:noProof/>
            <w:webHidden/>
          </w:rPr>
          <w:fldChar w:fldCharType="begin"/>
        </w:r>
        <w:r w:rsidR="00D67765">
          <w:rPr>
            <w:noProof/>
            <w:webHidden/>
          </w:rPr>
          <w:instrText xml:space="preserve"> PAGEREF _Toc152679946 \h </w:instrText>
        </w:r>
        <w:r w:rsidR="00D67765">
          <w:rPr>
            <w:noProof/>
            <w:webHidden/>
          </w:rPr>
        </w:r>
        <w:r w:rsidR="00D67765">
          <w:rPr>
            <w:noProof/>
            <w:webHidden/>
          </w:rPr>
          <w:fldChar w:fldCharType="separate"/>
        </w:r>
        <w:r w:rsidR="009B4A49">
          <w:rPr>
            <w:noProof/>
            <w:webHidden/>
          </w:rPr>
          <w:t>66</w:t>
        </w:r>
        <w:r w:rsidR="00D67765">
          <w:rPr>
            <w:noProof/>
            <w:webHidden/>
          </w:rPr>
          <w:fldChar w:fldCharType="end"/>
        </w:r>
      </w:hyperlink>
    </w:p>
    <w:p w14:paraId="5E7DBFCD" w14:textId="7D054924" w:rsidR="00D67765" w:rsidRDefault="00000000">
      <w:pPr>
        <w:pStyle w:val="Lijstmetafbeeldingen"/>
        <w:tabs>
          <w:tab w:val="right" w:leader="dot" w:pos="9016"/>
        </w:tabs>
        <w:rPr>
          <w:rFonts w:asciiTheme="minorHAnsi" w:eastAsiaTheme="minorEastAsia" w:hAnsiTheme="minorHAnsi"/>
          <w:noProof/>
          <w:kern w:val="2"/>
          <w:sz w:val="24"/>
          <w:szCs w:val="24"/>
          <w:lang w:val="nl-BE" w:eastAsia="nl-NL"/>
          <w14:ligatures w14:val="standardContextual"/>
        </w:rPr>
      </w:pPr>
      <w:hyperlink w:anchor="_Toc152679947" w:history="1">
        <w:r w:rsidR="00D67765" w:rsidRPr="00F978B1">
          <w:rPr>
            <w:rStyle w:val="Hyperlink"/>
            <w:noProof/>
          </w:rPr>
          <w:t>Figure 4</w:t>
        </w:r>
        <w:r w:rsidR="00D67765" w:rsidRPr="00F978B1">
          <w:rPr>
            <w:rStyle w:val="Hyperlink"/>
            <w:noProof/>
          </w:rPr>
          <w:noBreakHyphen/>
          <w:t>2: Pseudo code of the spatio-temporal cluster approach, determining the remedial technique and timing of the clusters.</w:t>
        </w:r>
        <w:r w:rsidR="00D67765">
          <w:rPr>
            <w:noProof/>
            <w:webHidden/>
          </w:rPr>
          <w:tab/>
        </w:r>
        <w:r w:rsidR="00D67765">
          <w:rPr>
            <w:noProof/>
            <w:webHidden/>
          </w:rPr>
          <w:fldChar w:fldCharType="begin"/>
        </w:r>
        <w:r w:rsidR="00D67765">
          <w:rPr>
            <w:noProof/>
            <w:webHidden/>
          </w:rPr>
          <w:instrText xml:space="preserve"> PAGEREF _Toc152679947 \h </w:instrText>
        </w:r>
        <w:r w:rsidR="00D67765">
          <w:rPr>
            <w:noProof/>
            <w:webHidden/>
          </w:rPr>
        </w:r>
        <w:r w:rsidR="00D67765">
          <w:rPr>
            <w:noProof/>
            <w:webHidden/>
          </w:rPr>
          <w:fldChar w:fldCharType="separate"/>
        </w:r>
        <w:r w:rsidR="009B4A49">
          <w:rPr>
            <w:noProof/>
            <w:webHidden/>
          </w:rPr>
          <w:t>66</w:t>
        </w:r>
        <w:r w:rsidR="00D67765">
          <w:rPr>
            <w:noProof/>
            <w:webHidden/>
          </w:rPr>
          <w:fldChar w:fldCharType="end"/>
        </w:r>
      </w:hyperlink>
    </w:p>
    <w:p w14:paraId="19341742" w14:textId="33C6D2C8" w:rsidR="00D67765" w:rsidRDefault="00000000">
      <w:pPr>
        <w:pStyle w:val="Lijstmetafbeeldingen"/>
        <w:tabs>
          <w:tab w:val="right" w:leader="dot" w:pos="9016"/>
        </w:tabs>
        <w:rPr>
          <w:rFonts w:asciiTheme="minorHAnsi" w:eastAsiaTheme="minorEastAsia" w:hAnsiTheme="minorHAnsi"/>
          <w:noProof/>
          <w:kern w:val="2"/>
          <w:sz w:val="24"/>
          <w:szCs w:val="24"/>
          <w:lang w:val="nl-BE" w:eastAsia="nl-NL"/>
          <w14:ligatures w14:val="standardContextual"/>
        </w:rPr>
      </w:pPr>
      <w:hyperlink w:anchor="_Toc152679948" w:history="1">
        <w:r w:rsidR="00D67765" w:rsidRPr="00F978B1">
          <w:rPr>
            <w:rStyle w:val="Hyperlink"/>
            <w:noProof/>
          </w:rPr>
          <w:t>Figure 4</w:t>
        </w:r>
        <w:r w:rsidR="00D67765" w:rsidRPr="00F978B1">
          <w:rPr>
            <w:rStyle w:val="Hyperlink"/>
            <w:noProof/>
          </w:rPr>
          <w:noBreakHyphen/>
          <w:t>3: Initial set of distributed parcels (a) and VP computed by the EMT, resulting in a partitioned coverage (b).</w:t>
        </w:r>
        <w:r w:rsidR="00D67765">
          <w:rPr>
            <w:noProof/>
            <w:webHidden/>
          </w:rPr>
          <w:tab/>
        </w:r>
        <w:r w:rsidR="00D67765">
          <w:rPr>
            <w:noProof/>
            <w:webHidden/>
          </w:rPr>
          <w:fldChar w:fldCharType="begin"/>
        </w:r>
        <w:r w:rsidR="00D67765">
          <w:rPr>
            <w:noProof/>
            <w:webHidden/>
          </w:rPr>
          <w:instrText xml:space="preserve"> PAGEREF _Toc152679948 \h </w:instrText>
        </w:r>
        <w:r w:rsidR="00D67765">
          <w:rPr>
            <w:noProof/>
            <w:webHidden/>
          </w:rPr>
        </w:r>
        <w:r w:rsidR="00D67765">
          <w:rPr>
            <w:noProof/>
            <w:webHidden/>
          </w:rPr>
          <w:fldChar w:fldCharType="separate"/>
        </w:r>
        <w:r w:rsidR="009B4A49">
          <w:rPr>
            <w:noProof/>
            <w:webHidden/>
          </w:rPr>
          <w:t>67</w:t>
        </w:r>
        <w:r w:rsidR="00D67765">
          <w:rPr>
            <w:noProof/>
            <w:webHidden/>
          </w:rPr>
          <w:fldChar w:fldCharType="end"/>
        </w:r>
      </w:hyperlink>
    </w:p>
    <w:p w14:paraId="7E6CF525" w14:textId="729A6A55" w:rsidR="00D67765" w:rsidRDefault="00000000">
      <w:pPr>
        <w:pStyle w:val="Lijstmetafbeeldingen"/>
        <w:tabs>
          <w:tab w:val="right" w:leader="dot" w:pos="9016"/>
        </w:tabs>
        <w:rPr>
          <w:rFonts w:asciiTheme="minorHAnsi" w:eastAsiaTheme="minorEastAsia" w:hAnsiTheme="minorHAnsi"/>
          <w:noProof/>
          <w:kern w:val="2"/>
          <w:sz w:val="24"/>
          <w:szCs w:val="24"/>
          <w:lang w:val="nl-BE" w:eastAsia="nl-NL"/>
          <w14:ligatures w14:val="standardContextual"/>
        </w:rPr>
      </w:pPr>
      <w:hyperlink w:anchor="_Toc152679949" w:history="1">
        <w:r w:rsidR="00D67765" w:rsidRPr="00F978B1">
          <w:rPr>
            <w:rStyle w:val="Hyperlink"/>
            <w:noProof/>
          </w:rPr>
          <w:t>Figure 4</w:t>
        </w:r>
        <w:r w:rsidR="00D67765" w:rsidRPr="00F978B1">
          <w:rPr>
            <w:rStyle w:val="Hyperlink"/>
            <w:noProof/>
          </w:rPr>
          <w:noBreakHyphen/>
          <w:t>4: Action Priority Score (APS) for the different candidate remedial actions on an agricultural parcel with cereal cultivation.</w:t>
        </w:r>
        <w:r w:rsidR="00D67765">
          <w:rPr>
            <w:noProof/>
            <w:webHidden/>
          </w:rPr>
          <w:tab/>
        </w:r>
        <w:r w:rsidR="00D67765">
          <w:rPr>
            <w:noProof/>
            <w:webHidden/>
          </w:rPr>
          <w:fldChar w:fldCharType="begin"/>
        </w:r>
        <w:r w:rsidR="00D67765">
          <w:rPr>
            <w:noProof/>
            <w:webHidden/>
          </w:rPr>
          <w:instrText xml:space="preserve"> PAGEREF _Toc152679949 \h </w:instrText>
        </w:r>
        <w:r w:rsidR="00D67765">
          <w:rPr>
            <w:noProof/>
            <w:webHidden/>
          </w:rPr>
        </w:r>
        <w:r w:rsidR="00D67765">
          <w:rPr>
            <w:noProof/>
            <w:webHidden/>
          </w:rPr>
          <w:fldChar w:fldCharType="separate"/>
        </w:r>
        <w:r w:rsidR="009B4A49">
          <w:rPr>
            <w:noProof/>
            <w:webHidden/>
          </w:rPr>
          <w:t>72</w:t>
        </w:r>
        <w:r w:rsidR="00D67765">
          <w:rPr>
            <w:noProof/>
            <w:webHidden/>
          </w:rPr>
          <w:fldChar w:fldCharType="end"/>
        </w:r>
      </w:hyperlink>
    </w:p>
    <w:p w14:paraId="35059928" w14:textId="5586EAEE" w:rsidR="00D67765" w:rsidRDefault="00000000">
      <w:pPr>
        <w:pStyle w:val="Lijstmetafbeeldingen"/>
        <w:tabs>
          <w:tab w:val="right" w:leader="dot" w:pos="9016"/>
        </w:tabs>
        <w:rPr>
          <w:rFonts w:asciiTheme="minorHAnsi" w:eastAsiaTheme="minorEastAsia" w:hAnsiTheme="minorHAnsi"/>
          <w:noProof/>
          <w:kern w:val="2"/>
          <w:sz w:val="24"/>
          <w:szCs w:val="24"/>
          <w:lang w:val="nl-BE" w:eastAsia="nl-NL"/>
          <w14:ligatures w14:val="standardContextual"/>
        </w:rPr>
      </w:pPr>
      <w:hyperlink w:anchor="_Toc152679950" w:history="1">
        <w:r w:rsidR="00D67765" w:rsidRPr="00F978B1">
          <w:rPr>
            <w:rStyle w:val="Hyperlink"/>
            <w:noProof/>
          </w:rPr>
          <w:t>Figure 4</w:t>
        </w:r>
        <w:r w:rsidR="00D67765" w:rsidRPr="00F978B1">
          <w:rPr>
            <w:rStyle w:val="Hyperlink"/>
            <w:noProof/>
          </w:rPr>
          <w:noBreakHyphen/>
          <w:t>5: Membership functions of the linguistic expert ratings used for quantifying the criteria weights, with abbreviations VL: very low, L: low, ML: medium low, M: medium, MH: medium high, H: high and VH: very high.</w:t>
        </w:r>
        <w:r w:rsidR="00D67765">
          <w:rPr>
            <w:noProof/>
            <w:webHidden/>
          </w:rPr>
          <w:tab/>
        </w:r>
        <w:r w:rsidR="00D67765">
          <w:rPr>
            <w:noProof/>
            <w:webHidden/>
          </w:rPr>
          <w:fldChar w:fldCharType="begin"/>
        </w:r>
        <w:r w:rsidR="00D67765">
          <w:rPr>
            <w:noProof/>
            <w:webHidden/>
          </w:rPr>
          <w:instrText xml:space="preserve"> PAGEREF _Toc152679950 \h </w:instrText>
        </w:r>
        <w:r w:rsidR="00D67765">
          <w:rPr>
            <w:noProof/>
            <w:webHidden/>
          </w:rPr>
        </w:r>
        <w:r w:rsidR="00D67765">
          <w:rPr>
            <w:noProof/>
            <w:webHidden/>
          </w:rPr>
          <w:fldChar w:fldCharType="separate"/>
        </w:r>
        <w:r w:rsidR="009B4A49">
          <w:rPr>
            <w:noProof/>
            <w:webHidden/>
          </w:rPr>
          <w:t>72</w:t>
        </w:r>
        <w:r w:rsidR="00D67765">
          <w:rPr>
            <w:noProof/>
            <w:webHidden/>
          </w:rPr>
          <w:fldChar w:fldCharType="end"/>
        </w:r>
      </w:hyperlink>
    </w:p>
    <w:p w14:paraId="32D17204" w14:textId="068A2EF3" w:rsidR="00D67765" w:rsidRDefault="00000000">
      <w:pPr>
        <w:pStyle w:val="Lijstmetafbeeldingen"/>
        <w:tabs>
          <w:tab w:val="right" w:leader="dot" w:pos="9016"/>
        </w:tabs>
        <w:rPr>
          <w:rFonts w:asciiTheme="minorHAnsi" w:eastAsiaTheme="minorEastAsia" w:hAnsiTheme="minorHAnsi"/>
          <w:noProof/>
          <w:kern w:val="2"/>
          <w:sz w:val="24"/>
          <w:szCs w:val="24"/>
          <w:lang w:val="nl-BE" w:eastAsia="nl-NL"/>
          <w14:ligatures w14:val="standardContextual"/>
        </w:rPr>
      </w:pPr>
      <w:hyperlink w:anchor="_Toc152679951" w:history="1">
        <w:r w:rsidR="00D67765" w:rsidRPr="00F978B1">
          <w:rPr>
            <w:rStyle w:val="Hyperlink"/>
            <w:noProof/>
          </w:rPr>
          <w:t>Figure 4</w:t>
        </w:r>
        <w:r w:rsidR="00D67765" w:rsidRPr="00F978B1">
          <w:rPr>
            <w:rStyle w:val="Hyperlink"/>
            <w:noProof/>
          </w:rPr>
          <w:noBreakHyphen/>
          <w:t>6: Representation of a two-dimensional Compromise programming distance for three parcels (bottom) and its geographic representation (top).</w:t>
        </w:r>
        <w:r w:rsidR="00D67765">
          <w:rPr>
            <w:noProof/>
            <w:webHidden/>
          </w:rPr>
          <w:tab/>
        </w:r>
        <w:r w:rsidR="00D67765">
          <w:rPr>
            <w:noProof/>
            <w:webHidden/>
          </w:rPr>
          <w:fldChar w:fldCharType="begin"/>
        </w:r>
        <w:r w:rsidR="00D67765">
          <w:rPr>
            <w:noProof/>
            <w:webHidden/>
          </w:rPr>
          <w:instrText xml:space="preserve"> PAGEREF _Toc152679951 \h </w:instrText>
        </w:r>
        <w:r w:rsidR="00D67765">
          <w:rPr>
            <w:noProof/>
            <w:webHidden/>
          </w:rPr>
        </w:r>
        <w:r w:rsidR="00D67765">
          <w:rPr>
            <w:noProof/>
            <w:webHidden/>
          </w:rPr>
          <w:fldChar w:fldCharType="separate"/>
        </w:r>
        <w:r w:rsidR="009B4A49">
          <w:rPr>
            <w:noProof/>
            <w:webHidden/>
          </w:rPr>
          <w:t>73</w:t>
        </w:r>
        <w:r w:rsidR="00D67765">
          <w:rPr>
            <w:noProof/>
            <w:webHidden/>
          </w:rPr>
          <w:fldChar w:fldCharType="end"/>
        </w:r>
      </w:hyperlink>
    </w:p>
    <w:p w14:paraId="280FDF2B" w14:textId="41052ACA" w:rsidR="00D67765" w:rsidRDefault="00000000">
      <w:pPr>
        <w:pStyle w:val="Lijstmetafbeeldingen"/>
        <w:tabs>
          <w:tab w:val="right" w:leader="dot" w:pos="9016"/>
        </w:tabs>
        <w:rPr>
          <w:rFonts w:asciiTheme="minorHAnsi" w:eastAsiaTheme="minorEastAsia" w:hAnsiTheme="minorHAnsi"/>
          <w:noProof/>
          <w:kern w:val="2"/>
          <w:sz w:val="24"/>
          <w:szCs w:val="24"/>
          <w:lang w:val="nl-BE" w:eastAsia="nl-NL"/>
          <w14:ligatures w14:val="standardContextual"/>
        </w:rPr>
      </w:pPr>
      <w:hyperlink w:anchor="_Toc152679952" w:history="1">
        <w:r w:rsidR="00D67765" w:rsidRPr="00F978B1">
          <w:rPr>
            <w:rStyle w:val="Hyperlink"/>
            <w:noProof/>
          </w:rPr>
          <w:t>Figure 4</w:t>
        </w:r>
        <w:r w:rsidR="00D67765" w:rsidRPr="00F978B1">
          <w:rPr>
            <w:rStyle w:val="Hyperlink"/>
            <w:noProof/>
          </w:rPr>
          <w:noBreakHyphen/>
          <w:t>7: The parcel priority score (PPS) for agricultural parcels in need for remediation, displayed in 20% quantiles. The lower the PPS, the more urgent the remediation is.</w:t>
        </w:r>
        <w:r w:rsidR="00D67765">
          <w:rPr>
            <w:noProof/>
            <w:webHidden/>
          </w:rPr>
          <w:tab/>
        </w:r>
        <w:r w:rsidR="00D67765">
          <w:rPr>
            <w:noProof/>
            <w:webHidden/>
          </w:rPr>
          <w:fldChar w:fldCharType="begin"/>
        </w:r>
        <w:r w:rsidR="00D67765">
          <w:rPr>
            <w:noProof/>
            <w:webHidden/>
          </w:rPr>
          <w:instrText xml:space="preserve"> PAGEREF _Toc152679952 \h </w:instrText>
        </w:r>
        <w:r w:rsidR="00D67765">
          <w:rPr>
            <w:noProof/>
            <w:webHidden/>
          </w:rPr>
        </w:r>
        <w:r w:rsidR="00D67765">
          <w:rPr>
            <w:noProof/>
            <w:webHidden/>
          </w:rPr>
          <w:fldChar w:fldCharType="separate"/>
        </w:r>
        <w:r w:rsidR="009B4A49">
          <w:rPr>
            <w:noProof/>
            <w:webHidden/>
          </w:rPr>
          <w:t>74</w:t>
        </w:r>
        <w:r w:rsidR="00D67765">
          <w:rPr>
            <w:noProof/>
            <w:webHidden/>
          </w:rPr>
          <w:fldChar w:fldCharType="end"/>
        </w:r>
      </w:hyperlink>
    </w:p>
    <w:p w14:paraId="03F134B0" w14:textId="15B3FF00" w:rsidR="00D67765" w:rsidRDefault="00000000">
      <w:pPr>
        <w:pStyle w:val="Lijstmetafbeeldingen"/>
        <w:tabs>
          <w:tab w:val="right" w:leader="dot" w:pos="9016"/>
        </w:tabs>
        <w:rPr>
          <w:rFonts w:asciiTheme="minorHAnsi" w:eastAsiaTheme="minorEastAsia" w:hAnsiTheme="minorHAnsi"/>
          <w:noProof/>
          <w:kern w:val="2"/>
          <w:sz w:val="24"/>
          <w:szCs w:val="24"/>
          <w:lang w:val="nl-BE" w:eastAsia="nl-NL"/>
          <w14:ligatures w14:val="standardContextual"/>
        </w:rPr>
      </w:pPr>
      <w:hyperlink w:anchor="_Toc152679953" w:history="1">
        <w:r w:rsidR="00D67765" w:rsidRPr="00F978B1">
          <w:rPr>
            <w:rStyle w:val="Hyperlink"/>
            <w:noProof/>
          </w:rPr>
          <w:t>Figure 4</w:t>
        </w:r>
        <w:r w:rsidR="00D67765" w:rsidRPr="00F978B1">
          <w:rPr>
            <w:rStyle w:val="Hyperlink"/>
            <w:noProof/>
          </w:rPr>
          <w:noBreakHyphen/>
          <w:t>8: The remedial technologies based on the optimal remedial action for each parcel.</w:t>
        </w:r>
        <w:r w:rsidR="00D67765">
          <w:rPr>
            <w:noProof/>
            <w:webHidden/>
          </w:rPr>
          <w:tab/>
        </w:r>
        <w:r w:rsidR="00D67765">
          <w:rPr>
            <w:noProof/>
            <w:webHidden/>
          </w:rPr>
          <w:fldChar w:fldCharType="begin"/>
        </w:r>
        <w:r w:rsidR="00D67765">
          <w:rPr>
            <w:noProof/>
            <w:webHidden/>
          </w:rPr>
          <w:instrText xml:space="preserve"> PAGEREF _Toc152679953 \h </w:instrText>
        </w:r>
        <w:r w:rsidR="00D67765">
          <w:rPr>
            <w:noProof/>
            <w:webHidden/>
          </w:rPr>
        </w:r>
        <w:r w:rsidR="00D67765">
          <w:rPr>
            <w:noProof/>
            <w:webHidden/>
          </w:rPr>
          <w:fldChar w:fldCharType="separate"/>
        </w:r>
        <w:r w:rsidR="009B4A49">
          <w:rPr>
            <w:noProof/>
            <w:webHidden/>
          </w:rPr>
          <w:t>74</w:t>
        </w:r>
        <w:r w:rsidR="00D67765">
          <w:rPr>
            <w:noProof/>
            <w:webHidden/>
          </w:rPr>
          <w:fldChar w:fldCharType="end"/>
        </w:r>
      </w:hyperlink>
    </w:p>
    <w:p w14:paraId="577F0307" w14:textId="00519315" w:rsidR="00D67765" w:rsidRDefault="00000000">
      <w:pPr>
        <w:pStyle w:val="Lijstmetafbeeldingen"/>
        <w:tabs>
          <w:tab w:val="right" w:leader="dot" w:pos="9016"/>
        </w:tabs>
        <w:rPr>
          <w:rFonts w:asciiTheme="minorHAnsi" w:eastAsiaTheme="minorEastAsia" w:hAnsiTheme="minorHAnsi"/>
          <w:noProof/>
          <w:kern w:val="2"/>
          <w:sz w:val="24"/>
          <w:szCs w:val="24"/>
          <w:lang w:val="nl-BE" w:eastAsia="nl-NL"/>
          <w14:ligatures w14:val="standardContextual"/>
        </w:rPr>
      </w:pPr>
      <w:hyperlink w:anchor="_Toc152679954" w:history="1">
        <w:r w:rsidR="00D67765" w:rsidRPr="00F978B1">
          <w:rPr>
            <w:rStyle w:val="Hyperlink"/>
            <w:noProof/>
          </w:rPr>
          <w:t>Figure 4</w:t>
        </w:r>
        <w:r w:rsidR="00D67765" w:rsidRPr="00F978B1">
          <w:rPr>
            <w:rStyle w:val="Hyperlink"/>
            <w:noProof/>
          </w:rPr>
          <w:noBreakHyphen/>
          <w:t>9: The remedial technologies proposed by the spatio-temporal clustering algorithm with a similarity threshold of 0.025.</w:t>
        </w:r>
        <w:r w:rsidR="00D67765">
          <w:rPr>
            <w:noProof/>
            <w:webHidden/>
          </w:rPr>
          <w:tab/>
        </w:r>
        <w:r w:rsidR="00D67765">
          <w:rPr>
            <w:noProof/>
            <w:webHidden/>
          </w:rPr>
          <w:fldChar w:fldCharType="begin"/>
        </w:r>
        <w:r w:rsidR="00D67765">
          <w:rPr>
            <w:noProof/>
            <w:webHidden/>
          </w:rPr>
          <w:instrText xml:space="preserve"> PAGEREF _Toc152679954 \h </w:instrText>
        </w:r>
        <w:r w:rsidR="00D67765">
          <w:rPr>
            <w:noProof/>
            <w:webHidden/>
          </w:rPr>
        </w:r>
        <w:r w:rsidR="00D67765">
          <w:rPr>
            <w:noProof/>
            <w:webHidden/>
          </w:rPr>
          <w:fldChar w:fldCharType="separate"/>
        </w:r>
        <w:r w:rsidR="009B4A49">
          <w:rPr>
            <w:noProof/>
            <w:webHidden/>
          </w:rPr>
          <w:t>75</w:t>
        </w:r>
        <w:r w:rsidR="00D67765">
          <w:rPr>
            <w:noProof/>
            <w:webHidden/>
          </w:rPr>
          <w:fldChar w:fldCharType="end"/>
        </w:r>
      </w:hyperlink>
    </w:p>
    <w:p w14:paraId="3EA3FB22" w14:textId="701223B0" w:rsidR="00D67765" w:rsidRDefault="00000000">
      <w:pPr>
        <w:pStyle w:val="Lijstmetafbeeldingen"/>
        <w:tabs>
          <w:tab w:val="right" w:leader="dot" w:pos="9016"/>
        </w:tabs>
        <w:rPr>
          <w:rFonts w:asciiTheme="minorHAnsi" w:eastAsiaTheme="minorEastAsia" w:hAnsiTheme="minorHAnsi"/>
          <w:noProof/>
          <w:kern w:val="2"/>
          <w:sz w:val="24"/>
          <w:szCs w:val="24"/>
          <w:lang w:val="nl-BE" w:eastAsia="nl-NL"/>
          <w14:ligatures w14:val="standardContextual"/>
        </w:rPr>
      </w:pPr>
      <w:hyperlink w:anchor="_Toc152679955" w:history="1">
        <w:r w:rsidR="00D67765" w:rsidRPr="00F978B1">
          <w:rPr>
            <w:rStyle w:val="Hyperlink"/>
            <w:noProof/>
          </w:rPr>
          <w:t>Figure 4</w:t>
        </w:r>
        <w:r w:rsidR="00D67765" w:rsidRPr="00F978B1">
          <w:rPr>
            <w:rStyle w:val="Hyperlink"/>
            <w:noProof/>
          </w:rPr>
          <w:noBreakHyphen/>
          <w:t>10: The timing of remediation proposed by the spatio-temporal clustering algorithm when the similarity threshold is set to 0.025.</w:t>
        </w:r>
        <w:r w:rsidR="00D67765">
          <w:rPr>
            <w:noProof/>
            <w:webHidden/>
          </w:rPr>
          <w:tab/>
        </w:r>
        <w:r w:rsidR="00D67765">
          <w:rPr>
            <w:noProof/>
            <w:webHidden/>
          </w:rPr>
          <w:fldChar w:fldCharType="begin"/>
        </w:r>
        <w:r w:rsidR="00D67765">
          <w:rPr>
            <w:noProof/>
            <w:webHidden/>
          </w:rPr>
          <w:instrText xml:space="preserve"> PAGEREF _Toc152679955 \h </w:instrText>
        </w:r>
        <w:r w:rsidR="00D67765">
          <w:rPr>
            <w:noProof/>
            <w:webHidden/>
          </w:rPr>
        </w:r>
        <w:r w:rsidR="00D67765">
          <w:rPr>
            <w:noProof/>
            <w:webHidden/>
          </w:rPr>
          <w:fldChar w:fldCharType="separate"/>
        </w:r>
        <w:r w:rsidR="009B4A49">
          <w:rPr>
            <w:noProof/>
            <w:webHidden/>
          </w:rPr>
          <w:t>76</w:t>
        </w:r>
        <w:r w:rsidR="00D67765">
          <w:rPr>
            <w:noProof/>
            <w:webHidden/>
          </w:rPr>
          <w:fldChar w:fldCharType="end"/>
        </w:r>
      </w:hyperlink>
    </w:p>
    <w:p w14:paraId="33E62E27" w14:textId="4CF171A3" w:rsidR="00D67765" w:rsidRDefault="00000000">
      <w:pPr>
        <w:pStyle w:val="Lijstmetafbeeldingen"/>
        <w:tabs>
          <w:tab w:val="right" w:leader="dot" w:pos="9016"/>
        </w:tabs>
        <w:rPr>
          <w:rFonts w:asciiTheme="minorHAnsi" w:eastAsiaTheme="minorEastAsia" w:hAnsiTheme="minorHAnsi"/>
          <w:noProof/>
          <w:kern w:val="2"/>
          <w:sz w:val="24"/>
          <w:szCs w:val="24"/>
          <w:lang w:val="nl-BE" w:eastAsia="nl-NL"/>
          <w14:ligatures w14:val="standardContextual"/>
        </w:rPr>
      </w:pPr>
      <w:hyperlink w:anchor="_Toc152679956" w:history="1">
        <w:r w:rsidR="00D67765" w:rsidRPr="00F978B1">
          <w:rPr>
            <w:rStyle w:val="Hyperlink"/>
            <w:noProof/>
          </w:rPr>
          <w:t>Figure 4</w:t>
        </w:r>
        <w:r w:rsidR="00D67765" w:rsidRPr="00F978B1">
          <w:rPr>
            <w:rStyle w:val="Hyperlink"/>
            <w:noProof/>
          </w:rPr>
          <w:noBreakHyphen/>
          <w:t>11: The timing of remediation proposed by the spatio-temporal clustering algorithm when the similarity threshold is set to 0.01.</w:t>
        </w:r>
        <w:r w:rsidR="00D67765">
          <w:rPr>
            <w:noProof/>
            <w:webHidden/>
          </w:rPr>
          <w:tab/>
        </w:r>
        <w:r w:rsidR="00D67765">
          <w:rPr>
            <w:noProof/>
            <w:webHidden/>
          </w:rPr>
          <w:fldChar w:fldCharType="begin"/>
        </w:r>
        <w:r w:rsidR="00D67765">
          <w:rPr>
            <w:noProof/>
            <w:webHidden/>
          </w:rPr>
          <w:instrText xml:space="preserve"> PAGEREF _Toc152679956 \h </w:instrText>
        </w:r>
        <w:r w:rsidR="00D67765">
          <w:rPr>
            <w:noProof/>
            <w:webHidden/>
          </w:rPr>
        </w:r>
        <w:r w:rsidR="00D67765">
          <w:rPr>
            <w:noProof/>
            <w:webHidden/>
          </w:rPr>
          <w:fldChar w:fldCharType="separate"/>
        </w:r>
        <w:r w:rsidR="009B4A49">
          <w:rPr>
            <w:noProof/>
            <w:webHidden/>
          </w:rPr>
          <w:t>76</w:t>
        </w:r>
        <w:r w:rsidR="00D67765">
          <w:rPr>
            <w:noProof/>
            <w:webHidden/>
          </w:rPr>
          <w:fldChar w:fldCharType="end"/>
        </w:r>
      </w:hyperlink>
    </w:p>
    <w:p w14:paraId="2085701A" w14:textId="7C8F3E50" w:rsidR="00D67765" w:rsidRDefault="00000000">
      <w:pPr>
        <w:pStyle w:val="Lijstmetafbeeldingen"/>
        <w:tabs>
          <w:tab w:val="right" w:leader="dot" w:pos="9016"/>
        </w:tabs>
        <w:rPr>
          <w:rFonts w:asciiTheme="minorHAnsi" w:eastAsiaTheme="minorEastAsia" w:hAnsiTheme="minorHAnsi"/>
          <w:noProof/>
          <w:kern w:val="2"/>
          <w:sz w:val="24"/>
          <w:szCs w:val="24"/>
          <w:lang w:val="nl-BE" w:eastAsia="nl-NL"/>
          <w14:ligatures w14:val="standardContextual"/>
        </w:rPr>
      </w:pPr>
      <w:hyperlink w:anchor="_Toc152679957" w:history="1">
        <w:r w:rsidR="00D67765" w:rsidRPr="00F978B1">
          <w:rPr>
            <w:rStyle w:val="Hyperlink"/>
            <w:noProof/>
          </w:rPr>
          <w:t>Figure 4</w:t>
        </w:r>
        <w:r w:rsidR="00D67765" w:rsidRPr="00F978B1">
          <w:rPr>
            <w:rStyle w:val="Hyperlink"/>
            <w:noProof/>
          </w:rPr>
          <w:noBreakHyphen/>
          <w:t>12: PPS score for the 10 highest ranked clusters, which are equal to the 10 highest ranked seed parcels for a similarity threshold of 0.</w:t>
        </w:r>
        <w:r w:rsidR="00D67765">
          <w:rPr>
            <w:noProof/>
            <w:webHidden/>
          </w:rPr>
          <w:tab/>
        </w:r>
        <w:r w:rsidR="00D67765">
          <w:rPr>
            <w:noProof/>
            <w:webHidden/>
          </w:rPr>
          <w:fldChar w:fldCharType="begin"/>
        </w:r>
        <w:r w:rsidR="00D67765">
          <w:rPr>
            <w:noProof/>
            <w:webHidden/>
          </w:rPr>
          <w:instrText xml:space="preserve"> PAGEREF _Toc152679957 \h </w:instrText>
        </w:r>
        <w:r w:rsidR="00D67765">
          <w:rPr>
            <w:noProof/>
            <w:webHidden/>
          </w:rPr>
        </w:r>
        <w:r w:rsidR="00D67765">
          <w:rPr>
            <w:noProof/>
            <w:webHidden/>
          </w:rPr>
          <w:fldChar w:fldCharType="separate"/>
        </w:r>
        <w:r w:rsidR="009B4A49">
          <w:rPr>
            <w:noProof/>
            <w:webHidden/>
          </w:rPr>
          <w:t>77</w:t>
        </w:r>
        <w:r w:rsidR="00D67765">
          <w:rPr>
            <w:noProof/>
            <w:webHidden/>
          </w:rPr>
          <w:fldChar w:fldCharType="end"/>
        </w:r>
      </w:hyperlink>
    </w:p>
    <w:p w14:paraId="3A2A586F" w14:textId="77E55A39" w:rsidR="00D67765" w:rsidRDefault="00000000">
      <w:pPr>
        <w:pStyle w:val="Lijstmetafbeeldingen"/>
        <w:tabs>
          <w:tab w:val="right" w:leader="dot" w:pos="9016"/>
        </w:tabs>
        <w:rPr>
          <w:rFonts w:asciiTheme="minorHAnsi" w:eastAsiaTheme="minorEastAsia" w:hAnsiTheme="minorHAnsi"/>
          <w:noProof/>
          <w:kern w:val="2"/>
          <w:sz w:val="24"/>
          <w:szCs w:val="24"/>
          <w:lang w:val="nl-BE" w:eastAsia="nl-NL"/>
          <w14:ligatures w14:val="standardContextual"/>
        </w:rPr>
      </w:pPr>
      <w:hyperlink w:anchor="_Toc152679958" w:history="1">
        <w:r w:rsidR="00D67765" w:rsidRPr="00F978B1">
          <w:rPr>
            <w:rStyle w:val="Hyperlink"/>
            <w:noProof/>
          </w:rPr>
          <w:t>Figure 4</w:t>
        </w:r>
        <w:r w:rsidR="00D67765" w:rsidRPr="00F978B1">
          <w:rPr>
            <w:rStyle w:val="Hyperlink"/>
            <w:noProof/>
          </w:rPr>
          <w:noBreakHyphen/>
          <w:t>13: boxplots representing the variability of the PPS score within the 10 highest ranked clusters, when the similarity threshold is 0.025.</w:t>
        </w:r>
        <w:r w:rsidR="00D67765">
          <w:rPr>
            <w:noProof/>
            <w:webHidden/>
          </w:rPr>
          <w:tab/>
        </w:r>
        <w:r w:rsidR="00D67765">
          <w:rPr>
            <w:noProof/>
            <w:webHidden/>
          </w:rPr>
          <w:fldChar w:fldCharType="begin"/>
        </w:r>
        <w:r w:rsidR="00D67765">
          <w:rPr>
            <w:noProof/>
            <w:webHidden/>
          </w:rPr>
          <w:instrText xml:space="preserve"> PAGEREF _Toc152679958 \h </w:instrText>
        </w:r>
        <w:r w:rsidR="00D67765">
          <w:rPr>
            <w:noProof/>
            <w:webHidden/>
          </w:rPr>
        </w:r>
        <w:r w:rsidR="00D67765">
          <w:rPr>
            <w:noProof/>
            <w:webHidden/>
          </w:rPr>
          <w:fldChar w:fldCharType="separate"/>
        </w:r>
        <w:r w:rsidR="009B4A49">
          <w:rPr>
            <w:noProof/>
            <w:webHidden/>
          </w:rPr>
          <w:t>77</w:t>
        </w:r>
        <w:r w:rsidR="00D67765">
          <w:rPr>
            <w:noProof/>
            <w:webHidden/>
          </w:rPr>
          <w:fldChar w:fldCharType="end"/>
        </w:r>
      </w:hyperlink>
    </w:p>
    <w:p w14:paraId="058F5CA4" w14:textId="3FF3749A" w:rsidR="00D67765" w:rsidRDefault="00000000">
      <w:pPr>
        <w:pStyle w:val="Lijstmetafbeeldingen"/>
        <w:tabs>
          <w:tab w:val="right" w:leader="dot" w:pos="9016"/>
        </w:tabs>
        <w:rPr>
          <w:rFonts w:asciiTheme="minorHAnsi" w:eastAsiaTheme="minorEastAsia" w:hAnsiTheme="minorHAnsi"/>
          <w:noProof/>
          <w:kern w:val="2"/>
          <w:sz w:val="24"/>
          <w:szCs w:val="24"/>
          <w:lang w:val="nl-BE" w:eastAsia="nl-NL"/>
          <w14:ligatures w14:val="standardContextual"/>
        </w:rPr>
      </w:pPr>
      <w:hyperlink w:anchor="_Toc152679959" w:history="1">
        <w:r w:rsidR="00D67765" w:rsidRPr="00F978B1">
          <w:rPr>
            <w:rStyle w:val="Hyperlink"/>
            <w:noProof/>
          </w:rPr>
          <w:t>Figure 4</w:t>
        </w:r>
        <w:r w:rsidR="00D67765" w:rsidRPr="00F978B1">
          <w:rPr>
            <w:rStyle w:val="Hyperlink"/>
            <w:noProof/>
          </w:rPr>
          <w:noBreakHyphen/>
          <w:t>14: boxplots representing the variability of the PPS score within the 10 highest ranked clusters, when the similarity threshold is 0.05.</w:t>
        </w:r>
        <w:r w:rsidR="00D67765">
          <w:rPr>
            <w:noProof/>
            <w:webHidden/>
          </w:rPr>
          <w:tab/>
        </w:r>
        <w:r w:rsidR="00D67765">
          <w:rPr>
            <w:noProof/>
            <w:webHidden/>
          </w:rPr>
          <w:fldChar w:fldCharType="begin"/>
        </w:r>
        <w:r w:rsidR="00D67765">
          <w:rPr>
            <w:noProof/>
            <w:webHidden/>
          </w:rPr>
          <w:instrText xml:space="preserve"> PAGEREF _Toc152679959 \h </w:instrText>
        </w:r>
        <w:r w:rsidR="00D67765">
          <w:rPr>
            <w:noProof/>
            <w:webHidden/>
          </w:rPr>
        </w:r>
        <w:r w:rsidR="00D67765">
          <w:rPr>
            <w:noProof/>
            <w:webHidden/>
          </w:rPr>
          <w:fldChar w:fldCharType="separate"/>
        </w:r>
        <w:r w:rsidR="009B4A49">
          <w:rPr>
            <w:noProof/>
            <w:webHidden/>
          </w:rPr>
          <w:t>78</w:t>
        </w:r>
        <w:r w:rsidR="00D67765">
          <w:rPr>
            <w:noProof/>
            <w:webHidden/>
          </w:rPr>
          <w:fldChar w:fldCharType="end"/>
        </w:r>
      </w:hyperlink>
    </w:p>
    <w:p w14:paraId="67E1A989" w14:textId="4C4CB0E3" w:rsidR="00D67765" w:rsidRDefault="00000000">
      <w:pPr>
        <w:pStyle w:val="Lijstmetafbeeldingen"/>
        <w:tabs>
          <w:tab w:val="right" w:leader="dot" w:pos="9016"/>
        </w:tabs>
        <w:rPr>
          <w:rFonts w:asciiTheme="minorHAnsi" w:eastAsiaTheme="minorEastAsia" w:hAnsiTheme="minorHAnsi"/>
          <w:noProof/>
          <w:kern w:val="2"/>
          <w:sz w:val="24"/>
          <w:szCs w:val="24"/>
          <w:lang w:val="nl-BE" w:eastAsia="nl-NL"/>
          <w14:ligatures w14:val="standardContextual"/>
        </w:rPr>
      </w:pPr>
      <w:hyperlink w:anchor="_Toc152679960" w:history="1">
        <w:r w:rsidR="00D67765" w:rsidRPr="00F978B1">
          <w:rPr>
            <w:rStyle w:val="Hyperlink"/>
            <w:noProof/>
          </w:rPr>
          <w:t>Figure 5</w:t>
        </w:r>
        <w:r w:rsidR="00D67765" w:rsidRPr="00F978B1">
          <w:rPr>
            <w:rStyle w:val="Hyperlink"/>
            <w:noProof/>
          </w:rPr>
          <w:noBreakHyphen/>
          <w:t>1: Column generation methodology adopted for finding the best trajectory of actions per parcel to minimize the overall remediation cost.</w:t>
        </w:r>
        <w:r w:rsidR="00D67765">
          <w:rPr>
            <w:noProof/>
            <w:webHidden/>
          </w:rPr>
          <w:tab/>
        </w:r>
        <w:r w:rsidR="00D67765">
          <w:rPr>
            <w:noProof/>
            <w:webHidden/>
          </w:rPr>
          <w:fldChar w:fldCharType="begin"/>
        </w:r>
        <w:r w:rsidR="00D67765">
          <w:rPr>
            <w:noProof/>
            <w:webHidden/>
          </w:rPr>
          <w:instrText xml:space="preserve"> PAGEREF _Toc152679960 \h </w:instrText>
        </w:r>
        <w:r w:rsidR="00D67765">
          <w:rPr>
            <w:noProof/>
            <w:webHidden/>
          </w:rPr>
        </w:r>
        <w:r w:rsidR="00D67765">
          <w:rPr>
            <w:noProof/>
            <w:webHidden/>
          </w:rPr>
          <w:fldChar w:fldCharType="separate"/>
        </w:r>
        <w:r w:rsidR="009B4A49">
          <w:rPr>
            <w:noProof/>
            <w:webHidden/>
          </w:rPr>
          <w:t>90</w:t>
        </w:r>
        <w:r w:rsidR="00D67765">
          <w:rPr>
            <w:noProof/>
            <w:webHidden/>
          </w:rPr>
          <w:fldChar w:fldCharType="end"/>
        </w:r>
      </w:hyperlink>
    </w:p>
    <w:p w14:paraId="5731E22E" w14:textId="48448078" w:rsidR="00D67765" w:rsidRDefault="00000000">
      <w:pPr>
        <w:pStyle w:val="Lijstmetafbeeldingen"/>
        <w:tabs>
          <w:tab w:val="right" w:leader="dot" w:pos="9016"/>
        </w:tabs>
        <w:rPr>
          <w:rFonts w:asciiTheme="minorHAnsi" w:eastAsiaTheme="minorEastAsia" w:hAnsiTheme="minorHAnsi"/>
          <w:noProof/>
          <w:kern w:val="2"/>
          <w:sz w:val="24"/>
          <w:szCs w:val="24"/>
          <w:lang w:val="nl-BE" w:eastAsia="nl-NL"/>
          <w14:ligatures w14:val="standardContextual"/>
        </w:rPr>
      </w:pPr>
      <w:hyperlink w:anchor="_Toc152679961" w:history="1">
        <w:r w:rsidR="00D67765" w:rsidRPr="00F978B1">
          <w:rPr>
            <w:rStyle w:val="Hyperlink"/>
            <w:noProof/>
          </w:rPr>
          <w:t>Figure 5</w:t>
        </w:r>
        <w:r w:rsidR="00D67765" w:rsidRPr="00F978B1">
          <w:rPr>
            <w:rStyle w:val="Hyperlink"/>
            <w:noProof/>
          </w:rPr>
          <w:noBreakHyphen/>
          <w:t>2: The average year of remediation completion for specific crop types as a function of the type of farmer compensation (Table 5</w:t>
        </w:r>
        <w:r w:rsidR="00D67765" w:rsidRPr="00F978B1">
          <w:rPr>
            <w:rStyle w:val="Hyperlink"/>
            <w:noProof/>
          </w:rPr>
          <w:noBreakHyphen/>
          <w:t>3).</w:t>
        </w:r>
        <w:r w:rsidR="00D67765">
          <w:rPr>
            <w:noProof/>
            <w:webHidden/>
          </w:rPr>
          <w:tab/>
        </w:r>
        <w:r w:rsidR="00D67765">
          <w:rPr>
            <w:noProof/>
            <w:webHidden/>
          </w:rPr>
          <w:fldChar w:fldCharType="begin"/>
        </w:r>
        <w:r w:rsidR="00D67765">
          <w:rPr>
            <w:noProof/>
            <w:webHidden/>
          </w:rPr>
          <w:instrText xml:space="preserve"> PAGEREF _Toc152679961 \h </w:instrText>
        </w:r>
        <w:r w:rsidR="00D67765">
          <w:rPr>
            <w:noProof/>
            <w:webHidden/>
          </w:rPr>
        </w:r>
        <w:r w:rsidR="00D67765">
          <w:rPr>
            <w:noProof/>
            <w:webHidden/>
          </w:rPr>
          <w:fldChar w:fldCharType="separate"/>
        </w:r>
        <w:r w:rsidR="009B4A49">
          <w:rPr>
            <w:noProof/>
            <w:webHidden/>
          </w:rPr>
          <w:t>94</w:t>
        </w:r>
        <w:r w:rsidR="00D67765">
          <w:rPr>
            <w:noProof/>
            <w:webHidden/>
          </w:rPr>
          <w:fldChar w:fldCharType="end"/>
        </w:r>
      </w:hyperlink>
    </w:p>
    <w:p w14:paraId="2FBEF0C1" w14:textId="5BBB3807" w:rsidR="00D67765" w:rsidRDefault="00000000">
      <w:pPr>
        <w:pStyle w:val="Lijstmetafbeeldingen"/>
        <w:tabs>
          <w:tab w:val="right" w:leader="dot" w:pos="9016"/>
        </w:tabs>
        <w:rPr>
          <w:rFonts w:asciiTheme="minorHAnsi" w:eastAsiaTheme="minorEastAsia" w:hAnsiTheme="minorHAnsi"/>
          <w:noProof/>
          <w:kern w:val="2"/>
          <w:sz w:val="24"/>
          <w:szCs w:val="24"/>
          <w:lang w:val="nl-BE" w:eastAsia="nl-NL"/>
          <w14:ligatures w14:val="standardContextual"/>
        </w:rPr>
      </w:pPr>
      <w:hyperlink w:anchor="_Toc152679962" w:history="1">
        <w:r w:rsidR="00D67765" w:rsidRPr="00F978B1">
          <w:rPr>
            <w:rStyle w:val="Hyperlink"/>
            <w:noProof/>
          </w:rPr>
          <w:t>Figure 5</w:t>
        </w:r>
        <w:r w:rsidR="00D67765" w:rsidRPr="00F978B1">
          <w:rPr>
            <w:rStyle w:val="Hyperlink"/>
            <w:noProof/>
          </w:rPr>
          <w:noBreakHyphen/>
          <w:t>3: Proposed initial or generated remedial trajectories, named strategy here, for each parcel (n=1380) in the Maarkebeek catchment.</w:t>
        </w:r>
        <w:r w:rsidR="00D67765">
          <w:rPr>
            <w:noProof/>
            <w:webHidden/>
          </w:rPr>
          <w:tab/>
        </w:r>
        <w:r w:rsidR="00D67765">
          <w:rPr>
            <w:noProof/>
            <w:webHidden/>
          </w:rPr>
          <w:fldChar w:fldCharType="begin"/>
        </w:r>
        <w:r w:rsidR="00D67765">
          <w:rPr>
            <w:noProof/>
            <w:webHidden/>
          </w:rPr>
          <w:instrText xml:space="preserve"> PAGEREF _Toc152679962 \h </w:instrText>
        </w:r>
        <w:r w:rsidR="00D67765">
          <w:rPr>
            <w:noProof/>
            <w:webHidden/>
          </w:rPr>
        </w:r>
        <w:r w:rsidR="00D67765">
          <w:rPr>
            <w:noProof/>
            <w:webHidden/>
          </w:rPr>
          <w:fldChar w:fldCharType="separate"/>
        </w:r>
        <w:r w:rsidR="009B4A49">
          <w:rPr>
            <w:noProof/>
            <w:webHidden/>
          </w:rPr>
          <w:t>99</w:t>
        </w:r>
        <w:r w:rsidR="00D67765">
          <w:rPr>
            <w:noProof/>
            <w:webHidden/>
          </w:rPr>
          <w:fldChar w:fldCharType="end"/>
        </w:r>
      </w:hyperlink>
    </w:p>
    <w:p w14:paraId="4B26E11F" w14:textId="0535CC31" w:rsidR="00D67765" w:rsidRDefault="00000000">
      <w:pPr>
        <w:pStyle w:val="Lijstmetafbeeldingen"/>
        <w:tabs>
          <w:tab w:val="right" w:leader="dot" w:pos="9016"/>
        </w:tabs>
        <w:rPr>
          <w:rFonts w:asciiTheme="minorHAnsi" w:eastAsiaTheme="minorEastAsia" w:hAnsiTheme="minorHAnsi"/>
          <w:noProof/>
          <w:kern w:val="2"/>
          <w:sz w:val="24"/>
          <w:szCs w:val="24"/>
          <w:lang w:val="nl-BE" w:eastAsia="nl-NL"/>
          <w14:ligatures w14:val="standardContextual"/>
        </w:rPr>
      </w:pPr>
      <w:hyperlink w:anchor="_Toc152679963" w:history="1">
        <w:r w:rsidR="00D67765" w:rsidRPr="00F978B1">
          <w:rPr>
            <w:rStyle w:val="Hyperlink"/>
            <w:noProof/>
          </w:rPr>
          <w:t>Figure 6</w:t>
        </w:r>
        <w:r w:rsidR="00D67765" w:rsidRPr="00F978B1">
          <w:rPr>
            <w:rStyle w:val="Hyperlink"/>
            <w:noProof/>
          </w:rPr>
          <w:noBreakHyphen/>
          <w:t>1: Fragment of a flow direction grid, where cell 4 represents the outlet of the catchment, black arrows represent flow direction and gray arrows denote the branches of the corresponding tree representation in which the cells are considered as nodes connected by links, from Castillo-Reyes et al. (2022).</w:t>
        </w:r>
        <w:r w:rsidR="00D67765">
          <w:rPr>
            <w:noProof/>
            <w:webHidden/>
          </w:rPr>
          <w:tab/>
        </w:r>
        <w:r w:rsidR="00D67765">
          <w:rPr>
            <w:noProof/>
            <w:webHidden/>
          </w:rPr>
          <w:fldChar w:fldCharType="begin"/>
        </w:r>
        <w:r w:rsidR="00D67765">
          <w:rPr>
            <w:noProof/>
            <w:webHidden/>
          </w:rPr>
          <w:instrText xml:space="preserve"> PAGEREF _Toc152679963 \h </w:instrText>
        </w:r>
        <w:r w:rsidR="00D67765">
          <w:rPr>
            <w:noProof/>
            <w:webHidden/>
          </w:rPr>
        </w:r>
        <w:r w:rsidR="00D67765">
          <w:rPr>
            <w:noProof/>
            <w:webHidden/>
          </w:rPr>
          <w:fldChar w:fldCharType="separate"/>
        </w:r>
        <w:r w:rsidR="009B4A49">
          <w:rPr>
            <w:noProof/>
            <w:webHidden/>
          </w:rPr>
          <w:t>107</w:t>
        </w:r>
        <w:r w:rsidR="00D67765">
          <w:rPr>
            <w:noProof/>
            <w:webHidden/>
          </w:rPr>
          <w:fldChar w:fldCharType="end"/>
        </w:r>
      </w:hyperlink>
    </w:p>
    <w:p w14:paraId="2D974744" w14:textId="6E421BCE" w:rsidR="00D67765" w:rsidRDefault="00000000">
      <w:pPr>
        <w:pStyle w:val="Lijstmetafbeeldingen"/>
        <w:tabs>
          <w:tab w:val="right" w:leader="dot" w:pos="9016"/>
        </w:tabs>
        <w:rPr>
          <w:rFonts w:asciiTheme="minorHAnsi" w:eastAsiaTheme="minorEastAsia" w:hAnsiTheme="minorHAnsi"/>
          <w:noProof/>
          <w:kern w:val="2"/>
          <w:sz w:val="24"/>
          <w:szCs w:val="24"/>
          <w:lang w:val="nl-BE" w:eastAsia="nl-NL"/>
          <w14:ligatures w14:val="standardContextual"/>
        </w:rPr>
      </w:pPr>
      <w:hyperlink w:anchor="_Toc152679964" w:history="1">
        <w:r w:rsidR="00D67765" w:rsidRPr="00F978B1">
          <w:rPr>
            <w:rStyle w:val="Hyperlink"/>
            <w:noProof/>
            <w:lang w:val="en-US"/>
          </w:rPr>
          <w:t>Figure 6</w:t>
        </w:r>
        <w:r w:rsidR="00D67765" w:rsidRPr="00F978B1">
          <w:rPr>
            <w:rStyle w:val="Hyperlink"/>
            <w:noProof/>
            <w:lang w:val="en-US"/>
          </w:rPr>
          <w:noBreakHyphen/>
          <w:t>2: Flowchart of the iterative optimization framework, iteratively assessing candidate cells in the candidate set based on sediment yield reduction at the outlet resulting from afforestation of the considered cell, adapted from (Gabriels et al., 2022).</w:t>
        </w:r>
        <w:r w:rsidR="00D67765">
          <w:rPr>
            <w:noProof/>
            <w:webHidden/>
          </w:rPr>
          <w:tab/>
        </w:r>
        <w:r w:rsidR="00D67765">
          <w:rPr>
            <w:noProof/>
            <w:webHidden/>
          </w:rPr>
          <w:fldChar w:fldCharType="begin"/>
        </w:r>
        <w:r w:rsidR="00D67765">
          <w:rPr>
            <w:noProof/>
            <w:webHidden/>
          </w:rPr>
          <w:instrText xml:space="preserve"> PAGEREF _Toc152679964 \h </w:instrText>
        </w:r>
        <w:r w:rsidR="00D67765">
          <w:rPr>
            <w:noProof/>
            <w:webHidden/>
          </w:rPr>
        </w:r>
        <w:r w:rsidR="00D67765">
          <w:rPr>
            <w:noProof/>
            <w:webHidden/>
          </w:rPr>
          <w:fldChar w:fldCharType="separate"/>
        </w:r>
        <w:r w:rsidR="009B4A49">
          <w:rPr>
            <w:noProof/>
            <w:webHidden/>
          </w:rPr>
          <w:t>109</w:t>
        </w:r>
        <w:r w:rsidR="00D67765">
          <w:rPr>
            <w:noProof/>
            <w:webHidden/>
          </w:rPr>
          <w:fldChar w:fldCharType="end"/>
        </w:r>
      </w:hyperlink>
    </w:p>
    <w:p w14:paraId="1F95CFDA" w14:textId="02A0BF5E" w:rsidR="00D67765" w:rsidRDefault="00000000">
      <w:pPr>
        <w:pStyle w:val="Lijstmetafbeeldingen"/>
        <w:tabs>
          <w:tab w:val="right" w:leader="dot" w:pos="9016"/>
        </w:tabs>
        <w:rPr>
          <w:rFonts w:asciiTheme="minorHAnsi" w:eastAsiaTheme="minorEastAsia" w:hAnsiTheme="minorHAnsi"/>
          <w:noProof/>
          <w:kern w:val="2"/>
          <w:sz w:val="24"/>
          <w:szCs w:val="24"/>
          <w:lang w:val="nl-BE" w:eastAsia="nl-NL"/>
          <w14:ligatures w14:val="standardContextual"/>
        </w:rPr>
      </w:pPr>
      <w:hyperlink w:anchor="_Toc152679965" w:history="1">
        <w:r w:rsidR="00D67765" w:rsidRPr="00F978B1">
          <w:rPr>
            <w:rStyle w:val="Hyperlink"/>
            <w:noProof/>
            <w:lang w:val="en-US"/>
          </w:rPr>
          <w:t>Figure 6</w:t>
        </w:r>
        <w:r w:rsidR="00D67765" w:rsidRPr="00F978B1">
          <w:rPr>
            <w:rStyle w:val="Hyperlink"/>
            <w:noProof/>
            <w:lang w:val="en-US"/>
          </w:rPr>
          <w:noBreakHyphen/>
          <w:t>3: The Niida river catchment, with indication of the decontaminated zones and the Haramachi measurement station (red dot).</w:t>
        </w:r>
        <w:r w:rsidR="00D67765">
          <w:rPr>
            <w:noProof/>
            <w:webHidden/>
          </w:rPr>
          <w:tab/>
        </w:r>
        <w:r w:rsidR="00D67765">
          <w:rPr>
            <w:noProof/>
            <w:webHidden/>
          </w:rPr>
          <w:fldChar w:fldCharType="begin"/>
        </w:r>
        <w:r w:rsidR="00D67765">
          <w:rPr>
            <w:noProof/>
            <w:webHidden/>
          </w:rPr>
          <w:instrText xml:space="preserve"> PAGEREF _Toc152679965 \h </w:instrText>
        </w:r>
        <w:r w:rsidR="00D67765">
          <w:rPr>
            <w:noProof/>
            <w:webHidden/>
          </w:rPr>
        </w:r>
        <w:r w:rsidR="00D67765">
          <w:rPr>
            <w:noProof/>
            <w:webHidden/>
          </w:rPr>
          <w:fldChar w:fldCharType="separate"/>
        </w:r>
        <w:r w:rsidR="009B4A49">
          <w:rPr>
            <w:noProof/>
            <w:webHidden/>
          </w:rPr>
          <w:t>110</w:t>
        </w:r>
        <w:r w:rsidR="00D67765">
          <w:rPr>
            <w:noProof/>
            <w:webHidden/>
          </w:rPr>
          <w:fldChar w:fldCharType="end"/>
        </w:r>
      </w:hyperlink>
    </w:p>
    <w:p w14:paraId="515390FF" w14:textId="29202822" w:rsidR="00D67765" w:rsidRDefault="00000000">
      <w:pPr>
        <w:pStyle w:val="Lijstmetafbeeldingen"/>
        <w:tabs>
          <w:tab w:val="right" w:leader="dot" w:pos="9016"/>
        </w:tabs>
        <w:rPr>
          <w:rFonts w:asciiTheme="minorHAnsi" w:eastAsiaTheme="minorEastAsia" w:hAnsiTheme="minorHAnsi"/>
          <w:noProof/>
          <w:kern w:val="2"/>
          <w:sz w:val="24"/>
          <w:szCs w:val="24"/>
          <w:lang w:val="nl-BE" w:eastAsia="nl-NL"/>
          <w14:ligatures w14:val="standardContextual"/>
        </w:rPr>
      </w:pPr>
      <w:hyperlink w:anchor="_Toc152679966" w:history="1">
        <w:r w:rsidR="00D67765" w:rsidRPr="00F978B1">
          <w:rPr>
            <w:rStyle w:val="Hyperlink"/>
            <w:noProof/>
            <w:lang w:val="en-US"/>
          </w:rPr>
          <w:t>Figure 6</w:t>
        </w:r>
        <w:r w:rsidR="00D67765" w:rsidRPr="00F978B1">
          <w:rPr>
            <w:rStyle w:val="Hyperlink"/>
            <w:noProof/>
            <w:lang w:val="en-US"/>
          </w:rPr>
          <w:noBreakHyphen/>
          <w:t>4: The Cs-137 deposition on the Niida catchment as result of the Fukushima accident.</w:t>
        </w:r>
        <w:r w:rsidR="00D67765">
          <w:rPr>
            <w:noProof/>
            <w:webHidden/>
          </w:rPr>
          <w:tab/>
        </w:r>
        <w:r w:rsidR="00D67765">
          <w:rPr>
            <w:noProof/>
            <w:webHidden/>
          </w:rPr>
          <w:fldChar w:fldCharType="begin"/>
        </w:r>
        <w:r w:rsidR="00D67765">
          <w:rPr>
            <w:noProof/>
            <w:webHidden/>
          </w:rPr>
          <w:instrText xml:space="preserve"> PAGEREF _Toc152679966 \h </w:instrText>
        </w:r>
        <w:r w:rsidR="00D67765">
          <w:rPr>
            <w:noProof/>
            <w:webHidden/>
          </w:rPr>
        </w:r>
        <w:r w:rsidR="00D67765">
          <w:rPr>
            <w:noProof/>
            <w:webHidden/>
          </w:rPr>
          <w:fldChar w:fldCharType="separate"/>
        </w:r>
        <w:r w:rsidR="009B4A49">
          <w:rPr>
            <w:noProof/>
            <w:webHidden/>
          </w:rPr>
          <w:t>111</w:t>
        </w:r>
        <w:r w:rsidR="00D67765">
          <w:rPr>
            <w:noProof/>
            <w:webHidden/>
          </w:rPr>
          <w:fldChar w:fldCharType="end"/>
        </w:r>
      </w:hyperlink>
    </w:p>
    <w:p w14:paraId="0DEE6653" w14:textId="77166075" w:rsidR="00D67765" w:rsidRDefault="00000000">
      <w:pPr>
        <w:pStyle w:val="Lijstmetafbeeldingen"/>
        <w:tabs>
          <w:tab w:val="right" w:leader="dot" w:pos="9016"/>
        </w:tabs>
        <w:rPr>
          <w:rFonts w:asciiTheme="minorHAnsi" w:eastAsiaTheme="minorEastAsia" w:hAnsiTheme="minorHAnsi"/>
          <w:noProof/>
          <w:kern w:val="2"/>
          <w:sz w:val="24"/>
          <w:szCs w:val="24"/>
          <w:lang w:val="nl-BE" w:eastAsia="nl-NL"/>
          <w14:ligatures w14:val="standardContextual"/>
        </w:rPr>
      </w:pPr>
      <w:hyperlink w:anchor="_Toc152679967" w:history="1">
        <w:r w:rsidR="00D67765" w:rsidRPr="00F978B1">
          <w:rPr>
            <w:rStyle w:val="Hyperlink"/>
            <w:noProof/>
            <w:lang w:val="en-US"/>
          </w:rPr>
          <w:t>Figure 6</w:t>
        </w:r>
        <w:r w:rsidR="00D67765" w:rsidRPr="00F978B1">
          <w:rPr>
            <w:rStyle w:val="Hyperlink"/>
            <w:noProof/>
            <w:lang w:val="en-US"/>
          </w:rPr>
          <w:noBreakHyphen/>
          <w:t>5: The slope (middle) and LS-factor (right) determined from the elevation model (left) of the Niida catchment.</w:t>
        </w:r>
        <w:r w:rsidR="00D67765">
          <w:rPr>
            <w:noProof/>
            <w:webHidden/>
          </w:rPr>
          <w:tab/>
        </w:r>
        <w:r w:rsidR="00D67765">
          <w:rPr>
            <w:noProof/>
            <w:webHidden/>
          </w:rPr>
          <w:fldChar w:fldCharType="begin"/>
        </w:r>
        <w:r w:rsidR="00D67765">
          <w:rPr>
            <w:noProof/>
            <w:webHidden/>
          </w:rPr>
          <w:instrText xml:space="preserve"> PAGEREF _Toc152679967 \h </w:instrText>
        </w:r>
        <w:r w:rsidR="00D67765">
          <w:rPr>
            <w:noProof/>
            <w:webHidden/>
          </w:rPr>
        </w:r>
        <w:r w:rsidR="00D67765">
          <w:rPr>
            <w:noProof/>
            <w:webHidden/>
          </w:rPr>
          <w:fldChar w:fldCharType="separate"/>
        </w:r>
        <w:r w:rsidR="009B4A49">
          <w:rPr>
            <w:noProof/>
            <w:webHidden/>
          </w:rPr>
          <w:t>112</w:t>
        </w:r>
        <w:r w:rsidR="00D67765">
          <w:rPr>
            <w:noProof/>
            <w:webHidden/>
          </w:rPr>
          <w:fldChar w:fldCharType="end"/>
        </w:r>
      </w:hyperlink>
    </w:p>
    <w:p w14:paraId="0DD82FE8" w14:textId="21374CA5" w:rsidR="00D67765" w:rsidRDefault="00000000">
      <w:pPr>
        <w:pStyle w:val="Lijstmetafbeeldingen"/>
        <w:tabs>
          <w:tab w:val="right" w:leader="dot" w:pos="9016"/>
        </w:tabs>
        <w:rPr>
          <w:rFonts w:asciiTheme="minorHAnsi" w:eastAsiaTheme="minorEastAsia" w:hAnsiTheme="minorHAnsi"/>
          <w:noProof/>
          <w:kern w:val="2"/>
          <w:sz w:val="24"/>
          <w:szCs w:val="24"/>
          <w:lang w:val="nl-BE" w:eastAsia="nl-NL"/>
          <w14:ligatures w14:val="standardContextual"/>
        </w:rPr>
      </w:pPr>
      <w:hyperlink w:anchor="_Toc152679968" w:history="1">
        <w:r w:rsidR="00D67765" w:rsidRPr="00F978B1">
          <w:rPr>
            <w:rStyle w:val="Hyperlink"/>
            <w:noProof/>
            <w:lang w:val="en-US"/>
          </w:rPr>
          <w:t>Figure 6</w:t>
        </w:r>
        <w:r w:rsidR="00D67765" w:rsidRPr="00F978B1">
          <w:rPr>
            <w:rStyle w:val="Hyperlink"/>
            <w:noProof/>
            <w:lang w:val="en-US"/>
          </w:rPr>
          <w:noBreakHyphen/>
          <w:t>6: Size and original land use of the area decontaminated in 2012, 2013 and 2014.</w:t>
        </w:r>
        <w:r w:rsidR="00D67765">
          <w:rPr>
            <w:noProof/>
            <w:webHidden/>
          </w:rPr>
          <w:tab/>
        </w:r>
        <w:r w:rsidR="00D67765">
          <w:rPr>
            <w:noProof/>
            <w:webHidden/>
          </w:rPr>
          <w:fldChar w:fldCharType="begin"/>
        </w:r>
        <w:r w:rsidR="00D67765">
          <w:rPr>
            <w:noProof/>
            <w:webHidden/>
          </w:rPr>
          <w:instrText xml:space="preserve"> PAGEREF _Toc152679968 \h </w:instrText>
        </w:r>
        <w:r w:rsidR="00D67765">
          <w:rPr>
            <w:noProof/>
            <w:webHidden/>
          </w:rPr>
        </w:r>
        <w:r w:rsidR="00D67765">
          <w:rPr>
            <w:noProof/>
            <w:webHidden/>
          </w:rPr>
          <w:fldChar w:fldCharType="separate"/>
        </w:r>
        <w:r w:rsidR="009B4A49">
          <w:rPr>
            <w:noProof/>
            <w:webHidden/>
          </w:rPr>
          <w:t>113</w:t>
        </w:r>
        <w:r w:rsidR="00D67765">
          <w:rPr>
            <w:noProof/>
            <w:webHidden/>
          </w:rPr>
          <w:fldChar w:fldCharType="end"/>
        </w:r>
      </w:hyperlink>
    </w:p>
    <w:p w14:paraId="39B2A223" w14:textId="21CEBB05" w:rsidR="00D67765" w:rsidRDefault="00000000">
      <w:pPr>
        <w:pStyle w:val="Lijstmetafbeeldingen"/>
        <w:tabs>
          <w:tab w:val="right" w:leader="dot" w:pos="9016"/>
        </w:tabs>
        <w:rPr>
          <w:rFonts w:asciiTheme="minorHAnsi" w:eastAsiaTheme="minorEastAsia" w:hAnsiTheme="minorHAnsi"/>
          <w:noProof/>
          <w:kern w:val="2"/>
          <w:sz w:val="24"/>
          <w:szCs w:val="24"/>
          <w:lang w:val="nl-BE" w:eastAsia="nl-NL"/>
          <w14:ligatures w14:val="standardContextual"/>
        </w:rPr>
      </w:pPr>
      <w:hyperlink w:anchor="_Toc152679969" w:history="1">
        <w:r w:rsidR="00D67765" w:rsidRPr="00F978B1">
          <w:rPr>
            <w:rStyle w:val="Hyperlink"/>
            <w:noProof/>
            <w:lang w:val="en-US"/>
          </w:rPr>
          <w:t>Figure 6</w:t>
        </w:r>
        <w:r w:rsidR="00D67765" w:rsidRPr="00F978B1">
          <w:rPr>
            <w:rStyle w:val="Hyperlink"/>
            <w:noProof/>
            <w:lang w:val="en-US"/>
          </w:rPr>
          <w:noBreakHyphen/>
          <w:t>7: The Niida catchment, with the decontaminated cells of 2014 (white) as the candidate cells for afforestation (left), zoom of a river branch, with a subset of the 1000 priority cells for afforestation (right).</w:t>
        </w:r>
        <w:r w:rsidR="00D67765">
          <w:rPr>
            <w:noProof/>
            <w:webHidden/>
          </w:rPr>
          <w:tab/>
        </w:r>
        <w:r w:rsidR="00D67765">
          <w:rPr>
            <w:noProof/>
            <w:webHidden/>
          </w:rPr>
          <w:fldChar w:fldCharType="begin"/>
        </w:r>
        <w:r w:rsidR="00D67765">
          <w:rPr>
            <w:noProof/>
            <w:webHidden/>
          </w:rPr>
          <w:instrText xml:space="preserve"> PAGEREF _Toc152679969 \h </w:instrText>
        </w:r>
        <w:r w:rsidR="00D67765">
          <w:rPr>
            <w:noProof/>
            <w:webHidden/>
          </w:rPr>
        </w:r>
        <w:r w:rsidR="00D67765">
          <w:rPr>
            <w:noProof/>
            <w:webHidden/>
          </w:rPr>
          <w:fldChar w:fldCharType="separate"/>
        </w:r>
        <w:r w:rsidR="009B4A49">
          <w:rPr>
            <w:noProof/>
            <w:webHidden/>
          </w:rPr>
          <w:t>115</w:t>
        </w:r>
        <w:r w:rsidR="00D67765">
          <w:rPr>
            <w:noProof/>
            <w:webHidden/>
          </w:rPr>
          <w:fldChar w:fldCharType="end"/>
        </w:r>
      </w:hyperlink>
    </w:p>
    <w:p w14:paraId="1502DDCD" w14:textId="1FBCF9CA" w:rsidR="00D67765" w:rsidRDefault="00000000">
      <w:pPr>
        <w:pStyle w:val="Lijstmetafbeeldingen"/>
        <w:tabs>
          <w:tab w:val="right" w:leader="dot" w:pos="9016"/>
        </w:tabs>
        <w:rPr>
          <w:rFonts w:asciiTheme="minorHAnsi" w:eastAsiaTheme="minorEastAsia" w:hAnsiTheme="minorHAnsi"/>
          <w:noProof/>
          <w:kern w:val="2"/>
          <w:sz w:val="24"/>
          <w:szCs w:val="24"/>
          <w:lang w:val="nl-BE" w:eastAsia="nl-NL"/>
          <w14:ligatures w14:val="standardContextual"/>
        </w:rPr>
      </w:pPr>
      <w:hyperlink w:anchor="_Toc152679970" w:history="1">
        <w:r w:rsidR="00D67765" w:rsidRPr="00F978B1">
          <w:rPr>
            <w:rStyle w:val="Hyperlink"/>
            <w:noProof/>
            <w:lang w:val="en-US"/>
          </w:rPr>
          <w:t>Figure: 6</w:t>
        </w:r>
        <w:r w:rsidR="00D67765" w:rsidRPr="00F978B1">
          <w:rPr>
            <w:rStyle w:val="Hyperlink"/>
            <w:noProof/>
            <w:lang w:val="en-US"/>
          </w:rPr>
          <w:noBreakHyphen/>
          <w:t>8: Sediment reduction [ton y-1] at the outlet after afforestation on 1, 10, 100, 500 and 1000 cells using a spatially targeted approach compared to a random approach (for year 2014).</w:t>
        </w:r>
        <w:r w:rsidR="00D67765">
          <w:rPr>
            <w:noProof/>
            <w:webHidden/>
          </w:rPr>
          <w:tab/>
        </w:r>
        <w:r w:rsidR="00D67765">
          <w:rPr>
            <w:noProof/>
            <w:webHidden/>
          </w:rPr>
          <w:fldChar w:fldCharType="begin"/>
        </w:r>
        <w:r w:rsidR="00D67765">
          <w:rPr>
            <w:noProof/>
            <w:webHidden/>
          </w:rPr>
          <w:instrText xml:space="preserve"> PAGEREF _Toc152679970 \h </w:instrText>
        </w:r>
        <w:r w:rsidR="00D67765">
          <w:rPr>
            <w:noProof/>
            <w:webHidden/>
          </w:rPr>
        </w:r>
        <w:r w:rsidR="00D67765">
          <w:rPr>
            <w:noProof/>
            <w:webHidden/>
          </w:rPr>
          <w:fldChar w:fldCharType="separate"/>
        </w:r>
        <w:r w:rsidR="009B4A49">
          <w:rPr>
            <w:noProof/>
            <w:webHidden/>
          </w:rPr>
          <w:t>116</w:t>
        </w:r>
        <w:r w:rsidR="00D67765">
          <w:rPr>
            <w:noProof/>
            <w:webHidden/>
          </w:rPr>
          <w:fldChar w:fldCharType="end"/>
        </w:r>
      </w:hyperlink>
    </w:p>
    <w:p w14:paraId="2A03C715" w14:textId="133866CB" w:rsidR="00D67765" w:rsidRDefault="00000000">
      <w:pPr>
        <w:pStyle w:val="Lijstmetafbeeldingen"/>
        <w:tabs>
          <w:tab w:val="right" w:leader="dot" w:pos="9016"/>
        </w:tabs>
        <w:rPr>
          <w:rFonts w:asciiTheme="minorHAnsi" w:eastAsiaTheme="minorEastAsia" w:hAnsiTheme="minorHAnsi"/>
          <w:noProof/>
          <w:kern w:val="2"/>
          <w:sz w:val="24"/>
          <w:szCs w:val="24"/>
          <w:lang w:val="nl-BE" w:eastAsia="nl-NL"/>
          <w14:ligatures w14:val="standardContextual"/>
        </w:rPr>
      </w:pPr>
      <w:hyperlink w:anchor="_Toc152679971" w:history="1">
        <w:r w:rsidR="00D67765" w:rsidRPr="00F978B1">
          <w:rPr>
            <w:rStyle w:val="Hyperlink"/>
            <w:noProof/>
          </w:rPr>
          <w:t>Figure 6</w:t>
        </w:r>
        <w:r w:rsidR="00D67765" w:rsidRPr="00F978B1">
          <w:rPr>
            <w:rStyle w:val="Hyperlink"/>
            <w:noProof/>
          </w:rPr>
          <w:noBreakHyphen/>
          <w:t>9: Boxplots for elevation (m), slope (%), LS-factor (-), distance to the river (m), upslope contribution area (cells), sediment production (ton year</w:t>
        </w:r>
        <w:r w:rsidR="00D67765" w:rsidRPr="00F978B1">
          <w:rPr>
            <w:rStyle w:val="Hyperlink"/>
            <w:noProof/>
            <w:vertAlign w:val="superscript"/>
          </w:rPr>
          <w:t>-1</w:t>
        </w:r>
        <w:r w:rsidR="00D67765" w:rsidRPr="00F978B1">
          <w:rPr>
            <w:rStyle w:val="Hyperlink"/>
            <w:noProof/>
          </w:rPr>
          <w:t>), transport capacity (tonm</w:t>
        </w:r>
        <w:r w:rsidR="00D67765" w:rsidRPr="00F978B1">
          <w:rPr>
            <w:rStyle w:val="Hyperlink"/>
            <w:noProof/>
            <w:vertAlign w:val="superscript"/>
          </w:rPr>
          <w:t>-1</w:t>
        </w:r>
        <w:r w:rsidR="00D67765" w:rsidRPr="00F978B1">
          <w:rPr>
            <w:rStyle w:val="Hyperlink"/>
            <w:noProof/>
          </w:rPr>
          <w:t xml:space="preserve"> year</w:t>
        </w:r>
        <w:r w:rsidR="00D67765" w:rsidRPr="00F978B1">
          <w:rPr>
            <w:rStyle w:val="Hyperlink"/>
            <w:noProof/>
            <w:vertAlign w:val="superscript"/>
          </w:rPr>
          <w:t>-1</w:t>
        </w:r>
        <w:r w:rsidR="00D67765" w:rsidRPr="00F978B1">
          <w:rPr>
            <w:rStyle w:val="Hyperlink"/>
            <w:noProof/>
          </w:rPr>
          <w:t>) and sediment concentration (kBq/kg) of the 1000 cells ranked highest for sediment yield reduction (SYR) through afforestation.</w:t>
        </w:r>
        <w:r w:rsidR="00D67765">
          <w:rPr>
            <w:noProof/>
            <w:webHidden/>
          </w:rPr>
          <w:tab/>
        </w:r>
        <w:r w:rsidR="00D67765">
          <w:rPr>
            <w:noProof/>
            <w:webHidden/>
          </w:rPr>
          <w:fldChar w:fldCharType="begin"/>
        </w:r>
        <w:r w:rsidR="00D67765">
          <w:rPr>
            <w:noProof/>
            <w:webHidden/>
          </w:rPr>
          <w:instrText xml:space="preserve"> PAGEREF _Toc152679971 \h </w:instrText>
        </w:r>
        <w:r w:rsidR="00D67765">
          <w:rPr>
            <w:noProof/>
            <w:webHidden/>
          </w:rPr>
        </w:r>
        <w:r w:rsidR="00D67765">
          <w:rPr>
            <w:noProof/>
            <w:webHidden/>
          </w:rPr>
          <w:fldChar w:fldCharType="separate"/>
        </w:r>
        <w:r w:rsidR="009B4A49">
          <w:rPr>
            <w:noProof/>
            <w:webHidden/>
          </w:rPr>
          <w:t>117</w:t>
        </w:r>
        <w:r w:rsidR="00D67765">
          <w:rPr>
            <w:noProof/>
            <w:webHidden/>
          </w:rPr>
          <w:fldChar w:fldCharType="end"/>
        </w:r>
      </w:hyperlink>
    </w:p>
    <w:p w14:paraId="6DF940A6" w14:textId="34519C7E" w:rsidR="00D67765" w:rsidRDefault="00000000">
      <w:pPr>
        <w:pStyle w:val="Lijstmetafbeeldingen"/>
        <w:tabs>
          <w:tab w:val="right" w:leader="dot" w:pos="9016"/>
        </w:tabs>
        <w:rPr>
          <w:rFonts w:asciiTheme="minorHAnsi" w:eastAsiaTheme="minorEastAsia" w:hAnsiTheme="minorHAnsi"/>
          <w:noProof/>
          <w:kern w:val="2"/>
          <w:sz w:val="24"/>
          <w:szCs w:val="24"/>
          <w:lang w:val="nl-BE" w:eastAsia="nl-NL"/>
          <w14:ligatures w14:val="standardContextual"/>
        </w:rPr>
      </w:pPr>
      <w:hyperlink w:anchor="_Toc152679972" w:history="1">
        <w:r w:rsidR="00D67765" w:rsidRPr="00F978B1">
          <w:rPr>
            <w:rStyle w:val="Hyperlink"/>
            <w:noProof/>
          </w:rPr>
          <w:t>Figure 7</w:t>
        </w:r>
        <w:r w:rsidR="00D67765" w:rsidRPr="00F978B1">
          <w:rPr>
            <w:rStyle w:val="Hyperlink"/>
            <w:noProof/>
          </w:rPr>
          <w:noBreakHyphen/>
          <w:t>1: The Maarkebeek Catchment, with the digital elevation model (left) and the flow direction raster (right). A flow direction value of 7 represents flow to the north, 8 to the north-east, 1 to the east, 2 to the southeast, 3 to the south, 4 to the south-west, 5 to the west and 6 to the north-west.</w:t>
        </w:r>
        <w:r w:rsidR="00D67765">
          <w:rPr>
            <w:noProof/>
            <w:webHidden/>
          </w:rPr>
          <w:tab/>
        </w:r>
        <w:r w:rsidR="00D67765">
          <w:rPr>
            <w:noProof/>
            <w:webHidden/>
          </w:rPr>
          <w:fldChar w:fldCharType="begin"/>
        </w:r>
        <w:r w:rsidR="00D67765">
          <w:rPr>
            <w:noProof/>
            <w:webHidden/>
          </w:rPr>
          <w:instrText xml:space="preserve"> PAGEREF _Toc152679972 \h </w:instrText>
        </w:r>
        <w:r w:rsidR="00D67765">
          <w:rPr>
            <w:noProof/>
            <w:webHidden/>
          </w:rPr>
        </w:r>
        <w:r w:rsidR="00D67765">
          <w:rPr>
            <w:noProof/>
            <w:webHidden/>
          </w:rPr>
          <w:fldChar w:fldCharType="separate"/>
        </w:r>
        <w:r w:rsidR="009B4A49">
          <w:rPr>
            <w:noProof/>
            <w:webHidden/>
          </w:rPr>
          <w:t>124</w:t>
        </w:r>
        <w:r w:rsidR="00D67765">
          <w:rPr>
            <w:noProof/>
            <w:webHidden/>
          </w:rPr>
          <w:fldChar w:fldCharType="end"/>
        </w:r>
      </w:hyperlink>
    </w:p>
    <w:p w14:paraId="0E322036" w14:textId="63174A6E" w:rsidR="00D67765" w:rsidRDefault="00000000">
      <w:pPr>
        <w:pStyle w:val="Lijstmetafbeeldingen"/>
        <w:tabs>
          <w:tab w:val="right" w:leader="dot" w:pos="9016"/>
        </w:tabs>
        <w:rPr>
          <w:rFonts w:asciiTheme="minorHAnsi" w:eastAsiaTheme="minorEastAsia" w:hAnsiTheme="minorHAnsi"/>
          <w:noProof/>
          <w:kern w:val="2"/>
          <w:sz w:val="24"/>
          <w:szCs w:val="24"/>
          <w:lang w:val="nl-BE" w:eastAsia="nl-NL"/>
          <w14:ligatures w14:val="standardContextual"/>
        </w:rPr>
      </w:pPr>
      <w:hyperlink w:anchor="_Toc152679973" w:history="1">
        <w:r w:rsidR="00D67765" w:rsidRPr="00F978B1">
          <w:rPr>
            <w:rStyle w:val="Hyperlink"/>
            <w:noProof/>
          </w:rPr>
          <w:t>Figure 7</w:t>
        </w:r>
        <w:r w:rsidR="00D67765" w:rsidRPr="00F978B1">
          <w:rPr>
            <w:rStyle w:val="Hyperlink"/>
            <w:noProof/>
          </w:rPr>
          <w:noBreakHyphen/>
          <w:t xml:space="preserve">2: </w:t>
        </w:r>
        <w:r w:rsidR="00D67765" w:rsidRPr="00F978B1">
          <w:rPr>
            <w:rStyle w:val="Hyperlink"/>
            <w:noProof/>
            <w:lang w:val="en-US"/>
          </w:rPr>
          <w:t>C factor (-) in the Maarkebeek catchment.</w:t>
        </w:r>
        <w:r w:rsidR="00D67765">
          <w:rPr>
            <w:noProof/>
            <w:webHidden/>
          </w:rPr>
          <w:tab/>
        </w:r>
        <w:r w:rsidR="00D67765">
          <w:rPr>
            <w:noProof/>
            <w:webHidden/>
          </w:rPr>
          <w:fldChar w:fldCharType="begin"/>
        </w:r>
        <w:r w:rsidR="00D67765">
          <w:rPr>
            <w:noProof/>
            <w:webHidden/>
          </w:rPr>
          <w:instrText xml:space="preserve"> PAGEREF _Toc152679973 \h </w:instrText>
        </w:r>
        <w:r w:rsidR="00D67765">
          <w:rPr>
            <w:noProof/>
            <w:webHidden/>
          </w:rPr>
        </w:r>
        <w:r w:rsidR="00D67765">
          <w:rPr>
            <w:noProof/>
            <w:webHidden/>
          </w:rPr>
          <w:fldChar w:fldCharType="separate"/>
        </w:r>
        <w:r w:rsidR="009B4A49">
          <w:rPr>
            <w:noProof/>
            <w:webHidden/>
          </w:rPr>
          <w:t>124</w:t>
        </w:r>
        <w:r w:rsidR="00D67765">
          <w:rPr>
            <w:noProof/>
            <w:webHidden/>
          </w:rPr>
          <w:fldChar w:fldCharType="end"/>
        </w:r>
      </w:hyperlink>
    </w:p>
    <w:p w14:paraId="340A6D7E" w14:textId="07A99F20" w:rsidR="00D67765" w:rsidRDefault="00000000">
      <w:pPr>
        <w:pStyle w:val="Lijstmetafbeeldingen"/>
        <w:tabs>
          <w:tab w:val="right" w:leader="dot" w:pos="9016"/>
        </w:tabs>
        <w:rPr>
          <w:rFonts w:asciiTheme="minorHAnsi" w:eastAsiaTheme="minorEastAsia" w:hAnsiTheme="minorHAnsi"/>
          <w:noProof/>
          <w:kern w:val="2"/>
          <w:sz w:val="24"/>
          <w:szCs w:val="24"/>
          <w:lang w:val="nl-BE" w:eastAsia="nl-NL"/>
          <w14:ligatures w14:val="standardContextual"/>
        </w:rPr>
      </w:pPr>
      <w:hyperlink w:anchor="_Toc152679974" w:history="1">
        <w:r w:rsidR="00D67765" w:rsidRPr="00F978B1">
          <w:rPr>
            <w:rStyle w:val="Hyperlink"/>
            <w:noProof/>
          </w:rPr>
          <w:t>Figure 7</w:t>
        </w:r>
        <w:r w:rsidR="00D67765" w:rsidRPr="00F978B1">
          <w:rPr>
            <w:rStyle w:val="Hyperlink"/>
            <w:noProof/>
          </w:rPr>
          <w:noBreakHyphen/>
          <w:t>3: K factor (</w:t>
        </w:r>
        <w:r w:rsidR="00D67765" w:rsidRPr="00F978B1">
          <w:rPr>
            <w:rStyle w:val="Hyperlink"/>
            <w:noProof/>
            <w:lang w:val="en-US"/>
          </w:rPr>
          <w:t>ton h MJ</w:t>
        </w:r>
        <w:r w:rsidR="00D67765" w:rsidRPr="00F978B1">
          <w:rPr>
            <w:rStyle w:val="Hyperlink"/>
            <w:noProof/>
            <w:vertAlign w:val="superscript"/>
            <w:lang w:val="en-US"/>
          </w:rPr>
          <w:t>-1</w:t>
        </w:r>
        <w:r w:rsidR="00D67765" w:rsidRPr="00F978B1">
          <w:rPr>
            <w:rStyle w:val="Hyperlink"/>
            <w:noProof/>
            <w:lang w:val="en-US"/>
          </w:rPr>
          <w:t xml:space="preserve"> mm</w:t>
        </w:r>
        <w:r w:rsidR="00D67765" w:rsidRPr="00F978B1">
          <w:rPr>
            <w:rStyle w:val="Hyperlink"/>
            <w:noProof/>
            <w:vertAlign w:val="superscript"/>
            <w:lang w:val="en-US"/>
          </w:rPr>
          <w:t>-1</w:t>
        </w:r>
        <w:r w:rsidR="00D67765" w:rsidRPr="00F978B1">
          <w:rPr>
            <w:rStyle w:val="Hyperlink"/>
            <w:noProof/>
          </w:rPr>
          <w:t>) in the Maarkebeek catchment.</w:t>
        </w:r>
        <w:r w:rsidR="00D67765">
          <w:rPr>
            <w:noProof/>
            <w:webHidden/>
          </w:rPr>
          <w:tab/>
        </w:r>
        <w:r w:rsidR="00D67765">
          <w:rPr>
            <w:noProof/>
            <w:webHidden/>
          </w:rPr>
          <w:fldChar w:fldCharType="begin"/>
        </w:r>
        <w:r w:rsidR="00D67765">
          <w:rPr>
            <w:noProof/>
            <w:webHidden/>
          </w:rPr>
          <w:instrText xml:space="preserve"> PAGEREF _Toc152679974 \h </w:instrText>
        </w:r>
        <w:r w:rsidR="00D67765">
          <w:rPr>
            <w:noProof/>
            <w:webHidden/>
          </w:rPr>
        </w:r>
        <w:r w:rsidR="00D67765">
          <w:rPr>
            <w:noProof/>
            <w:webHidden/>
          </w:rPr>
          <w:fldChar w:fldCharType="separate"/>
        </w:r>
        <w:r w:rsidR="009B4A49">
          <w:rPr>
            <w:noProof/>
            <w:webHidden/>
          </w:rPr>
          <w:t>125</w:t>
        </w:r>
        <w:r w:rsidR="00D67765">
          <w:rPr>
            <w:noProof/>
            <w:webHidden/>
          </w:rPr>
          <w:fldChar w:fldCharType="end"/>
        </w:r>
      </w:hyperlink>
    </w:p>
    <w:p w14:paraId="0F174541" w14:textId="6B2C9637" w:rsidR="00D67765" w:rsidRDefault="00000000">
      <w:pPr>
        <w:pStyle w:val="Lijstmetafbeeldingen"/>
        <w:tabs>
          <w:tab w:val="right" w:leader="dot" w:pos="9016"/>
        </w:tabs>
        <w:rPr>
          <w:rFonts w:asciiTheme="minorHAnsi" w:eastAsiaTheme="minorEastAsia" w:hAnsiTheme="minorHAnsi"/>
          <w:noProof/>
          <w:kern w:val="2"/>
          <w:sz w:val="24"/>
          <w:szCs w:val="24"/>
          <w:lang w:val="nl-BE" w:eastAsia="nl-NL"/>
          <w14:ligatures w14:val="standardContextual"/>
        </w:rPr>
      </w:pPr>
      <w:hyperlink w:anchor="_Toc152679975" w:history="1">
        <w:r w:rsidR="00D67765" w:rsidRPr="00F978B1">
          <w:rPr>
            <w:rStyle w:val="Hyperlink"/>
            <w:noProof/>
          </w:rPr>
          <w:t>Figure 7</w:t>
        </w:r>
        <w:r w:rsidR="00D67765" w:rsidRPr="00F978B1">
          <w:rPr>
            <w:rStyle w:val="Hyperlink"/>
            <w:noProof/>
          </w:rPr>
          <w:noBreakHyphen/>
          <w:t>4: Sediment production per pixel [ton yr-1] (left) and the LS-factor [-] (right for the Maarkebeek for a R-factor of 1250.</w:t>
        </w:r>
        <w:r w:rsidR="00D67765">
          <w:rPr>
            <w:noProof/>
            <w:webHidden/>
          </w:rPr>
          <w:tab/>
        </w:r>
        <w:r w:rsidR="00D67765">
          <w:rPr>
            <w:noProof/>
            <w:webHidden/>
          </w:rPr>
          <w:fldChar w:fldCharType="begin"/>
        </w:r>
        <w:r w:rsidR="00D67765">
          <w:rPr>
            <w:noProof/>
            <w:webHidden/>
          </w:rPr>
          <w:instrText xml:space="preserve"> PAGEREF _Toc152679975 \h </w:instrText>
        </w:r>
        <w:r w:rsidR="00D67765">
          <w:rPr>
            <w:noProof/>
            <w:webHidden/>
          </w:rPr>
        </w:r>
        <w:r w:rsidR="00D67765">
          <w:rPr>
            <w:noProof/>
            <w:webHidden/>
          </w:rPr>
          <w:fldChar w:fldCharType="separate"/>
        </w:r>
        <w:r w:rsidR="009B4A49">
          <w:rPr>
            <w:noProof/>
            <w:webHidden/>
          </w:rPr>
          <w:t>125</w:t>
        </w:r>
        <w:r w:rsidR="00D67765">
          <w:rPr>
            <w:noProof/>
            <w:webHidden/>
          </w:rPr>
          <w:fldChar w:fldCharType="end"/>
        </w:r>
      </w:hyperlink>
    </w:p>
    <w:p w14:paraId="0AC89739" w14:textId="11B4005D" w:rsidR="00D67765" w:rsidRDefault="00000000">
      <w:pPr>
        <w:pStyle w:val="Lijstmetafbeeldingen"/>
        <w:tabs>
          <w:tab w:val="right" w:leader="dot" w:pos="9016"/>
        </w:tabs>
        <w:rPr>
          <w:rFonts w:asciiTheme="minorHAnsi" w:eastAsiaTheme="minorEastAsia" w:hAnsiTheme="minorHAnsi"/>
          <w:noProof/>
          <w:kern w:val="2"/>
          <w:sz w:val="24"/>
          <w:szCs w:val="24"/>
          <w:lang w:val="nl-BE" w:eastAsia="nl-NL"/>
          <w14:ligatures w14:val="standardContextual"/>
        </w:rPr>
      </w:pPr>
      <w:hyperlink w:anchor="_Toc152679976" w:history="1">
        <w:r w:rsidR="00D67765" w:rsidRPr="00F978B1">
          <w:rPr>
            <w:rStyle w:val="Hyperlink"/>
            <w:noProof/>
          </w:rPr>
          <w:t>Figure 7</w:t>
        </w:r>
        <w:r w:rsidR="00D67765" w:rsidRPr="00F978B1">
          <w:rPr>
            <w:rStyle w:val="Hyperlink"/>
            <w:noProof/>
          </w:rPr>
          <w:noBreakHyphen/>
          <w:t xml:space="preserve">5: The iterative </w:t>
        </w:r>
        <w:r w:rsidR="00D67765" w:rsidRPr="00F978B1">
          <w:rPr>
            <w:rStyle w:val="Hyperlink"/>
            <w:noProof/>
            <w:lang w:val="en-US"/>
          </w:rPr>
          <w:t>workflow for determining the parcel priority based on their off-site impact.</w:t>
        </w:r>
        <w:r w:rsidR="00D67765">
          <w:rPr>
            <w:noProof/>
            <w:webHidden/>
          </w:rPr>
          <w:tab/>
        </w:r>
        <w:r w:rsidR="00D67765">
          <w:rPr>
            <w:noProof/>
            <w:webHidden/>
          </w:rPr>
          <w:fldChar w:fldCharType="begin"/>
        </w:r>
        <w:r w:rsidR="00D67765">
          <w:rPr>
            <w:noProof/>
            <w:webHidden/>
          </w:rPr>
          <w:instrText xml:space="preserve"> PAGEREF _Toc152679976 \h </w:instrText>
        </w:r>
        <w:r w:rsidR="00D67765">
          <w:rPr>
            <w:noProof/>
            <w:webHidden/>
          </w:rPr>
        </w:r>
        <w:r w:rsidR="00D67765">
          <w:rPr>
            <w:noProof/>
            <w:webHidden/>
          </w:rPr>
          <w:fldChar w:fldCharType="separate"/>
        </w:r>
        <w:r w:rsidR="009B4A49">
          <w:rPr>
            <w:noProof/>
            <w:webHidden/>
          </w:rPr>
          <w:t>127</w:t>
        </w:r>
        <w:r w:rsidR="00D67765">
          <w:rPr>
            <w:noProof/>
            <w:webHidden/>
          </w:rPr>
          <w:fldChar w:fldCharType="end"/>
        </w:r>
      </w:hyperlink>
    </w:p>
    <w:p w14:paraId="4C5E198F" w14:textId="30AF0582" w:rsidR="00D67765" w:rsidRDefault="00000000">
      <w:pPr>
        <w:pStyle w:val="Lijstmetafbeeldingen"/>
        <w:tabs>
          <w:tab w:val="right" w:leader="dot" w:pos="9016"/>
        </w:tabs>
        <w:rPr>
          <w:rFonts w:asciiTheme="minorHAnsi" w:eastAsiaTheme="minorEastAsia" w:hAnsiTheme="minorHAnsi"/>
          <w:noProof/>
          <w:kern w:val="2"/>
          <w:sz w:val="24"/>
          <w:szCs w:val="24"/>
          <w:lang w:val="nl-BE" w:eastAsia="nl-NL"/>
          <w14:ligatures w14:val="standardContextual"/>
        </w:rPr>
      </w:pPr>
      <w:hyperlink w:anchor="_Toc152679977" w:history="1">
        <w:r w:rsidR="00D67765" w:rsidRPr="00F978B1">
          <w:rPr>
            <w:rStyle w:val="Hyperlink"/>
            <w:noProof/>
            <w:lang w:val="en-US"/>
          </w:rPr>
          <w:t>Figure 7</w:t>
        </w:r>
        <w:r w:rsidR="00D67765" w:rsidRPr="00F978B1">
          <w:rPr>
            <w:rStyle w:val="Hyperlink"/>
            <w:noProof/>
            <w:lang w:val="en-US"/>
          </w:rPr>
          <w:noBreakHyphen/>
          <w:t>6: Workflow for determining the parcel priority, composed of the off-site priority (black) or on and off-site criteria (red).</w:t>
        </w:r>
        <w:r w:rsidR="00D67765">
          <w:rPr>
            <w:noProof/>
            <w:webHidden/>
          </w:rPr>
          <w:tab/>
        </w:r>
        <w:r w:rsidR="00D67765">
          <w:rPr>
            <w:noProof/>
            <w:webHidden/>
          </w:rPr>
          <w:fldChar w:fldCharType="begin"/>
        </w:r>
        <w:r w:rsidR="00D67765">
          <w:rPr>
            <w:noProof/>
            <w:webHidden/>
          </w:rPr>
          <w:instrText xml:space="preserve"> PAGEREF _Toc152679977 \h </w:instrText>
        </w:r>
        <w:r w:rsidR="00D67765">
          <w:rPr>
            <w:noProof/>
            <w:webHidden/>
          </w:rPr>
        </w:r>
        <w:r w:rsidR="00D67765">
          <w:rPr>
            <w:noProof/>
            <w:webHidden/>
          </w:rPr>
          <w:fldChar w:fldCharType="separate"/>
        </w:r>
        <w:r w:rsidR="009B4A49">
          <w:rPr>
            <w:noProof/>
            <w:webHidden/>
          </w:rPr>
          <w:t>128</w:t>
        </w:r>
        <w:r w:rsidR="00D67765">
          <w:rPr>
            <w:noProof/>
            <w:webHidden/>
          </w:rPr>
          <w:fldChar w:fldCharType="end"/>
        </w:r>
      </w:hyperlink>
    </w:p>
    <w:p w14:paraId="51075119" w14:textId="69CAF6E9" w:rsidR="00D67765" w:rsidRDefault="00000000">
      <w:pPr>
        <w:pStyle w:val="Lijstmetafbeeldingen"/>
        <w:tabs>
          <w:tab w:val="right" w:leader="dot" w:pos="9016"/>
        </w:tabs>
        <w:rPr>
          <w:rFonts w:asciiTheme="minorHAnsi" w:eastAsiaTheme="minorEastAsia" w:hAnsiTheme="minorHAnsi"/>
          <w:noProof/>
          <w:kern w:val="2"/>
          <w:sz w:val="24"/>
          <w:szCs w:val="24"/>
          <w:lang w:val="nl-BE" w:eastAsia="nl-NL"/>
          <w14:ligatures w14:val="standardContextual"/>
        </w:rPr>
      </w:pPr>
      <w:hyperlink w:anchor="_Toc152679978" w:history="1">
        <w:r w:rsidR="00D67765" w:rsidRPr="00F978B1">
          <w:rPr>
            <w:rStyle w:val="Hyperlink"/>
            <w:noProof/>
          </w:rPr>
          <w:t>Figure 7</w:t>
        </w:r>
        <w:r w:rsidR="00D67765" w:rsidRPr="00F978B1">
          <w:rPr>
            <w:rStyle w:val="Hyperlink"/>
            <w:noProof/>
          </w:rPr>
          <w:noBreakHyphen/>
          <w:t>7: Parcel priorities for decontamination based on the six on-site criteria in Table 7</w:t>
        </w:r>
        <w:r w:rsidR="00D67765" w:rsidRPr="00F978B1">
          <w:rPr>
            <w:rStyle w:val="Hyperlink"/>
            <w:noProof/>
          </w:rPr>
          <w:noBreakHyphen/>
          <w:t>3 and the compromise programming approach as elaborated in section 4.3.1. The priority classes are based on the quantiles, where the Very high priority parcels represent the 20% most important parcels.</w:t>
        </w:r>
        <w:r w:rsidR="00D67765">
          <w:rPr>
            <w:noProof/>
            <w:webHidden/>
          </w:rPr>
          <w:tab/>
        </w:r>
        <w:r w:rsidR="00D67765">
          <w:rPr>
            <w:noProof/>
            <w:webHidden/>
          </w:rPr>
          <w:fldChar w:fldCharType="begin"/>
        </w:r>
        <w:r w:rsidR="00D67765">
          <w:rPr>
            <w:noProof/>
            <w:webHidden/>
          </w:rPr>
          <w:instrText xml:space="preserve"> PAGEREF _Toc152679978 \h </w:instrText>
        </w:r>
        <w:r w:rsidR="00D67765">
          <w:rPr>
            <w:noProof/>
            <w:webHidden/>
          </w:rPr>
        </w:r>
        <w:r w:rsidR="00D67765">
          <w:rPr>
            <w:noProof/>
            <w:webHidden/>
          </w:rPr>
          <w:fldChar w:fldCharType="separate"/>
        </w:r>
        <w:r w:rsidR="009B4A49">
          <w:rPr>
            <w:noProof/>
            <w:webHidden/>
          </w:rPr>
          <w:t>130</w:t>
        </w:r>
        <w:r w:rsidR="00D67765">
          <w:rPr>
            <w:noProof/>
            <w:webHidden/>
          </w:rPr>
          <w:fldChar w:fldCharType="end"/>
        </w:r>
      </w:hyperlink>
    </w:p>
    <w:p w14:paraId="20BF173B" w14:textId="08E8EE6A" w:rsidR="00D67765" w:rsidRDefault="00000000">
      <w:pPr>
        <w:pStyle w:val="Lijstmetafbeeldingen"/>
        <w:tabs>
          <w:tab w:val="right" w:leader="dot" w:pos="9016"/>
        </w:tabs>
        <w:rPr>
          <w:rFonts w:asciiTheme="minorHAnsi" w:eastAsiaTheme="minorEastAsia" w:hAnsiTheme="minorHAnsi"/>
          <w:noProof/>
          <w:kern w:val="2"/>
          <w:sz w:val="24"/>
          <w:szCs w:val="24"/>
          <w:lang w:val="nl-BE" w:eastAsia="nl-NL"/>
          <w14:ligatures w14:val="standardContextual"/>
        </w:rPr>
      </w:pPr>
      <w:hyperlink w:anchor="_Toc152679979" w:history="1">
        <w:r w:rsidR="00D67765" w:rsidRPr="00F978B1">
          <w:rPr>
            <w:rStyle w:val="Hyperlink"/>
            <w:noProof/>
          </w:rPr>
          <w:t>Figure 7</w:t>
        </w:r>
        <w:r w:rsidR="00D67765" w:rsidRPr="00F978B1">
          <w:rPr>
            <w:rStyle w:val="Hyperlink"/>
            <w:noProof/>
          </w:rPr>
          <w:noBreakHyphen/>
          <w:t>8: Parcel priorities for decontamination based on one off-site criterion, i.c. the reduction of Cs-137 flux a the outlet, using the approach elaborated in section 7.3.4. The priority classes are based on the quantiles, where the Very high priority parcels represent the 20% most important parcels.</w:t>
        </w:r>
        <w:r w:rsidR="00D67765">
          <w:rPr>
            <w:noProof/>
            <w:webHidden/>
          </w:rPr>
          <w:tab/>
        </w:r>
        <w:r w:rsidR="00D67765">
          <w:rPr>
            <w:noProof/>
            <w:webHidden/>
          </w:rPr>
          <w:fldChar w:fldCharType="begin"/>
        </w:r>
        <w:r w:rsidR="00D67765">
          <w:rPr>
            <w:noProof/>
            <w:webHidden/>
          </w:rPr>
          <w:instrText xml:space="preserve"> PAGEREF _Toc152679979 \h </w:instrText>
        </w:r>
        <w:r w:rsidR="00D67765">
          <w:rPr>
            <w:noProof/>
            <w:webHidden/>
          </w:rPr>
        </w:r>
        <w:r w:rsidR="00D67765">
          <w:rPr>
            <w:noProof/>
            <w:webHidden/>
          </w:rPr>
          <w:fldChar w:fldCharType="separate"/>
        </w:r>
        <w:r w:rsidR="009B4A49">
          <w:rPr>
            <w:noProof/>
            <w:webHidden/>
          </w:rPr>
          <w:t>131</w:t>
        </w:r>
        <w:r w:rsidR="00D67765">
          <w:rPr>
            <w:noProof/>
            <w:webHidden/>
          </w:rPr>
          <w:fldChar w:fldCharType="end"/>
        </w:r>
      </w:hyperlink>
    </w:p>
    <w:p w14:paraId="5DEB0288" w14:textId="3C73A6E6" w:rsidR="00D67765" w:rsidRDefault="00000000">
      <w:pPr>
        <w:pStyle w:val="Lijstmetafbeeldingen"/>
        <w:tabs>
          <w:tab w:val="right" w:leader="dot" w:pos="9016"/>
        </w:tabs>
        <w:rPr>
          <w:rFonts w:asciiTheme="minorHAnsi" w:eastAsiaTheme="minorEastAsia" w:hAnsiTheme="minorHAnsi"/>
          <w:noProof/>
          <w:kern w:val="2"/>
          <w:sz w:val="24"/>
          <w:szCs w:val="24"/>
          <w:lang w:val="nl-BE" w:eastAsia="nl-NL"/>
          <w14:ligatures w14:val="standardContextual"/>
        </w:rPr>
      </w:pPr>
      <w:hyperlink w:anchor="_Toc152679980" w:history="1">
        <w:r w:rsidR="00D67765" w:rsidRPr="00F978B1">
          <w:rPr>
            <w:rStyle w:val="Hyperlink"/>
            <w:noProof/>
          </w:rPr>
          <w:t>Figure 7</w:t>
        </w:r>
        <w:r w:rsidR="00D67765" w:rsidRPr="00F978B1">
          <w:rPr>
            <w:rStyle w:val="Hyperlink"/>
            <w:noProof/>
          </w:rPr>
          <w:noBreakHyphen/>
          <w:t>9: Parcel priorities for decontamination based on the on and off-site criteria using the approach elaborated in section 7.3.5. The priority classes are based on the quantiles, where the Very high priority parcels represent the 20% most important parcels.</w:t>
        </w:r>
        <w:r w:rsidR="00D67765">
          <w:rPr>
            <w:noProof/>
            <w:webHidden/>
          </w:rPr>
          <w:tab/>
        </w:r>
        <w:r w:rsidR="00D67765">
          <w:rPr>
            <w:noProof/>
            <w:webHidden/>
          </w:rPr>
          <w:fldChar w:fldCharType="begin"/>
        </w:r>
        <w:r w:rsidR="00D67765">
          <w:rPr>
            <w:noProof/>
            <w:webHidden/>
          </w:rPr>
          <w:instrText xml:space="preserve"> PAGEREF _Toc152679980 \h </w:instrText>
        </w:r>
        <w:r w:rsidR="00D67765">
          <w:rPr>
            <w:noProof/>
            <w:webHidden/>
          </w:rPr>
        </w:r>
        <w:r w:rsidR="00D67765">
          <w:rPr>
            <w:noProof/>
            <w:webHidden/>
          </w:rPr>
          <w:fldChar w:fldCharType="separate"/>
        </w:r>
        <w:r w:rsidR="009B4A49">
          <w:rPr>
            <w:noProof/>
            <w:webHidden/>
          </w:rPr>
          <w:t>132</w:t>
        </w:r>
        <w:r w:rsidR="00D67765">
          <w:rPr>
            <w:noProof/>
            <w:webHidden/>
          </w:rPr>
          <w:fldChar w:fldCharType="end"/>
        </w:r>
      </w:hyperlink>
    </w:p>
    <w:p w14:paraId="1BCCFBEB" w14:textId="33407C47" w:rsidR="00D67765" w:rsidRDefault="00000000">
      <w:pPr>
        <w:pStyle w:val="Lijstmetafbeeldingen"/>
        <w:tabs>
          <w:tab w:val="right" w:leader="dot" w:pos="9016"/>
        </w:tabs>
        <w:rPr>
          <w:rFonts w:asciiTheme="minorHAnsi" w:eastAsiaTheme="minorEastAsia" w:hAnsiTheme="minorHAnsi"/>
          <w:noProof/>
          <w:kern w:val="2"/>
          <w:sz w:val="24"/>
          <w:szCs w:val="24"/>
          <w:lang w:val="nl-BE" w:eastAsia="nl-NL"/>
          <w14:ligatures w14:val="standardContextual"/>
        </w:rPr>
      </w:pPr>
      <w:hyperlink r:id="rId18" w:anchor="_Toc152679981" w:history="1">
        <w:r w:rsidR="00D67765" w:rsidRPr="00F978B1">
          <w:rPr>
            <w:rStyle w:val="Hyperlink"/>
            <w:noProof/>
          </w:rPr>
          <w:t>Figure 7</w:t>
        </w:r>
        <w:r w:rsidR="00D67765" w:rsidRPr="00F978B1">
          <w:rPr>
            <w:rStyle w:val="Hyperlink"/>
            <w:noProof/>
          </w:rPr>
          <w:noBreakHyphen/>
          <w:t>10: Difference in per parcel priority ranking considering off-site criteria only on the one hand and on-site criteria only on the other hand.</w:t>
        </w:r>
        <w:r w:rsidR="00D67765">
          <w:rPr>
            <w:noProof/>
            <w:webHidden/>
          </w:rPr>
          <w:tab/>
        </w:r>
        <w:r w:rsidR="00D67765">
          <w:rPr>
            <w:noProof/>
            <w:webHidden/>
          </w:rPr>
          <w:fldChar w:fldCharType="begin"/>
        </w:r>
        <w:r w:rsidR="00D67765">
          <w:rPr>
            <w:noProof/>
            <w:webHidden/>
          </w:rPr>
          <w:instrText xml:space="preserve"> PAGEREF _Toc152679981 \h </w:instrText>
        </w:r>
        <w:r w:rsidR="00D67765">
          <w:rPr>
            <w:noProof/>
            <w:webHidden/>
          </w:rPr>
        </w:r>
        <w:r w:rsidR="00D67765">
          <w:rPr>
            <w:noProof/>
            <w:webHidden/>
          </w:rPr>
          <w:fldChar w:fldCharType="separate"/>
        </w:r>
        <w:r w:rsidR="009B4A49">
          <w:rPr>
            <w:noProof/>
            <w:webHidden/>
          </w:rPr>
          <w:t>133</w:t>
        </w:r>
        <w:r w:rsidR="00D67765">
          <w:rPr>
            <w:noProof/>
            <w:webHidden/>
          </w:rPr>
          <w:fldChar w:fldCharType="end"/>
        </w:r>
      </w:hyperlink>
    </w:p>
    <w:p w14:paraId="21E9180D" w14:textId="4CD058DE" w:rsidR="00D67765" w:rsidRDefault="00000000">
      <w:pPr>
        <w:pStyle w:val="Lijstmetafbeeldingen"/>
        <w:tabs>
          <w:tab w:val="right" w:leader="dot" w:pos="9016"/>
        </w:tabs>
        <w:rPr>
          <w:rFonts w:asciiTheme="minorHAnsi" w:eastAsiaTheme="minorEastAsia" w:hAnsiTheme="minorHAnsi"/>
          <w:noProof/>
          <w:kern w:val="2"/>
          <w:sz w:val="24"/>
          <w:szCs w:val="24"/>
          <w:lang w:val="nl-BE" w:eastAsia="nl-NL"/>
          <w14:ligatures w14:val="standardContextual"/>
        </w:rPr>
      </w:pPr>
      <w:hyperlink r:id="rId19" w:anchor="_Toc152679982" w:history="1">
        <w:r w:rsidR="00D67765" w:rsidRPr="00F978B1">
          <w:rPr>
            <w:rStyle w:val="Hyperlink"/>
            <w:noProof/>
          </w:rPr>
          <w:t>Figure 7</w:t>
        </w:r>
        <w:r w:rsidR="00D67765" w:rsidRPr="00F978B1">
          <w:rPr>
            <w:rStyle w:val="Hyperlink"/>
            <w:noProof/>
          </w:rPr>
          <w:noBreakHyphen/>
          <w:t>11: Difference in per parcel priority ranking considering on &amp; off-site criteria on the one hand and o</w:t>
        </w:r>
        <w:r w:rsidR="00B44393">
          <w:rPr>
            <w:rStyle w:val="Hyperlink"/>
            <w:noProof/>
          </w:rPr>
          <w:t>n</w:t>
        </w:r>
        <w:r w:rsidR="00D67765" w:rsidRPr="00F978B1">
          <w:rPr>
            <w:rStyle w:val="Hyperlink"/>
            <w:noProof/>
          </w:rPr>
          <w:t>-site criteria only on the other hand.</w:t>
        </w:r>
        <w:r w:rsidR="00D67765">
          <w:rPr>
            <w:noProof/>
            <w:webHidden/>
          </w:rPr>
          <w:tab/>
        </w:r>
        <w:r w:rsidR="00D67765">
          <w:rPr>
            <w:noProof/>
            <w:webHidden/>
          </w:rPr>
          <w:fldChar w:fldCharType="begin"/>
        </w:r>
        <w:r w:rsidR="00D67765">
          <w:rPr>
            <w:noProof/>
            <w:webHidden/>
          </w:rPr>
          <w:instrText xml:space="preserve"> PAGEREF _Toc152679982 \h </w:instrText>
        </w:r>
        <w:r w:rsidR="00D67765">
          <w:rPr>
            <w:noProof/>
            <w:webHidden/>
          </w:rPr>
        </w:r>
        <w:r w:rsidR="00D67765">
          <w:rPr>
            <w:noProof/>
            <w:webHidden/>
          </w:rPr>
          <w:fldChar w:fldCharType="separate"/>
        </w:r>
        <w:r w:rsidR="009B4A49">
          <w:rPr>
            <w:noProof/>
            <w:webHidden/>
          </w:rPr>
          <w:t>133</w:t>
        </w:r>
        <w:r w:rsidR="00D67765">
          <w:rPr>
            <w:noProof/>
            <w:webHidden/>
          </w:rPr>
          <w:fldChar w:fldCharType="end"/>
        </w:r>
      </w:hyperlink>
    </w:p>
    <w:p w14:paraId="064C6E9D" w14:textId="1C93C311" w:rsidR="00D67765" w:rsidRDefault="00000000">
      <w:pPr>
        <w:pStyle w:val="Lijstmetafbeeldingen"/>
        <w:tabs>
          <w:tab w:val="right" w:leader="dot" w:pos="9016"/>
        </w:tabs>
        <w:rPr>
          <w:rFonts w:asciiTheme="minorHAnsi" w:eastAsiaTheme="minorEastAsia" w:hAnsiTheme="minorHAnsi"/>
          <w:noProof/>
          <w:kern w:val="2"/>
          <w:sz w:val="24"/>
          <w:szCs w:val="24"/>
          <w:lang w:val="nl-BE" w:eastAsia="nl-NL"/>
          <w14:ligatures w14:val="standardContextual"/>
        </w:rPr>
      </w:pPr>
      <w:hyperlink r:id="rId20" w:anchor="_Toc152679983" w:history="1">
        <w:r w:rsidR="00D67765" w:rsidRPr="00F978B1">
          <w:rPr>
            <w:rStyle w:val="Hyperlink"/>
            <w:noProof/>
          </w:rPr>
          <w:t>Figure 7</w:t>
        </w:r>
        <w:r w:rsidR="00D67765" w:rsidRPr="00F978B1">
          <w:rPr>
            <w:rStyle w:val="Hyperlink"/>
            <w:noProof/>
          </w:rPr>
          <w:noBreakHyphen/>
          <w:t>12: Difference in per parcel priority ranking considering on &amp; off-site criteria on the one hand and o</w:t>
        </w:r>
        <w:r w:rsidR="00B44393">
          <w:rPr>
            <w:rStyle w:val="Hyperlink"/>
            <w:noProof/>
          </w:rPr>
          <w:t>ff</w:t>
        </w:r>
        <w:r w:rsidR="00D67765" w:rsidRPr="00F978B1">
          <w:rPr>
            <w:rStyle w:val="Hyperlink"/>
            <w:noProof/>
          </w:rPr>
          <w:t>-site criteria only on the other hand.</w:t>
        </w:r>
        <w:r w:rsidR="00D67765">
          <w:rPr>
            <w:noProof/>
            <w:webHidden/>
          </w:rPr>
          <w:tab/>
        </w:r>
        <w:r w:rsidR="00D67765">
          <w:rPr>
            <w:noProof/>
            <w:webHidden/>
          </w:rPr>
          <w:fldChar w:fldCharType="begin"/>
        </w:r>
        <w:r w:rsidR="00D67765">
          <w:rPr>
            <w:noProof/>
            <w:webHidden/>
          </w:rPr>
          <w:instrText xml:space="preserve"> PAGEREF _Toc152679983 \h </w:instrText>
        </w:r>
        <w:r w:rsidR="00D67765">
          <w:rPr>
            <w:noProof/>
            <w:webHidden/>
          </w:rPr>
        </w:r>
        <w:r w:rsidR="00D67765">
          <w:rPr>
            <w:noProof/>
            <w:webHidden/>
          </w:rPr>
          <w:fldChar w:fldCharType="separate"/>
        </w:r>
        <w:r w:rsidR="009B4A49">
          <w:rPr>
            <w:noProof/>
            <w:webHidden/>
          </w:rPr>
          <w:t>133</w:t>
        </w:r>
        <w:r w:rsidR="00D67765">
          <w:rPr>
            <w:noProof/>
            <w:webHidden/>
          </w:rPr>
          <w:fldChar w:fldCharType="end"/>
        </w:r>
      </w:hyperlink>
    </w:p>
    <w:p w14:paraId="3D3C1FE1" w14:textId="38E7C09D" w:rsidR="00D67765" w:rsidRDefault="00000000">
      <w:pPr>
        <w:pStyle w:val="Lijstmetafbeeldingen"/>
        <w:tabs>
          <w:tab w:val="right" w:leader="dot" w:pos="9016"/>
        </w:tabs>
        <w:rPr>
          <w:rFonts w:asciiTheme="minorHAnsi" w:eastAsiaTheme="minorEastAsia" w:hAnsiTheme="minorHAnsi"/>
          <w:noProof/>
          <w:kern w:val="2"/>
          <w:sz w:val="24"/>
          <w:szCs w:val="24"/>
          <w:lang w:val="nl-BE" w:eastAsia="nl-NL"/>
          <w14:ligatures w14:val="standardContextual"/>
        </w:rPr>
      </w:pPr>
      <w:hyperlink w:anchor="_Toc152679984" w:history="1">
        <w:r w:rsidR="00D67765" w:rsidRPr="00F978B1">
          <w:rPr>
            <w:rStyle w:val="Hyperlink"/>
            <w:noProof/>
          </w:rPr>
          <w:t>Figure 7</w:t>
        </w:r>
        <w:r w:rsidR="00D67765" w:rsidRPr="00F978B1">
          <w:rPr>
            <w:rStyle w:val="Hyperlink"/>
            <w:noProof/>
          </w:rPr>
          <w:noBreakHyphen/>
          <w:t>13: Timing of parcel remediation timing based on the on-site priority and an annual budget constraint of 3M€.</w:t>
        </w:r>
        <w:r w:rsidR="00D67765">
          <w:rPr>
            <w:noProof/>
            <w:webHidden/>
          </w:rPr>
          <w:tab/>
        </w:r>
        <w:r w:rsidR="00D67765">
          <w:rPr>
            <w:noProof/>
            <w:webHidden/>
          </w:rPr>
          <w:fldChar w:fldCharType="begin"/>
        </w:r>
        <w:r w:rsidR="00D67765">
          <w:rPr>
            <w:noProof/>
            <w:webHidden/>
          </w:rPr>
          <w:instrText xml:space="preserve"> PAGEREF _Toc152679984 \h </w:instrText>
        </w:r>
        <w:r w:rsidR="00D67765">
          <w:rPr>
            <w:noProof/>
            <w:webHidden/>
          </w:rPr>
        </w:r>
        <w:r w:rsidR="00D67765">
          <w:rPr>
            <w:noProof/>
            <w:webHidden/>
          </w:rPr>
          <w:fldChar w:fldCharType="separate"/>
        </w:r>
        <w:r w:rsidR="009B4A49">
          <w:rPr>
            <w:noProof/>
            <w:webHidden/>
          </w:rPr>
          <w:t>135</w:t>
        </w:r>
        <w:r w:rsidR="00D67765">
          <w:rPr>
            <w:noProof/>
            <w:webHidden/>
          </w:rPr>
          <w:fldChar w:fldCharType="end"/>
        </w:r>
      </w:hyperlink>
    </w:p>
    <w:p w14:paraId="469FBFF9" w14:textId="6404C6ED" w:rsidR="00D67765" w:rsidRDefault="00000000">
      <w:pPr>
        <w:pStyle w:val="Lijstmetafbeeldingen"/>
        <w:tabs>
          <w:tab w:val="right" w:leader="dot" w:pos="9016"/>
        </w:tabs>
        <w:rPr>
          <w:rFonts w:asciiTheme="minorHAnsi" w:eastAsiaTheme="minorEastAsia" w:hAnsiTheme="minorHAnsi"/>
          <w:noProof/>
          <w:kern w:val="2"/>
          <w:sz w:val="24"/>
          <w:szCs w:val="24"/>
          <w:lang w:val="nl-BE" w:eastAsia="nl-NL"/>
          <w14:ligatures w14:val="standardContextual"/>
        </w:rPr>
      </w:pPr>
      <w:hyperlink w:anchor="_Toc152679985" w:history="1">
        <w:r w:rsidR="00D67765" w:rsidRPr="00F978B1">
          <w:rPr>
            <w:rStyle w:val="Hyperlink"/>
            <w:noProof/>
          </w:rPr>
          <w:t>Figure 7</w:t>
        </w:r>
        <w:r w:rsidR="00D67765" w:rsidRPr="00F978B1">
          <w:rPr>
            <w:rStyle w:val="Hyperlink"/>
            <w:noProof/>
          </w:rPr>
          <w:noBreakHyphen/>
          <w:t>14: Timing of parcel remediation timing based on the off-site priority and an annual budget constraint of 3M€, using from the approach elaborated in section 7.3.6.</w:t>
        </w:r>
        <w:r w:rsidR="00D67765">
          <w:rPr>
            <w:noProof/>
            <w:webHidden/>
          </w:rPr>
          <w:tab/>
        </w:r>
        <w:r w:rsidR="00D67765">
          <w:rPr>
            <w:noProof/>
            <w:webHidden/>
          </w:rPr>
          <w:fldChar w:fldCharType="begin"/>
        </w:r>
        <w:r w:rsidR="00D67765">
          <w:rPr>
            <w:noProof/>
            <w:webHidden/>
          </w:rPr>
          <w:instrText xml:space="preserve"> PAGEREF _Toc152679985 \h </w:instrText>
        </w:r>
        <w:r w:rsidR="00D67765">
          <w:rPr>
            <w:noProof/>
            <w:webHidden/>
          </w:rPr>
        </w:r>
        <w:r w:rsidR="00D67765">
          <w:rPr>
            <w:noProof/>
            <w:webHidden/>
          </w:rPr>
          <w:fldChar w:fldCharType="separate"/>
        </w:r>
        <w:r w:rsidR="009B4A49">
          <w:rPr>
            <w:noProof/>
            <w:webHidden/>
          </w:rPr>
          <w:t>136</w:t>
        </w:r>
        <w:r w:rsidR="00D67765">
          <w:rPr>
            <w:noProof/>
            <w:webHidden/>
          </w:rPr>
          <w:fldChar w:fldCharType="end"/>
        </w:r>
      </w:hyperlink>
    </w:p>
    <w:p w14:paraId="79948700" w14:textId="72B479E4" w:rsidR="00D67765" w:rsidRDefault="00000000">
      <w:pPr>
        <w:pStyle w:val="Lijstmetafbeeldingen"/>
        <w:tabs>
          <w:tab w:val="right" w:leader="dot" w:pos="9016"/>
        </w:tabs>
        <w:rPr>
          <w:rFonts w:asciiTheme="minorHAnsi" w:eastAsiaTheme="minorEastAsia" w:hAnsiTheme="minorHAnsi"/>
          <w:noProof/>
          <w:kern w:val="2"/>
          <w:sz w:val="24"/>
          <w:szCs w:val="24"/>
          <w:lang w:val="nl-BE" w:eastAsia="nl-NL"/>
          <w14:ligatures w14:val="standardContextual"/>
        </w:rPr>
      </w:pPr>
      <w:hyperlink w:anchor="_Toc152679986" w:history="1">
        <w:r w:rsidR="00D67765" w:rsidRPr="00F978B1">
          <w:rPr>
            <w:rStyle w:val="Hyperlink"/>
            <w:noProof/>
          </w:rPr>
          <w:t>Figure 7</w:t>
        </w:r>
        <w:r w:rsidR="00D67765" w:rsidRPr="00F978B1">
          <w:rPr>
            <w:rStyle w:val="Hyperlink"/>
            <w:noProof/>
          </w:rPr>
          <w:noBreakHyphen/>
          <w:t>15: Timing of parcel remediation timing based on the on- and off-site priorities and an annual budget constraint of 3M€, using the approach elaborated in section 7.3.6.</w:t>
        </w:r>
        <w:r w:rsidR="00D67765">
          <w:rPr>
            <w:noProof/>
            <w:webHidden/>
          </w:rPr>
          <w:tab/>
        </w:r>
        <w:r w:rsidR="00D67765">
          <w:rPr>
            <w:noProof/>
            <w:webHidden/>
          </w:rPr>
          <w:fldChar w:fldCharType="begin"/>
        </w:r>
        <w:r w:rsidR="00D67765">
          <w:rPr>
            <w:noProof/>
            <w:webHidden/>
          </w:rPr>
          <w:instrText xml:space="preserve"> PAGEREF _Toc152679986 \h </w:instrText>
        </w:r>
        <w:r w:rsidR="00D67765">
          <w:rPr>
            <w:noProof/>
            <w:webHidden/>
          </w:rPr>
        </w:r>
        <w:r w:rsidR="00D67765">
          <w:rPr>
            <w:noProof/>
            <w:webHidden/>
          </w:rPr>
          <w:fldChar w:fldCharType="separate"/>
        </w:r>
        <w:r w:rsidR="009B4A49">
          <w:rPr>
            <w:noProof/>
            <w:webHidden/>
          </w:rPr>
          <w:t>137</w:t>
        </w:r>
        <w:r w:rsidR="00D67765">
          <w:rPr>
            <w:noProof/>
            <w:webHidden/>
          </w:rPr>
          <w:fldChar w:fldCharType="end"/>
        </w:r>
      </w:hyperlink>
    </w:p>
    <w:p w14:paraId="520BF925" w14:textId="0C140D44" w:rsidR="00D67765" w:rsidRDefault="00000000">
      <w:pPr>
        <w:pStyle w:val="Lijstmetafbeeldingen"/>
        <w:tabs>
          <w:tab w:val="right" w:leader="dot" w:pos="9016"/>
        </w:tabs>
        <w:rPr>
          <w:rFonts w:asciiTheme="minorHAnsi" w:eastAsiaTheme="minorEastAsia" w:hAnsiTheme="minorHAnsi"/>
          <w:noProof/>
          <w:kern w:val="2"/>
          <w:sz w:val="24"/>
          <w:szCs w:val="24"/>
          <w:lang w:val="nl-BE" w:eastAsia="nl-NL"/>
          <w14:ligatures w14:val="standardContextual"/>
        </w:rPr>
      </w:pPr>
      <w:hyperlink w:anchor="_Toc152679987" w:history="1">
        <w:r w:rsidR="00D67765" w:rsidRPr="00F978B1">
          <w:rPr>
            <w:rStyle w:val="Hyperlink"/>
            <w:noProof/>
          </w:rPr>
          <w:t>Figure 7</w:t>
        </w:r>
        <w:r w:rsidR="00D67765" w:rsidRPr="00F978B1">
          <w:rPr>
            <w:rStyle w:val="Hyperlink"/>
            <w:noProof/>
          </w:rPr>
          <w:noBreakHyphen/>
          <w:t>16: Timing of parcel remediation timing based on the on site priorities, the off-site priorities in the presence of multiple receptors (catchment outlet and already decontaminated parcels) and an annual budget constraint of 3M€, using the approach elaborated in section 7.3.6.</w:t>
        </w:r>
        <w:r w:rsidR="00D67765">
          <w:rPr>
            <w:noProof/>
            <w:webHidden/>
          </w:rPr>
          <w:tab/>
        </w:r>
        <w:r w:rsidR="00D67765">
          <w:rPr>
            <w:noProof/>
            <w:webHidden/>
          </w:rPr>
          <w:fldChar w:fldCharType="begin"/>
        </w:r>
        <w:r w:rsidR="00D67765">
          <w:rPr>
            <w:noProof/>
            <w:webHidden/>
          </w:rPr>
          <w:instrText xml:space="preserve"> PAGEREF _Toc152679987 \h </w:instrText>
        </w:r>
        <w:r w:rsidR="00D67765">
          <w:rPr>
            <w:noProof/>
            <w:webHidden/>
          </w:rPr>
        </w:r>
        <w:r w:rsidR="00D67765">
          <w:rPr>
            <w:noProof/>
            <w:webHidden/>
          </w:rPr>
          <w:fldChar w:fldCharType="separate"/>
        </w:r>
        <w:r w:rsidR="009B4A49">
          <w:rPr>
            <w:noProof/>
            <w:webHidden/>
          </w:rPr>
          <w:t>138</w:t>
        </w:r>
        <w:r w:rsidR="00D67765">
          <w:rPr>
            <w:noProof/>
            <w:webHidden/>
          </w:rPr>
          <w:fldChar w:fldCharType="end"/>
        </w:r>
      </w:hyperlink>
    </w:p>
    <w:p w14:paraId="196EA5C8" w14:textId="3061DABB" w:rsidR="00E35DAF" w:rsidRPr="00966C90" w:rsidRDefault="003E3356" w:rsidP="00646F1D">
      <w:pPr>
        <w:ind w:firstLine="0"/>
      </w:pPr>
      <w:r w:rsidRPr="00966C90">
        <w:fldChar w:fldCharType="end"/>
      </w:r>
      <w:r w:rsidR="00E35DAF" w:rsidRPr="00966C90">
        <w:rPr>
          <w:sz w:val="28"/>
        </w:rPr>
        <w:br w:type="page"/>
      </w:r>
    </w:p>
    <w:p w14:paraId="00FF1AE4" w14:textId="18AD070C" w:rsidR="00A67676" w:rsidRPr="00966C90" w:rsidRDefault="00A67676" w:rsidP="00265AC2">
      <w:pPr>
        <w:pStyle w:val="Kop1"/>
        <w:numPr>
          <w:ilvl w:val="0"/>
          <w:numId w:val="0"/>
        </w:numPr>
        <w:ind w:left="360" w:hanging="360"/>
      </w:pPr>
      <w:bookmarkStart w:id="10" w:name="_Toc130745108"/>
      <w:bookmarkStart w:id="11" w:name="_Toc152679859"/>
      <w:r w:rsidRPr="00966C90">
        <w:lastRenderedPageBreak/>
        <w:t>LIST OF TABLES</w:t>
      </w:r>
      <w:bookmarkEnd w:id="10"/>
      <w:bookmarkEnd w:id="11"/>
    </w:p>
    <w:p w14:paraId="40F4224A" w14:textId="77777777" w:rsidR="00945311" w:rsidRPr="00966C90" w:rsidRDefault="00945311" w:rsidP="00945311"/>
    <w:p w14:paraId="7EBE4C35" w14:textId="56D53C90" w:rsidR="00D67765" w:rsidRDefault="003E3356">
      <w:pPr>
        <w:pStyle w:val="Lijstmetafbeeldingen"/>
        <w:tabs>
          <w:tab w:val="right" w:leader="dot" w:pos="9016"/>
        </w:tabs>
        <w:rPr>
          <w:rFonts w:asciiTheme="minorHAnsi" w:eastAsiaTheme="minorEastAsia" w:hAnsiTheme="minorHAnsi"/>
          <w:noProof/>
          <w:kern w:val="2"/>
          <w:sz w:val="24"/>
          <w:szCs w:val="24"/>
          <w:lang w:val="nl-BE" w:eastAsia="nl-NL"/>
          <w14:ligatures w14:val="standardContextual"/>
        </w:rPr>
      </w:pPr>
      <w:r w:rsidRPr="00966C90">
        <w:fldChar w:fldCharType="begin"/>
      </w:r>
      <w:r w:rsidRPr="00966C90">
        <w:instrText xml:space="preserve"> TOC \h \z \c "Table" </w:instrText>
      </w:r>
      <w:r w:rsidRPr="00966C90">
        <w:fldChar w:fldCharType="separate"/>
      </w:r>
      <w:hyperlink w:anchor="_Toc152679988" w:history="1">
        <w:r w:rsidR="00D67765" w:rsidRPr="00B519A3">
          <w:rPr>
            <w:rStyle w:val="Hyperlink"/>
            <w:noProof/>
          </w:rPr>
          <w:t>Table 1</w:t>
        </w:r>
        <w:r w:rsidR="00D67765" w:rsidRPr="00B519A3">
          <w:rPr>
            <w:rStyle w:val="Hyperlink"/>
            <w:noProof/>
          </w:rPr>
          <w:noBreakHyphen/>
          <w:t>1: The typical doses in millisieverts (mSv) due to natural and artificial sources of radiation (UNSCEAR, 2023).</w:t>
        </w:r>
        <w:r w:rsidR="00D67765">
          <w:rPr>
            <w:noProof/>
            <w:webHidden/>
          </w:rPr>
          <w:tab/>
        </w:r>
        <w:r w:rsidR="00D67765">
          <w:rPr>
            <w:noProof/>
            <w:webHidden/>
          </w:rPr>
          <w:fldChar w:fldCharType="begin"/>
        </w:r>
        <w:r w:rsidR="00D67765">
          <w:rPr>
            <w:noProof/>
            <w:webHidden/>
          </w:rPr>
          <w:instrText xml:space="preserve"> PAGEREF _Toc152679988 \h </w:instrText>
        </w:r>
        <w:r w:rsidR="00D67765">
          <w:rPr>
            <w:noProof/>
            <w:webHidden/>
          </w:rPr>
        </w:r>
        <w:r w:rsidR="00D67765">
          <w:rPr>
            <w:noProof/>
            <w:webHidden/>
          </w:rPr>
          <w:fldChar w:fldCharType="separate"/>
        </w:r>
        <w:r w:rsidR="009B4A49">
          <w:rPr>
            <w:noProof/>
            <w:webHidden/>
          </w:rPr>
          <w:t>6</w:t>
        </w:r>
        <w:r w:rsidR="00D67765">
          <w:rPr>
            <w:noProof/>
            <w:webHidden/>
          </w:rPr>
          <w:fldChar w:fldCharType="end"/>
        </w:r>
      </w:hyperlink>
    </w:p>
    <w:p w14:paraId="657E9180" w14:textId="75161401" w:rsidR="00D67765" w:rsidRDefault="00000000">
      <w:pPr>
        <w:pStyle w:val="Lijstmetafbeeldingen"/>
        <w:tabs>
          <w:tab w:val="right" w:leader="dot" w:pos="9016"/>
        </w:tabs>
        <w:rPr>
          <w:rFonts w:asciiTheme="minorHAnsi" w:eastAsiaTheme="minorEastAsia" w:hAnsiTheme="minorHAnsi"/>
          <w:noProof/>
          <w:kern w:val="2"/>
          <w:sz w:val="24"/>
          <w:szCs w:val="24"/>
          <w:lang w:val="nl-BE" w:eastAsia="nl-NL"/>
          <w14:ligatures w14:val="standardContextual"/>
        </w:rPr>
      </w:pPr>
      <w:hyperlink w:anchor="_Toc152679989" w:history="1">
        <w:r w:rsidR="00D67765" w:rsidRPr="00B519A3">
          <w:rPr>
            <w:rStyle w:val="Hyperlink"/>
            <w:noProof/>
          </w:rPr>
          <w:t>Table 2</w:t>
        </w:r>
        <w:r w:rsidR="00D67765" w:rsidRPr="00B519A3">
          <w:rPr>
            <w:rStyle w:val="Hyperlink"/>
            <w:noProof/>
          </w:rPr>
          <w:noBreakHyphen/>
          <w:t>1: Relative occurrence of criteria over the five criteria classes for all case studies (N=43).</w:t>
        </w:r>
        <w:r w:rsidR="00D67765">
          <w:rPr>
            <w:noProof/>
            <w:webHidden/>
          </w:rPr>
          <w:tab/>
        </w:r>
        <w:r w:rsidR="00D67765">
          <w:rPr>
            <w:noProof/>
            <w:webHidden/>
          </w:rPr>
          <w:fldChar w:fldCharType="begin"/>
        </w:r>
        <w:r w:rsidR="00D67765">
          <w:rPr>
            <w:noProof/>
            <w:webHidden/>
          </w:rPr>
          <w:instrText xml:space="preserve"> PAGEREF _Toc152679989 \h </w:instrText>
        </w:r>
        <w:r w:rsidR="00D67765">
          <w:rPr>
            <w:noProof/>
            <w:webHidden/>
          </w:rPr>
        </w:r>
        <w:r w:rsidR="00D67765">
          <w:rPr>
            <w:noProof/>
            <w:webHidden/>
          </w:rPr>
          <w:fldChar w:fldCharType="separate"/>
        </w:r>
        <w:r w:rsidR="009B4A49">
          <w:rPr>
            <w:noProof/>
            <w:webHidden/>
          </w:rPr>
          <w:t>28</w:t>
        </w:r>
        <w:r w:rsidR="00D67765">
          <w:rPr>
            <w:noProof/>
            <w:webHidden/>
          </w:rPr>
          <w:fldChar w:fldCharType="end"/>
        </w:r>
      </w:hyperlink>
    </w:p>
    <w:p w14:paraId="43A0CC44" w14:textId="091754E4" w:rsidR="00D67765" w:rsidRDefault="00000000">
      <w:pPr>
        <w:pStyle w:val="Lijstmetafbeeldingen"/>
        <w:tabs>
          <w:tab w:val="right" w:leader="dot" w:pos="9016"/>
        </w:tabs>
        <w:rPr>
          <w:rFonts w:asciiTheme="minorHAnsi" w:eastAsiaTheme="minorEastAsia" w:hAnsiTheme="minorHAnsi"/>
          <w:noProof/>
          <w:kern w:val="2"/>
          <w:sz w:val="24"/>
          <w:szCs w:val="24"/>
          <w:lang w:val="nl-BE" w:eastAsia="nl-NL"/>
          <w14:ligatures w14:val="standardContextual"/>
        </w:rPr>
      </w:pPr>
      <w:hyperlink w:anchor="_Toc152679990" w:history="1">
        <w:r w:rsidR="00D67765" w:rsidRPr="00B519A3">
          <w:rPr>
            <w:rStyle w:val="Hyperlink"/>
            <w:noProof/>
          </w:rPr>
          <w:t>Table 2</w:t>
        </w:r>
        <w:r w:rsidR="00D67765" w:rsidRPr="00B519A3">
          <w:rPr>
            <w:rStyle w:val="Hyperlink"/>
            <w:noProof/>
          </w:rPr>
          <w:noBreakHyphen/>
          <w:t>2: Relative occurrence of specific economic criteria to evaluate the alternative remedial technologies compared to the total number of cases implementing economic criteria (N=42).</w:t>
        </w:r>
        <w:r w:rsidR="00D67765">
          <w:rPr>
            <w:noProof/>
            <w:webHidden/>
          </w:rPr>
          <w:tab/>
        </w:r>
        <w:r w:rsidR="00D67765">
          <w:rPr>
            <w:noProof/>
            <w:webHidden/>
          </w:rPr>
          <w:fldChar w:fldCharType="begin"/>
        </w:r>
        <w:r w:rsidR="00D67765">
          <w:rPr>
            <w:noProof/>
            <w:webHidden/>
          </w:rPr>
          <w:instrText xml:space="preserve"> PAGEREF _Toc152679990 \h </w:instrText>
        </w:r>
        <w:r w:rsidR="00D67765">
          <w:rPr>
            <w:noProof/>
            <w:webHidden/>
          </w:rPr>
        </w:r>
        <w:r w:rsidR="00D67765">
          <w:rPr>
            <w:noProof/>
            <w:webHidden/>
          </w:rPr>
          <w:fldChar w:fldCharType="separate"/>
        </w:r>
        <w:r w:rsidR="009B4A49">
          <w:rPr>
            <w:noProof/>
            <w:webHidden/>
          </w:rPr>
          <w:t>29</w:t>
        </w:r>
        <w:r w:rsidR="00D67765">
          <w:rPr>
            <w:noProof/>
            <w:webHidden/>
          </w:rPr>
          <w:fldChar w:fldCharType="end"/>
        </w:r>
      </w:hyperlink>
    </w:p>
    <w:p w14:paraId="0AC934B5" w14:textId="7B87380D" w:rsidR="00D67765" w:rsidRDefault="00000000">
      <w:pPr>
        <w:pStyle w:val="Lijstmetafbeeldingen"/>
        <w:tabs>
          <w:tab w:val="right" w:leader="dot" w:pos="9016"/>
        </w:tabs>
        <w:rPr>
          <w:rFonts w:asciiTheme="minorHAnsi" w:eastAsiaTheme="minorEastAsia" w:hAnsiTheme="minorHAnsi"/>
          <w:noProof/>
          <w:kern w:val="2"/>
          <w:sz w:val="24"/>
          <w:szCs w:val="24"/>
          <w:lang w:val="nl-BE" w:eastAsia="nl-NL"/>
          <w14:ligatures w14:val="standardContextual"/>
        </w:rPr>
      </w:pPr>
      <w:hyperlink w:anchor="_Toc152679991" w:history="1">
        <w:r w:rsidR="00D67765" w:rsidRPr="00B519A3">
          <w:rPr>
            <w:rStyle w:val="Hyperlink"/>
            <w:noProof/>
          </w:rPr>
          <w:t>Table 2</w:t>
        </w:r>
        <w:r w:rsidR="00D67765" w:rsidRPr="00B519A3">
          <w:rPr>
            <w:rStyle w:val="Hyperlink"/>
            <w:noProof/>
          </w:rPr>
          <w:noBreakHyphen/>
          <w:t>3: Relative occurrence of specific social criteria to evaluate alternative remedial technologies compared to the total number of cases implementing social criteria (N=24).</w:t>
        </w:r>
        <w:r w:rsidR="00D67765">
          <w:rPr>
            <w:noProof/>
            <w:webHidden/>
          </w:rPr>
          <w:tab/>
        </w:r>
        <w:r w:rsidR="00D67765">
          <w:rPr>
            <w:noProof/>
            <w:webHidden/>
          </w:rPr>
          <w:fldChar w:fldCharType="begin"/>
        </w:r>
        <w:r w:rsidR="00D67765">
          <w:rPr>
            <w:noProof/>
            <w:webHidden/>
          </w:rPr>
          <w:instrText xml:space="preserve"> PAGEREF _Toc152679991 \h </w:instrText>
        </w:r>
        <w:r w:rsidR="00D67765">
          <w:rPr>
            <w:noProof/>
            <w:webHidden/>
          </w:rPr>
        </w:r>
        <w:r w:rsidR="00D67765">
          <w:rPr>
            <w:noProof/>
            <w:webHidden/>
          </w:rPr>
          <w:fldChar w:fldCharType="separate"/>
        </w:r>
        <w:r w:rsidR="009B4A49">
          <w:rPr>
            <w:noProof/>
            <w:webHidden/>
          </w:rPr>
          <w:t>30</w:t>
        </w:r>
        <w:r w:rsidR="00D67765">
          <w:rPr>
            <w:noProof/>
            <w:webHidden/>
          </w:rPr>
          <w:fldChar w:fldCharType="end"/>
        </w:r>
      </w:hyperlink>
    </w:p>
    <w:p w14:paraId="63F7BBB9" w14:textId="41C52F91" w:rsidR="00D67765" w:rsidRDefault="00000000">
      <w:pPr>
        <w:pStyle w:val="Lijstmetafbeeldingen"/>
        <w:tabs>
          <w:tab w:val="right" w:leader="dot" w:pos="9016"/>
        </w:tabs>
        <w:rPr>
          <w:rFonts w:asciiTheme="minorHAnsi" w:eastAsiaTheme="minorEastAsia" w:hAnsiTheme="minorHAnsi"/>
          <w:noProof/>
          <w:kern w:val="2"/>
          <w:sz w:val="24"/>
          <w:szCs w:val="24"/>
          <w:lang w:val="nl-BE" w:eastAsia="nl-NL"/>
          <w14:ligatures w14:val="standardContextual"/>
        </w:rPr>
      </w:pPr>
      <w:hyperlink w:anchor="_Toc152679992" w:history="1">
        <w:r w:rsidR="00D67765" w:rsidRPr="00B519A3">
          <w:rPr>
            <w:rStyle w:val="Hyperlink"/>
            <w:noProof/>
          </w:rPr>
          <w:t>Table 2</w:t>
        </w:r>
        <w:r w:rsidR="00D67765" w:rsidRPr="00B519A3">
          <w:rPr>
            <w:rStyle w:val="Hyperlink"/>
            <w:noProof/>
          </w:rPr>
          <w:noBreakHyphen/>
          <w:t>4: Relative occurrence of specific technical criteria to evaluate alternative remedial technologies compared to the cases implementing technical criteria (N=36).</w:t>
        </w:r>
        <w:r w:rsidR="00D67765">
          <w:rPr>
            <w:noProof/>
            <w:webHidden/>
          </w:rPr>
          <w:tab/>
        </w:r>
        <w:r w:rsidR="00D67765">
          <w:rPr>
            <w:noProof/>
            <w:webHidden/>
          </w:rPr>
          <w:fldChar w:fldCharType="begin"/>
        </w:r>
        <w:r w:rsidR="00D67765">
          <w:rPr>
            <w:noProof/>
            <w:webHidden/>
          </w:rPr>
          <w:instrText xml:space="preserve"> PAGEREF _Toc152679992 \h </w:instrText>
        </w:r>
        <w:r w:rsidR="00D67765">
          <w:rPr>
            <w:noProof/>
            <w:webHidden/>
          </w:rPr>
        </w:r>
        <w:r w:rsidR="00D67765">
          <w:rPr>
            <w:noProof/>
            <w:webHidden/>
          </w:rPr>
          <w:fldChar w:fldCharType="separate"/>
        </w:r>
        <w:r w:rsidR="009B4A49">
          <w:rPr>
            <w:noProof/>
            <w:webHidden/>
          </w:rPr>
          <w:t>31</w:t>
        </w:r>
        <w:r w:rsidR="00D67765">
          <w:rPr>
            <w:noProof/>
            <w:webHidden/>
          </w:rPr>
          <w:fldChar w:fldCharType="end"/>
        </w:r>
      </w:hyperlink>
    </w:p>
    <w:p w14:paraId="31E99C59" w14:textId="62DF5118" w:rsidR="00D67765" w:rsidRDefault="00000000">
      <w:pPr>
        <w:pStyle w:val="Lijstmetafbeeldingen"/>
        <w:tabs>
          <w:tab w:val="right" w:leader="dot" w:pos="9016"/>
        </w:tabs>
        <w:rPr>
          <w:rFonts w:asciiTheme="minorHAnsi" w:eastAsiaTheme="minorEastAsia" w:hAnsiTheme="minorHAnsi"/>
          <w:noProof/>
          <w:kern w:val="2"/>
          <w:sz w:val="24"/>
          <w:szCs w:val="24"/>
          <w:lang w:val="nl-BE" w:eastAsia="nl-NL"/>
          <w14:ligatures w14:val="standardContextual"/>
        </w:rPr>
      </w:pPr>
      <w:hyperlink w:anchor="_Toc152679993" w:history="1">
        <w:r w:rsidR="00D67765" w:rsidRPr="00B519A3">
          <w:rPr>
            <w:rStyle w:val="Hyperlink"/>
            <w:noProof/>
          </w:rPr>
          <w:t>Table 2</w:t>
        </w:r>
        <w:r w:rsidR="00D67765" w:rsidRPr="00B519A3">
          <w:rPr>
            <w:rStyle w:val="Hyperlink"/>
            <w:noProof/>
          </w:rPr>
          <w:noBreakHyphen/>
          <w:t>5: Relative occurrence of specific human health effects criteria to evaluate the alternative remedial technologies compared to the total number of cases implementing human health criteria (N=32).</w:t>
        </w:r>
        <w:r w:rsidR="00D67765">
          <w:rPr>
            <w:noProof/>
            <w:webHidden/>
          </w:rPr>
          <w:tab/>
        </w:r>
        <w:r w:rsidR="00D67765">
          <w:rPr>
            <w:noProof/>
            <w:webHidden/>
          </w:rPr>
          <w:fldChar w:fldCharType="begin"/>
        </w:r>
        <w:r w:rsidR="00D67765">
          <w:rPr>
            <w:noProof/>
            <w:webHidden/>
          </w:rPr>
          <w:instrText xml:space="preserve"> PAGEREF _Toc152679993 \h </w:instrText>
        </w:r>
        <w:r w:rsidR="00D67765">
          <w:rPr>
            <w:noProof/>
            <w:webHidden/>
          </w:rPr>
        </w:r>
        <w:r w:rsidR="00D67765">
          <w:rPr>
            <w:noProof/>
            <w:webHidden/>
          </w:rPr>
          <w:fldChar w:fldCharType="separate"/>
        </w:r>
        <w:r w:rsidR="009B4A49">
          <w:rPr>
            <w:noProof/>
            <w:webHidden/>
          </w:rPr>
          <w:t>32</w:t>
        </w:r>
        <w:r w:rsidR="00D67765">
          <w:rPr>
            <w:noProof/>
            <w:webHidden/>
          </w:rPr>
          <w:fldChar w:fldCharType="end"/>
        </w:r>
      </w:hyperlink>
    </w:p>
    <w:p w14:paraId="6A1FCAA3" w14:textId="5494EFCC" w:rsidR="00D67765" w:rsidRDefault="00000000">
      <w:pPr>
        <w:pStyle w:val="Lijstmetafbeeldingen"/>
        <w:tabs>
          <w:tab w:val="right" w:leader="dot" w:pos="9016"/>
        </w:tabs>
        <w:rPr>
          <w:rFonts w:asciiTheme="minorHAnsi" w:eastAsiaTheme="minorEastAsia" w:hAnsiTheme="minorHAnsi"/>
          <w:noProof/>
          <w:kern w:val="2"/>
          <w:sz w:val="24"/>
          <w:szCs w:val="24"/>
          <w:lang w:val="nl-BE" w:eastAsia="nl-NL"/>
          <w14:ligatures w14:val="standardContextual"/>
        </w:rPr>
      </w:pPr>
      <w:hyperlink w:anchor="_Toc152679994" w:history="1">
        <w:r w:rsidR="00D67765" w:rsidRPr="00B519A3">
          <w:rPr>
            <w:rStyle w:val="Hyperlink"/>
            <w:noProof/>
          </w:rPr>
          <w:t>Table 2</w:t>
        </w:r>
        <w:r w:rsidR="00D67765" w:rsidRPr="00B519A3">
          <w:rPr>
            <w:rStyle w:val="Hyperlink"/>
            <w:noProof/>
          </w:rPr>
          <w:noBreakHyphen/>
          <w:t>6: Relative occurrence of specific environmental criteria to evaluate the alternative remedial technologies compared to the total number of cases implementing environmental criteria (N=31).</w:t>
        </w:r>
        <w:r w:rsidR="00D67765">
          <w:rPr>
            <w:noProof/>
            <w:webHidden/>
          </w:rPr>
          <w:tab/>
        </w:r>
        <w:r w:rsidR="00D67765">
          <w:rPr>
            <w:noProof/>
            <w:webHidden/>
          </w:rPr>
          <w:fldChar w:fldCharType="begin"/>
        </w:r>
        <w:r w:rsidR="00D67765">
          <w:rPr>
            <w:noProof/>
            <w:webHidden/>
          </w:rPr>
          <w:instrText xml:space="preserve"> PAGEREF _Toc152679994 \h </w:instrText>
        </w:r>
        <w:r w:rsidR="00D67765">
          <w:rPr>
            <w:noProof/>
            <w:webHidden/>
          </w:rPr>
        </w:r>
        <w:r w:rsidR="00D67765">
          <w:rPr>
            <w:noProof/>
            <w:webHidden/>
          </w:rPr>
          <w:fldChar w:fldCharType="separate"/>
        </w:r>
        <w:r w:rsidR="009B4A49">
          <w:rPr>
            <w:noProof/>
            <w:webHidden/>
          </w:rPr>
          <w:t>33</w:t>
        </w:r>
        <w:r w:rsidR="00D67765">
          <w:rPr>
            <w:noProof/>
            <w:webHidden/>
          </w:rPr>
          <w:fldChar w:fldCharType="end"/>
        </w:r>
      </w:hyperlink>
    </w:p>
    <w:p w14:paraId="60ADB3EB" w14:textId="18EB7115" w:rsidR="00D67765" w:rsidRDefault="00000000">
      <w:pPr>
        <w:pStyle w:val="Lijstmetafbeeldingen"/>
        <w:tabs>
          <w:tab w:val="right" w:leader="dot" w:pos="9016"/>
        </w:tabs>
        <w:rPr>
          <w:rFonts w:asciiTheme="minorHAnsi" w:eastAsiaTheme="minorEastAsia" w:hAnsiTheme="minorHAnsi"/>
          <w:noProof/>
          <w:kern w:val="2"/>
          <w:sz w:val="24"/>
          <w:szCs w:val="24"/>
          <w:lang w:val="nl-BE" w:eastAsia="nl-NL"/>
          <w14:ligatures w14:val="standardContextual"/>
        </w:rPr>
      </w:pPr>
      <w:hyperlink w:anchor="_Toc152679995" w:history="1">
        <w:r w:rsidR="00D67765" w:rsidRPr="00B519A3">
          <w:rPr>
            <w:rStyle w:val="Hyperlink"/>
            <w:noProof/>
          </w:rPr>
          <w:t>Table 2</w:t>
        </w:r>
        <w:r w:rsidR="00D67765" w:rsidRPr="00B519A3">
          <w:rPr>
            <w:rStyle w:val="Hyperlink"/>
            <w:noProof/>
          </w:rPr>
          <w:noBreakHyphen/>
          <w:t>7: Relative frequency of remedial technologies compared to the total number of studied cases (N=41).</w:t>
        </w:r>
        <w:r w:rsidR="00D67765">
          <w:rPr>
            <w:noProof/>
            <w:webHidden/>
          </w:rPr>
          <w:tab/>
        </w:r>
        <w:r w:rsidR="00D67765">
          <w:rPr>
            <w:noProof/>
            <w:webHidden/>
          </w:rPr>
          <w:fldChar w:fldCharType="begin"/>
        </w:r>
        <w:r w:rsidR="00D67765">
          <w:rPr>
            <w:noProof/>
            <w:webHidden/>
          </w:rPr>
          <w:instrText xml:space="preserve"> PAGEREF _Toc152679995 \h </w:instrText>
        </w:r>
        <w:r w:rsidR="00D67765">
          <w:rPr>
            <w:noProof/>
            <w:webHidden/>
          </w:rPr>
        </w:r>
        <w:r w:rsidR="00D67765">
          <w:rPr>
            <w:noProof/>
            <w:webHidden/>
          </w:rPr>
          <w:fldChar w:fldCharType="separate"/>
        </w:r>
        <w:r w:rsidR="009B4A49">
          <w:rPr>
            <w:noProof/>
            <w:webHidden/>
          </w:rPr>
          <w:t>34</w:t>
        </w:r>
        <w:r w:rsidR="00D67765">
          <w:rPr>
            <w:noProof/>
            <w:webHidden/>
          </w:rPr>
          <w:fldChar w:fldCharType="end"/>
        </w:r>
      </w:hyperlink>
    </w:p>
    <w:p w14:paraId="02DC1D02" w14:textId="7F87867D" w:rsidR="00D67765" w:rsidRDefault="00000000">
      <w:pPr>
        <w:pStyle w:val="Lijstmetafbeeldingen"/>
        <w:tabs>
          <w:tab w:val="right" w:leader="dot" w:pos="9016"/>
        </w:tabs>
        <w:rPr>
          <w:rFonts w:asciiTheme="minorHAnsi" w:eastAsiaTheme="minorEastAsia" w:hAnsiTheme="minorHAnsi"/>
          <w:noProof/>
          <w:kern w:val="2"/>
          <w:sz w:val="24"/>
          <w:szCs w:val="24"/>
          <w:lang w:val="nl-BE" w:eastAsia="nl-NL"/>
          <w14:ligatures w14:val="standardContextual"/>
        </w:rPr>
      </w:pPr>
      <w:hyperlink w:anchor="_Toc152679996" w:history="1">
        <w:r w:rsidR="00D67765" w:rsidRPr="00B519A3">
          <w:rPr>
            <w:rStyle w:val="Hyperlink"/>
            <w:noProof/>
          </w:rPr>
          <w:t>Table 3</w:t>
        </w:r>
        <w:r w:rsidR="00D67765" w:rsidRPr="00B519A3">
          <w:rPr>
            <w:rStyle w:val="Hyperlink"/>
            <w:noProof/>
          </w:rPr>
          <w:noBreakHyphen/>
          <w:t>1: Linguistic variables with the matching fuzzy number for the criterion evaluation scores for each alternative.</w:t>
        </w:r>
        <w:r w:rsidR="00D67765">
          <w:rPr>
            <w:noProof/>
            <w:webHidden/>
          </w:rPr>
          <w:tab/>
        </w:r>
        <w:r w:rsidR="00D67765">
          <w:rPr>
            <w:noProof/>
            <w:webHidden/>
          </w:rPr>
          <w:fldChar w:fldCharType="begin"/>
        </w:r>
        <w:r w:rsidR="00D67765">
          <w:rPr>
            <w:noProof/>
            <w:webHidden/>
          </w:rPr>
          <w:instrText xml:space="preserve"> PAGEREF _Toc152679996 \h </w:instrText>
        </w:r>
        <w:r w:rsidR="00D67765">
          <w:rPr>
            <w:noProof/>
            <w:webHidden/>
          </w:rPr>
        </w:r>
        <w:r w:rsidR="00D67765">
          <w:rPr>
            <w:noProof/>
            <w:webHidden/>
          </w:rPr>
          <w:fldChar w:fldCharType="separate"/>
        </w:r>
        <w:r w:rsidR="009B4A49">
          <w:rPr>
            <w:noProof/>
            <w:webHidden/>
          </w:rPr>
          <w:t>47</w:t>
        </w:r>
        <w:r w:rsidR="00D67765">
          <w:rPr>
            <w:noProof/>
            <w:webHidden/>
          </w:rPr>
          <w:fldChar w:fldCharType="end"/>
        </w:r>
      </w:hyperlink>
    </w:p>
    <w:p w14:paraId="51519903" w14:textId="564A6C31" w:rsidR="00D67765" w:rsidRDefault="00000000">
      <w:pPr>
        <w:pStyle w:val="Lijstmetafbeeldingen"/>
        <w:tabs>
          <w:tab w:val="right" w:leader="dot" w:pos="9016"/>
        </w:tabs>
        <w:rPr>
          <w:rFonts w:asciiTheme="minorHAnsi" w:eastAsiaTheme="minorEastAsia" w:hAnsiTheme="minorHAnsi"/>
          <w:noProof/>
          <w:kern w:val="2"/>
          <w:sz w:val="24"/>
          <w:szCs w:val="24"/>
          <w:lang w:val="nl-BE" w:eastAsia="nl-NL"/>
          <w14:ligatures w14:val="standardContextual"/>
        </w:rPr>
      </w:pPr>
      <w:hyperlink w:anchor="_Toc152679997" w:history="1">
        <w:r w:rsidR="00D67765" w:rsidRPr="00B519A3">
          <w:rPr>
            <w:rStyle w:val="Hyperlink"/>
            <w:noProof/>
          </w:rPr>
          <w:t>Table 3</w:t>
        </w:r>
        <w:r w:rsidR="00D67765" w:rsidRPr="00B519A3">
          <w:rPr>
            <w:rStyle w:val="Hyperlink"/>
            <w:noProof/>
          </w:rPr>
          <w:noBreakHyphen/>
          <w:t>2: Linguistic variables with the matching fuzzy number for the criteria weight.</w:t>
        </w:r>
        <w:r w:rsidR="00D67765">
          <w:rPr>
            <w:noProof/>
            <w:webHidden/>
          </w:rPr>
          <w:tab/>
        </w:r>
        <w:r w:rsidR="00D67765">
          <w:rPr>
            <w:noProof/>
            <w:webHidden/>
          </w:rPr>
          <w:fldChar w:fldCharType="begin"/>
        </w:r>
        <w:r w:rsidR="00D67765">
          <w:rPr>
            <w:noProof/>
            <w:webHidden/>
          </w:rPr>
          <w:instrText xml:space="preserve"> PAGEREF _Toc152679997 \h </w:instrText>
        </w:r>
        <w:r w:rsidR="00D67765">
          <w:rPr>
            <w:noProof/>
            <w:webHidden/>
          </w:rPr>
        </w:r>
        <w:r w:rsidR="00D67765">
          <w:rPr>
            <w:noProof/>
            <w:webHidden/>
          </w:rPr>
          <w:fldChar w:fldCharType="separate"/>
        </w:r>
        <w:r w:rsidR="009B4A49">
          <w:rPr>
            <w:noProof/>
            <w:webHidden/>
          </w:rPr>
          <w:t>48</w:t>
        </w:r>
        <w:r w:rsidR="00D67765">
          <w:rPr>
            <w:noProof/>
            <w:webHidden/>
          </w:rPr>
          <w:fldChar w:fldCharType="end"/>
        </w:r>
      </w:hyperlink>
    </w:p>
    <w:p w14:paraId="4267E647" w14:textId="3A24F922" w:rsidR="00D67765" w:rsidRDefault="00000000">
      <w:pPr>
        <w:pStyle w:val="Lijstmetafbeeldingen"/>
        <w:tabs>
          <w:tab w:val="right" w:leader="dot" w:pos="9016"/>
        </w:tabs>
        <w:rPr>
          <w:rFonts w:asciiTheme="minorHAnsi" w:eastAsiaTheme="minorEastAsia" w:hAnsiTheme="minorHAnsi"/>
          <w:noProof/>
          <w:kern w:val="2"/>
          <w:sz w:val="24"/>
          <w:szCs w:val="24"/>
          <w:lang w:val="nl-BE" w:eastAsia="nl-NL"/>
          <w14:ligatures w14:val="standardContextual"/>
        </w:rPr>
      </w:pPr>
      <w:hyperlink w:anchor="_Toc152679998" w:history="1">
        <w:r w:rsidR="00D67765" w:rsidRPr="00B519A3">
          <w:rPr>
            <w:rStyle w:val="Hyperlink"/>
            <w:rFonts w:cstheme="majorHAnsi"/>
            <w:noProof/>
          </w:rPr>
          <w:t>Table 3</w:t>
        </w:r>
        <w:r w:rsidR="00D67765" w:rsidRPr="00B519A3">
          <w:rPr>
            <w:rStyle w:val="Hyperlink"/>
            <w:rFonts w:cstheme="majorHAnsi"/>
            <w:noProof/>
          </w:rPr>
          <w:noBreakHyphen/>
          <w:t>3: Applicable agricultural remedial counter measures for the region around Tihange, applicable on a cereal field.</w:t>
        </w:r>
        <w:r w:rsidR="00D67765">
          <w:rPr>
            <w:noProof/>
            <w:webHidden/>
          </w:rPr>
          <w:tab/>
        </w:r>
        <w:r w:rsidR="00D67765">
          <w:rPr>
            <w:noProof/>
            <w:webHidden/>
          </w:rPr>
          <w:fldChar w:fldCharType="begin"/>
        </w:r>
        <w:r w:rsidR="00D67765">
          <w:rPr>
            <w:noProof/>
            <w:webHidden/>
          </w:rPr>
          <w:instrText xml:space="preserve"> PAGEREF _Toc152679998 \h </w:instrText>
        </w:r>
        <w:r w:rsidR="00D67765">
          <w:rPr>
            <w:noProof/>
            <w:webHidden/>
          </w:rPr>
        </w:r>
        <w:r w:rsidR="00D67765">
          <w:rPr>
            <w:noProof/>
            <w:webHidden/>
          </w:rPr>
          <w:fldChar w:fldCharType="separate"/>
        </w:r>
        <w:r w:rsidR="009B4A49">
          <w:rPr>
            <w:noProof/>
            <w:webHidden/>
          </w:rPr>
          <w:t>50</w:t>
        </w:r>
        <w:r w:rsidR="00D67765">
          <w:rPr>
            <w:noProof/>
            <w:webHidden/>
          </w:rPr>
          <w:fldChar w:fldCharType="end"/>
        </w:r>
      </w:hyperlink>
    </w:p>
    <w:p w14:paraId="26FA08A3" w14:textId="554A7862" w:rsidR="00D67765" w:rsidRDefault="00000000">
      <w:pPr>
        <w:pStyle w:val="Lijstmetafbeeldingen"/>
        <w:tabs>
          <w:tab w:val="right" w:leader="dot" w:pos="9016"/>
        </w:tabs>
        <w:rPr>
          <w:rFonts w:asciiTheme="minorHAnsi" w:eastAsiaTheme="minorEastAsia" w:hAnsiTheme="minorHAnsi"/>
          <w:noProof/>
          <w:kern w:val="2"/>
          <w:sz w:val="24"/>
          <w:szCs w:val="24"/>
          <w:lang w:val="nl-BE" w:eastAsia="nl-NL"/>
          <w14:ligatures w14:val="standardContextual"/>
        </w:rPr>
      </w:pPr>
      <w:hyperlink w:anchor="_Toc152679999" w:history="1">
        <w:r w:rsidR="00D67765" w:rsidRPr="00B519A3">
          <w:rPr>
            <w:rStyle w:val="Hyperlink"/>
            <w:noProof/>
          </w:rPr>
          <w:t>Table 3</w:t>
        </w:r>
        <w:r w:rsidR="00D67765" w:rsidRPr="00B519A3">
          <w:rPr>
            <w:rStyle w:val="Hyperlink"/>
            <w:noProof/>
          </w:rPr>
          <w:noBreakHyphen/>
          <w:t>4: Criteria used in the determination of the optimal remedial technology for a cereal field contaminated with Cs-137.</w:t>
        </w:r>
        <w:r w:rsidR="00D67765">
          <w:rPr>
            <w:noProof/>
            <w:webHidden/>
          </w:rPr>
          <w:tab/>
        </w:r>
        <w:r w:rsidR="00D67765">
          <w:rPr>
            <w:noProof/>
            <w:webHidden/>
          </w:rPr>
          <w:fldChar w:fldCharType="begin"/>
        </w:r>
        <w:r w:rsidR="00D67765">
          <w:rPr>
            <w:noProof/>
            <w:webHidden/>
          </w:rPr>
          <w:instrText xml:space="preserve"> PAGEREF _Toc152679999 \h </w:instrText>
        </w:r>
        <w:r w:rsidR="00D67765">
          <w:rPr>
            <w:noProof/>
            <w:webHidden/>
          </w:rPr>
        </w:r>
        <w:r w:rsidR="00D67765">
          <w:rPr>
            <w:noProof/>
            <w:webHidden/>
          </w:rPr>
          <w:fldChar w:fldCharType="separate"/>
        </w:r>
        <w:r w:rsidR="009B4A49">
          <w:rPr>
            <w:noProof/>
            <w:webHidden/>
          </w:rPr>
          <w:t>51</w:t>
        </w:r>
        <w:r w:rsidR="00D67765">
          <w:rPr>
            <w:noProof/>
            <w:webHidden/>
          </w:rPr>
          <w:fldChar w:fldCharType="end"/>
        </w:r>
      </w:hyperlink>
    </w:p>
    <w:p w14:paraId="612A1CB2" w14:textId="057352FE" w:rsidR="00D67765" w:rsidRDefault="00000000">
      <w:pPr>
        <w:pStyle w:val="Lijstmetafbeeldingen"/>
        <w:tabs>
          <w:tab w:val="right" w:leader="dot" w:pos="9016"/>
        </w:tabs>
        <w:rPr>
          <w:rFonts w:asciiTheme="minorHAnsi" w:eastAsiaTheme="minorEastAsia" w:hAnsiTheme="minorHAnsi"/>
          <w:noProof/>
          <w:kern w:val="2"/>
          <w:sz w:val="24"/>
          <w:szCs w:val="24"/>
          <w:lang w:val="nl-BE" w:eastAsia="nl-NL"/>
          <w14:ligatures w14:val="standardContextual"/>
        </w:rPr>
      </w:pPr>
      <w:hyperlink w:anchor="_Toc152680000" w:history="1">
        <w:r w:rsidR="00D67765" w:rsidRPr="00B519A3">
          <w:rPr>
            <w:rStyle w:val="Hyperlink"/>
            <w:noProof/>
          </w:rPr>
          <w:t>Table 3</w:t>
        </w:r>
        <w:r w:rsidR="00D67765" w:rsidRPr="00B519A3">
          <w:rPr>
            <w:rStyle w:val="Hyperlink"/>
            <w:noProof/>
          </w:rPr>
          <w:noBreakHyphen/>
          <w:t>5: Alternative-criteria matrix with the criteria evaluations (L = Low, M = Medium, MH = Medium High, H = High, VH = Very High), with the best alternative score per criterion in bold (Hendrickx et al., 2021).</w:t>
        </w:r>
        <w:r w:rsidR="00D67765">
          <w:rPr>
            <w:noProof/>
            <w:webHidden/>
          </w:rPr>
          <w:tab/>
        </w:r>
        <w:r w:rsidR="00D67765">
          <w:rPr>
            <w:noProof/>
            <w:webHidden/>
          </w:rPr>
          <w:fldChar w:fldCharType="begin"/>
        </w:r>
        <w:r w:rsidR="00D67765">
          <w:rPr>
            <w:noProof/>
            <w:webHidden/>
          </w:rPr>
          <w:instrText xml:space="preserve"> PAGEREF _Toc152680000 \h </w:instrText>
        </w:r>
        <w:r w:rsidR="00D67765">
          <w:rPr>
            <w:noProof/>
            <w:webHidden/>
          </w:rPr>
        </w:r>
        <w:r w:rsidR="00D67765">
          <w:rPr>
            <w:noProof/>
            <w:webHidden/>
          </w:rPr>
          <w:fldChar w:fldCharType="separate"/>
        </w:r>
        <w:r w:rsidR="009B4A49">
          <w:rPr>
            <w:noProof/>
            <w:webHidden/>
          </w:rPr>
          <w:t>52</w:t>
        </w:r>
        <w:r w:rsidR="00D67765">
          <w:rPr>
            <w:noProof/>
            <w:webHidden/>
          </w:rPr>
          <w:fldChar w:fldCharType="end"/>
        </w:r>
      </w:hyperlink>
    </w:p>
    <w:p w14:paraId="279BBD72" w14:textId="1F0C2BA4" w:rsidR="00D67765" w:rsidRDefault="00000000">
      <w:pPr>
        <w:pStyle w:val="Lijstmetafbeeldingen"/>
        <w:tabs>
          <w:tab w:val="right" w:leader="dot" w:pos="9016"/>
        </w:tabs>
        <w:rPr>
          <w:rFonts w:asciiTheme="minorHAnsi" w:eastAsiaTheme="minorEastAsia" w:hAnsiTheme="minorHAnsi"/>
          <w:noProof/>
          <w:kern w:val="2"/>
          <w:sz w:val="24"/>
          <w:szCs w:val="24"/>
          <w:lang w:val="nl-BE" w:eastAsia="nl-NL"/>
          <w14:ligatures w14:val="standardContextual"/>
        </w:rPr>
      </w:pPr>
      <w:hyperlink w:anchor="_Toc152680001" w:history="1">
        <w:r w:rsidR="00D67765" w:rsidRPr="00B519A3">
          <w:rPr>
            <w:rStyle w:val="Hyperlink"/>
            <w:noProof/>
          </w:rPr>
          <w:t>Table 3</w:t>
        </w:r>
        <w:r w:rsidR="00D67765" w:rsidRPr="00B519A3">
          <w:rPr>
            <w:rStyle w:val="Hyperlink"/>
            <w:noProof/>
          </w:rPr>
          <w:noBreakHyphen/>
          <w:t>6: Criteria preferences for decision makers for a scenario with and without consensus: LI = Low importance, QLI = Quite low importance, MI = Medium importance, MHI = Medium High importance, HI = High importance, QHI = Quite High importance.</w:t>
        </w:r>
        <w:r w:rsidR="00D67765">
          <w:rPr>
            <w:noProof/>
            <w:webHidden/>
          </w:rPr>
          <w:tab/>
        </w:r>
        <w:r w:rsidR="00D67765">
          <w:rPr>
            <w:noProof/>
            <w:webHidden/>
          </w:rPr>
          <w:fldChar w:fldCharType="begin"/>
        </w:r>
        <w:r w:rsidR="00D67765">
          <w:rPr>
            <w:noProof/>
            <w:webHidden/>
          </w:rPr>
          <w:instrText xml:space="preserve"> PAGEREF _Toc152680001 \h </w:instrText>
        </w:r>
        <w:r w:rsidR="00D67765">
          <w:rPr>
            <w:noProof/>
            <w:webHidden/>
          </w:rPr>
        </w:r>
        <w:r w:rsidR="00D67765">
          <w:rPr>
            <w:noProof/>
            <w:webHidden/>
          </w:rPr>
          <w:fldChar w:fldCharType="separate"/>
        </w:r>
        <w:r w:rsidR="009B4A49">
          <w:rPr>
            <w:noProof/>
            <w:webHidden/>
          </w:rPr>
          <w:t>52</w:t>
        </w:r>
        <w:r w:rsidR="00D67765">
          <w:rPr>
            <w:noProof/>
            <w:webHidden/>
          </w:rPr>
          <w:fldChar w:fldCharType="end"/>
        </w:r>
      </w:hyperlink>
    </w:p>
    <w:p w14:paraId="1CBF7DA8" w14:textId="718497DA" w:rsidR="00D67765" w:rsidRDefault="00000000">
      <w:pPr>
        <w:pStyle w:val="Lijstmetafbeeldingen"/>
        <w:tabs>
          <w:tab w:val="right" w:leader="dot" w:pos="9016"/>
        </w:tabs>
        <w:rPr>
          <w:rFonts w:asciiTheme="minorHAnsi" w:eastAsiaTheme="minorEastAsia" w:hAnsiTheme="minorHAnsi"/>
          <w:noProof/>
          <w:kern w:val="2"/>
          <w:sz w:val="24"/>
          <w:szCs w:val="24"/>
          <w:lang w:val="nl-BE" w:eastAsia="nl-NL"/>
          <w14:ligatures w14:val="standardContextual"/>
        </w:rPr>
      </w:pPr>
      <w:hyperlink w:anchor="_Toc152680002" w:history="1">
        <w:r w:rsidR="00D67765" w:rsidRPr="00B519A3">
          <w:rPr>
            <w:rStyle w:val="Hyperlink"/>
            <w:noProof/>
          </w:rPr>
          <w:t>Table 3</w:t>
        </w:r>
        <w:r w:rsidR="00D67765" w:rsidRPr="00B519A3">
          <w:rPr>
            <w:rStyle w:val="Hyperlink"/>
            <w:noProof/>
          </w:rPr>
          <w:noBreakHyphen/>
          <w:t>7: Summary table of descriptive indicators of the ranking, when uncertainty is additively introduced in both the criteria scores and the criteria weights.</w:t>
        </w:r>
        <w:r w:rsidR="00D67765">
          <w:rPr>
            <w:noProof/>
            <w:webHidden/>
          </w:rPr>
          <w:tab/>
        </w:r>
        <w:r w:rsidR="00D67765">
          <w:rPr>
            <w:noProof/>
            <w:webHidden/>
          </w:rPr>
          <w:fldChar w:fldCharType="begin"/>
        </w:r>
        <w:r w:rsidR="00D67765">
          <w:rPr>
            <w:noProof/>
            <w:webHidden/>
          </w:rPr>
          <w:instrText xml:space="preserve"> PAGEREF _Toc152680002 \h </w:instrText>
        </w:r>
        <w:r w:rsidR="00D67765">
          <w:rPr>
            <w:noProof/>
            <w:webHidden/>
          </w:rPr>
        </w:r>
        <w:r w:rsidR="00D67765">
          <w:rPr>
            <w:noProof/>
            <w:webHidden/>
          </w:rPr>
          <w:fldChar w:fldCharType="separate"/>
        </w:r>
        <w:r w:rsidR="009B4A49">
          <w:rPr>
            <w:noProof/>
            <w:webHidden/>
          </w:rPr>
          <w:t>58</w:t>
        </w:r>
        <w:r w:rsidR="00D67765">
          <w:rPr>
            <w:noProof/>
            <w:webHidden/>
          </w:rPr>
          <w:fldChar w:fldCharType="end"/>
        </w:r>
      </w:hyperlink>
    </w:p>
    <w:p w14:paraId="79445531" w14:textId="6B46DB4A" w:rsidR="00D67765" w:rsidRDefault="00000000">
      <w:pPr>
        <w:pStyle w:val="Lijstmetafbeeldingen"/>
        <w:tabs>
          <w:tab w:val="right" w:leader="dot" w:pos="9016"/>
        </w:tabs>
        <w:rPr>
          <w:rFonts w:asciiTheme="minorHAnsi" w:eastAsiaTheme="minorEastAsia" w:hAnsiTheme="minorHAnsi"/>
          <w:noProof/>
          <w:kern w:val="2"/>
          <w:sz w:val="24"/>
          <w:szCs w:val="24"/>
          <w:lang w:val="nl-BE" w:eastAsia="nl-NL"/>
          <w14:ligatures w14:val="standardContextual"/>
        </w:rPr>
      </w:pPr>
      <w:hyperlink w:anchor="_Toc152680003" w:history="1">
        <w:r w:rsidR="00D67765" w:rsidRPr="00B519A3">
          <w:rPr>
            <w:rStyle w:val="Hyperlink"/>
            <w:noProof/>
          </w:rPr>
          <w:t>Table 3</w:t>
        </w:r>
        <w:r w:rsidR="00D67765" w:rsidRPr="00B519A3">
          <w:rPr>
            <w:rStyle w:val="Hyperlink"/>
            <w:noProof/>
          </w:rPr>
          <w:noBreakHyphen/>
          <w:t>8: Summary table of descriptive indicators of the ranking for a group decision-making process, two scenarios of disagreement between DMs.</w:t>
        </w:r>
        <w:r w:rsidR="00D67765">
          <w:rPr>
            <w:noProof/>
            <w:webHidden/>
          </w:rPr>
          <w:tab/>
        </w:r>
        <w:r w:rsidR="00D67765">
          <w:rPr>
            <w:noProof/>
            <w:webHidden/>
          </w:rPr>
          <w:fldChar w:fldCharType="begin"/>
        </w:r>
        <w:r w:rsidR="00D67765">
          <w:rPr>
            <w:noProof/>
            <w:webHidden/>
          </w:rPr>
          <w:instrText xml:space="preserve"> PAGEREF _Toc152680003 \h </w:instrText>
        </w:r>
        <w:r w:rsidR="00D67765">
          <w:rPr>
            <w:noProof/>
            <w:webHidden/>
          </w:rPr>
        </w:r>
        <w:r w:rsidR="00D67765">
          <w:rPr>
            <w:noProof/>
            <w:webHidden/>
          </w:rPr>
          <w:fldChar w:fldCharType="separate"/>
        </w:r>
        <w:r w:rsidR="009B4A49">
          <w:rPr>
            <w:noProof/>
            <w:webHidden/>
          </w:rPr>
          <w:t>59</w:t>
        </w:r>
        <w:r w:rsidR="00D67765">
          <w:rPr>
            <w:noProof/>
            <w:webHidden/>
          </w:rPr>
          <w:fldChar w:fldCharType="end"/>
        </w:r>
      </w:hyperlink>
    </w:p>
    <w:p w14:paraId="4D853DB9" w14:textId="757D0C4F" w:rsidR="00D67765" w:rsidRDefault="00000000">
      <w:pPr>
        <w:pStyle w:val="Lijstmetafbeeldingen"/>
        <w:tabs>
          <w:tab w:val="right" w:leader="dot" w:pos="9016"/>
        </w:tabs>
        <w:rPr>
          <w:rFonts w:asciiTheme="minorHAnsi" w:eastAsiaTheme="minorEastAsia" w:hAnsiTheme="minorHAnsi"/>
          <w:noProof/>
          <w:kern w:val="2"/>
          <w:sz w:val="24"/>
          <w:szCs w:val="24"/>
          <w:lang w:val="nl-BE" w:eastAsia="nl-NL"/>
          <w14:ligatures w14:val="standardContextual"/>
        </w:rPr>
      </w:pPr>
      <w:hyperlink w:anchor="_Toc152680004" w:history="1">
        <w:r w:rsidR="00D67765" w:rsidRPr="00B519A3">
          <w:rPr>
            <w:rStyle w:val="Hyperlink"/>
            <w:noProof/>
          </w:rPr>
          <w:t>Table 4</w:t>
        </w:r>
        <w:r w:rsidR="00D67765" w:rsidRPr="00B519A3">
          <w:rPr>
            <w:rStyle w:val="Hyperlink"/>
            <w:noProof/>
          </w:rPr>
          <w:noBreakHyphen/>
          <w:t>1: The chosen remedial technique for the cluster in bold and corresponding composite score, during the growing procedure of a cluster for five iterations for a similarity threshold of 0.3, resulting in one cluster.</w:t>
        </w:r>
        <w:r w:rsidR="00D67765">
          <w:rPr>
            <w:noProof/>
            <w:webHidden/>
          </w:rPr>
          <w:tab/>
        </w:r>
        <w:r w:rsidR="00D67765">
          <w:rPr>
            <w:noProof/>
            <w:webHidden/>
          </w:rPr>
          <w:fldChar w:fldCharType="begin"/>
        </w:r>
        <w:r w:rsidR="00D67765">
          <w:rPr>
            <w:noProof/>
            <w:webHidden/>
          </w:rPr>
          <w:instrText xml:space="preserve"> PAGEREF _Toc152680004 \h </w:instrText>
        </w:r>
        <w:r w:rsidR="00D67765">
          <w:rPr>
            <w:noProof/>
            <w:webHidden/>
          </w:rPr>
        </w:r>
        <w:r w:rsidR="00D67765">
          <w:rPr>
            <w:noProof/>
            <w:webHidden/>
          </w:rPr>
          <w:fldChar w:fldCharType="separate"/>
        </w:r>
        <w:r w:rsidR="009B4A49">
          <w:rPr>
            <w:noProof/>
            <w:webHidden/>
          </w:rPr>
          <w:t>68</w:t>
        </w:r>
        <w:r w:rsidR="00D67765">
          <w:rPr>
            <w:noProof/>
            <w:webHidden/>
          </w:rPr>
          <w:fldChar w:fldCharType="end"/>
        </w:r>
      </w:hyperlink>
    </w:p>
    <w:p w14:paraId="0B9DC4E4" w14:textId="25491905" w:rsidR="00D67765" w:rsidRDefault="00000000">
      <w:pPr>
        <w:pStyle w:val="Lijstmetafbeeldingen"/>
        <w:tabs>
          <w:tab w:val="right" w:leader="dot" w:pos="9016"/>
        </w:tabs>
        <w:rPr>
          <w:rFonts w:asciiTheme="minorHAnsi" w:eastAsiaTheme="minorEastAsia" w:hAnsiTheme="minorHAnsi"/>
          <w:noProof/>
          <w:kern w:val="2"/>
          <w:sz w:val="24"/>
          <w:szCs w:val="24"/>
          <w:lang w:val="nl-BE" w:eastAsia="nl-NL"/>
          <w14:ligatures w14:val="standardContextual"/>
        </w:rPr>
      </w:pPr>
      <w:hyperlink w:anchor="_Toc152680005" w:history="1">
        <w:r w:rsidR="00D67765" w:rsidRPr="00B519A3">
          <w:rPr>
            <w:rStyle w:val="Hyperlink"/>
            <w:noProof/>
          </w:rPr>
          <w:t>Table 4</w:t>
        </w:r>
        <w:r w:rsidR="00D67765" w:rsidRPr="00B519A3">
          <w:rPr>
            <w:rStyle w:val="Hyperlink"/>
            <w:noProof/>
          </w:rPr>
          <w:noBreakHyphen/>
          <w:t>2: The chosen remedial technique for the cluster in bold and corresponding composite score, during the growing procedure of a cluster for five iterations for a similarity threshold of 0.15, resulting in two clusters with different remedial techniques.</w:t>
        </w:r>
        <w:r w:rsidR="00D67765">
          <w:rPr>
            <w:noProof/>
            <w:webHidden/>
          </w:rPr>
          <w:tab/>
        </w:r>
        <w:r w:rsidR="00D67765">
          <w:rPr>
            <w:noProof/>
            <w:webHidden/>
          </w:rPr>
          <w:fldChar w:fldCharType="begin"/>
        </w:r>
        <w:r w:rsidR="00D67765">
          <w:rPr>
            <w:noProof/>
            <w:webHidden/>
          </w:rPr>
          <w:instrText xml:space="preserve"> PAGEREF _Toc152680005 \h </w:instrText>
        </w:r>
        <w:r w:rsidR="00D67765">
          <w:rPr>
            <w:noProof/>
            <w:webHidden/>
          </w:rPr>
        </w:r>
        <w:r w:rsidR="00D67765">
          <w:rPr>
            <w:noProof/>
            <w:webHidden/>
          </w:rPr>
          <w:fldChar w:fldCharType="separate"/>
        </w:r>
        <w:r w:rsidR="009B4A49">
          <w:rPr>
            <w:noProof/>
            <w:webHidden/>
          </w:rPr>
          <w:t>68</w:t>
        </w:r>
        <w:r w:rsidR="00D67765">
          <w:rPr>
            <w:noProof/>
            <w:webHidden/>
          </w:rPr>
          <w:fldChar w:fldCharType="end"/>
        </w:r>
      </w:hyperlink>
    </w:p>
    <w:p w14:paraId="3E971AC5" w14:textId="536D90D7" w:rsidR="00D67765" w:rsidRDefault="00000000">
      <w:pPr>
        <w:pStyle w:val="Lijstmetafbeeldingen"/>
        <w:tabs>
          <w:tab w:val="right" w:leader="dot" w:pos="9016"/>
        </w:tabs>
        <w:rPr>
          <w:rFonts w:asciiTheme="minorHAnsi" w:eastAsiaTheme="minorEastAsia" w:hAnsiTheme="minorHAnsi"/>
          <w:noProof/>
          <w:kern w:val="2"/>
          <w:sz w:val="24"/>
          <w:szCs w:val="24"/>
          <w:lang w:val="nl-BE" w:eastAsia="nl-NL"/>
          <w14:ligatures w14:val="standardContextual"/>
        </w:rPr>
      </w:pPr>
      <w:hyperlink w:anchor="_Toc152680006" w:history="1">
        <w:r w:rsidR="00D67765" w:rsidRPr="00B519A3">
          <w:rPr>
            <w:rStyle w:val="Hyperlink"/>
            <w:noProof/>
          </w:rPr>
          <w:t>Table 4</w:t>
        </w:r>
        <w:r w:rsidR="00D67765" w:rsidRPr="00B519A3">
          <w:rPr>
            <w:rStyle w:val="Hyperlink"/>
            <w:noProof/>
          </w:rPr>
          <w:noBreakHyphen/>
          <w:t>3. Criteria used to determine the Action Priority Score (APS) of each remedial intervention, the weights are based on expert judgement.</w:t>
        </w:r>
        <w:r w:rsidR="00D67765">
          <w:rPr>
            <w:noProof/>
            <w:webHidden/>
          </w:rPr>
          <w:tab/>
        </w:r>
        <w:r w:rsidR="00D67765">
          <w:rPr>
            <w:noProof/>
            <w:webHidden/>
          </w:rPr>
          <w:fldChar w:fldCharType="begin"/>
        </w:r>
        <w:r w:rsidR="00D67765">
          <w:rPr>
            <w:noProof/>
            <w:webHidden/>
          </w:rPr>
          <w:instrText xml:space="preserve"> PAGEREF _Toc152680006 \h </w:instrText>
        </w:r>
        <w:r w:rsidR="00D67765">
          <w:rPr>
            <w:noProof/>
            <w:webHidden/>
          </w:rPr>
        </w:r>
        <w:r w:rsidR="00D67765">
          <w:rPr>
            <w:noProof/>
            <w:webHidden/>
          </w:rPr>
          <w:fldChar w:fldCharType="separate"/>
        </w:r>
        <w:r w:rsidR="009B4A49">
          <w:rPr>
            <w:noProof/>
            <w:webHidden/>
          </w:rPr>
          <w:t>70</w:t>
        </w:r>
        <w:r w:rsidR="00D67765">
          <w:rPr>
            <w:noProof/>
            <w:webHidden/>
          </w:rPr>
          <w:fldChar w:fldCharType="end"/>
        </w:r>
      </w:hyperlink>
    </w:p>
    <w:p w14:paraId="45EADD65" w14:textId="7F1344FA" w:rsidR="00D67765" w:rsidRDefault="00000000">
      <w:pPr>
        <w:pStyle w:val="Lijstmetafbeeldingen"/>
        <w:tabs>
          <w:tab w:val="right" w:leader="dot" w:pos="9016"/>
        </w:tabs>
        <w:rPr>
          <w:rFonts w:asciiTheme="minorHAnsi" w:eastAsiaTheme="minorEastAsia" w:hAnsiTheme="minorHAnsi"/>
          <w:noProof/>
          <w:kern w:val="2"/>
          <w:sz w:val="24"/>
          <w:szCs w:val="24"/>
          <w:lang w:val="nl-BE" w:eastAsia="nl-NL"/>
          <w14:ligatures w14:val="standardContextual"/>
        </w:rPr>
      </w:pPr>
      <w:hyperlink w:anchor="_Toc152680007" w:history="1">
        <w:r w:rsidR="00D67765" w:rsidRPr="00B519A3">
          <w:rPr>
            <w:rStyle w:val="Hyperlink"/>
            <w:noProof/>
          </w:rPr>
          <w:t>Table 4</w:t>
        </w:r>
        <w:r w:rsidR="00D67765" w:rsidRPr="00B519A3">
          <w:rPr>
            <w:rStyle w:val="Hyperlink"/>
            <w:noProof/>
          </w:rPr>
          <w:noBreakHyphen/>
          <w:t>4: Example of an alternative-criterion matrix for the five remedial alternatives, scoring them on six criteria (Hendrickx et al., 2021).</w:t>
        </w:r>
        <w:r w:rsidR="00D67765">
          <w:rPr>
            <w:noProof/>
            <w:webHidden/>
          </w:rPr>
          <w:tab/>
        </w:r>
        <w:r w:rsidR="00D67765">
          <w:rPr>
            <w:noProof/>
            <w:webHidden/>
          </w:rPr>
          <w:fldChar w:fldCharType="begin"/>
        </w:r>
        <w:r w:rsidR="00D67765">
          <w:rPr>
            <w:noProof/>
            <w:webHidden/>
          </w:rPr>
          <w:instrText xml:space="preserve"> PAGEREF _Toc152680007 \h </w:instrText>
        </w:r>
        <w:r w:rsidR="00D67765">
          <w:rPr>
            <w:noProof/>
            <w:webHidden/>
          </w:rPr>
        </w:r>
        <w:r w:rsidR="00D67765">
          <w:rPr>
            <w:noProof/>
            <w:webHidden/>
          </w:rPr>
          <w:fldChar w:fldCharType="separate"/>
        </w:r>
        <w:r w:rsidR="009B4A49">
          <w:rPr>
            <w:noProof/>
            <w:webHidden/>
          </w:rPr>
          <w:t>71</w:t>
        </w:r>
        <w:r w:rsidR="00D67765">
          <w:rPr>
            <w:noProof/>
            <w:webHidden/>
          </w:rPr>
          <w:fldChar w:fldCharType="end"/>
        </w:r>
      </w:hyperlink>
    </w:p>
    <w:p w14:paraId="5E3C3FC2" w14:textId="367DEA0D" w:rsidR="00D67765" w:rsidRDefault="00000000">
      <w:pPr>
        <w:pStyle w:val="Lijstmetafbeeldingen"/>
        <w:tabs>
          <w:tab w:val="right" w:leader="dot" w:pos="9016"/>
        </w:tabs>
        <w:rPr>
          <w:rFonts w:asciiTheme="minorHAnsi" w:eastAsiaTheme="minorEastAsia" w:hAnsiTheme="minorHAnsi"/>
          <w:noProof/>
          <w:kern w:val="2"/>
          <w:sz w:val="24"/>
          <w:szCs w:val="24"/>
          <w:lang w:val="nl-BE" w:eastAsia="nl-NL"/>
          <w14:ligatures w14:val="standardContextual"/>
        </w:rPr>
      </w:pPr>
      <w:hyperlink w:anchor="_Toc152680008" w:history="1">
        <w:r w:rsidR="00D67765" w:rsidRPr="00B519A3">
          <w:rPr>
            <w:rStyle w:val="Hyperlink"/>
            <w:noProof/>
          </w:rPr>
          <w:t>Table 4</w:t>
        </w:r>
        <w:r w:rsidR="00D67765" w:rsidRPr="00B519A3">
          <w:rPr>
            <w:rStyle w:val="Hyperlink"/>
            <w:noProof/>
          </w:rPr>
          <w:noBreakHyphen/>
          <w:t>5: Criteria used to determine the Parcel Priority Scores (PPS), with the corresponding weights determined by experts.</w:t>
        </w:r>
        <w:r w:rsidR="00D67765">
          <w:rPr>
            <w:noProof/>
            <w:webHidden/>
          </w:rPr>
          <w:tab/>
        </w:r>
        <w:r w:rsidR="00D67765">
          <w:rPr>
            <w:noProof/>
            <w:webHidden/>
          </w:rPr>
          <w:fldChar w:fldCharType="begin"/>
        </w:r>
        <w:r w:rsidR="00D67765">
          <w:rPr>
            <w:noProof/>
            <w:webHidden/>
          </w:rPr>
          <w:instrText xml:space="preserve"> PAGEREF _Toc152680008 \h </w:instrText>
        </w:r>
        <w:r w:rsidR="00D67765">
          <w:rPr>
            <w:noProof/>
            <w:webHidden/>
          </w:rPr>
        </w:r>
        <w:r w:rsidR="00D67765">
          <w:rPr>
            <w:noProof/>
            <w:webHidden/>
          </w:rPr>
          <w:fldChar w:fldCharType="separate"/>
        </w:r>
        <w:r w:rsidR="009B4A49">
          <w:rPr>
            <w:noProof/>
            <w:webHidden/>
          </w:rPr>
          <w:t>73</w:t>
        </w:r>
        <w:r w:rsidR="00D67765">
          <w:rPr>
            <w:noProof/>
            <w:webHidden/>
          </w:rPr>
          <w:fldChar w:fldCharType="end"/>
        </w:r>
      </w:hyperlink>
    </w:p>
    <w:p w14:paraId="4866EE09" w14:textId="72B1C6CA" w:rsidR="00D67765" w:rsidRDefault="00000000">
      <w:pPr>
        <w:pStyle w:val="Lijstmetafbeeldingen"/>
        <w:tabs>
          <w:tab w:val="right" w:leader="dot" w:pos="9016"/>
        </w:tabs>
        <w:rPr>
          <w:rFonts w:asciiTheme="minorHAnsi" w:eastAsiaTheme="minorEastAsia" w:hAnsiTheme="minorHAnsi"/>
          <w:noProof/>
          <w:kern w:val="2"/>
          <w:sz w:val="24"/>
          <w:szCs w:val="24"/>
          <w:lang w:val="nl-BE" w:eastAsia="nl-NL"/>
          <w14:ligatures w14:val="standardContextual"/>
        </w:rPr>
      </w:pPr>
      <w:hyperlink w:anchor="_Toc152680009" w:history="1">
        <w:r w:rsidR="00D67765" w:rsidRPr="00B519A3">
          <w:rPr>
            <w:rStyle w:val="Hyperlink"/>
            <w:noProof/>
          </w:rPr>
          <w:t>Table 5</w:t>
        </w:r>
        <w:r w:rsidR="00D67765" w:rsidRPr="00B519A3">
          <w:rPr>
            <w:rStyle w:val="Hyperlink"/>
            <w:noProof/>
          </w:rPr>
          <w:noBreakHyphen/>
          <w:t>1: The possible countermeasures used for the decontamination of agricultural areas contaminated with Cs-137 (Nisbet and Jones, 2009; Evrard et al., 2019).</w:t>
        </w:r>
        <w:r w:rsidR="00D67765">
          <w:rPr>
            <w:noProof/>
            <w:webHidden/>
          </w:rPr>
          <w:tab/>
        </w:r>
        <w:r w:rsidR="00D67765">
          <w:rPr>
            <w:noProof/>
            <w:webHidden/>
          </w:rPr>
          <w:fldChar w:fldCharType="begin"/>
        </w:r>
        <w:r w:rsidR="00D67765">
          <w:rPr>
            <w:noProof/>
            <w:webHidden/>
          </w:rPr>
          <w:instrText xml:space="preserve"> PAGEREF _Toc152680009 \h </w:instrText>
        </w:r>
        <w:r w:rsidR="00D67765">
          <w:rPr>
            <w:noProof/>
            <w:webHidden/>
          </w:rPr>
        </w:r>
        <w:r w:rsidR="00D67765">
          <w:rPr>
            <w:noProof/>
            <w:webHidden/>
          </w:rPr>
          <w:fldChar w:fldCharType="separate"/>
        </w:r>
        <w:r w:rsidR="009B4A49">
          <w:rPr>
            <w:noProof/>
            <w:webHidden/>
          </w:rPr>
          <w:t>85</w:t>
        </w:r>
        <w:r w:rsidR="00D67765">
          <w:rPr>
            <w:noProof/>
            <w:webHidden/>
          </w:rPr>
          <w:fldChar w:fldCharType="end"/>
        </w:r>
      </w:hyperlink>
    </w:p>
    <w:p w14:paraId="2FC6B313" w14:textId="6A3E114B" w:rsidR="00D67765" w:rsidRDefault="00000000">
      <w:pPr>
        <w:pStyle w:val="Lijstmetafbeeldingen"/>
        <w:tabs>
          <w:tab w:val="right" w:leader="dot" w:pos="9016"/>
        </w:tabs>
        <w:rPr>
          <w:rFonts w:asciiTheme="minorHAnsi" w:eastAsiaTheme="minorEastAsia" w:hAnsiTheme="minorHAnsi"/>
          <w:noProof/>
          <w:kern w:val="2"/>
          <w:sz w:val="24"/>
          <w:szCs w:val="24"/>
          <w:lang w:val="nl-BE" w:eastAsia="nl-NL"/>
          <w14:ligatures w14:val="standardContextual"/>
        </w:rPr>
      </w:pPr>
      <w:hyperlink w:anchor="_Toc152680010" w:history="1">
        <w:r w:rsidR="00D67765" w:rsidRPr="00B519A3">
          <w:rPr>
            <w:rStyle w:val="Hyperlink"/>
            <w:noProof/>
          </w:rPr>
          <w:t>Table 5</w:t>
        </w:r>
        <w:r w:rsidR="00D67765" w:rsidRPr="00B519A3">
          <w:rPr>
            <w:rStyle w:val="Hyperlink"/>
            <w:noProof/>
          </w:rPr>
          <w:noBreakHyphen/>
          <w:t>2: Initial set of 12 remedial actions, where for a remediation scheme of 5 years, every year a remedial action from Table 5</w:t>
        </w:r>
        <w:r w:rsidR="00D67765" w:rsidRPr="00B519A3">
          <w:rPr>
            <w:rStyle w:val="Hyperlink"/>
            <w:noProof/>
          </w:rPr>
          <w:noBreakHyphen/>
          <w:t>1 was allocated.</w:t>
        </w:r>
        <w:r w:rsidR="00D67765">
          <w:rPr>
            <w:noProof/>
            <w:webHidden/>
          </w:rPr>
          <w:tab/>
        </w:r>
        <w:r w:rsidR="00D67765">
          <w:rPr>
            <w:noProof/>
            <w:webHidden/>
          </w:rPr>
          <w:fldChar w:fldCharType="begin"/>
        </w:r>
        <w:r w:rsidR="00D67765">
          <w:rPr>
            <w:noProof/>
            <w:webHidden/>
          </w:rPr>
          <w:instrText xml:space="preserve"> PAGEREF _Toc152680010 \h </w:instrText>
        </w:r>
        <w:r w:rsidR="00D67765">
          <w:rPr>
            <w:noProof/>
            <w:webHidden/>
          </w:rPr>
        </w:r>
        <w:r w:rsidR="00D67765">
          <w:rPr>
            <w:noProof/>
            <w:webHidden/>
          </w:rPr>
          <w:fldChar w:fldCharType="separate"/>
        </w:r>
        <w:r w:rsidR="009B4A49">
          <w:rPr>
            <w:noProof/>
            <w:webHidden/>
          </w:rPr>
          <w:t>86</w:t>
        </w:r>
        <w:r w:rsidR="00D67765">
          <w:rPr>
            <w:noProof/>
            <w:webHidden/>
          </w:rPr>
          <w:fldChar w:fldCharType="end"/>
        </w:r>
      </w:hyperlink>
    </w:p>
    <w:p w14:paraId="74D0B7A4" w14:textId="785C6E48" w:rsidR="00D67765" w:rsidRDefault="00000000">
      <w:pPr>
        <w:pStyle w:val="Lijstmetafbeeldingen"/>
        <w:tabs>
          <w:tab w:val="right" w:leader="dot" w:pos="9016"/>
        </w:tabs>
        <w:rPr>
          <w:rFonts w:asciiTheme="minorHAnsi" w:eastAsiaTheme="minorEastAsia" w:hAnsiTheme="minorHAnsi"/>
          <w:noProof/>
          <w:kern w:val="2"/>
          <w:sz w:val="24"/>
          <w:szCs w:val="24"/>
          <w:lang w:val="nl-BE" w:eastAsia="nl-NL"/>
          <w14:ligatures w14:val="standardContextual"/>
        </w:rPr>
      </w:pPr>
      <w:hyperlink w:anchor="_Toc152680011" w:history="1">
        <w:r w:rsidR="00D67765" w:rsidRPr="00B519A3">
          <w:rPr>
            <w:rStyle w:val="Hyperlink"/>
            <w:noProof/>
          </w:rPr>
          <w:t>Table 5</w:t>
        </w:r>
        <w:r w:rsidR="00D67765" w:rsidRPr="00B519A3">
          <w:rPr>
            <w:rStyle w:val="Hyperlink"/>
            <w:noProof/>
          </w:rPr>
          <w:noBreakHyphen/>
          <w:t>3: Compensation scenarios defined in terms of cost (</w:t>
        </w:r>
        <w:r w:rsidR="00D67765" w:rsidRPr="00B519A3">
          <w:rPr>
            <w:rStyle w:val="Hyperlink"/>
            <w:rFonts w:cstheme="minorHAnsi"/>
            <w:noProof/>
          </w:rPr>
          <w:t>€</w:t>
        </w:r>
        <w:r w:rsidR="00D67765" w:rsidRPr="00B519A3">
          <w:rPr>
            <w:rStyle w:val="Hyperlink"/>
            <w:noProof/>
          </w:rPr>
          <w:t xml:space="preserve"> ha</w:t>
        </w:r>
        <w:r w:rsidR="00D67765" w:rsidRPr="00B519A3">
          <w:rPr>
            <w:rStyle w:val="Hyperlink"/>
            <w:noProof/>
            <w:vertAlign w:val="superscript"/>
          </w:rPr>
          <w:t>-1</w:t>
        </w:r>
        <w:r w:rsidR="00D67765" w:rsidRPr="00B519A3">
          <w:rPr>
            <w:rStyle w:val="Hyperlink"/>
            <w:noProof/>
          </w:rPr>
          <w:t>) for each cultivation type to be paid to the farmer in years when the agriculture production is not allowed to be marketed due to excessive Cs-137 activity.</w:t>
        </w:r>
        <w:r w:rsidR="00D67765">
          <w:rPr>
            <w:noProof/>
            <w:webHidden/>
          </w:rPr>
          <w:tab/>
        </w:r>
        <w:r w:rsidR="00D67765">
          <w:rPr>
            <w:noProof/>
            <w:webHidden/>
          </w:rPr>
          <w:fldChar w:fldCharType="begin"/>
        </w:r>
        <w:r w:rsidR="00D67765">
          <w:rPr>
            <w:noProof/>
            <w:webHidden/>
          </w:rPr>
          <w:instrText xml:space="preserve"> PAGEREF _Toc152680011 \h </w:instrText>
        </w:r>
        <w:r w:rsidR="00D67765">
          <w:rPr>
            <w:noProof/>
            <w:webHidden/>
          </w:rPr>
        </w:r>
        <w:r w:rsidR="00D67765">
          <w:rPr>
            <w:noProof/>
            <w:webHidden/>
          </w:rPr>
          <w:fldChar w:fldCharType="separate"/>
        </w:r>
        <w:r w:rsidR="009B4A49">
          <w:rPr>
            <w:noProof/>
            <w:webHidden/>
          </w:rPr>
          <w:t>89</w:t>
        </w:r>
        <w:r w:rsidR="00D67765">
          <w:rPr>
            <w:noProof/>
            <w:webHidden/>
          </w:rPr>
          <w:fldChar w:fldCharType="end"/>
        </w:r>
      </w:hyperlink>
    </w:p>
    <w:p w14:paraId="06220352" w14:textId="4AA2F9AC" w:rsidR="00D67765" w:rsidRDefault="00000000">
      <w:pPr>
        <w:pStyle w:val="Lijstmetafbeeldingen"/>
        <w:tabs>
          <w:tab w:val="right" w:leader="dot" w:pos="9016"/>
        </w:tabs>
        <w:rPr>
          <w:rFonts w:asciiTheme="minorHAnsi" w:eastAsiaTheme="minorEastAsia" w:hAnsiTheme="minorHAnsi"/>
          <w:noProof/>
          <w:kern w:val="2"/>
          <w:sz w:val="24"/>
          <w:szCs w:val="24"/>
          <w:lang w:val="nl-BE" w:eastAsia="nl-NL"/>
          <w14:ligatures w14:val="standardContextual"/>
        </w:rPr>
      </w:pPr>
      <w:hyperlink w:anchor="_Toc152680012" w:history="1">
        <w:r w:rsidR="00D67765" w:rsidRPr="00B519A3">
          <w:rPr>
            <w:rStyle w:val="Hyperlink"/>
            <w:noProof/>
          </w:rPr>
          <w:t>Table 5</w:t>
        </w:r>
        <w:r w:rsidR="00D67765" w:rsidRPr="00B519A3">
          <w:rPr>
            <w:rStyle w:val="Hyperlink"/>
            <w:noProof/>
          </w:rPr>
          <w:noBreakHyphen/>
          <w:t>4: Total cost, number of production years lost, number of years to return to full production and sum of PPS for 500 fields, with a successive annual budget of 400k€, 400k€, 300k€, 200k€, 100k€ euro for different objective functions.</w:t>
        </w:r>
        <w:r w:rsidR="00D67765">
          <w:rPr>
            <w:noProof/>
            <w:webHidden/>
          </w:rPr>
          <w:tab/>
        </w:r>
        <w:r w:rsidR="00D67765">
          <w:rPr>
            <w:noProof/>
            <w:webHidden/>
          </w:rPr>
          <w:fldChar w:fldCharType="begin"/>
        </w:r>
        <w:r w:rsidR="00D67765">
          <w:rPr>
            <w:noProof/>
            <w:webHidden/>
          </w:rPr>
          <w:instrText xml:space="preserve"> PAGEREF _Toc152680012 \h </w:instrText>
        </w:r>
        <w:r w:rsidR="00D67765">
          <w:rPr>
            <w:noProof/>
            <w:webHidden/>
          </w:rPr>
        </w:r>
        <w:r w:rsidR="00D67765">
          <w:rPr>
            <w:noProof/>
            <w:webHidden/>
          </w:rPr>
          <w:fldChar w:fldCharType="separate"/>
        </w:r>
        <w:r w:rsidR="009B4A49">
          <w:rPr>
            <w:noProof/>
            <w:webHidden/>
          </w:rPr>
          <w:t>92</w:t>
        </w:r>
        <w:r w:rsidR="00D67765">
          <w:rPr>
            <w:noProof/>
            <w:webHidden/>
          </w:rPr>
          <w:fldChar w:fldCharType="end"/>
        </w:r>
      </w:hyperlink>
    </w:p>
    <w:p w14:paraId="61E6141D" w14:textId="658F4FA0" w:rsidR="00D67765" w:rsidRDefault="00000000">
      <w:pPr>
        <w:pStyle w:val="Lijstmetafbeeldingen"/>
        <w:tabs>
          <w:tab w:val="right" w:leader="dot" w:pos="9016"/>
        </w:tabs>
        <w:rPr>
          <w:rFonts w:asciiTheme="minorHAnsi" w:eastAsiaTheme="minorEastAsia" w:hAnsiTheme="minorHAnsi"/>
          <w:noProof/>
          <w:kern w:val="2"/>
          <w:sz w:val="24"/>
          <w:szCs w:val="24"/>
          <w:lang w:val="nl-BE" w:eastAsia="nl-NL"/>
          <w14:ligatures w14:val="standardContextual"/>
        </w:rPr>
      </w:pPr>
      <w:hyperlink w:anchor="_Toc152680013" w:history="1">
        <w:r w:rsidR="00D67765" w:rsidRPr="00B519A3">
          <w:rPr>
            <w:rStyle w:val="Hyperlink"/>
            <w:noProof/>
          </w:rPr>
          <w:t>Table 5</w:t>
        </w:r>
        <w:r w:rsidR="00D67765" w:rsidRPr="00B519A3">
          <w:rPr>
            <w:rStyle w:val="Hyperlink"/>
            <w:noProof/>
          </w:rPr>
          <w:noBreakHyphen/>
          <w:t>5: Results of frequency analysis of trajectories from the initial set in Table 5</w:t>
        </w:r>
        <w:r w:rsidR="00D67765" w:rsidRPr="00B519A3">
          <w:rPr>
            <w:rStyle w:val="Hyperlink"/>
            <w:noProof/>
          </w:rPr>
          <w:noBreakHyphen/>
          <w:t>2 for different objective functions.</w:t>
        </w:r>
        <w:r w:rsidR="00D67765">
          <w:rPr>
            <w:noProof/>
            <w:webHidden/>
          </w:rPr>
          <w:tab/>
        </w:r>
        <w:r w:rsidR="00D67765">
          <w:rPr>
            <w:noProof/>
            <w:webHidden/>
          </w:rPr>
          <w:fldChar w:fldCharType="begin"/>
        </w:r>
        <w:r w:rsidR="00D67765">
          <w:rPr>
            <w:noProof/>
            <w:webHidden/>
          </w:rPr>
          <w:instrText xml:space="preserve"> PAGEREF _Toc152680013 \h </w:instrText>
        </w:r>
        <w:r w:rsidR="00D67765">
          <w:rPr>
            <w:noProof/>
            <w:webHidden/>
          </w:rPr>
        </w:r>
        <w:r w:rsidR="00D67765">
          <w:rPr>
            <w:noProof/>
            <w:webHidden/>
          </w:rPr>
          <w:fldChar w:fldCharType="separate"/>
        </w:r>
        <w:r w:rsidR="009B4A49">
          <w:rPr>
            <w:noProof/>
            <w:webHidden/>
          </w:rPr>
          <w:t>92</w:t>
        </w:r>
        <w:r w:rsidR="00D67765">
          <w:rPr>
            <w:noProof/>
            <w:webHidden/>
          </w:rPr>
          <w:fldChar w:fldCharType="end"/>
        </w:r>
      </w:hyperlink>
    </w:p>
    <w:p w14:paraId="529E86A2" w14:textId="6E517A25" w:rsidR="00D67765" w:rsidRDefault="00000000">
      <w:pPr>
        <w:pStyle w:val="Lijstmetafbeeldingen"/>
        <w:tabs>
          <w:tab w:val="right" w:leader="dot" w:pos="9016"/>
        </w:tabs>
        <w:rPr>
          <w:rFonts w:asciiTheme="minorHAnsi" w:eastAsiaTheme="minorEastAsia" w:hAnsiTheme="minorHAnsi"/>
          <w:noProof/>
          <w:kern w:val="2"/>
          <w:sz w:val="24"/>
          <w:szCs w:val="24"/>
          <w:lang w:val="nl-BE" w:eastAsia="nl-NL"/>
          <w14:ligatures w14:val="standardContextual"/>
        </w:rPr>
      </w:pPr>
      <w:hyperlink w:anchor="_Toc152680014" w:history="1">
        <w:r w:rsidR="00D67765" w:rsidRPr="00B519A3">
          <w:rPr>
            <w:rStyle w:val="Hyperlink"/>
            <w:noProof/>
          </w:rPr>
          <w:t>Table 5</w:t>
        </w:r>
        <w:r w:rsidR="00D67765" w:rsidRPr="00B519A3">
          <w:rPr>
            <w:rStyle w:val="Hyperlink"/>
            <w:noProof/>
          </w:rPr>
          <w:noBreakHyphen/>
          <w:t>6: The impact of different compensation cost scenarios for farmers for objective function 5.1 (Minimizing the total cost). For scenario 4, insufficient resources are available for the remediation of the parcels.</w:t>
        </w:r>
        <w:r w:rsidR="00D67765">
          <w:rPr>
            <w:noProof/>
            <w:webHidden/>
          </w:rPr>
          <w:tab/>
        </w:r>
        <w:r w:rsidR="00D67765">
          <w:rPr>
            <w:noProof/>
            <w:webHidden/>
          </w:rPr>
          <w:fldChar w:fldCharType="begin"/>
        </w:r>
        <w:r w:rsidR="00D67765">
          <w:rPr>
            <w:noProof/>
            <w:webHidden/>
          </w:rPr>
          <w:instrText xml:space="preserve"> PAGEREF _Toc152680014 \h </w:instrText>
        </w:r>
        <w:r w:rsidR="00D67765">
          <w:rPr>
            <w:noProof/>
            <w:webHidden/>
          </w:rPr>
        </w:r>
        <w:r w:rsidR="00D67765">
          <w:rPr>
            <w:noProof/>
            <w:webHidden/>
          </w:rPr>
          <w:fldChar w:fldCharType="separate"/>
        </w:r>
        <w:r w:rsidR="009B4A49">
          <w:rPr>
            <w:noProof/>
            <w:webHidden/>
          </w:rPr>
          <w:t>93</w:t>
        </w:r>
        <w:r w:rsidR="00D67765">
          <w:rPr>
            <w:noProof/>
            <w:webHidden/>
          </w:rPr>
          <w:fldChar w:fldCharType="end"/>
        </w:r>
      </w:hyperlink>
    </w:p>
    <w:p w14:paraId="269FD67C" w14:textId="7AF3C71B" w:rsidR="00D67765" w:rsidRDefault="00000000">
      <w:pPr>
        <w:pStyle w:val="Lijstmetafbeeldingen"/>
        <w:tabs>
          <w:tab w:val="right" w:leader="dot" w:pos="9016"/>
        </w:tabs>
        <w:rPr>
          <w:rFonts w:asciiTheme="minorHAnsi" w:eastAsiaTheme="minorEastAsia" w:hAnsiTheme="minorHAnsi"/>
          <w:noProof/>
          <w:kern w:val="2"/>
          <w:sz w:val="24"/>
          <w:szCs w:val="24"/>
          <w:lang w:val="nl-BE" w:eastAsia="nl-NL"/>
          <w14:ligatures w14:val="standardContextual"/>
        </w:rPr>
      </w:pPr>
      <w:hyperlink w:anchor="_Toc152680015" w:history="1">
        <w:r w:rsidR="00D67765" w:rsidRPr="00B519A3">
          <w:rPr>
            <w:rStyle w:val="Hyperlink"/>
            <w:noProof/>
          </w:rPr>
          <w:t>Table 5</w:t>
        </w:r>
        <w:r w:rsidR="00D67765" w:rsidRPr="00B519A3">
          <w:rPr>
            <w:rStyle w:val="Hyperlink"/>
            <w:noProof/>
          </w:rPr>
          <w:noBreakHyphen/>
          <w:t>7: Number of parcels with proposed remedial trajectory, selected from the initial set (Table 5</w:t>
        </w:r>
        <w:r w:rsidR="00D67765" w:rsidRPr="00B519A3">
          <w:rPr>
            <w:rStyle w:val="Hyperlink"/>
            <w:noProof/>
          </w:rPr>
          <w:noBreakHyphen/>
          <w:t>2) for different farmer compensation scenarios for objective function 5.1 (Minimizing the total cost).</w:t>
        </w:r>
        <w:r w:rsidR="00D67765">
          <w:rPr>
            <w:noProof/>
            <w:webHidden/>
          </w:rPr>
          <w:tab/>
        </w:r>
        <w:r w:rsidR="00D67765">
          <w:rPr>
            <w:noProof/>
            <w:webHidden/>
          </w:rPr>
          <w:fldChar w:fldCharType="begin"/>
        </w:r>
        <w:r w:rsidR="00D67765">
          <w:rPr>
            <w:noProof/>
            <w:webHidden/>
          </w:rPr>
          <w:instrText xml:space="preserve"> PAGEREF _Toc152680015 \h </w:instrText>
        </w:r>
        <w:r w:rsidR="00D67765">
          <w:rPr>
            <w:noProof/>
            <w:webHidden/>
          </w:rPr>
        </w:r>
        <w:r w:rsidR="00D67765">
          <w:rPr>
            <w:noProof/>
            <w:webHidden/>
          </w:rPr>
          <w:fldChar w:fldCharType="separate"/>
        </w:r>
        <w:r w:rsidR="009B4A49">
          <w:rPr>
            <w:noProof/>
            <w:webHidden/>
          </w:rPr>
          <w:t>93</w:t>
        </w:r>
        <w:r w:rsidR="00D67765">
          <w:rPr>
            <w:noProof/>
            <w:webHidden/>
          </w:rPr>
          <w:fldChar w:fldCharType="end"/>
        </w:r>
      </w:hyperlink>
    </w:p>
    <w:p w14:paraId="5CF42085" w14:textId="709BAAD3" w:rsidR="00D67765" w:rsidRDefault="00000000">
      <w:pPr>
        <w:pStyle w:val="Lijstmetafbeeldingen"/>
        <w:tabs>
          <w:tab w:val="right" w:leader="dot" w:pos="9016"/>
        </w:tabs>
        <w:rPr>
          <w:rFonts w:asciiTheme="minorHAnsi" w:eastAsiaTheme="minorEastAsia" w:hAnsiTheme="minorHAnsi"/>
          <w:noProof/>
          <w:kern w:val="2"/>
          <w:sz w:val="24"/>
          <w:szCs w:val="24"/>
          <w:lang w:val="nl-BE" w:eastAsia="nl-NL"/>
          <w14:ligatures w14:val="standardContextual"/>
        </w:rPr>
      </w:pPr>
      <w:hyperlink w:anchor="_Toc152680016" w:history="1">
        <w:r w:rsidR="00D67765" w:rsidRPr="00B519A3">
          <w:rPr>
            <w:rStyle w:val="Hyperlink"/>
            <w:noProof/>
          </w:rPr>
          <w:t>Table 5</w:t>
        </w:r>
        <w:r w:rsidR="00D67765" w:rsidRPr="00B519A3">
          <w:rPr>
            <w:rStyle w:val="Hyperlink"/>
            <w:noProof/>
          </w:rPr>
          <w:noBreakHyphen/>
          <w:t>8: The impact of different compensation costs scenarios for farmers for objective function 5.6 (Total loss of production years).</w:t>
        </w:r>
        <w:r w:rsidR="00D67765">
          <w:rPr>
            <w:noProof/>
            <w:webHidden/>
          </w:rPr>
          <w:tab/>
        </w:r>
        <w:r w:rsidR="00D67765">
          <w:rPr>
            <w:noProof/>
            <w:webHidden/>
          </w:rPr>
          <w:fldChar w:fldCharType="begin"/>
        </w:r>
        <w:r w:rsidR="00D67765">
          <w:rPr>
            <w:noProof/>
            <w:webHidden/>
          </w:rPr>
          <w:instrText xml:space="preserve"> PAGEREF _Toc152680016 \h </w:instrText>
        </w:r>
        <w:r w:rsidR="00D67765">
          <w:rPr>
            <w:noProof/>
            <w:webHidden/>
          </w:rPr>
        </w:r>
        <w:r w:rsidR="00D67765">
          <w:rPr>
            <w:noProof/>
            <w:webHidden/>
          </w:rPr>
          <w:fldChar w:fldCharType="separate"/>
        </w:r>
        <w:r w:rsidR="009B4A49">
          <w:rPr>
            <w:noProof/>
            <w:webHidden/>
          </w:rPr>
          <w:t>95</w:t>
        </w:r>
        <w:r w:rsidR="00D67765">
          <w:rPr>
            <w:noProof/>
            <w:webHidden/>
          </w:rPr>
          <w:fldChar w:fldCharType="end"/>
        </w:r>
      </w:hyperlink>
    </w:p>
    <w:p w14:paraId="1C90877A" w14:textId="4532D315" w:rsidR="00D67765" w:rsidRDefault="00000000">
      <w:pPr>
        <w:pStyle w:val="Lijstmetafbeeldingen"/>
        <w:tabs>
          <w:tab w:val="right" w:leader="dot" w:pos="9016"/>
        </w:tabs>
        <w:rPr>
          <w:rFonts w:asciiTheme="minorHAnsi" w:eastAsiaTheme="minorEastAsia" w:hAnsiTheme="minorHAnsi"/>
          <w:noProof/>
          <w:kern w:val="2"/>
          <w:sz w:val="24"/>
          <w:szCs w:val="24"/>
          <w:lang w:val="nl-BE" w:eastAsia="nl-NL"/>
          <w14:ligatures w14:val="standardContextual"/>
        </w:rPr>
      </w:pPr>
      <w:hyperlink w:anchor="_Toc152680017" w:history="1">
        <w:r w:rsidR="00D67765" w:rsidRPr="00B519A3">
          <w:rPr>
            <w:rStyle w:val="Hyperlink"/>
            <w:noProof/>
          </w:rPr>
          <w:t>Table 5</w:t>
        </w:r>
        <w:r w:rsidR="00D67765" w:rsidRPr="00B519A3">
          <w:rPr>
            <w:rStyle w:val="Hyperlink"/>
            <w:noProof/>
          </w:rPr>
          <w:noBreakHyphen/>
          <w:t>9: Number of parcels with proposed remedial trajectory, selected from the initial set (Table 5</w:t>
        </w:r>
        <w:r w:rsidR="00D67765" w:rsidRPr="00B519A3">
          <w:rPr>
            <w:rStyle w:val="Hyperlink"/>
            <w:noProof/>
          </w:rPr>
          <w:noBreakHyphen/>
          <w:t>2) as a function of farmer compensation scenario for objective function 5.6 (Minimize loss of production years).</w:t>
        </w:r>
        <w:r w:rsidR="00D67765">
          <w:rPr>
            <w:noProof/>
            <w:webHidden/>
          </w:rPr>
          <w:tab/>
        </w:r>
        <w:r w:rsidR="00D67765">
          <w:rPr>
            <w:noProof/>
            <w:webHidden/>
          </w:rPr>
          <w:fldChar w:fldCharType="begin"/>
        </w:r>
        <w:r w:rsidR="00D67765">
          <w:rPr>
            <w:noProof/>
            <w:webHidden/>
          </w:rPr>
          <w:instrText xml:space="preserve"> PAGEREF _Toc152680017 \h </w:instrText>
        </w:r>
        <w:r w:rsidR="00D67765">
          <w:rPr>
            <w:noProof/>
            <w:webHidden/>
          </w:rPr>
        </w:r>
        <w:r w:rsidR="00D67765">
          <w:rPr>
            <w:noProof/>
            <w:webHidden/>
          </w:rPr>
          <w:fldChar w:fldCharType="separate"/>
        </w:r>
        <w:r w:rsidR="009B4A49">
          <w:rPr>
            <w:noProof/>
            <w:webHidden/>
          </w:rPr>
          <w:t>95</w:t>
        </w:r>
        <w:r w:rsidR="00D67765">
          <w:rPr>
            <w:noProof/>
            <w:webHidden/>
          </w:rPr>
          <w:fldChar w:fldCharType="end"/>
        </w:r>
      </w:hyperlink>
    </w:p>
    <w:p w14:paraId="6FAA2224" w14:textId="190C6909" w:rsidR="00D67765" w:rsidRDefault="00000000">
      <w:pPr>
        <w:pStyle w:val="Lijstmetafbeeldingen"/>
        <w:tabs>
          <w:tab w:val="right" w:leader="dot" w:pos="9016"/>
        </w:tabs>
        <w:rPr>
          <w:rFonts w:asciiTheme="minorHAnsi" w:eastAsiaTheme="minorEastAsia" w:hAnsiTheme="minorHAnsi"/>
          <w:noProof/>
          <w:kern w:val="2"/>
          <w:sz w:val="24"/>
          <w:szCs w:val="24"/>
          <w:lang w:val="nl-BE" w:eastAsia="nl-NL"/>
          <w14:ligatures w14:val="standardContextual"/>
        </w:rPr>
      </w:pPr>
      <w:hyperlink w:anchor="_Toc152680018" w:history="1">
        <w:r w:rsidR="00D67765" w:rsidRPr="00B519A3">
          <w:rPr>
            <w:rStyle w:val="Hyperlink"/>
            <w:noProof/>
          </w:rPr>
          <w:t>Table 5</w:t>
        </w:r>
        <w:r w:rsidR="00D67765" w:rsidRPr="00B519A3">
          <w:rPr>
            <w:rStyle w:val="Hyperlink"/>
            <w:noProof/>
          </w:rPr>
          <w:noBreakHyphen/>
          <w:t>10: Total cost, number of production years lost and sum of PPS for the Maarkebeek catchment (n =1380), with an annual budget of 800k€ over 5 years for different objective functions.</w:t>
        </w:r>
        <w:r w:rsidR="00D67765">
          <w:rPr>
            <w:noProof/>
            <w:webHidden/>
          </w:rPr>
          <w:tab/>
        </w:r>
        <w:r w:rsidR="00D67765">
          <w:rPr>
            <w:noProof/>
            <w:webHidden/>
          </w:rPr>
          <w:fldChar w:fldCharType="begin"/>
        </w:r>
        <w:r w:rsidR="00D67765">
          <w:rPr>
            <w:noProof/>
            <w:webHidden/>
          </w:rPr>
          <w:instrText xml:space="preserve"> PAGEREF _Toc152680018 \h </w:instrText>
        </w:r>
        <w:r w:rsidR="00D67765">
          <w:rPr>
            <w:noProof/>
            <w:webHidden/>
          </w:rPr>
        </w:r>
        <w:r w:rsidR="00D67765">
          <w:rPr>
            <w:noProof/>
            <w:webHidden/>
          </w:rPr>
          <w:fldChar w:fldCharType="separate"/>
        </w:r>
        <w:r w:rsidR="009B4A49">
          <w:rPr>
            <w:noProof/>
            <w:webHidden/>
          </w:rPr>
          <w:t>96</w:t>
        </w:r>
        <w:r w:rsidR="00D67765">
          <w:rPr>
            <w:noProof/>
            <w:webHidden/>
          </w:rPr>
          <w:fldChar w:fldCharType="end"/>
        </w:r>
      </w:hyperlink>
    </w:p>
    <w:p w14:paraId="6CECC293" w14:textId="2F666889" w:rsidR="00D67765" w:rsidRDefault="00000000">
      <w:pPr>
        <w:pStyle w:val="Lijstmetafbeeldingen"/>
        <w:tabs>
          <w:tab w:val="right" w:leader="dot" w:pos="9016"/>
        </w:tabs>
        <w:rPr>
          <w:rFonts w:asciiTheme="minorHAnsi" w:eastAsiaTheme="minorEastAsia" w:hAnsiTheme="minorHAnsi"/>
          <w:noProof/>
          <w:kern w:val="2"/>
          <w:sz w:val="24"/>
          <w:szCs w:val="24"/>
          <w:lang w:val="nl-BE" w:eastAsia="nl-NL"/>
          <w14:ligatures w14:val="standardContextual"/>
        </w:rPr>
      </w:pPr>
      <w:hyperlink w:anchor="_Toc152680019" w:history="1">
        <w:r w:rsidR="00D67765" w:rsidRPr="00B519A3">
          <w:rPr>
            <w:rStyle w:val="Hyperlink"/>
            <w:noProof/>
          </w:rPr>
          <w:t>Table 5</w:t>
        </w:r>
        <w:r w:rsidR="00D67765" w:rsidRPr="00B519A3">
          <w:rPr>
            <w:rStyle w:val="Hyperlink"/>
            <w:noProof/>
          </w:rPr>
          <w:noBreakHyphen/>
          <w:t>11: Number of parcels with proposed remedial trajectory, selected from the initial set (Table 5</w:t>
        </w:r>
        <w:r w:rsidR="00D67765" w:rsidRPr="00B519A3">
          <w:rPr>
            <w:rStyle w:val="Hyperlink"/>
            <w:noProof/>
          </w:rPr>
          <w:noBreakHyphen/>
          <w:t>2) as a function of three objective functions (5.1, 5.6, 5.7).</w:t>
        </w:r>
        <w:r w:rsidR="00D67765">
          <w:rPr>
            <w:noProof/>
            <w:webHidden/>
          </w:rPr>
          <w:tab/>
        </w:r>
        <w:r w:rsidR="00D67765">
          <w:rPr>
            <w:noProof/>
            <w:webHidden/>
          </w:rPr>
          <w:fldChar w:fldCharType="begin"/>
        </w:r>
        <w:r w:rsidR="00D67765">
          <w:rPr>
            <w:noProof/>
            <w:webHidden/>
          </w:rPr>
          <w:instrText xml:space="preserve"> PAGEREF _Toc152680019 \h </w:instrText>
        </w:r>
        <w:r w:rsidR="00D67765">
          <w:rPr>
            <w:noProof/>
            <w:webHidden/>
          </w:rPr>
        </w:r>
        <w:r w:rsidR="00D67765">
          <w:rPr>
            <w:noProof/>
            <w:webHidden/>
          </w:rPr>
          <w:fldChar w:fldCharType="separate"/>
        </w:r>
        <w:r w:rsidR="009B4A49">
          <w:rPr>
            <w:noProof/>
            <w:webHidden/>
          </w:rPr>
          <w:t>96</w:t>
        </w:r>
        <w:r w:rsidR="00D67765">
          <w:rPr>
            <w:noProof/>
            <w:webHidden/>
          </w:rPr>
          <w:fldChar w:fldCharType="end"/>
        </w:r>
      </w:hyperlink>
    </w:p>
    <w:p w14:paraId="51F17936" w14:textId="53110BE8" w:rsidR="00D67765" w:rsidRDefault="00000000">
      <w:pPr>
        <w:pStyle w:val="Lijstmetafbeeldingen"/>
        <w:tabs>
          <w:tab w:val="right" w:leader="dot" w:pos="9016"/>
        </w:tabs>
        <w:rPr>
          <w:rFonts w:asciiTheme="minorHAnsi" w:eastAsiaTheme="minorEastAsia" w:hAnsiTheme="minorHAnsi"/>
          <w:noProof/>
          <w:kern w:val="2"/>
          <w:sz w:val="24"/>
          <w:szCs w:val="24"/>
          <w:lang w:val="nl-BE" w:eastAsia="nl-NL"/>
          <w14:ligatures w14:val="standardContextual"/>
        </w:rPr>
      </w:pPr>
      <w:hyperlink w:anchor="_Toc152680020" w:history="1">
        <w:r w:rsidR="00D67765" w:rsidRPr="00B519A3">
          <w:rPr>
            <w:rStyle w:val="Hyperlink"/>
            <w:noProof/>
          </w:rPr>
          <w:t>Table 5</w:t>
        </w:r>
        <w:r w:rsidR="00D67765" w:rsidRPr="00B519A3">
          <w:rPr>
            <w:rStyle w:val="Hyperlink"/>
            <w:noProof/>
          </w:rPr>
          <w:noBreakHyphen/>
          <w:t>12: Impact of the number of iterations in the 5.3.6 Column generation methodology.</w:t>
        </w:r>
        <w:r w:rsidR="00D67765">
          <w:rPr>
            <w:noProof/>
            <w:webHidden/>
          </w:rPr>
          <w:tab/>
        </w:r>
        <w:r w:rsidR="00D67765">
          <w:rPr>
            <w:noProof/>
            <w:webHidden/>
          </w:rPr>
          <w:fldChar w:fldCharType="begin"/>
        </w:r>
        <w:r w:rsidR="00D67765">
          <w:rPr>
            <w:noProof/>
            <w:webHidden/>
          </w:rPr>
          <w:instrText xml:space="preserve"> PAGEREF _Toc152680020 \h </w:instrText>
        </w:r>
        <w:r w:rsidR="00D67765">
          <w:rPr>
            <w:noProof/>
            <w:webHidden/>
          </w:rPr>
        </w:r>
        <w:r w:rsidR="00D67765">
          <w:rPr>
            <w:noProof/>
            <w:webHidden/>
          </w:rPr>
          <w:fldChar w:fldCharType="separate"/>
        </w:r>
        <w:r w:rsidR="009B4A49">
          <w:rPr>
            <w:noProof/>
            <w:webHidden/>
          </w:rPr>
          <w:t>97</w:t>
        </w:r>
        <w:r w:rsidR="00D67765">
          <w:rPr>
            <w:noProof/>
            <w:webHidden/>
          </w:rPr>
          <w:fldChar w:fldCharType="end"/>
        </w:r>
      </w:hyperlink>
    </w:p>
    <w:p w14:paraId="37C3F78A" w14:textId="0FB71B69" w:rsidR="00D67765" w:rsidRDefault="00000000">
      <w:pPr>
        <w:pStyle w:val="Lijstmetafbeeldingen"/>
        <w:tabs>
          <w:tab w:val="right" w:leader="dot" w:pos="9016"/>
        </w:tabs>
        <w:rPr>
          <w:rFonts w:asciiTheme="minorHAnsi" w:eastAsiaTheme="minorEastAsia" w:hAnsiTheme="minorHAnsi"/>
          <w:noProof/>
          <w:kern w:val="2"/>
          <w:sz w:val="24"/>
          <w:szCs w:val="24"/>
          <w:lang w:val="nl-BE" w:eastAsia="nl-NL"/>
          <w14:ligatures w14:val="standardContextual"/>
        </w:rPr>
      </w:pPr>
      <w:hyperlink w:anchor="_Toc152680021" w:history="1">
        <w:r w:rsidR="00D67765" w:rsidRPr="00B519A3">
          <w:rPr>
            <w:rStyle w:val="Hyperlink"/>
            <w:noProof/>
          </w:rPr>
          <w:t>Table 5</w:t>
        </w:r>
        <w:r w:rsidR="00D67765" w:rsidRPr="00B519A3">
          <w:rPr>
            <w:rStyle w:val="Hyperlink"/>
            <w:noProof/>
          </w:rPr>
          <w:noBreakHyphen/>
          <w:t>13: Number of parcels with proposed remedial trajectory, selected from the initial set for objective function 5.7.</w:t>
        </w:r>
        <w:r w:rsidR="00D67765">
          <w:rPr>
            <w:noProof/>
            <w:webHidden/>
          </w:rPr>
          <w:tab/>
        </w:r>
        <w:r w:rsidR="00D67765">
          <w:rPr>
            <w:noProof/>
            <w:webHidden/>
          </w:rPr>
          <w:fldChar w:fldCharType="begin"/>
        </w:r>
        <w:r w:rsidR="00D67765">
          <w:rPr>
            <w:noProof/>
            <w:webHidden/>
          </w:rPr>
          <w:instrText xml:space="preserve"> PAGEREF _Toc152680021 \h </w:instrText>
        </w:r>
        <w:r w:rsidR="00D67765">
          <w:rPr>
            <w:noProof/>
            <w:webHidden/>
          </w:rPr>
        </w:r>
        <w:r w:rsidR="00D67765">
          <w:rPr>
            <w:noProof/>
            <w:webHidden/>
          </w:rPr>
          <w:fldChar w:fldCharType="separate"/>
        </w:r>
        <w:r w:rsidR="009B4A49">
          <w:rPr>
            <w:noProof/>
            <w:webHidden/>
          </w:rPr>
          <w:t>97</w:t>
        </w:r>
        <w:r w:rsidR="00D67765">
          <w:rPr>
            <w:noProof/>
            <w:webHidden/>
          </w:rPr>
          <w:fldChar w:fldCharType="end"/>
        </w:r>
      </w:hyperlink>
    </w:p>
    <w:p w14:paraId="73FC4AB0" w14:textId="58F67C4D" w:rsidR="00D67765" w:rsidRDefault="00000000">
      <w:pPr>
        <w:pStyle w:val="Lijstmetafbeeldingen"/>
        <w:tabs>
          <w:tab w:val="right" w:leader="dot" w:pos="9016"/>
        </w:tabs>
        <w:rPr>
          <w:rFonts w:asciiTheme="minorHAnsi" w:eastAsiaTheme="minorEastAsia" w:hAnsiTheme="minorHAnsi"/>
          <w:noProof/>
          <w:kern w:val="2"/>
          <w:sz w:val="24"/>
          <w:szCs w:val="24"/>
          <w:lang w:val="nl-BE" w:eastAsia="nl-NL"/>
          <w14:ligatures w14:val="standardContextual"/>
        </w:rPr>
      </w:pPr>
      <w:hyperlink w:anchor="_Toc152680022" w:history="1">
        <w:r w:rsidR="00D67765" w:rsidRPr="00B519A3">
          <w:rPr>
            <w:rStyle w:val="Hyperlink"/>
            <w:noProof/>
          </w:rPr>
          <w:t>Table 5</w:t>
        </w:r>
        <w:r w:rsidR="00D67765" w:rsidRPr="00B519A3">
          <w:rPr>
            <w:rStyle w:val="Hyperlink"/>
            <w:noProof/>
          </w:rPr>
          <w:noBreakHyphen/>
          <w:t>14: Number of parcels with proposed remedial trajectory, selected from the extended set created during the from the column generation methodology, for objective function 5.7.</w:t>
        </w:r>
        <w:r w:rsidR="00D67765">
          <w:rPr>
            <w:noProof/>
            <w:webHidden/>
          </w:rPr>
          <w:tab/>
        </w:r>
        <w:r w:rsidR="00D67765">
          <w:rPr>
            <w:noProof/>
            <w:webHidden/>
          </w:rPr>
          <w:fldChar w:fldCharType="begin"/>
        </w:r>
        <w:r w:rsidR="00D67765">
          <w:rPr>
            <w:noProof/>
            <w:webHidden/>
          </w:rPr>
          <w:instrText xml:space="preserve"> PAGEREF _Toc152680022 \h </w:instrText>
        </w:r>
        <w:r w:rsidR="00D67765">
          <w:rPr>
            <w:noProof/>
            <w:webHidden/>
          </w:rPr>
        </w:r>
        <w:r w:rsidR="00D67765">
          <w:rPr>
            <w:noProof/>
            <w:webHidden/>
          </w:rPr>
          <w:fldChar w:fldCharType="separate"/>
        </w:r>
        <w:r w:rsidR="009B4A49">
          <w:rPr>
            <w:noProof/>
            <w:webHidden/>
          </w:rPr>
          <w:t>97</w:t>
        </w:r>
        <w:r w:rsidR="00D67765">
          <w:rPr>
            <w:noProof/>
            <w:webHidden/>
          </w:rPr>
          <w:fldChar w:fldCharType="end"/>
        </w:r>
      </w:hyperlink>
    </w:p>
    <w:p w14:paraId="30CA2ECF" w14:textId="6B3A344C" w:rsidR="00D67765" w:rsidRDefault="00000000">
      <w:pPr>
        <w:pStyle w:val="Lijstmetafbeeldingen"/>
        <w:tabs>
          <w:tab w:val="right" w:leader="dot" w:pos="9016"/>
        </w:tabs>
        <w:rPr>
          <w:rFonts w:asciiTheme="minorHAnsi" w:eastAsiaTheme="minorEastAsia" w:hAnsiTheme="minorHAnsi"/>
          <w:noProof/>
          <w:kern w:val="2"/>
          <w:sz w:val="24"/>
          <w:szCs w:val="24"/>
          <w:lang w:val="nl-BE" w:eastAsia="nl-NL"/>
          <w14:ligatures w14:val="standardContextual"/>
        </w:rPr>
      </w:pPr>
      <w:hyperlink w:anchor="_Toc152680023" w:history="1">
        <w:r w:rsidR="00D67765" w:rsidRPr="00B519A3">
          <w:rPr>
            <w:rStyle w:val="Hyperlink"/>
            <w:noProof/>
            <w:lang w:val="en-US"/>
          </w:rPr>
          <w:t>Table 5</w:t>
        </w:r>
        <w:r w:rsidR="00D67765" w:rsidRPr="00B519A3">
          <w:rPr>
            <w:rStyle w:val="Hyperlink"/>
            <w:noProof/>
            <w:lang w:val="en-US"/>
          </w:rPr>
          <w:noBreakHyphen/>
          <w:t>15: Extended set of remedial trajectories from column growing methodology for the complete Maarkebeek catchment.</w:t>
        </w:r>
        <w:r w:rsidR="00D67765">
          <w:rPr>
            <w:noProof/>
            <w:webHidden/>
          </w:rPr>
          <w:tab/>
        </w:r>
        <w:r w:rsidR="00D67765">
          <w:rPr>
            <w:noProof/>
            <w:webHidden/>
          </w:rPr>
          <w:fldChar w:fldCharType="begin"/>
        </w:r>
        <w:r w:rsidR="00D67765">
          <w:rPr>
            <w:noProof/>
            <w:webHidden/>
          </w:rPr>
          <w:instrText xml:space="preserve"> PAGEREF _Toc152680023 \h </w:instrText>
        </w:r>
        <w:r w:rsidR="00D67765">
          <w:rPr>
            <w:noProof/>
            <w:webHidden/>
          </w:rPr>
        </w:r>
        <w:r w:rsidR="00D67765">
          <w:rPr>
            <w:noProof/>
            <w:webHidden/>
          </w:rPr>
          <w:fldChar w:fldCharType="separate"/>
        </w:r>
        <w:r w:rsidR="009B4A49">
          <w:rPr>
            <w:noProof/>
            <w:webHidden/>
          </w:rPr>
          <w:t>98</w:t>
        </w:r>
        <w:r w:rsidR="00D67765">
          <w:rPr>
            <w:noProof/>
            <w:webHidden/>
          </w:rPr>
          <w:fldChar w:fldCharType="end"/>
        </w:r>
      </w:hyperlink>
    </w:p>
    <w:p w14:paraId="57729231" w14:textId="0594AD78" w:rsidR="00D67765" w:rsidRDefault="00000000">
      <w:pPr>
        <w:pStyle w:val="Lijstmetafbeeldingen"/>
        <w:tabs>
          <w:tab w:val="right" w:leader="dot" w:pos="9016"/>
        </w:tabs>
        <w:rPr>
          <w:rFonts w:asciiTheme="minorHAnsi" w:eastAsiaTheme="minorEastAsia" w:hAnsiTheme="minorHAnsi"/>
          <w:noProof/>
          <w:kern w:val="2"/>
          <w:sz w:val="24"/>
          <w:szCs w:val="24"/>
          <w:lang w:val="nl-BE" w:eastAsia="nl-NL"/>
          <w14:ligatures w14:val="standardContextual"/>
        </w:rPr>
      </w:pPr>
      <w:hyperlink w:anchor="_Toc152680024" w:history="1">
        <w:r w:rsidR="00D67765" w:rsidRPr="00B519A3">
          <w:rPr>
            <w:rStyle w:val="Hyperlink"/>
            <w:noProof/>
            <w:lang w:val="en-US"/>
          </w:rPr>
          <w:t>Table 5</w:t>
        </w:r>
        <w:r w:rsidR="00D67765" w:rsidRPr="00B519A3">
          <w:rPr>
            <w:rStyle w:val="Hyperlink"/>
            <w:noProof/>
            <w:lang w:val="en-US"/>
          </w:rPr>
          <w:noBreakHyphen/>
          <w:t>16: The trajectories by crop type proposed by the column generation with 1000 iterations. Newly generated trajectories are shown in bold.</w:t>
        </w:r>
        <w:r w:rsidR="00D67765">
          <w:rPr>
            <w:noProof/>
            <w:webHidden/>
          </w:rPr>
          <w:tab/>
        </w:r>
        <w:r w:rsidR="00D67765">
          <w:rPr>
            <w:noProof/>
            <w:webHidden/>
          </w:rPr>
          <w:fldChar w:fldCharType="begin"/>
        </w:r>
        <w:r w:rsidR="00D67765">
          <w:rPr>
            <w:noProof/>
            <w:webHidden/>
          </w:rPr>
          <w:instrText xml:space="preserve"> PAGEREF _Toc152680024 \h </w:instrText>
        </w:r>
        <w:r w:rsidR="00D67765">
          <w:rPr>
            <w:noProof/>
            <w:webHidden/>
          </w:rPr>
        </w:r>
        <w:r w:rsidR="00D67765">
          <w:rPr>
            <w:noProof/>
            <w:webHidden/>
          </w:rPr>
          <w:fldChar w:fldCharType="separate"/>
        </w:r>
        <w:r w:rsidR="009B4A49">
          <w:rPr>
            <w:noProof/>
            <w:webHidden/>
          </w:rPr>
          <w:t>98</w:t>
        </w:r>
        <w:r w:rsidR="00D67765">
          <w:rPr>
            <w:noProof/>
            <w:webHidden/>
          </w:rPr>
          <w:fldChar w:fldCharType="end"/>
        </w:r>
      </w:hyperlink>
    </w:p>
    <w:p w14:paraId="615F3738" w14:textId="3928A8CB" w:rsidR="00D67765" w:rsidRDefault="00000000">
      <w:pPr>
        <w:pStyle w:val="Lijstmetafbeeldingen"/>
        <w:tabs>
          <w:tab w:val="right" w:leader="dot" w:pos="9016"/>
        </w:tabs>
        <w:rPr>
          <w:rFonts w:asciiTheme="minorHAnsi" w:eastAsiaTheme="minorEastAsia" w:hAnsiTheme="minorHAnsi"/>
          <w:noProof/>
          <w:kern w:val="2"/>
          <w:sz w:val="24"/>
          <w:szCs w:val="24"/>
          <w:lang w:val="nl-BE" w:eastAsia="nl-NL"/>
          <w14:ligatures w14:val="standardContextual"/>
        </w:rPr>
      </w:pPr>
      <w:hyperlink w:anchor="_Toc152680025" w:history="1">
        <w:r w:rsidR="00D67765" w:rsidRPr="00B519A3">
          <w:rPr>
            <w:rStyle w:val="Hyperlink"/>
            <w:noProof/>
            <w:lang w:val="en-US"/>
          </w:rPr>
          <w:t>Table 6</w:t>
        </w:r>
        <w:r w:rsidR="00D67765" w:rsidRPr="00B519A3">
          <w:rPr>
            <w:rStyle w:val="Hyperlink"/>
            <w:noProof/>
            <w:lang w:val="en-US"/>
          </w:rPr>
          <w:noBreakHyphen/>
          <w:t>1: The annual river discharge (Q, m3 yr</w:t>
        </w:r>
        <w:r w:rsidR="00D67765" w:rsidRPr="00B519A3">
          <w:rPr>
            <w:rStyle w:val="Hyperlink"/>
            <w:noProof/>
            <w:vertAlign w:val="superscript"/>
            <w:lang w:val="en-US"/>
          </w:rPr>
          <w:t>-1</w:t>
        </w:r>
        <w:r w:rsidR="00D67765" w:rsidRPr="00B519A3">
          <w:rPr>
            <w:rStyle w:val="Hyperlink"/>
            <w:noProof/>
            <w:lang w:val="en-US"/>
          </w:rPr>
          <w:t>), annual suspended sediment load (L, Gg yr</w:t>
        </w:r>
        <w:r w:rsidR="00D67765" w:rsidRPr="00B519A3">
          <w:rPr>
            <w:rStyle w:val="Hyperlink"/>
            <w:noProof/>
            <w:vertAlign w:val="superscript"/>
            <w:lang w:val="en-US"/>
          </w:rPr>
          <w:t>-1</w:t>
        </w:r>
        <w:r w:rsidR="00D67765" w:rsidRPr="00B519A3">
          <w:rPr>
            <w:rStyle w:val="Hyperlink"/>
            <w:noProof/>
            <w:lang w:val="en-US"/>
          </w:rPr>
          <w:t xml:space="preserve">) and annual </w:t>
        </w:r>
        <w:r w:rsidR="00D67765" w:rsidRPr="00B519A3">
          <w:rPr>
            <w:rStyle w:val="Hyperlink"/>
            <w:noProof/>
            <w:vertAlign w:val="superscript"/>
            <w:lang w:val="en-US"/>
          </w:rPr>
          <w:t>137</w:t>
        </w:r>
        <w:r w:rsidR="00D67765" w:rsidRPr="00B519A3">
          <w:rPr>
            <w:rStyle w:val="Hyperlink"/>
            <w:noProof/>
            <w:lang w:val="en-US"/>
          </w:rPr>
          <w:t>Cs flux (LCs, TBq yr</w:t>
        </w:r>
        <w:r w:rsidR="00D67765" w:rsidRPr="00B519A3">
          <w:rPr>
            <w:rStyle w:val="Hyperlink"/>
            <w:noProof/>
            <w:vertAlign w:val="superscript"/>
            <w:lang w:val="en-US"/>
          </w:rPr>
          <w:t>-1</w:t>
        </w:r>
        <w:r w:rsidR="00D67765" w:rsidRPr="00B519A3">
          <w:rPr>
            <w:rStyle w:val="Hyperlink"/>
            <w:noProof/>
            <w:lang w:val="en-US"/>
          </w:rPr>
          <w:t>) measured in the Haramachi monitoring station (Bin et al., 2022).</w:t>
        </w:r>
        <w:r w:rsidR="00D67765">
          <w:rPr>
            <w:noProof/>
            <w:webHidden/>
          </w:rPr>
          <w:tab/>
        </w:r>
        <w:r w:rsidR="00D67765">
          <w:rPr>
            <w:noProof/>
            <w:webHidden/>
          </w:rPr>
          <w:fldChar w:fldCharType="begin"/>
        </w:r>
        <w:r w:rsidR="00D67765">
          <w:rPr>
            <w:noProof/>
            <w:webHidden/>
          </w:rPr>
          <w:instrText xml:space="preserve"> PAGEREF _Toc152680025 \h </w:instrText>
        </w:r>
        <w:r w:rsidR="00D67765">
          <w:rPr>
            <w:noProof/>
            <w:webHidden/>
          </w:rPr>
        </w:r>
        <w:r w:rsidR="00D67765">
          <w:rPr>
            <w:noProof/>
            <w:webHidden/>
          </w:rPr>
          <w:fldChar w:fldCharType="separate"/>
        </w:r>
        <w:r w:rsidR="009B4A49">
          <w:rPr>
            <w:noProof/>
            <w:webHidden/>
          </w:rPr>
          <w:t>110</w:t>
        </w:r>
        <w:r w:rsidR="00D67765">
          <w:rPr>
            <w:noProof/>
            <w:webHidden/>
          </w:rPr>
          <w:fldChar w:fldCharType="end"/>
        </w:r>
      </w:hyperlink>
    </w:p>
    <w:p w14:paraId="1CD63BE2" w14:textId="217DB724" w:rsidR="00D67765" w:rsidRDefault="00000000">
      <w:pPr>
        <w:pStyle w:val="Lijstmetafbeeldingen"/>
        <w:tabs>
          <w:tab w:val="right" w:leader="dot" w:pos="9016"/>
        </w:tabs>
        <w:rPr>
          <w:rFonts w:asciiTheme="minorHAnsi" w:eastAsiaTheme="minorEastAsia" w:hAnsiTheme="minorHAnsi"/>
          <w:noProof/>
          <w:kern w:val="2"/>
          <w:sz w:val="24"/>
          <w:szCs w:val="24"/>
          <w:lang w:val="nl-BE" w:eastAsia="nl-NL"/>
          <w14:ligatures w14:val="standardContextual"/>
        </w:rPr>
      </w:pPr>
      <w:hyperlink w:anchor="_Toc152680026" w:history="1">
        <w:r w:rsidR="00D67765" w:rsidRPr="00B519A3">
          <w:rPr>
            <w:rStyle w:val="Hyperlink"/>
            <w:noProof/>
            <w:lang w:val="en-US"/>
          </w:rPr>
          <w:t>Table 6</w:t>
        </w:r>
        <w:r w:rsidR="00D67765" w:rsidRPr="00B519A3">
          <w:rPr>
            <w:rStyle w:val="Hyperlink"/>
            <w:noProof/>
            <w:lang w:val="en-US"/>
          </w:rPr>
          <w:noBreakHyphen/>
          <w:t>2: Parameters for temporal trends of Sc from (Wakiyama et al., 2019).</w:t>
        </w:r>
        <w:r w:rsidR="00D67765">
          <w:rPr>
            <w:noProof/>
            <w:webHidden/>
          </w:rPr>
          <w:tab/>
        </w:r>
        <w:r w:rsidR="00D67765">
          <w:rPr>
            <w:noProof/>
            <w:webHidden/>
          </w:rPr>
          <w:fldChar w:fldCharType="begin"/>
        </w:r>
        <w:r w:rsidR="00D67765">
          <w:rPr>
            <w:noProof/>
            <w:webHidden/>
          </w:rPr>
          <w:instrText xml:space="preserve"> PAGEREF _Toc152680026 \h </w:instrText>
        </w:r>
        <w:r w:rsidR="00D67765">
          <w:rPr>
            <w:noProof/>
            <w:webHidden/>
          </w:rPr>
        </w:r>
        <w:r w:rsidR="00D67765">
          <w:rPr>
            <w:noProof/>
            <w:webHidden/>
          </w:rPr>
          <w:fldChar w:fldCharType="separate"/>
        </w:r>
        <w:r w:rsidR="009B4A49">
          <w:rPr>
            <w:noProof/>
            <w:webHidden/>
          </w:rPr>
          <w:t>111</w:t>
        </w:r>
        <w:r w:rsidR="00D67765">
          <w:rPr>
            <w:noProof/>
            <w:webHidden/>
          </w:rPr>
          <w:fldChar w:fldCharType="end"/>
        </w:r>
      </w:hyperlink>
    </w:p>
    <w:p w14:paraId="61C40D17" w14:textId="4A5E6358" w:rsidR="00D67765" w:rsidRDefault="00000000">
      <w:pPr>
        <w:pStyle w:val="Lijstmetafbeeldingen"/>
        <w:tabs>
          <w:tab w:val="right" w:leader="dot" w:pos="9016"/>
        </w:tabs>
        <w:rPr>
          <w:rFonts w:asciiTheme="minorHAnsi" w:eastAsiaTheme="minorEastAsia" w:hAnsiTheme="minorHAnsi"/>
          <w:noProof/>
          <w:kern w:val="2"/>
          <w:sz w:val="24"/>
          <w:szCs w:val="24"/>
          <w:lang w:val="nl-BE" w:eastAsia="nl-NL"/>
          <w14:ligatures w14:val="standardContextual"/>
        </w:rPr>
      </w:pPr>
      <w:hyperlink w:anchor="_Toc152680027" w:history="1">
        <w:r w:rsidR="00D67765" w:rsidRPr="00B519A3">
          <w:rPr>
            <w:rStyle w:val="Hyperlink"/>
            <w:noProof/>
            <w:lang w:val="en-US"/>
          </w:rPr>
          <w:t>Table 6</w:t>
        </w:r>
        <w:r w:rsidR="00D67765" w:rsidRPr="00B519A3">
          <w:rPr>
            <w:rStyle w:val="Hyperlink"/>
            <w:noProof/>
            <w:lang w:val="en-US"/>
          </w:rPr>
          <w:noBreakHyphen/>
          <w:t>3: Rainfall erosivity factor (Mj mm h</w:t>
        </w:r>
        <w:r w:rsidR="00D67765" w:rsidRPr="00B519A3">
          <w:rPr>
            <w:rStyle w:val="Hyperlink"/>
            <w:noProof/>
            <w:vertAlign w:val="superscript"/>
            <w:lang w:val="en-US"/>
          </w:rPr>
          <w:t>-1</w:t>
        </w:r>
        <w:r w:rsidR="00D67765" w:rsidRPr="00B519A3">
          <w:rPr>
            <w:rStyle w:val="Hyperlink"/>
            <w:noProof/>
            <w:lang w:val="en-US"/>
          </w:rPr>
          <w:t xml:space="preserve"> ha</w:t>
        </w:r>
        <w:r w:rsidR="00D67765" w:rsidRPr="00B519A3">
          <w:rPr>
            <w:rStyle w:val="Hyperlink"/>
            <w:noProof/>
            <w:vertAlign w:val="superscript"/>
            <w:lang w:val="en-US"/>
          </w:rPr>
          <w:t>-1</w:t>
        </w:r>
        <w:r w:rsidR="00D67765" w:rsidRPr="00B519A3">
          <w:rPr>
            <w:rStyle w:val="Hyperlink"/>
            <w:noProof/>
            <w:lang w:val="en-US"/>
          </w:rPr>
          <w:t xml:space="preserve"> y</w:t>
        </w:r>
        <w:r w:rsidR="00D67765" w:rsidRPr="00B519A3">
          <w:rPr>
            <w:rStyle w:val="Hyperlink"/>
            <w:noProof/>
            <w:vertAlign w:val="superscript"/>
            <w:lang w:val="en-US"/>
          </w:rPr>
          <w:t>-1</w:t>
        </w:r>
        <w:r w:rsidR="00D67765" w:rsidRPr="00B519A3">
          <w:rPr>
            <w:rStyle w:val="Hyperlink"/>
            <w:noProof/>
            <w:lang w:val="en-US"/>
          </w:rPr>
          <w:t>) measured in Haramchi (Bin et al., 2022).</w:t>
        </w:r>
        <w:r w:rsidR="00D67765">
          <w:rPr>
            <w:noProof/>
            <w:webHidden/>
          </w:rPr>
          <w:tab/>
        </w:r>
        <w:r w:rsidR="00D67765">
          <w:rPr>
            <w:noProof/>
            <w:webHidden/>
          </w:rPr>
          <w:fldChar w:fldCharType="begin"/>
        </w:r>
        <w:r w:rsidR="00D67765">
          <w:rPr>
            <w:noProof/>
            <w:webHidden/>
          </w:rPr>
          <w:instrText xml:space="preserve"> PAGEREF _Toc152680027 \h </w:instrText>
        </w:r>
        <w:r w:rsidR="00D67765">
          <w:rPr>
            <w:noProof/>
            <w:webHidden/>
          </w:rPr>
        </w:r>
        <w:r w:rsidR="00D67765">
          <w:rPr>
            <w:noProof/>
            <w:webHidden/>
          </w:rPr>
          <w:fldChar w:fldCharType="separate"/>
        </w:r>
        <w:r w:rsidR="009B4A49">
          <w:rPr>
            <w:noProof/>
            <w:webHidden/>
          </w:rPr>
          <w:t>111</w:t>
        </w:r>
        <w:r w:rsidR="00D67765">
          <w:rPr>
            <w:noProof/>
            <w:webHidden/>
          </w:rPr>
          <w:fldChar w:fldCharType="end"/>
        </w:r>
      </w:hyperlink>
    </w:p>
    <w:p w14:paraId="393709D7" w14:textId="436E7CBF" w:rsidR="00D67765" w:rsidRDefault="00000000">
      <w:pPr>
        <w:pStyle w:val="Lijstmetafbeeldingen"/>
        <w:tabs>
          <w:tab w:val="right" w:leader="dot" w:pos="9016"/>
        </w:tabs>
        <w:rPr>
          <w:rFonts w:asciiTheme="minorHAnsi" w:eastAsiaTheme="minorEastAsia" w:hAnsiTheme="minorHAnsi"/>
          <w:noProof/>
          <w:kern w:val="2"/>
          <w:sz w:val="24"/>
          <w:szCs w:val="24"/>
          <w:lang w:val="nl-BE" w:eastAsia="nl-NL"/>
          <w14:ligatures w14:val="standardContextual"/>
        </w:rPr>
      </w:pPr>
      <w:hyperlink w:anchor="_Toc152680028" w:history="1">
        <w:r w:rsidR="00D67765" w:rsidRPr="00B519A3">
          <w:rPr>
            <w:rStyle w:val="Hyperlink"/>
            <w:noProof/>
            <w:lang w:val="en-US"/>
          </w:rPr>
          <w:t>Table 6</w:t>
        </w:r>
        <w:r w:rsidR="00D67765" w:rsidRPr="00B519A3">
          <w:rPr>
            <w:rStyle w:val="Hyperlink"/>
            <w:noProof/>
            <w:lang w:val="en-US"/>
          </w:rPr>
          <w:noBreakHyphen/>
          <w:t>4: C-factor values[-] by land cover type for the Niida catchment.</w:t>
        </w:r>
        <w:r w:rsidR="00D67765">
          <w:rPr>
            <w:noProof/>
            <w:webHidden/>
          </w:rPr>
          <w:tab/>
        </w:r>
        <w:r w:rsidR="00D67765">
          <w:rPr>
            <w:noProof/>
            <w:webHidden/>
          </w:rPr>
          <w:fldChar w:fldCharType="begin"/>
        </w:r>
        <w:r w:rsidR="00D67765">
          <w:rPr>
            <w:noProof/>
            <w:webHidden/>
          </w:rPr>
          <w:instrText xml:space="preserve"> PAGEREF _Toc152680028 \h </w:instrText>
        </w:r>
        <w:r w:rsidR="00D67765">
          <w:rPr>
            <w:noProof/>
            <w:webHidden/>
          </w:rPr>
        </w:r>
        <w:r w:rsidR="00D67765">
          <w:rPr>
            <w:noProof/>
            <w:webHidden/>
          </w:rPr>
          <w:fldChar w:fldCharType="separate"/>
        </w:r>
        <w:r w:rsidR="009B4A49">
          <w:rPr>
            <w:noProof/>
            <w:webHidden/>
          </w:rPr>
          <w:t>112</w:t>
        </w:r>
        <w:r w:rsidR="00D67765">
          <w:rPr>
            <w:noProof/>
            <w:webHidden/>
          </w:rPr>
          <w:fldChar w:fldCharType="end"/>
        </w:r>
      </w:hyperlink>
    </w:p>
    <w:p w14:paraId="0F8158D2" w14:textId="2A11409B" w:rsidR="00D67765" w:rsidRDefault="00000000">
      <w:pPr>
        <w:pStyle w:val="Lijstmetafbeeldingen"/>
        <w:tabs>
          <w:tab w:val="right" w:leader="dot" w:pos="9016"/>
        </w:tabs>
        <w:rPr>
          <w:rFonts w:asciiTheme="minorHAnsi" w:eastAsiaTheme="minorEastAsia" w:hAnsiTheme="minorHAnsi"/>
          <w:noProof/>
          <w:kern w:val="2"/>
          <w:sz w:val="24"/>
          <w:szCs w:val="24"/>
          <w:lang w:val="nl-BE" w:eastAsia="nl-NL"/>
          <w14:ligatures w14:val="standardContextual"/>
        </w:rPr>
      </w:pPr>
      <w:hyperlink w:anchor="_Toc152680029" w:history="1">
        <w:r w:rsidR="00D67765" w:rsidRPr="00B519A3">
          <w:rPr>
            <w:rStyle w:val="Hyperlink"/>
            <w:noProof/>
            <w:lang w:val="en-US"/>
          </w:rPr>
          <w:t>Table 6</w:t>
        </w:r>
        <w:r w:rsidR="00D67765" w:rsidRPr="00B519A3">
          <w:rPr>
            <w:rStyle w:val="Hyperlink"/>
            <w:noProof/>
            <w:lang w:val="en-US"/>
          </w:rPr>
          <w:noBreakHyphen/>
          <w:t>5: Simulated and observed yearly sediment yields (Gg yr</w:t>
        </w:r>
        <w:r w:rsidR="00D67765" w:rsidRPr="00B519A3">
          <w:rPr>
            <w:rStyle w:val="Hyperlink"/>
            <w:noProof/>
            <w:vertAlign w:val="superscript"/>
            <w:lang w:val="en-US"/>
          </w:rPr>
          <w:t>-1</w:t>
        </w:r>
        <w:r w:rsidR="00D67765" w:rsidRPr="00B519A3">
          <w:rPr>
            <w:rStyle w:val="Hyperlink"/>
            <w:noProof/>
            <w:lang w:val="en-US"/>
          </w:rPr>
          <w:t>) at the outlet for 2013 – 2018, after calibration (KTC</w:t>
        </w:r>
        <w:r w:rsidR="00D67765" w:rsidRPr="00B519A3">
          <w:rPr>
            <w:rStyle w:val="Hyperlink"/>
            <w:noProof/>
            <w:vertAlign w:val="subscript"/>
            <w:lang w:val="en-US"/>
          </w:rPr>
          <w:t>low</w:t>
        </w:r>
        <w:r w:rsidR="00D67765" w:rsidRPr="00B519A3">
          <w:rPr>
            <w:rStyle w:val="Hyperlink"/>
            <w:noProof/>
            <w:lang w:val="en-US"/>
          </w:rPr>
          <w:t xml:space="preserve"> =25 m and KTC</w:t>
        </w:r>
        <w:r w:rsidR="00D67765" w:rsidRPr="00B519A3">
          <w:rPr>
            <w:rStyle w:val="Hyperlink"/>
            <w:noProof/>
            <w:vertAlign w:val="subscript"/>
            <w:lang w:val="en-US"/>
          </w:rPr>
          <w:t>high</w:t>
        </w:r>
        <w:r w:rsidR="00D67765" w:rsidRPr="00B519A3">
          <w:rPr>
            <w:rStyle w:val="Hyperlink"/>
            <w:noProof/>
            <w:lang w:val="en-US"/>
          </w:rPr>
          <w:t xml:space="preserve"> = 115 m).</w:t>
        </w:r>
        <w:r w:rsidR="00D67765">
          <w:rPr>
            <w:noProof/>
            <w:webHidden/>
          </w:rPr>
          <w:tab/>
        </w:r>
        <w:r w:rsidR="00D67765">
          <w:rPr>
            <w:noProof/>
            <w:webHidden/>
          </w:rPr>
          <w:fldChar w:fldCharType="begin"/>
        </w:r>
        <w:r w:rsidR="00D67765">
          <w:rPr>
            <w:noProof/>
            <w:webHidden/>
          </w:rPr>
          <w:instrText xml:space="preserve"> PAGEREF _Toc152680029 \h </w:instrText>
        </w:r>
        <w:r w:rsidR="00D67765">
          <w:rPr>
            <w:noProof/>
            <w:webHidden/>
          </w:rPr>
        </w:r>
        <w:r w:rsidR="00D67765">
          <w:rPr>
            <w:noProof/>
            <w:webHidden/>
          </w:rPr>
          <w:fldChar w:fldCharType="separate"/>
        </w:r>
        <w:r w:rsidR="009B4A49">
          <w:rPr>
            <w:noProof/>
            <w:webHidden/>
          </w:rPr>
          <w:t>114</w:t>
        </w:r>
        <w:r w:rsidR="00D67765">
          <w:rPr>
            <w:noProof/>
            <w:webHidden/>
          </w:rPr>
          <w:fldChar w:fldCharType="end"/>
        </w:r>
      </w:hyperlink>
    </w:p>
    <w:p w14:paraId="7039305A" w14:textId="50B58F3E" w:rsidR="00D67765" w:rsidRDefault="00000000">
      <w:pPr>
        <w:pStyle w:val="Lijstmetafbeeldingen"/>
        <w:tabs>
          <w:tab w:val="right" w:leader="dot" w:pos="9016"/>
        </w:tabs>
        <w:rPr>
          <w:rFonts w:asciiTheme="minorHAnsi" w:eastAsiaTheme="minorEastAsia" w:hAnsiTheme="minorHAnsi"/>
          <w:noProof/>
          <w:kern w:val="2"/>
          <w:sz w:val="24"/>
          <w:szCs w:val="24"/>
          <w:lang w:val="nl-BE" w:eastAsia="nl-NL"/>
          <w14:ligatures w14:val="standardContextual"/>
        </w:rPr>
      </w:pPr>
      <w:hyperlink w:anchor="_Toc152680030" w:history="1">
        <w:r w:rsidR="00D67765" w:rsidRPr="00B519A3">
          <w:rPr>
            <w:rStyle w:val="Hyperlink"/>
            <w:noProof/>
            <w:lang w:val="en-US"/>
          </w:rPr>
          <w:t>Table 6</w:t>
        </w:r>
        <w:r w:rsidR="00D67765" w:rsidRPr="00B519A3">
          <w:rPr>
            <w:rStyle w:val="Hyperlink"/>
            <w:noProof/>
            <w:lang w:val="en-US"/>
          </w:rPr>
          <w:noBreakHyphen/>
          <w:t>6: Yearly observed and simulated aggregated Cs-137 flux at the Haramachi measurement station for 2013-2018 using equation 6 and 7 for the predicted values and with KTC</w:t>
        </w:r>
        <w:r w:rsidR="00D67765" w:rsidRPr="00B519A3">
          <w:rPr>
            <w:rStyle w:val="Hyperlink"/>
            <w:noProof/>
            <w:vertAlign w:val="subscript"/>
            <w:lang w:val="en-US"/>
          </w:rPr>
          <w:t>low</w:t>
        </w:r>
        <w:r w:rsidR="00D67765" w:rsidRPr="00B519A3">
          <w:rPr>
            <w:rStyle w:val="Hyperlink"/>
            <w:noProof/>
            <w:lang w:val="en-US"/>
          </w:rPr>
          <w:t xml:space="preserve"> = 25 m and KTC</w:t>
        </w:r>
        <w:r w:rsidR="00D67765" w:rsidRPr="00B519A3">
          <w:rPr>
            <w:rStyle w:val="Hyperlink"/>
            <w:noProof/>
            <w:vertAlign w:val="subscript"/>
            <w:lang w:val="en-US"/>
          </w:rPr>
          <w:t>high</w:t>
        </w:r>
        <w:r w:rsidR="00D67765" w:rsidRPr="00B519A3">
          <w:rPr>
            <w:rStyle w:val="Hyperlink"/>
            <w:noProof/>
            <w:lang w:val="en-US"/>
          </w:rPr>
          <w:t xml:space="preserve"> = 115 m.</w:t>
        </w:r>
        <w:r w:rsidR="00D67765">
          <w:rPr>
            <w:noProof/>
            <w:webHidden/>
          </w:rPr>
          <w:tab/>
        </w:r>
        <w:r w:rsidR="00D67765">
          <w:rPr>
            <w:noProof/>
            <w:webHidden/>
          </w:rPr>
          <w:fldChar w:fldCharType="begin"/>
        </w:r>
        <w:r w:rsidR="00D67765">
          <w:rPr>
            <w:noProof/>
            <w:webHidden/>
          </w:rPr>
          <w:instrText xml:space="preserve"> PAGEREF _Toc152680030 \h </w:instrText>
        </w:r>
        <w:r w:rsidR="00D67765">
          <w:rPr>
            <w:noProof/>
            <w:webHidden/>
          </w:rPr>
        </w:r>
        <w:r w:rsidR="00D67765">
          <w:rPr>
            <w:noProof/>
            <w:webHidden/>
          </w:rPr>
          <w:fldChar w:fldCharType="separate"/>
        </w:r>
        <w:r w:rsidR="009B4A49">
          <w:rPr>
            <w:noProof/>
            <w:webHidden/>
          </w:rPr>
          <w:t>114</w:t>
        </w:r>
        <w:r w:rsidR="00D67765">
          <w:rPr>
            <w:noProof/>
            <w:webHidden/>
          </w:rPr>
          <w:fldChar w:fldCharType="end"/>
        </w:r>
      </w:hyperlink>
    </w:p>
    <w:p w14:paraId="5D00D226" w14:textId="58168001" w:rsidR="00D67765" w:rsidRDefault="00000000">
      <w:pPr>
        <w:pStyle w:val="Lijstmetafbeeldingen"/>
        <w:tabs>
          <w:tab w:val="right" w:leader="dot" w:pos="9016"/>
        </w:tabs>
        <w:rPr>
          <w:rFonts w:asciiTheme="minorHAnsi" w:eastAsiaTheme="minorEastAsia" w:hAnsiTheme="minorHAnsi"/>
          <w:noProof/>
          <w:kern w:val="2"/>
          <w:sz w:val="24"/>
          <w:szCs w:val="24"/>
          <w:lang w:val="nl-BE" w:eastAsia="nl-NL"/>
          <w14:ligatures w14:val="standardContextual"/>
        </w:rPr>
      </w:pPr>
      <w:hyperlink w:anchor="_Toc152680031" w:history="1">
        <w:r w:rsidR="00D67765" w:rsidRPr="00B519A3">
          <w:rPr>
            <w:rStyle w:val="Hyperlink"/>
            <w:noProof/>
          </w:rPr>
          <w:t>Table 6</w:t>
        </w:r>
        <w:r w:rsidR="00D67765" w:rsidRPr="00B519A3">
          <w:rPr>
            <w:rStyle w:val="Hyperlink"/>
            <w:noProof/>
          </w:rPr>
          <w:noBreakHyphen/>
          <w:t>7: Sediment yield reduction (SYR) in ton yr</w:t>
        </w:r>
        <w:r w:rsidR="00D67765" w:rsidRPr="00B519A3">
          <w:rPr>
            <w:rStyle w:val="Hyperlink"/>
            <w:noProof/>
            <w:vertAlign w:val="superscript"/>
          </w:rPr>
          <w:t xml:space="preserve">-1 </w:t>
        </w:r>
        <w:r w:rsidR="00D67765" w:rsidRPr="00B519A3">
          <w:rPr>
            <w:rStyle w:val="Hyperlink"/>
            <w:noProof/>
          </w:rPr>
          <w:t xml:space="preserve">at the outlet after afforestation of the 1, 10, 100, 500 and 1000 highest ranked cells from the sites that underwent remediation in the year 2014 for an R-factor of </w:t>
        </w:r>
        <w:r w:rsidR="00D67765" w:rsidRPr="00B519A3">
          <w:rPr>
            <w:rStyle w:val="Hyperlink"/>
            <w:noProof/>
            <w:lang w:val="en-US"/>
          </w:rPr>
          <w:t>2191 MJ mm ha</w:t>
        </w:r>
        <w:r w:rsidR="00D67765" w:rsidRPr="00B519A3">
          <w:rPr>
            <w:rStyle w:val="Hyperlink"/>
            <w:noProof/>
            <w:vertAlign w:val="superscript"/>
            <w:lang w:val="en-US"/>
          </w:rPr>
          <w:t>-1</w:t>
        </w:r>
        <w:r w:rsidR="00D67765" w:rsidRPr="00B519A3">
          <w:rPr>
            <w:rStyle w:val="Hyperlink"/>
            <w:noProof/>
            <w:lang w:val="en-US"/>
          </w:rPr>
          <w:t xml:space="preserve"> h</w:t>
        </w:r>
        <w:r w:rsidR="00D67765" w:rsidRPr="00B519A3">
          <w:rPr>
            <w:rStyle w:val="Hyperlink"/>
            <w:noProof/>
            <w:vertAlign w:val="superscript"/>
            <w:lang w:val="en-US"/>
          </w:rPr>
          <w:t>-1</w:t>
        </w:r>
        <w:r w:rsidR="00D67765" w:rsidRPr="00B519A3">
          <w:rPr>
            <w:rStyle w:val="Hyperlink"/>
            <w:noProof/>
            <w:lang w:val="en-US"/>
          </w:rPr>
          <w:t xml:space="preserve"> year</w:t>
        </w:r>
        <w:r w:rsidR="00D67765" w:rsidRPr="00B519A3">
          <w:rPr>
            <w:rStyle w:val="Hyperlink"/>
            <w:noProof/>
            <w:vertAlign w:val="superscript"/>
            <w:lang w:val="en-US"/>
          </w:rPr>
          <w:t>-1</w:t>
        </w:r>
        <w:r w:rsidR="00D67765" w:rsidRPr="00B519A3">
          <w:rPr>
            <w:rStyle w:val="Hyperlink"/>
            <w:noProof/>
          </w:rPr>
          <w:t>.</w:t>
        </w:r>
        <w:r w:rsidR="00D67765">
          <w:rPr>
            <w:noProof/>
            <w:webHidden/>
          </w:rPr>
          <w:tab/>
        </w:r>
        <w:r w:rsidR="00D67765">
          <w:rPr>
            <w:noProof/>
            <w:webHidden/>
          </w:rPr>
          <w:fldChar w:fldCharType="begin"/>
        </w:r>
        <w:r w:rsidR="00D67765">
          <w:rPr>
            <w:noProof/>
            <w:webHidden/>
          </w:rPr>
          <w:instrText xml:space="preserve"> PAGEREF _Toc152680031 \h </w:instrText>
        </w:r>
        <w:r w:rsidR="00D67765">
          <w:rPr>
            <w:noProof/>
            <w:webHidden/>
          </w:rPr>
        </w:r>
        <w:r w:rsidR="00D67765">
          <w:rPr>
            <w:noProof/>
            <w:webHidden/>
          </w:rPr>
          <w:fldChar w:fldCharType="separate"/>
        </w:r>
        <w:r w:rsidR="009B4A49">
          <w:rPr>
            <w:noProof/>
            <w:webHidden/>
          </w:rPr>
          <w:t>115</w:t>
        </w:r>
        <w:r w:rsidR="00D67765">
          <w:rPr>
            <w:noProof/>
            <w:webHidden/>
          </w:rPr>
          <w:fldChar w:fldCharType="end"/>
        </w:r>
      </w:hyperlink>
    </w:p>
    <w:p w14:paraId="038AD366" w14:textId="25034507" w:rsidR="00D67765" w:rsidRDefault="00000000">
      <w:pPr>
        <w:pStyle w:val="Lijstmetafbeeldingen"/>
        <w:tabs>
          <w:tab w:val="right" w:leader="dot" w:pos="9016"/>
        </w:tabs>
        <w:rPr>
          <w:rFonts w:asciiTheme="minorHAnsi" w:eastAsiaTheme="minorEastAsia" w:hAnsiTheme="minorHAnsi"/>
          <w:noProof/>
          <w:kern w:val="2"/>
          <w:sz w:val="24"/>
          <w:szCs w:val="24"/>
          <w:lang w:val="nl-BE" w:eastAsia="nl-NL"/>
          <w14:ligatures w14:val="standardContextual"/>
        </w:rPr>
      </w:pPr>
      <w:hyperlink w:anchor="_Toc152680032" w:history="1">
        <w:r w:rsidR="00D67765" w:rsidRPr="00B519A3">
          <w:rPr>
            <w:rStyle w:val="Hyperlink"/>
            <w:noProof/>
          </w:rPr>
          <w:t>Table 6</w:t>
        </w:r>
        <w:r w:rsidR="00D67765" w:rsidRPr="00B519A3">
          <w:rPr>
            <w:rStyle w:val="Hyperlink"/>
            <w:noProof/>
          </w:rPr>
          <w:noBreakHyphen/>
          <w:t>8: Cs-137 flux reduction in MBq y</w:t>
        </w:r>
        <w:r w:rsidR="00D67765" w:rsidRPr="00B519A3">
          <w:rPr>
            <w:rStyle w:val="Hyperlink"/>
            <w:noProof/>
            <w:vertAlign w:val="superscript"/>
          </w:rPr>
          <w:t xml:space="preserve">-1 </w:t>
        </w:r>
        <w:r w:rsidR="00D67765" w:rsidRPr="00B519A3">
          <w:rPr>
            <w:rStyle w:val="Hyperlink"/>
            <w:noProof/>
          </w:rPr>
          <w:t xml:space="preserve">at the outlet after afforestation of the 1, 10, 100, 500 and 1000 highest ranked cells from the sites that underwent remediation in the year 2014 for an R-factor of </w:t>
        </w:r>
        <w:r w:rsidR="00D67765" w:rsidRPr="00B519A3">
          <w:rPr>
            <w:rStyle w:val="Hyperlink"/>
            <w:noProof/>
            <w:lang w:val="en-US"/>
          </w:rPr>
          <w:t>2191 MJ mm ha</w:t>
        </w:r>
        <w:r w:rsidR="00D67765" w:rsidRPr="00B519A3">
          <w:rPr>
            <w:rStyle w:val="Hyperlink"/>
            <w:noProof/>
            <w:vertAlign w:val="superscript"/>
            <w:lang w:val="en-US"/>
          </w:rPr>
          <w:t>-1</w:t>
        </w:r>
        <w:r w:rsidR="00D67765" w:rsidRPr="00B519A3">
          <w:rPr>
            <w:rStyle w:val="Hyperlink"/>
            <w:noProof/>
            <w:lang w:val="en-US"/>
          </w:rPr>
          <w:t xml:space="preserve"> h</w:t>
        </w:r>
        <w:r w:rsidR="00D67765" w:rsidRPr="00B519A3">
          <w:rPr>
            <w:rStyle w:val="Hyperlink"/>
            <w:noProof/>
            <w:vertAlign w:val="superscript"/>
            <w:lang w:val="en-US"/>
          </w:rPr>
          <w:t>-1</w:t>
        </w:r>
        <w:r w:rsidR="00D67765" w:rsidRPr="00B519A3">
          <w:rPr>
            <w:rStyle w:val="Hyperlink"/>
            <w:noProof/>
            <w:lang w:val="en-US"/>
          </w:rPr>
          <w:t xml:space="preserve"> year</w:t>
        </w:r>
        <w:r w:rsidR="00D67765" w:rsidRPr="00B519A3">
          <w:rPr>
            <w:rStyle w:val="Hyperlink"/>
            <w:noProof/>
            <w:vertAlign w:val="superscript"/>
            <w:lang w:val="en-US"/>
          </w:rPr>
          <w:t>-1</w:t>
        </w:r>
        <w:r w:rsidR="00D67765" w:rsidRPr="00B519A3">
          <w:rPr>
            <w:rStyle w:val="Hyperlink"/>
            <w:noProof/>
          </w:rPr>
          <w:t>.</w:t>
        </w:r>
        <w:r w:rsidR="00D67765">
          <w:rPr>
            <w:noProof/>
            <w:webHidden/>
          </w:rPr>
          <w:tab/>
        </w:r>
        <w:r w:rsidR="00D67765">
          <w:rPr>
            <w:noProof/>
            <w:webHidden/>
          </w:rPr>
          <w:fldChar w:fldCharType="begin"/>
        </w:r>
        <w:r w:rsidR="00D67765">
          <w:rPr>
            <w:noProof/>
            <w:webHidden/>
          </w:rPr>
          <w:instrText xml:space="preserve"> PAGEREF _Toc152680032 \h </w:instrText>
        </w:r>
        <w:r w:rsidR="00D67765">
          <w:rPr>
            <w:noProof/>
            <w:webHidden/>
          </w:rPr>
        </w:r>
        <w:r w:rsidR="00D67765">
          <w:rPr>
            <w:noProof/>
            <w:webHidden/>
          </w:rPr>
          <w:fldChar w:fldCharType="separate"/>
        </w:r>
        <w:r w:rsidR="009B4A49">
          <w:rPr>
            <w:noProof/>
            <w:webHidden/>
          </w:rPr>
          <w:t>116</w:t>
        </w:r>
        <w:r w:rsidR="00D67765">
          <w:rPr>
            <w:noProof/>
            <w:webHidden/>
          </w:rPr>
          <w:fldChar w:fldCharType="end"/>
        </w:r>
      </w:hyperlink>
    </w:p>
    <w:p w14:paraId="7FDCB07D" w14:textId="70926184" w:rsidR="00D67765" w:rsidRDefault="00000000">
      <w:pPr>
        <w:pStyle w:val="Lijstmetafbeeldingen"/>
        <w:tabs>
          <w:tab w:val="right" w:leader="dot" w:pos="9016"/>
        </w:tabs>
        <w:rPr>
          <w:rFonts w:asciiTheme="minorHAnsi" w:eastAsiaTheme="minorEastAsia" w:hAnsiTheme="minorHAnsi"/>
          <w:noProof/>
          <w:kern w:val="2"/>
          <w:sz w:val="24"/>
          <w:szCs w:val="24"/>
          <w:lang w:val="nl-BE" w:eastAsia="nl-NL"/>
          <w14:ligatures w14:val="standardContextual"/>
        </w:rPr>
      </w:pPr>
      <w:hyperlink w:anchor="_Toc152680033" w:history="1">
        <w:r w:rsidR="00D67765" w:rsidRPr="00B519A3">
          <w:rPr>
            <w:rStyle w:val="Hyperlink"/>
            <w:noProof/>
          </w:rPr>
          <w:t>Table 7</w:t>
        </w:r>
        <w:r w:rsidR="00D67765" w:rsidRPr="00B519A3">
          <w:rPr>
            <w:rStyle w:val="Hyperlink"/>
            <w:noProof/>
          </w:rPr>
          <w:noBreakHyphen/>
          <w:t>1: Land use classes and their corresponding C value in the Maarkebeek catchment.</w:t>
        </w:r>
        <w:r w:rsidR="00D67765">
          <w:rPr>
            <w:noProof/>
            <w:webHidden/>
          </w:rPr>
          <w:tab/>
        </w:r>
        <w:r w:rsidR="00D67765">
          <w:rPr>
            <w:noProof/>
            <w:webHidden/>
          </w:rPr>
          <w:fldChar w:fldCharType="begin"/>
        </w:r>
        <w:r w:rsidR="00D67765">
          <w:rPr>
            <w:noProof/>
            <w:webHidden/>
          </w:rPr>
          <w:instrText xml:space="preserve"> PAGEREF _Toc152680033 \h </w:instrText>
        </w:r>
        <w:r w:rsidR="00D67765">
          <w:rPr>
            <w:noProof/>
            <w:webHidden/>
          </w:rPr>
        </w:r>
        <w:r w:rsidR="00D67765">
          <w:rPr>
            <w:noProof/>
            <w:webHidden/>
          </w:rPr>
          <w:fldChar w:fldCharType="separate"/>
        </w:r>
        <w:r w:rsidR="009B4A49">
          <w:rPr>
            <w:noProof/>
            <w:webHidden/>
          </w:rPr>
          <w:t>124</w:t>
        </w:r>
        <w:r w:rsidR="00D67765">
          <w:rPr>
            <w:noProof/>
            <w:webHidden/>
          </w:rPr>
          <w:fldChar w:fldCharType="end"/>
        </w:r>
      </w:hyperlink>
    </w:p>
    <w:p w14:paraId="506BB3B4" w14:textId="26C96632" w:rsidR="00D67765" w:rsidRDefault="00000000">
      <w:pPr>
        <w:pStyle w:val="Lijstmetafbeeldingen"/>
        <w:tabs>
          <w:tab w:val="right" w:leader="dot" w:pos="9016"/>
        </w:tabs>
        <w:rPr>
          <w:rFonts w:asciiTheme="minorHAnsi" w:eastAsiaTheme="minorEastAsia" w:hAnsiTheme="minorHAnsi"/>
          <w:noProof/>
          <w:kern w:val="2"/>
          <w:sz w:val="24"/>
          <w:szCs w:val="24"/>
          <w:lang w:val="nl-BE" w:eastAsia="nl-NL"/>
          <w14:ligatures w14:val="standardContextual"/>
        </w:rPr>
      </w:pPr>
      <w:hyperlink w:anchor="_Toc152680034" w:history="1">
        <w:r w:rsidR="00D67765" w:rsidRPr="00B519A3">
          <w:rPr>
            <w:rStyle w:val="Hyperlink"/>
            <w:noProof/>
          </w:rPr>
          <w:t>Table 7</w:t>
        </w:r>
        <w:r w:rsidR="00D67765" w:rsidRPr="00B519A3">
          <w:rPr>
            <w:rStyle w:val="Hyperlink"/>
            <w:noProof/>
          </w:rPr>
          <w:noBreakHyphen/>
          <w:t>2: Texture classes and their corresponding K value in the Maarkebeek catchment.</w:t>
        </w:r>
        <w:r w:rsidR="00D67765">
          <w:rPr>
            <w:noProof/>
            <w:webHidden/>
          </w:rPr>
          <w:tab/>
        </w:r>
        <w:r w:rsidR="00D67765">
          <w:rPr>
            <w:noProof/>
            <w:webHidden/>
          </w:rPr>
          <w:fldChar w:fldCharType="begin"/>
        </w:r>
        <w:r w:rsidR="00D67765">
          <w:rPr>
            <w:noProof/>
            <w:webHidden/>
          </w:rPr>
          <w:instrText xml:space="preserve"> PAGEREF _Toc152680034 \h </w:instrText>
        </w:r>
        <w:r w:rsidR="00D67765">
          <w:rPr>
            <w:noProof/>
            <w:webHidden/>
          </w:rPr>
        </w:r>
        <w:r w:rsidR="00D67765">
          <w:rPr>
            <w:noProof/>
            <w:webHidden/>
          </w:rPr>
          <w:fldChar w:fldCharType="separate"/>
        </w:r>
        <w:r w:rsidR="009B4A49">
          <w:rPr>
            <w:noProof/>
            <w:webHidden/>
          </w:rPr>
          <w:t>125</w:t>
        </w:r>
        <w:r w:rsidR="00D67765">
          <w:rPr>
            <w:noProof/>
            <w:webHidden/>
          </w:rPr>
          <w:fldChar w:fldCharType="end"/>
        </w:r>
      </w:hyperlink>
    </w:p>
    <w:p w14:paraId="4ED9E9D0" w14:textId="30A31791" w:rsidR="00D67765" w:rsidRDefault="00000000">
      <w:pPr>
        <w:pStyle w:val="Lijstmetafbeeldingen"/>
        <w:tabs>
          <w:tab w:val="right" w:leader="dot" w:pos="9016"/>
        </w:tabs>
        <w:rPr>
          <w:rFonts w:asciiTheme="minorHAnsi" w:eastAsiaTheme="minorEastAsia" w:hAnsiTheme="minorHAnsi"/>
          <w:noProof/>
          <w:kern w:val="2"/>
          <w:sz w:val="24"/>
          <w:szCs w:val="24"/>
          <w:lang w:val="nl-BE" w:eastAsia="nl-NL"/>
          <w14:ligatures w14:val="standardContextual"/>
        </w:rPr>
      </w:pPr>
      <w:hyperlink w:anchor="_Toc152680035" w:history="1">
        <w:r w:rsidR="00D67765" w:rsidRPr="00B519A3">
          <w:rPr>
            <w:rStyle w:val="Hyperlink"/>
            <w:noProof/>
          </w:rPr>
          <w:t>Table 7</w:t>
        </w:r>
        <w:r w:rsidR="00D67765" w:rsidRPr="00B519A3">
          <w:rPr>
            <w:rStyle w:val="Hyperlink"/>
            <w:noProof/>
          </w:rPr>
          <w:noBreakHyphen/>
          <w:t xml:space="preserve">3: </w:t>
        </w:r>
        <w:r w:rsidR="00D67765" w:rsidRPr="00B519A3">
          <w:rPr>
            <w:rStyle w:val="Hyperlink"/>
            <w:noProof/>
            <w:lang w:val="en-US"/>
          </w:rPr>
          <w:t>The criteria to determine the on-site priority score (PPS) of agricultural parcels contaminated with Cs-137.</w:t>
        </w:r>
        <w:r w:rsidR="00D67765">
          <w:rPr>
            <w:noProof/>
            <w:webHidden/>
          </w:rPr>
          <w:tab/>
        </w:r>
        <w:r w:rsidR="00D67765">
          <w:rPr>
            <w:noProof/>
            <w:webHidden/>
          </w:rPr>
          <w:fldChar w:fldCharType="begin"/>
        </w:r>
        <w:r w:rsidR="00D67765">
          <w:rPr>
            <w:noProof/>
            <w:webHidden/>
          </w:rPr>
          <w:instrText xml:space="preserve"> PAGEREF _Toc152680035 \h </w:instrText>
        </w:r>
        <w:r w:rsidR="00D67765">
          <w:rPr>
            <w:noProof/>
            <w:webHidden/>
          </w:rPr>
        </w:r>
        <w:r w:rsidR="00D67765">
          <w:rPr>
            <w:noProof/>
            <w:webHidden/>
          </w:rPr>
          <w:fldChar w:fldCharType="separate"/>
        </w:r>
        <w:r w:rsidR="009B4A49">
          <w:rPr>
            <w:noProof/>
            <w:webHidden/>
          </w:rPr>
          <w:t>126</w:t>
        </w:r>
        <w:r w:rsidR="00D67765">
          <w:rPr>
            <w:noProof/>
            <w:webHidden/>
          </w:rPr>
          <w:fldChar w:fldCharType="end"/>
        </w:r>
      </w:hyperlink>
    </w:p>
    <w:p w14:paraId="18EBC035" w14:textId="5A7103F5" w:rsidR="00D67765" w:rsidRDefault="00000000">
      <w:pPr>
        <w:pStyle w:val="Lijstmetafbeeldingen"/>
        <w:tabs>
          <w:tab w:val="right" w:leader="dot" w:pos="9016"/>
        </w:tabs>
        <w:rPr>
          <w:rFonts w:asciiTheme="minorHAnsi" w:eastAsiaTheme="minorEastAsia" w:hAnsiTheme="minorHAnsi"/>
          <w:noProof/>
          <w:kern w:val="2"/>
          <w:sz w:val="24"/>
          <w:szCs w:val="24"/>
          <w:lang w:val="nl-BE" w:eastAsia="nl-NL"/>
          <w14:ligatures w14:val="standardContextual"/>
        </w:rPr>
      </w:pPr>
      <w:hyperlink w:anchor="_Toc152680036" w:history="1">
        <w:r w:rsidR="00D67765" w:rsidRPr="00B519A3">
          <w:rPr>
            <w:rStyle w:val="Hyperlink"/>
            <w:noProof/>
          </w:rPr>
          <w:t>Table 7</w:t>
        </w:r>
        <w:r w:rsidR="00D67765" w:rsidRPr="00B519A3">
          <w:rPr>
            <w:rStyle w:val="Hyperlink"/>
            <w:noProof/>
          </w:rPr>
          <w:noBreakHyphen/>
          <w:t>4: Annual reduction in Cs-137 flux [kBq] and in sediment quantity [ton] resulting from the execution of the 5 year topsoil removal plan for Maarkebeek elaborated considering the on-site criterion only. The baseline SY for Maarkebeek catchment is 16 857 tons year</w:t>
        </w:r>
        <w:r w:rsidR="00D67765" w:rsidRPr="00B519A3">
          <w:rPr>
            <w:rStyle w:val="Hyperlink"/>
            <w:noProof/>
            <w:vertAlign w:val="superscript"/>
          </w:rPr>
          <w:t>-1</w:t>
        </w:r>
        <w:r w:rsidR="00D67765" w:rsidRPr="00B519A3">
          <w:rPr>
            <w:rStyle w:val="Hyperlink"/>
            <w:noProof/>
          </w:rPr>
          <w:t xml:space="preserve"> and the Cs-137 flux in the year after contamination is 9 876 kBq.</w:t>
        </w:r>
        <w:r w:rsidR="00D67765">
          <w:rPr>
            <w:noProof/>
            <w:webHidden/>
          </w:rPr>
          <w:tab/>
        </w:r>
        <w:r w:rsidR="00D67765">
          <w:rPr>
            <w:noProof/>
            <w:webHidden/>
          </w:rPr>
          <w:fldChar w:fldCharType="begin"/>
        </w:r>
        <w:r w:rsidR="00D67765">
          <w:rPr>
            <w:noProof/>
            <w:webHidden/>
          </w:rPr>
          <w:instrText xml:space="preserve"> PAGEREF _Toc152680036 \h </w:instrText>
        </w:r>
        <w:r w:rsidR="00D67765">
          <w:rPr>
            <w:noProof/>
            <w:webHidden/>
          </w:rPr>
        </w:r>
        <w:r w:rsidR="00D67765">
          <w:rPr>
            <w:noProof/>
            <w:webHidden/>
          </w:rPr>
          <w:fldChar w:fldCharType="separate"/>
        </w:r>
        <w:r w:rsidR="009B4A49">
          <w:rPr>
            <w:noProof/>
            <w:webHidden/>
          </w:rPr>
          <w:t>134</w:t>
        </w:r>
        <w:r w:rsidR="00D67765">
          <w:rPr>
            <w:noProof/>
            <w:webHidden/>
          </w:rPr>
          <w:fldChar w:fldCharType="end"/>
        </w:r>
      </w:hyperlink>
    </w:p>
    <w:p w14:paraId="27397D75" w14:textId="0B0FE6A3" w:rsidR="00D67765" w:rsidRDefault="00000000">
      <w:pPr>
        <w:pStyle w:val="Lijstmetafbeeldingen"/>
        <w:tabs>
          <w:tab w:val="right" w:leader="dot" w:pos="9016"/>
        </w:tabs>
        <w:rPr>
          <w:rFonts w:asciiTheme="minorHAnsi" w:eastAsiaTheme="minorEastAsia" w:hAnsiTheme="minorHAnsi"/>
          <w:noProof/>
          <w:kern w:val="2"/>
          <w:sz w:val="24"/>
          <w:szCs w:val="24"/>
          <w:lang w:val="nl-BE" w:eastAsia="nl-NL"/>
          <w14:ligatures w14:val="standardContextual"/>
        </w:rPr>
      </w:pPr>
      <w:hyperlink w:anchor="_Toc152680037" w:history="1">
        <w:r w:rsidR="00D67765" w:rsidRPr="00B519A3">
          <w:rPr>
            <w:rStyle w:val="Hyperlink"/>
            <w:noProof/>
          </w:rPr>
          <w:t>Table 7</w:t>
        </w:r>
        <w:r w:rsidR="00D67765" w:rsidRPr="00B519A3">
          <w:rPr>
            <w:rStyle w:val="Hyperlink"/>
            <w:noProof/>
          </w:rPr>
          <w:noBreakHyphen/>
          <w:t>5: Annual reduction in Cs-137 flux [kBq] and in sediment quantity [ton] resulting from the execution of the 5 year topsoil removal plan for Maarkebeek elaborated considering the off-site criterion only. The baseline SY for Maarkebeek catchment is 16 857 tons year</w:t>
        </w:r>
        <w:r w:rsidR="00D67765" w:rsidRPr="00B519A3">
          <w:rPr>
            <w:rStyle w:val="Hyperlink"/>
            <w:noProof/>
            <w:vertAlign w:val="superscript"/>
          </w:rPr>
          <w:t>-1</w:t>
        </w:r>
        <w:r w:rsidR="00D67765" w:rsidRPr="00B519A3">
          <w:rPr>
            <w:rStyle w:val="Hyperlink"/>
            <w:noProof/>
          </w:rPr>
          <w:t xml:space="preserve"> and the Cs-137 flux in the year after contamination is 9 876 kBq.</w:t>
        </w:r>
        <w:r w:rsidR="00D67765">
          <w:rPr>
            <w:noProof/>
            <w:webHidden/>
          </w:rPr>
          <w:tab/>
        </w:r>
        <w:r w:rsidR="00D67765">
          <w:rPr>
            <w:noProof/>
            <w:webHidden/>
          </w:rPr>
          <w:fldChar w:fldCharType="begin"/>
        </w:r>
        <w:r w:rsidR="00D67765">
          <w:rPr>
            <w:noProof/>
            <w:webHidden/>
          </w:rPr>
          <w:instrText xml:space="preserve"> PAGEREF _Toc152680037 \h </w:instrText>
        </w:r>
        <w:r w:rsidR="00D67765">
          <w:rPr>
            <w:noProof/>
            <w:webHidden/>
          </w:rPr>
        </w:r>
        <w:r w:rsidR="00D67765">
          <w:rPr>
            <w:noProof/>
            <w:webHidden/>
          </w:rPr>
          <w:fldChar w:fldCharType="separate"/>
        </w:r>
        <w:r w:rsidR="009B4A49">
          <w:rPr>
            <w:noProof/>
            <w:webHidden/>
          </w:rPr>
          <w:t>136</w:t>
        </w:r>
        <w:r w:rsidR="00D67765">
          <w:rPr>
            <w:noProof/>
            <w:webHidden/>
          </w:rPr>
          <w:fldChar w:fldCharType="end"/>
        </w:r>
      </w:hyperlink>
    </w:p>
    <w:p w14:paraId="638EC0ED" w14:textId="02D57525" w:rsidR="00D67765" w:rsidRDefault="00000000">
      <w:pPr>
        <w:pStyle w:val="Lijstmetafbeeldingen"/>
        <w:tabs>
          <w:tab w:val="right" w:leader="dot" w:pos="9016"/>
        </w:tabs>
        <w:rPr>
          <w:rFonts w:asciiTheme="minorHAnsi" w:eastAsiaTheme="minorEastAsia" w:hAnsiTheme="minorHAnsi"/>
          <w:noProof/>
          <w:kern w:val="2"/>
          <w:sz w:val="24"/>
          <w:szCs w:val="24"/>
          <w:lang w:val="nl-BE" w:eastAsia="nl-NL"/>
          <w14:ligatures w14:val="standardContextual"/>
        </w:rPr>
      </w:pPr>
      <w:hyperlink w:anchor="_Toc152680038" w:history="1">
        <w:r w:rsidR="00D67765" w:rsidRPr="00B519A3">
          <w:rPr>
            <w:rStyle w:val="Hyperlink"/>
            <w:noProof/>
          </w:rPr>
          <w:t>Table 7</w:t>
        </w:r>
        <w:r w:rsidR="00D67765" w:rsidRPr="00B519A3">
          <w:rPr>
            <w:rStyle w:val="Hyperlink"/>
            <w:noProof/>
          </w:rPr>
          <w:noBreakHyphen/>
          <w:t>6: Reduction in Cs-137 flux [kBq] and sediment quantity [ton] on annual basis because of the remedial efforts based on priorities from the on &amp; off-site criteria.</w:t>
        </w:r>
        <w:r w:rsidR="00D67765">
          <w:rPr>
            <w:noProof/>
            <w:webHidden/>
          </w:rPr>
          <w:tab/>
        </w:r>
        <w:r w:rsidR="00D67765">
          <w:rPr>
            <w:noProof/>
            <w:webHidden/>
          </w:rPr>
          <w:fldChar w:fldCharType="begin"/>
        </w:r>
        <w:r w:rsidR="00D67765">
          <w:rPr>
            <w:noProof/>
            <w:webHidden/>
          </w:rPr>
          <w:instrText xml:space="preserve"> PAGEREF _Toc152680038 \h </w:instrText>
        </w:r>
        <w:r w:rsidR="00D67765">
          <w:rPr>
            <w:noProof/>
            <w:webHidden/>
          </w:rPr>
        </w:r>
        <w:r w:rsidR="00D67765">
          <w:rPr>
            <w:noProof/>
            <w:webHidden/>
          </w:rPr>
          <w:fldChar w:fldCharType="separate"/>
        </w:r>
        <w:r w:rsidR="009B4A49">
          <w:rPr>
            <w:noProof/>
            <w:webHidden/>
          </w:rPr>
          <w:t>137</w:t>
        </w:r>
        <w:r w:rsidR="00D67765">
          <w:rPr>
            <w:noProof/>
            <w:webHidden/>
          </w:rPr>
          <w:fldChar w:fldCharType="end"/>
        </w:r>
      </w:hyperlink>
    </w:p>
    <w:p w14:paraId="14D25DEC" w14:textId="768C329D" w:rsidR="00AA4127" w:rsidRPr="00966C90" w:rsidRDefault="003E3356" w:rsidP="00C20237">
      <w:pPr>
        <w:ind w:firstLine="0"/>
        <w:sectPr w:rsidR="00AA4127" w:rsidRPr="00966C90" w:rsidSect="009751EA">
          <w:footerReference w:type="even" r:id="rId21"/>
          <w:footerReference w:type="default" r:id="rId22"/>
          <w:pgSz w:w="11906" w:h="16838" w:code="9"/>
          <w:pgMar w:top="1440" w:right="1440" w:bottom="1440" w:left="1440" w:header="708" w:footer="708" w:gutter="0"/>
          <w:pgNumType w:fmt="upperRoman" w:start="1"/>
          <w:cols w:space="708"/>
          <w:docGrid w:linePitch="360"/>
        </w:sectPr>
      </w:pPr>
      <w:r w:rsidRPr="00966C90">
        <w:fldChar w:fldCharType="end"/>
      </w:r>
      <w:bookmarkStart w:id="12" w:name="_Toc130745109"/>
    </w:p>
    <w:p w14:paraId="5164955F" w14:textId="77777777" w:rsidR="00BE1618" w:rsidRDefault="00BE1618" w:rsidP="00637F5D">
      <w:pPr>
        <w:pStyle w:val="Kop1"/>
        <w:numPr>
          <w:ilvl w:val="0"/>
          <w:numId w:val="0"/>
        </w:numPr>
        <w:ind w:left="360" w:hanging="360"/>
      </w:pPr>
    </w:p>
    <w:p w14:paraId="505CF047" w14:textId="77777777" w:rsidR="00BE1618" w:rsidRDefault="00BE1618">
      <w:pPr>
        <w:spacing w:after="160" w:line="259" w:lineRule="auto"/>
        <w:ind w:firstLine="0"/>
        <w:contextualSpacing w:val="0"/>
        <w:jc w:val="left"/>
        <w:rPr>
          <w:rFonts w:cstheme="minorHAnsi"/>
          <w:sz w:val="32"/>
          <w:szCs w:val="32"/>
        </w:rPr>
      </w:pPr>
      <w:r>
        <w:br w:type="page"/>
      </w:r>
    </w:p>
    <w:p w14:paraId="56D3BEC9" w14:textId="1AC345E4" w:rsidR="00E35C65" w:rsidRPr="00966C90" w:rsidRDefault="00A67676" w:rsidP="00637F5D">
      <w:pPr>
        <w:pStyle w:val="Kop1"/>
        <w:numPr>
          <w:ilvl w:val="0"/>
          <w:numId w:val="0"/>
        </w:numPr>
        <w:ind w:left="360" w:hanging="360"/>
      </w:pPr>
      <w:bookmarkStart w:id="13" w:name="_Toc152679860"/>
      <w:r w:rsidRPr="00966C90">
        <w:lastRenderedPageBreak/>
        <w:t xml:space="preserve">LIST OF </w:t>
      </w:r>
      <w:bookmarkEnd w:id="12"/>
      <w:r w:rsidR="00E35C65" w:rsidRPr="00966C90">
        <w:t>APPENDICES</w:t>
      </w:r>
      <w:bookmarkEnd w:id="13"/>
    </w:p>
    <w:p w14:paraId="7F39B1D1" w14:textId="77777777" w:rsidR="00D8315A" w:rsidRPr="00966C90" w:rsidRDefault="00D8315A" w:rsidP="00D8315A"/>
    <w:p w14:paraId="76D6E4E4" w14:textId="424D24A5" w:rsidR="00542A27" w:rsidRPr="00966C90" w:rsidRDefault="00542A27" w:rsidP="00D8315A">
      <w:pPr>
        <w:ind w:firstLine="0"/>
        <w:rPr>
          <w:b/>
          <w:sz w:val="28"/>
        </w:rPr>
      </w:pPr>
      <w:r w:rsidRPr="00966C90">
        <w:rPr>
          <w:b/>
          <w:sz w:val="28"/>
        </w:rPr>
        <w:t>APPENDIX A</w:t>
      </w:r>
    </w:p>
    <w:p w14:paraId="3AD57D98" w14:textId="77777777" w:rsidR="00D8315A" w:rsidRPr="00966C90" w:rsidRDefault="00D8315A" w:rsidP="00D8315A">
      <w:pPr>
        <w:ind w:firstLine="0"/>
      </w:pPr>
    </w:p>
    <w:p w14:paraId="07115053" w14:textId="2AE38952" w:rsidR="00D67765" w:rsidRDefault="00673D8D">
      <w:pPr>
        <w:pStyle w:val="Lijstmetafbeeldingen"/>
        <w:tabs>
          <w:tab w:val="right" w:leader="dot" w:pos="9016"/>
        </w:tabs>
        <w:rPr>
          <w:rFonts w:asciiTheme="minorHAnsi" w:eastAsiaTheme="minorEastAsia" w:hAnsiTheme="minorHAnsi"/>
          <w:noProof/>
          <w:kern w:val="2"/>
          <w:sz w:val="24"/>
          <w:szCs w:val="24"/>
          <w:lang w:val="nl-BE" w:eastAsia="nl-NL"/>
          <w14:ligatures w14:val="standardContextual"/>
        </w:rPr>
      </w:pPr>
      <w:r>
        <w:fldChar w:fldCharType="begin"/>
      </w:r>
      <w:r>
        <w:instrText xml:space="preserve"> TOC \h \z \c "Table A" </w:instrText>
      </w:r>
      <w:r>
        <w:fldChar w:fldCharType="separate"/>
      </w:r>
      <w:hyperlink w:anchor="_Toc152680039" w:history="1">
        <w:r w:rsidR="00D67765" w:rsidRPr="00695BEA">
          <w:rPr>
            <w:rStyle w:val="Hyperlink"/>
            <w:noProof/>
          </w:rPr>
          <w:t>Table A 1: Best estimate values for the soil-to-plant transfer factors for Cs-137 (IAEA, 2010; ONDRAF/NIRAS, 2010). Values in bold are best overall estimates, due to missing data for organic specifically.</w:t>
        </w:r>
        <w:r w:rsidR="00D67765">
          <w:rPr>
            <w:noProof/>
            <w:webHidden/>
          </w:rPr>
          <w:tab/>
        </w:r>
        <w:r w:rsidR="00D67765">
          <w:rPr>
            <w:noProof/>
            <w:webHidden/>
          </w:rPr>
          <w:fldChar w:fldCharType="begin"/>
        </w:r>
        <w:r w:rsidR="00D67765">
          <w:rPr>
            <w:noProof/>
            <w:webHidden/>
          </w:rPr>
          <w:instrText xml:space="preserve"> PAGEREF _Toc152680039 \h </w:instrText>
        </w:r>
        <w:r w:rsidR="00D67765">
          <w:rPr>
            <w:noProof/>
            <w:webHidden/>
          </w:rPr>
        </w:r>
        <w:r w:rsidR="00D67765">
          <w:rPr>
            <w:noProof/>
            <w:webHidden/>
          </w:rPr>
          <w:fldChar w:fldCharType="separate"/>
        </w:r>
        <w:r w:rsidR="009B4A49">
          <w:rPr>
            <w:noProof/>
            <w:webHidden/>
          </w:rPr>
          <w:t>164</w:t>
        </w:r>
        <w:r w:rsidR="00D67765">
          <w:rPr>
            <w:noProof/>
            <w:webHidden/>
          </w:rPr>
          <w:fldChar w:fldCharType="end"/>
        </w:r>
      </w:hyperlink>
    </w:p>
    <w:p w14:paraId="3E4323D2" w14:textId="0A61A6E9" w:rsidR="00D67765" w:rsidRDefault="00000000">
      <w:pPr>
        <w:pStyle w:val="Lijstmetafbeeldingen"/>
        <w:tabs>
          <w:tab w:val="right" w:leader="dot" w:pos="9016"/>
        </w:tabs>
        <w:rPr>
          <w:rFonts w:asciiTheme="minorHAnsi" w:eastAsiaTheme="minorEastAsia" w:hAnsiTheme="minorHAnsi"/>
          <w:noProof/>
          <w:kern w:val="2"/>
          <w:sz w:val="24"/>
          <w:szCs w:val="24"/>
          <w:lang w:val="nl-BE" w:eastAsia="nl-NL"/>
          <w14:ligatures w14:val="standardContextual"/>
        </w:rPr>
      </w:pPr>
      <w:hyperlink w:anchor="_Toc152680040" w:history="1">
        <w:r w:rsidR="00D67765" w:rsidRPr="00695BEA">
          <w:rPr>
            <w:rStyle w:val="Hyperlink"/>
            <w:noProof/>
          </w:rPr>
          <w:t>Table A 2: model parameters (bulk density of the root zone soil, (solid-liquid distribution coefficient, net infiltration rate, volumetric water content) used for different soil types.</w:t>
        </w:r>
        <w:r w:rsidR="00D67765">
          <w:rPr>
            <w:noProof/>
            <w:webHidden/>
          </w:rPr>
          <w:tab/>
        </w:r>
        <w:r w:rsidR="00D67765">
          <w:rPr>
            <w:noProof/>
            <w:webHidden/>
          </w:rPr>
          <w:fldChar w:fldCharType="begin"/>
        </w:r>
        <w:r w:rsidR="00D67765">
          <w:rPr>
            <w:noProof/>
            <w:webHidden/>
          </w:rPr>
          <w:instrText xml:space="preserve"> PAGEREF _Toc152680040 \h </w:instrText>
        </w:r>
        <w:r w:rsidR="00D67765">
          <w:rPr>
            <w:noProof/>
            <w:webHidden/>
          </w:rPr>
        </w:r>
        <w:r w:rsidR="00D67765">
          <w:rPr>
            <w:noProof/>
            <w:webHidden/>
          </w:rPr>
          <w:fldChar w:fldCharType="separate"/>
        </w:r>
        <w:r w:rsidR="009B4A49">
          <w:rPr>
            <w:noProof/>
            <w:webHidden/>
          </w:rPr>
          <w:t>164</w:t>
        </w:r>
        <w:r w:rsidR="00D67765">
          <w:rPr>
            <w:noProof/>
            <w:webHidden/>
          </w:rPr>
          <w:fldChar w:fldCharType="end"/>
        </w:r>
      </w:hyperlink>
    </w:p>
    <w:p w14:paraId="30C1F473" w14:textId="25F12897" w:rsidR="00D67765" w:rsidRDefault="00000000">
      <w:pPr>
        <w:pStyle w:val="Lijstmetafbeeldingen"/>
        <w:tabs>
          <w:tab w:val="right" w:leader="dot" w:pos="9016"/>
        </w:tabs>
        <w:rPr>
          <w:rFonts w:asciiTheme="minorHAnsi" w:eastAsiaTheme="minorEastAsia" w:hAnsiTheme="minorHAnsi"/>
          <w:noProof/>
          <w:kern w:val="2"/>
          <w:sz w:val="24"/>
          <w:szCs w:val="24"/>
          <w:lang w:val="nl-BE" w:eastAsia="nl-NL"/>
          <w14:ligatures w14:val="standardContextual"/>
        </w:rPr>
      </w:pPr>
      <w:hyperlink w:anchor="_Toc152680041" w:history="1">
        <w:r w:rsidR="00D67765" w:rsidRPr="00695BEA">
          <w:rPr>
            <w:rStyle w:val="Hyperlink"/>
            <w:noProof/>
          </w:rPr>
          <w:t>Table A 3: Crop-specific dry weight content of crops DWv [kgdw/kgfw].</w:t>
        </w:r>
        <w:r w:rsidR="00D67765">
          <w:rPr>
            <w:noProof/>
            <w:webHidden/>
          </w:rPr>
          <w:tab/>
        </w:r>
        <w:r w:rsidR="00D67765">
          <w:rPr>
            <w:noProof/>
            <w:webHidden/>
          </w:rPr>
          <w:fldChar w:fldCharType="begin"/>
        </w:r>
        <w:r w:rsidR="00D67765">
          <w:rPr>
            <w:noProof/>
            <w:webHidden/>
          </w:rPr>
          <w:instrText xml:space="preserve"> PAGEREF _Toc152680041 \h </w:instrText>
        </w:r>
        <w:r w:rsidR="00D67765">
          <w:rPr>
            <w:noProof/>
            <w:webHidden/>
          </w:rPr>
        </w:r>
        <w:r w:rsidR="00D67765">
          <w:rPr>
            <w:noProof/>
            <w:webHidden/>
          </w:rPr>
          <w:fldChar w:fldCharType="separate"/>
        </w:r>
        <w:r w:rsidR="009B4A49">
          <w:rPr>
            <w:noProof/>
            <w:webHidden/>
          </w:rPr>
          <w:t>165</w:t>
        </w:r>
        <w:r w:rsidR="00D67765">
          <w:rPr>
            <w:noProof/>
            <w:webHidden/>
          </w:rPr>
          <w:fldChar w:fldCharType="end"/>
        </w:r>
      </w:hyperlink>
    </w:p>
    <w:p w14:paraId="1BCBAC5B" w14:textId="648C206D" w:rsidR="00D67765" w:rsidRDefault="00000000">
      <w:pPr>
        <w:pStyle w:val="Lijstmetafbeeldingen"/>
        <w:tabs>
          <w:tab w:val="right" w:leader="dot" w:pos="9016"/>
        </w:tabs>
        <w:rPr>
          <w:rFonts w:asciiTheme="minorHAnsi" w:eastAsiaTheme="minorEastAsia" w:hAnsiTheme="minorHAnsi"/>
          <w:noProof/>
          <w:kern w:val="2"/>
          <w:sz w:val="24"/>
          <w:szCs w:val="24"/>
          <w:lang w:val="nl-BE" w:eastAsia="nl-NL"/>
          <w14:ligatures w14:val="standardContextual"/>
        </w:rPr>
      </w:pPr>
      <w:hyperlink w:anchor="_Toc152680042" w:history="1">
        <w:r w:rsidR="00D67765" w:rsidRPr="00695BEA">
          <w:rPr>
            <w:rStyle w:val="Hyperlink"/>
            <w:noProof/>
          </w:rPr>
          <w:t>Table A 4: Animal-specific parameters (Sweeck and Hakimi, 2022)</w:t>
        </w:r>
        <w:r w:rsidR="00D67765">
          <w:rPr>
            <w:noProof/>
            <w:webHidden/>
          </w:rPr>
          <w:tab/>
        </w:r>
        <w:r w:rsidR="00D67765">
          <w:rPr>
            <w:noProof/>
            <w:webHidden/>
          </w:rPr>
          <w:fldChar w:fldCharType="begin"/>
        </w:r>
        <w:r w:rsidR="00D67765">
          <w:rPr>
            <w:noProof/>
            <w:webHidden/>
          </w:rPr>
          <w:instrText xml:space="preserve"> PAGEREF _Toc152680042 \h </w:instrText>
        </w:r>
        <w:r w:rsidR="00D67765">
          <w:rPr>
            <w:noProof/>
            <w:webHidden/>
          </w:rPr>
        </w:r>
        <w:r w:rsidR="00D67765">
          <w:rPr>
            <w:noProof/>
            <w:webHidden/>
          </w:rPr>
          <w:fldChar w:fldCharType="separate"/>
        </w:r>
        <w:r w:rsidR="009B4A49">
          <w:rPr>
            <w:noProof/>
            <w:webHidden/>
          </w:rPr>
          <w:t>166</w:t>
        </w:r>
        <w:r w:rsidR="00D67765">
          <w:rPr>
            <w:noProof/>
            <w:webHidden/>
          </w:rPr>
          <w:fldChar w:fldCharType="end"/>
        </w:r>
      </w:hyperlink>
    </w:p>
    <w:p w14:paraId="6F9FEAF5" w14:textId="11003A39" w:rsidR="00D67765" w:rsidRDefault="00000000">
      <w:pPr>
        <w:pStyle w:val="Lijstmetafbeeldingen"/>
        <w:tabs>
          <w:tab w:val="right" w:leader="dot" w:pos="9016"/>
        </w:tabs>
        <w:rPr>
          <w:rFonts w:asciiTheme="minorHAnsi" w:eastAsiaTheme="minorEastAsia" w:hAnsiTheme="minorHAnsi"/>
          <w:noProof/>
          <w:kern w:val="2"/>
          <w:sz w:val="24"/>
          <w:szCs w:val="24"/>
          <w:lang w:val="nl-BE" w:eastAsia="nl-NL"/>
          <w14:ligatures w14:val="standardContextual"/>
        </w:rPr>
      </w:pPr>
      <w:hyperlink w:anchor="_Toc152680043" w:history="1">
        <w:r w:rsidR="00D67765" w:rsidRPr="00695BEA">
          <w:rPr>
            <w:rStyle w:val="Hyperlink"/>
            <w:noProof/>
          </w:rPr>
          <w:t>Table A 5: Ingestion dose factor DF</w:t>
        </w:r>
        <w:r w:rsidR="00D67765" w:rsidRPr="00695BEA">
          <w:rPr>
            <w:rStyle w:val="Hyperlink"/>
            <w:noProof/>
            <w:vertAlign w:val="subscript"/>
          </w:rPr>
          <w:t>ing</w:t>
        </w:r>
        <w:r w:rsidR="00D67765" w:rsidRPr="00695BEA">
          <w:rPr>
            <w:rStyle w:val="Hyperlink"/>
            <w:noProof/>
          </w:rPr>
          <w:t>, Cs-137 for adults, children and infants [Sv/Bq] (Sweeck and Hakimi, 2022).</w:t>
        </w:r>
        <w:r w:rsidR="00D67765">
          <w:rPr>
            <w:noProof/>
            <w:webHidden/>
          </w:rPr>
          <w:tab/>
        </w:r>
        <w:r w:rsidR="00D67765">
          <w:rPr>
            <w:noProof/>
            <w:webHidden/>
          </w:rPr>
          <w:fldChar w:fldCharType="begin"/>
        </w:r>
        <w:r w:rsidR="00D67765">
          <w:rPr>
            <w:noProof/>
            <w:webHidden/>
          </w:rPr>
          <w:instrText xml:space="preserve"> PAGEREF _Toc152680043 \h </w:instrText>
        </w:r>
        <w:r w:rsidR="00D67765">
          <w:rPr>
            <w:noProof/>
            <w:webHidden/>
          </w:rPr>
        </w:r>
        <w:r w:rsidR="00D67765">
          <w:rPr>
            <w:noProof/>
            <w:webHidden/>
          </w:rPr>
          <w:fldChar w:fldCharType="separate"/>
        </w:r>
        <w:r w:rsidR="009B4A49">
          <w:rPr>
            <w:noProof/>
            <w:webHidden/>
          </w:rPr>
          <w:t>167</w:t>
        </w:r>
        <w:r w:rsidR="00D67765">
          <w:rPr>
            <w:noProof/>
            <w:webHidden/>
          </w:rPr>
          <w:fldChar w:fldCharType="end"/>
        </w:r>
      </w:hyperlink>
    </w:p>
    <w:p w14:paraId="6505B947" w14:textId="638326CC" w:rsidR="00D67765" w:rsidRDefault="00000000">
      <w:pPr>
        <w:pStyle w:val="Lijstmetafbeeldingen"/>
        <w:tabs>
          <w:tab w:val="right" w:leader="dot" w:pos="9016"/>
        </w:tabs>
        <w:rPr>
          <w:rFonts w:asciiTheme="minorHAnsi" w:eastAsiaTheme="minorEastAsia" w:hAnsiTheme="minorHAnsi"/>
          <w:noProof/>
          <w:kern w:val="2"/>
          <w:sz w:val="24"/>
          <w:szCs w:val="24"/>
          <w:lang w:val="nl-BE" w:eastAsia="nl-NL"/>
          <w14:ligatures w14:val="standardContextual"/>
        </w:rPr>
      </w:pPr>
      <w:hyperlink w:anchor="_Toc152680044" w:history="1">
        <w:r w:rsidR="00D67765" w:rsidRPr="00695BEA">
          <w:rPr>
            <w:rStyle w:val="Hyperlink"/>
            <w:noProof/>
          </w:rPr>
          <w:t>Table A 6: Food intake of the population [kg fw y</w:t>
        </w:r>
        <w:r w:rsidR="00D67765" w:rsidRPr="00695BEA">
          <w:rPr>
            <w:rStyle w:val="Hyperlink"/>
            <w:noProof/>
            <w:vertAlign w:val="superscript"/>
          </w:rPr>
          <w:t>-1</w:t>
        </w:r>
        <w:r w:rsidR="00D67765" w:rsidRPr="00695BEA">
          <w:rPr>
            <w:rStyle w:val="Hyperlink"/>
            <w:noProof/>
          </w:rPr>
          <w:t>] (Sweeck and Hakimi, 2022).</w:t>
        </w:r>
        <w:r w:rsidR="00D67765">
          <w:rPr>
            <w:noProof/>
            <w:webHidden/>
          </w:rPr>
          <w:tab/>
        </w:r>
        <w:r w:rsidR="00D67765">
          <w:rPr>
            <w:noProof/>
            <w:webHidden/>
          </w:rPr>
          <w:fldChar w:fldCharType="begin"/>
        </w:r>
        <w:r w:rsidR="00D67765">
          <w:rPr>
            <w:noProof/>
            <w:webHidden/>
          </w:rPr>
          <w:instrText xml:space="preserve"> PAGEREF _Toc152680044 \h </w:instrText>
        </w:r>
        <w:r w:rsidR="00D67765">
          <w:rPr>
            <w:noProof/>
            <w:webHidden/>
          </w:rPr>
        </w:r>
        <w:r w:rsidR="00D67765">
          <w:rPr>
            <w:noProof/>
            <w:webHidden/>
          </w:rPr>
          <w:fldChar w:fldCharType="separate"/>
        </w:r>
        <w:r w:rsidR="009B4A49">
          <w:rPr>
            <w:noProof/>
            <w:webHidden/>
          </w:rPr>
          <w:t>167</w:t>
        </w:r>
        <w:r w:rsidR="00D67765">
          <w:rPr>
            <w:noProof/>
            <w:webHidden/>
          </w:rPr>
          <w:fldChar w:fldCharType="end"/>
        </w:r>
      </w:hyperlink>
    </w:p>
    <w:p w14:paraId="63DDC7AB" w14:textId="27A1D7CC" w:rsidR="00926DF7" w:rsidRPr="00966C90" w:rsidRDefault="00673D8D" w:rsidP="00E32ED5">
      <w:pPr>
        <w:tabs>
          <w:tab w:val="left" w:leader="dot" w:pos="8647"/>
        </w:tabs>
        <w:ind w:firstLine="0"/>
      </w:pPr>
      <w:r>
        <w:fldChar w:fldCharType="end"/>
      </w:r>
    </w:p>
    <w:p w14:paraId="1FDEE17F" w14:textId="534D9F1C" w:rsidR="00D8315A" w:rsidRPr="00966C90" w:rsidRDefault="00D8315A" w:rsidP="00926DF7">
      <w:pPr>
        <w:tabs>
          <w:tab w:val="left" w:pos="8931"/>
        </w:tabs>
        <w:ind w:firstLine="0"/>
        <w:rPr>
          <w:b/>
          <w:sz w:val="28"/>
        </w:rPr>
      </w:pPr>
      <w:r w:rsidRPr="00966C90">
        <w:rPr>
          <w:b/>
          <w:sz w:val="28"/>
        </w:rPr>
        <w:t>APPENDIX B</w:t>
      </w:r>
    </w:p>
    <w:p w14:paraId="70935FAE" w14:textId="77777777" w:rsidR="00D8315A" w:rsidRPr="00966C90" w:rsidRDefault="00D8315A" w:rsidP="00E117DC"/>
    <w:bookmarkStart w:id="14" w:name="_Toc130745110"/>
    <w:p w14:paraId="062341C5" w14:textId="3B24EDD9" w:rsidR="00D67765" w:rsidRDefault="00DE6CB3">
      <w:pPr>
        <w:pStyle w:val="Lijstmetafbeeldingen"/>
        <w:tabs>
          <w:tab w:val="right" w:leader="dot" w:pos="9016"/>
        </w:tabs>
        <w:rPr>
          <w:rFonts w:asciiTheme="minorHAnsi" w:eastAsiaTheme="minorEastAsia" w:hAnsiTheme="minorHAnsi"/>
          <w:noProof/>
          <w:kern w:val="2"/>
          <w:sz w:val="24"/>
          <w:szCs w:val="24"/>
          <w:lang w:val="nl-BE" w:eastAsia="nl-NL"/>
          <w14:ligatures w14:val="standardContextual"/>
        </w:rPr>
      </w:pPr>
      <w:r>
        <w:fldChar w:fldCharType="begin"/>
      </w:r>
      <w:r>
        <w:instrText xml:space="preserve"> TOC \h \z \c "Table B" </w:instrText>
      </w:r>
      <w:r>
        <w:fldChar w:fldCharType="separate"/>
      </w:r>
      <w:hyperlink w:anchor="_Toc152680045" w:history="1">
        <w:r w:rsidR="00D67765" w:rsidRPr="003A31BF">
          <w:rPr>
            <w:rStyle w:val="Hyperlink"/>
            <w:noProof/>
          </w:rPr>
          <w:t>Table B 1: Papers used in the review of criteria for site selection support for soil poluttion.</w:t>
        </w:r>
        <w:r w:rsidR="00D67765">
          <w:rPr>
            <w:noProof/>
            <w:webHidden/>
          </w:rPr>
          <w:tab/>
        </w:r>
        <w:r w:rsidR="00D67765">
          <w:rPr>
            <w:noProof/>
            <w:webHidden/>
          </w:rPr>
          <w:fldChar w:fldCharType="begin"/>
        </w:r>
        <w:r w:rsidR="00D67765">
          <w:rPr>
            <w:noProof/>
            <w:webHidden/>
          </w:rPr>
          <w:instrText xml:space="preserve"> PAGEREF _Toc152680045 \h </w:instrText>
        </w:r>
        <w:r w:rsidR="00D67765">
          <w:rPr>
            <w:noProof/>
            <w:webHidden/>
          </w:rPr>
        </w:r>
        <w:r w:rsidR="00D67765">
          <w:rPr>
            <w:noProof/>
            <w:webHidden/>
          </w:rPr>
          <w:fldChar w:fldCharType="separate"/>
        </w:r>
        <w:r w:rsidR="009B4A49">
          <w:rPr>
            <w:noProof/>
            <w:webHidden/>
          </w:rPr>
          <w:t>168</w:t>
        </w:r>
        <w:r w:rsidR="00D67765">
          <w:rPr>
            <w:noProof/>
            <w:webHidden/>
          </w:rPr>
          <w:fldChar w:fldCharType="end"/>
        </w:r>
      </w:hyperlink>
    </w:p>
    <w:p w14:paraId="119EE8C7" w14:textId="3928BA37" w:rsidR="00D67765" w:rsidRDefault="00000000">
      <w:pPr>
        <w:pStyle w:val="Lijstmetafbeeldingen"/>
        <w:tabs>
          <w:tab w:val="right" w:leader="dot" w:pos="9016"/>
        </w:tabs>
        <w:rPr>
          <w:rFonts w:asciiTheme="minorHAnsi" w:eastAsiaTheme="minorEastAsia" w:hAnsiTheme="minorHAnsi"/>
          <w:noProof/>
          <w:kern w:val="2"/>
          <w:sz w:val="24"/>
          <w:szCs w:val="24"/>
          <w:lang w:val="nl-BE" w:eastAsia="nl-NL"/>
          <w14:ligatures w14:val="standardContextual"/>
        </w:rPr>
      </w:pPr>
      <w:hyperlink w:anchor="_Toc152680046" w:history="1">
        <w:r w:rsidR="00D67765" w:rsidRPr="003A31BF">
          <w:rPr>
            <w:rStyle w:val="Hyperlink"/>
            <w:noProof/>
          </w:rPr>
          <w:t>Table B 2: Distribution of the criteria over the five classes and the sub-division for the “Site location selection”.</w:t>
        </w:r>
        <w:r w:rsidR="00D67765">
          <w:rPr>
            <w:noProof/>
            <w:webHidden/>
          </w:rPr>
          <w:tab/>
        </w:r>
        <w:r w:rsidR="00D67765">
          <w:rPr>
            <w:noProof/>
            <w:webHidden/>
          </w:rPr>
          <w:fldChar w:fldCharType="begin"/>
        </w:r>
        <w:r w:rsidR="00D67765">
          <w:rPr>
            <w:noProof/>
            <w:webHidden/>
          </w:rPr>
          <w:instrText xml:space="preserve"> PAGEREF _Toc152680046 \h </w:instrText>
        </w:r>
        <w:r w:rsidR="00D67765">
          <w:rPr>
            <w:noProof/>
            <w:webHidden/>
          </w:rPr>
        </w:r>
        <w:r w:rsidR="00D67765">
          <w:rPr>
            <w:noProof/>
            <w:webHidden/>
          </w:rPr>
          <w:fldChar w:fldCharType="separate"/>
        </w:r>
        <w:r w:rsidR="009B4A49">
          <w:rPr>
            <w:noProof/>
            <w:webHidden/>
          </w:rPr>
          <w:t>169</w:t>
        </w:r>
        <w:r w:rsidR="00D67765">
          <w:rPr>
            <w:noProof/>
            <w:webHidden/>
          </w:rPr>
          <w:fldChar w:fldCharType="end"/>
        </w:r>
      </w:hyperlink>
    </w:p>
    <w:p w14:paraId="1854D557" w14:textId="484454B9" w:rsidR="00D67765" w:rsidRDefault="00000000">
      <w:pPr>
        <w:pStyle w:val="Lijstmetafbeeldingen"/>
        <w:tabs>
          <w:tab w:val="right" w:leader="dot" w:pos="9016"/>
        </w:tabs>
        <w:rPr>
          <w:rFonts w:asciiTheme="minorHAnsi" w:eastAsiaTheme="minorEastAsia" w:hAnsiTheme="minorHAnsi"/>
          <w:noProof/>
          <w:kern w:val="2"/>
          <w:sz w:val="24"/>
          <w:szCs w:val="24"/>
          <w:lang w:val="nl-BE" w:eastAsia="nl-NL"/>
          <w14:ligatures w14:val="standardContextual"/>
        </w:rPr>
      </w:pPr>
      <w:hyperlink w:anchor="_Toc152680047" w:history="1">
        <w:r w:rsidR="00D67765" w:rsidRPr="003A31BF">
          <w:rPr>
            <w:rStyle w:val="Hyperlink"/>
            <w:noProof/>
          </w:rPr>
          <w:t>Table B 3: The relative occurrence of specific economic criteria to evaluate the alternative remediation sites (where) compared to the total number of cases for the ‘where problem statement’ (n = 13).</w:t>
        </w:r>
        <w:r w:rsidR="00D67765">
          <w:rPr>
            <w:noProof/>
            <w:webHidden/>
          </w:rPr>
          <w:tab/>
        </w:r>
        <w:r w:rsidR="00D67765">
          <w:rPr>
            <w:noProof/>
            <w:webHidden/>
          </w:rPr>
          <w:fldChar w:fldCharType="begin"/>
        </w:r>
        <w:r w:rsidR="00D67765">
          <w:rPr>
            <w:noProof/>
            <w:webHidden/>
          </w:rPr>
          <w:instrText xml:space="preserve"> PAGEREF _Toc152680047 \h </w:instrText>
        </w:r>
        <w:r w:rsidR="00D67765">
          <w:rPr>
            <w:noProof/>
            <w:webHidden/>
          </w:rPr>
        </w:r>
        <w:r w:rsidR="00D67765">
          <w:rPr>
            <w:noProof/>
            <w:webHidden/>
          </w:rPr>
          <w:fldChar w:fldCharType="separate"/>
        </w:r>
        <w:r w:rsidR="009B4A49">
          <w:rPr>
            <w:noProof/>
            <w:webHidden/>
          </w:rPr>
          <w:t>169</w:t>
        </w:r>
        <w:r w:rsidR="00D67765">
          <w:rPr>
            <w:noProof/>
            <w:webHidden/>
          </w:rPr>
          <w:fldChar w:fldCharType="end"/>
        </w:r>
      </w:hyperlink>
    </w:p>
    <w:p w14:paraId="0989232E" w14:textId="5C53217E" w:rsidR="00D67765" w:rsidRDefault="00000000">
      <w:pPr>
        <w:pStyle w:val="Lijstmetafbeeldingen"/>
        <w:tabs>
          <w:tab w:val="right" w:leader="dot" w:pos="9016"/>
        </w:tabs>
        <w:rPr>
          <w:rFonts w:asciiTheme="minorHAnsi" w:eastAsiaTheme="minorEastAsia" w:hAnsiTheme="minorHAnsi"/>
          <w:noProof/>
          <w:kern w:val="2"/>
          <w:sz w:val="24"/>
          <w:szCs w:val="24"/>
          <w:lang w:val="nl-BE" w:eastAsia="nl-NL"/>
          <w14:ligatures w14:val="standardContextual"/>
        </w:rPr>
      </w:pPr>
      <w:hyperlink w:anchor="_Toc152680048" w:history="1">
        <w:r w:rsidR="00D67765" w:rsidRPr="003A31BF">
          <w:rPr>
            <w:rStyle w:val="Hyperlink"/>
            <w:noProof/>
          </w:rPr>
          <w:t>Table B 4: The relative occurrence of specific social criteria to evaluate the alternative remediation sites (where) compared to the total number of cases for the ‘where problem statement’ (n = 13).</w:t>
        </w:r>
        <w:r w:rsidR="00D67765">
          <w:rPr>
            <w:noProof/>
            <w:webHidden/>
          </w:rPr>
          <w:tab/>
        </w:r>
        <w:r w:rsidR="00D67765">
          <w:rPr>
            <w:noProof/>
            <w:webHidden/>
          </w:rPr>
          <w:fldChar w:fldCharType="begin"/>
        </w:r>
        <w:r w:rsidR="00D67765">
          <w:rPr>
            <w:noProof/>
            <w:webHidden/>
          </w:rPr>
          <w:instrText xml:space="preserve"> PAGEREF _Toc152680048 \h </w:instrText>
        </w:r>
        <w:r w:rsidR="00D67765">
          <w:rPr>
            <w:noProof/>
            <w:webHidden/>
          </w:rPr>
        </w:r>
        <w:r w:rsidR="00D67765">
          <w:rPr>
            <w:noProof/>
            <w:webHidden/>
          </w:rPr>
          <w:fldChar w:fldCharType="separate"/>
        </w:r>
        <w:r w:rsidR="009B4A49">
          <w:rPr>
            <w:noProof/>
            <w:webHidden/>
          </w:rPr>
          <w:t>169</w:t>
        </w:r>
        <w:r w:rsidR="00D67765">
          <w:rPr>
            <w:noProof/>
            <w:webHidden/>
          </w:rPr>
          <w:fldChar w:fldCharType="end"/>
        </w:r>
      </w:hyperlink>
    </w:p>
    <w:p w14:paraId="6D175481" w14:textId="29931F34" w:rsidR="00D67765" w:rsidRDefault="00000000">
      <w:pPr>
        <w:pStyle w:val="Lijstmetafbeeldingen"/>
        <w:tabs>
          <w:tab w:val="right" w:leader="dot" w:pos="9016"/>
        </w:tabs>
        <w:rPr>
          <w:rFonts w:asciiTheme="minorHAnsi" w:eastAsiaTheme="minorEastAsia" w:hAnsiTheme="minorHAnsi"/>
          <w:noProof/>
          <w:kern w:val="2"/>
          <w:sz w:val="24"/>
          <w:szCs w:val="24"/>
          <w:lang w:val="nl-BE" w:eastAsia="nl-NL"/>
          <w14:ligatures w14:val="standardContextual"/>
        </w:rPr>
      </w:pPr>
      <w:hyperlink w:anchor="_Toc152680049" w:history="1">
        <w:r w:rsidR="00D67765" w:rsidRPr="003A31BF">
          <w:rPr>
            <w:rStyle w:val="Hyperlink"/>
            <w:noProof/>
          </w:rPr>
          <w:t>Table B 5: The relative occurrence of specific technical criteria to evaluate the remediation sites (where) compared to the total number of cases for the ‘where problem statement’ (n = 13).</w:t>
        </w:r>
        <w:r w:rsidR="00D67765">
          <w:rPr>
            <w:noProof/>
            <w:webHidden/>
          </w:rPr>
          <w:tab/>
        </w:r>
        <w:r w:rsidR="00D67765">
          <w:rPr>
            <w:noProof/>
            <w:webHidden/>
          </w:rPr>
          <w:fldChar w:fldCharType="begin"/>
        </w:r>
        <w:r w:rsidR="00D67765">
          <w:rPr>
            <w:noProof/>
            <w:webHidden/>
          </w:rPr>
          <w:instrText xml:space="preserve"> PAGEREF _Toc152680049 \h </w:instrText>
        </w:r>
        <w:r w:rsidR="00D67765">
          <w:rPr>
            <w:noProof/>
            <w:webHidden/>
          </w:rPr>
        </w:r>
        <w:r w:rsidR="00D67765">
          <w:rPr>
            <w:noProof/>
            <w:webHidden/>
          </w:rPr>
          <w:fldChar w:fldCharType="separate"/>
        </w:r>
        <w:r w:rsidR="009B4A49">
          <w:rPr>
            <w:noProof/>
            <w:webHidden/>
          </w:rPr>
          <w:t>170</w:t>
        </w:r>
        <w:r w:rsidR="00D67765">
          <w:rPr>
            <w:noProof/>
            <w:webHidden/>
          </w:rPr>
          <w:fldChar w:fldCharType="end"/>
        </w:r>
      </w:hyperlink>
    </w:p>
    <w:p w14:paraId="3311CCEE" w14:textId="63C8D53A" w:rsidR="00D67765" w:rsidRDefault="00000000">
      <w:pPr>
        <w:pStyle w:val="Lijstmetafbeeldingen"/>
        <w:tabs>
          <w:tab w:val="right" w:leader="dot" w:pos="9016"/>
        </w:tabs>
        <w:rPr>
          <w:rFonts w:asciiTheme="minorHAnsi" w:eastAsiaTheme="minorEastAsia" w:hAnsiTheme="minorHAnsi"/>
          <w:noProof/>
          <w:kern w:val="2"/>
          <w:sz w:val="24"/>
          <w:szCs w:val="24"/>
          <w:lang w:val="nl-BE" w:eastAsia="nl-NL"/>
          <w14:ligatures w14:val="standardContextual"/>
        </w:rPr>
      </w:pPr>
      <w:hyperlink w:anchor="_Toc152680050" w:history="1">
        <w:r w:rsidR="00D67765" w:rsidRPr="003A31BF">
          <w:rPr>
            <w:rStyle w:val="Hyperlink"/>
            <w:noProof/>
          </w:rPr>
          <w:t>Table B 6: The relative occurrence of specific human health effects criteria to evaluate the remediation sites (Where) compared to the total number of cases for the ‘where problem statement’ (n = 13).</w:t>
        </w:r>
        <w:r w:rsidR="00D67765">
          <w:rPr>
            <w:noProof/>
            <w:webHidden/>
          </w:rPr>
          <w:tab/>
        </w:r>
        <w:r w:rsidR="00D67765">
          <w:rPr>
            <w:noProof/>
            <w:webHidden/>
          </w:rPr>
          <w:fldChar w:fldCharType="begin"/>
        </w:r>
        <w:r w:rsidR="00D67765">
          <w:rPr>
            <w:noProof/>
            <w:webHidden/>
          </w:rPr>
          <w:instrText xml:space="preserve"> PAGEREF _Toc152680050 \h </w:instrText>
        </w:r>
        <w:r w:rsidR="00D67765">
          <w:rPr>
            <w:noProof/>
            <w:webHidden/>
          </w:rPr>
        </w:r>
        <w:r w:rsidR="00D67765">
          <w:rPr>
            <w:noProof/>
            <w:webHidden/>
          </w:rPr>
          <w:fldChar w:fldCharType="separate"/>
        </w:r>
        <w:r w:rsidR="009B4A49">
          <w:rPr>
            <w:noProof/>
            <w:webHidden/>
          </w:rPr>
          <w:t>171</w:t>
        </w:r>
        <w:r w:rsidR="00D67765">
          <w:rPr>
            <w:noProof/>
            <w:webHidden/>
          </w:rPr>
          <w:fldChar w:fldCharType="end"/>
        </w:r>
      </w:hyperlink>
    </w:p>
    <w:p w14:paraId="4CEF87DF" w14:textId="300FBD0E" w:rsidR="00D67765" w:rsidRDefault="00000000">
      <w:pPr>
        <w:pStyle w:val="Lijstmetafbeeldingen"/>
        <w:tabs>
          <w:tab w:val="right" w:leader="dot" w:pos="9016"/>
        </w:tabs>
        <w:rPr>
          <w:rFonts w:asciiTheme="minorHAnsi" w:eastAsiaTheme="minorEastAsia" w:hAnsiTheme="minorHAnsi"/>
          <w:noProof/>
          <w:kern w:val="2"/>
          <w:sz w:val="24"/>
          <w:szCs w:val="24"/>
          <w:lang w:val="nl-BE" w:eastAsia="nl-NL"/>
          <w14:ligatures w14:val="standardContextual"/>
        </w:rPr>
      </w:pPr>
      <w:hyperlink w:anchor="_Toc152680051" w:history="1">
        <w:r w:rsidR="00D67765" w:rsidRPr="003A31BF">
          <w:rPr>
            <w:rStyle w:val="Hyperlink"/>
            <w:noProof/>
          </w:rPr>
          <w:t>Table B 7: The relative occurrence of specific environmental criteria to evaluate the remediation sites (Where) compared to the total number of cases for the ‘where problem statement’ (n = 13).</w:t>
        </w:r>
        <w:r w:rsidR="00D67765">
          <w:rPr>
            <w:noProof/>
            <w:webHidden/>
          </w:rPr>
          <w:tab/>
        </w:r>
        <w:r w:rsidR="00D67765">
          <w:rPr>
            <w:noProof/>
            <w:webHidden/>
          </w:rPr>
          <w:fldChar w:fldCharType="begin"/>
        </w:r>
        <w:r w:rsidR="00D67765">
          <w:rPr>
            <w:noProof/>
            <w:webHidden/>
          </w:rPr>
          <w:instrText xml:space="preserve"> PAGEREF _Toc152680051 \h </w:instrText>
        </w:r>
        <w:r w:rsidR="00D67765">
          <w:rPr>
            <w:noProof/>
            <w:webHidden/>
          </w:rPr>
        </w:r>
        <w:r w:rsidR="00D67765">
          <w:rPr>
            <w:noProof/>
            <w:webHidden/>
          </w:rPr>
          <w:fldChar w:fldCharType="separate"/>
        </w:r>
        <w:r w:rsidR="009B4A49">
          <w:rPr>
            <w:noProof/>
            <w:webHidden/>
          </w:rPr>
          <w:t>171</w:t>
        </w:r>
        <w:r w:rsidR="00D67765">
          <w:rPr>
            <w:noProof/>
            <w:webHidden/>
          </w:rPr>
          <w:fldChar w:fldCharType="end"/>
        </w:r>
      </w:hyperlink>
    </w:p>
    <w:p w14:paraId="42290A4D" w14:textId="1C3C65CF" w:rsidR="001567CB" w:rsidRDefault="00DE6CB3" w:rsidP="001567CB">
      <w:r>
        <w:fldChar w:fldCharType="end"/>
      </w:r>
    </w:p>
    <w:p w14:paraId="199F0190" w14:textId="2B90C39D" w:rsidR="001567CB" w:rsidRDefault="001567CB" w:rsidP="001567CB">
      <w:pPr>
        <w:spacing w:after="160" w:line="259" w:lineRule="auto"/>
        <w:ind w:firstLine="0"/>
        <w:contextualSpacing w:val="0"/>
        <w:jc w:val="left"/>
      </w:pPr>
      <w:r>
        <w:br w:type="page"/>
      </w:r>
    </w:p>
    <w:p w14:paraId="5B143F16" w14:textId="77777777" w:rsidR="00BE1618" w:rsidRDefault="00BE1618" w:rsidP="00CA6A79">
      <w:pPr>
        <w:pStyle w:val="Kop1"/>
        <w:numPr>
          <w:ilvl w:val="0"/>
          <w:numId w:val="0"/>
        </w:numPr>
      </w:pPr>
    </w:p>
    <w:p w14:paraId="4F859BCC" w14:textId="77777777" w:rsidR="00BE1618" w:rsidRDefault="00BE1618">
      <w:pPr>
        <w:spacing w:after="160" w:line="259" w:lineRule="auto"/>
        <w:ind w:firstLine="0"/>
        <w:contextualSpacing w:val="0"/>
        <w:jc w:val="left"/>
        <w:rPr>
          <w:rFonts w:cstheme="minorHAnsi"/>
          <w:sz w:val="32"/>
          <w:szCs w:val="32"/>
        </w:rPr>
      </w:pPr>
      <w:r>
        <w:br w:type="page"/>
      </w:r>
    </w:p>
    <w:p w14:paraId="6543CBDD" w14:textId="32C520BC" w:rsidR="002332B2" w:rsidRPr="00966C90" w:rsidRDefault="00A67676" w:rsidP="00CA6A79">
      <w:pPr>
        <w:pStyle w:val="Kop1"/>
        <w:numPr>
          <w:ilvl w:val="0"/>
          <w:numId w:val="0"/>
        </w:numPr>
      </w:pPr>
      <w:bookmarkStart w:id="15" w:name="_Toc152679861"/>
      <w:r w:rsidRPr="00966C90">
        <w:lastRenderedPageBreak/>
        <w:t>ABBREVIATIONS</w:t>
      </w:r>
      <w:bookmarkEnd w:id="14"/>
      <w:bookmarkEnd w:id="15"/>
    </w:p>
    <w:p w14:paraId="5FE0DF0C" w14:textId="193E1A9A" w:rsidR="002332B2" w:rsidRDefault="002332B2" w:rsidP="00B5501C">
      <w:pPr>
        <w:ind w:firstLine="0"/>
      </w:pPr>
    </w:p>
    <w:tbl>
      <w:tblPr>
        <w:tblW w:w="8091" w:type="dxa"/>
        <w:tblCellMar>
          <w:left w:w="0" w:type="dxa"/>
          <w:right w:w="0" w:type="dxa"/>
        </w:tblCellMar>
        <w:tblLook w:val="04A0" w:firstRow="1" w:lastRow="0" w:firstColumn="1" w:lastColumn="0" w:noHBand="0" w:noVBand="1"/>
      </w:tblPr>
      <w:tblGrid>
        <w:gridCol w:w="1701"/>
        <w:gridCol w:w="6390"/>
      </w:tblGrid>
      <w:tr w:rsidR="00B5501C" w14:paraId="054ACF9E" w14:textId="77777777" w:rsidTr="008509D7">
        <w:trPr>
          <w:trHeight w:val="315"/>
        </w:trPr>
        <w:tc>
          <w:tcPr>
            <w:tcW w:w="1701" w:type="dxa"/>
            <w:tcBorders>
              <w:top w:val="nil"/>
              <w:left w:val="nil"/>
              <w:bottom w:val="nil"/>
              <w:right w:val="nil"/>
            </w:tcBorders>
            <w:shd w:val="clear" w:color="auto" w:fill="auto"/>
            <w:noWrap/>
            <w:tcMar>
              <w:top w:w="15" w:type="dxa"/>
              <w:left w:w="15" w:type="dxa"/>
              <w:bottom w:w="0" w:type="dxa"/>
              <w:right w:w="15" w:type="dxa"/>
            </w:tcMar>
            <w:vAlign w:val="center"/>
            <w:hideMark/>
          </w:tcPr>
          <w:p w14:paraId="7F10E503" w14:textId="77777777" w:rsidR="00B5501C" w:rsidRPr="00835602" w:rsidRDefault="00B5501C" w:rsidP="00DA7495">
            <w:pPr>
              <w:spacing w:line="240" w:lineRule="auto"/>
              <w:ind w:firstLine="0"/>
              <w:contextualSpacing w:val="0"/>
              <w:jc w:val="left"/>
              <w:rPr>
                <w:rFonts w:cs="Calibri"/>
                <w:color w:val="000000"/>
                <w:szCs w:val="20"/>
                <w:lang w:val="en-US"/>
              </w:rPr>
            </w:pPr>
            <w:r w:rsidRPr="00835602">
              <w:rPr>
                <w:rFonts w:cs="Calibri"/>
                <w:color w:val="000000"/>
                <w:szCs w:val="20"/>
              </w:rPr>
              <w:t>AFCF</w:t>
            </w:r>
          </w:p>
        </w:tc>
        <w:tc>
          <w:tcPr>
            <w:tcW w:w="6390" w:type="dxa"/>
            <w:tcBorders>
              <w:top w:val="nil"/>
              <w:left w:val="nil"/>
              <w:bottom w:val="nil"/>
              <w:right w:val="nil"/>
            </w:tcBorders>
            <w:shd w:val="clear" w:color="auto" w:fill="auto"/>
            <w:noWrap/>
            <w:tcMar>
              <w:top w:w="15" w:type="dxa"/>
              <w:left w:w="15" w:type="dxa"/>
              <w:bottom w:w="0" w:type="dxa"/>
              <w:right w:w="15" w:type="dxa"/>
            </w:tcMar>
            <w:vAlign w:val="center"/>
            <w:hideMark/>
          </w:tcPr>
          <w:p w14:paraId="462E9D06" w14:textId="10EE3D66" w:rsidR="00B5501C" w:rsidRPr="00835602" w:rsidRDefault="00B5501C" w:rsidP="00DA7495">
            <w:pPr>
              <w:ind w:firstLine="0"/>
              <w:jc w:val="left"/>
              <w:rPr>
                <w:rFonts w:cs="Calibri"/>
                <w:color w:val="000000"/>
                <w:szCs w:val="20"/>
              </w:rPr>
            </w:pPr>
            <w:r w:rsidRPr="00835602">
              <w:rPr>
                <w:rFonts w:cs="Calibri"/>
                <w:color w:val="000000"/>
                <w:szCs w:val="20"/>
              </w:rPr>
              <w:t>Ammonium-</w:t>
            </w:r>
            <w:r w:rsidR="00600967">
              <w:rPr>
                <w:rFonts w:cs="Calibri"/>
                <w:color w:val="000000"/>
                <w:szCs w:val="20"/>
              </w:rPr>
              <w:t>F</w:t>
            </w:r>
            <w:r w:rsidRPr="00835602">
              <w:rPr>
                <w:rFonts w:cs="Calibri"/>
                <w:color w:val="000000"/>
                <w:szCs w:val="20"/>
              </w:rPr>
              <w:t xml:space="preserve">erric </w:t>
            </w:r>
            <w:proofErr w:type="spellStart"/>
            <w:r w:rsidR="00600967">
              <w:rPr>
                <w:rFonts w:cs="Calibri"/>
                <w:color w:val="000000"/>
                <w:szCs w:val="20"/>
              </w:rPr>
              <w:t>H</w:t>
            </w:r>
            <w:r w:rsidRPr="00835602">
              <w:rPr>
                <w:rFonts w:cs="Calibri"/>
                <w:color w:val="000000"/>
                <w:szCs w:val="20"/>
              </w:rPr>
              <w:t>exacyano</w:t>
            </w:r>
            <w:proofErr w:type="spellEnd"/>
            <w:r w:rsidRPr="00835602">
              <w:rPr>
                <w:rFonts w:cs="Calibri"/>
                <w:color w:val="000000"/>
                <w:szCs w:val="20"/>
              </w:rPr>
              <w:t>-</w:t>
            </w:r>
            <w:r w:rsidR="00600967">
              <w:rPr>
                <w:rFonts w:cs="Calibri"/>
                <w:color w:val="000000"/>
                <w:szCs w:val="20"/>
              </w:rPr>
              <w:t>F</w:t>
            </w:r>
            <w:r w:rsidRPr="00835602">
              <w:rPr>
                <w:rFonts w:cs="Calibri"/>
                <w:color w:val="000000"/>
                <w:szCs w:val="20"/>
              </w:rPr>
              <w:t>errate</w:t>
            </w:r>
          </w:p>
        </w:tc>
      </w:tr>
      <w:tr w:rsidR="00B5501C" w14:paraId="6B09A28A" w14:textId="77777777" w:rsidTr="008509D7">
        <w:trPr>
          <w:trHeight w:val="300"/>
        </w:trPr>
        <w:tc>
          <w:tcPr>
            <w:tcW w:w="1701" w:type="dxa"/>
            <w:tcBorders>
              <w:top w:val="nil"/>
              <w:left w:val="nil"/>
              <w:bottom w:val="nil"/>
              <w:right w:val="nil"/>
            </w:tcBorders>
            <w:shd w:val="clear" w:color="auto" w:fill="auto"/>
            <w:noWrap/>
            <w:tcMar>
              <w:top w:w="15" w:type="dxa"/>
              <w:left w:w="15" w:type="dxa"/>
              <w:bottom w:w="0" w:type="dxa"/>
              <w:right w:w="15" w:type="dxa"/>
            </w:tcMar>
            <w:vAlign w:val="center"/>
            <w:hideMark/>
          </w:tcPr>
          <w:p w14:paraId="220B8B1C" w14:textId="77777777" w:rsidR="00B5501C" w:rsidRPr="00835602" w:rsidRDefault="00B5501C" w:rsidP="00DA7495">
            <w:pPr>
              <w:ind w:firstLine="0"/>
              <w:jc w:val="left"/>
              <w:rPr>
                <w:rFonts w:cs="Calibri"/>
                <w:color w:val="000000"/>
                <w:szCs w:val="20"/>
              </w:rPr>
            </w:pPr>
            <w:r w:rsidRPr="00835602">
              <w:rPr>
                <w:rFonts w:cs="Calibri"/>
                <w:color w:val="000000"/>
                <w:szCs w:val="20"/>
              </w:rPr>
              <w:t>AHP</w:t>
            </w:r>
          </w:p>
        </w:tc>
        <w:tc>
          <w:tcPr>
            <w:tcW w:w="6390" w:type="dxa"/>
            <w:tcBorders>
              <w:top w:val="nil"/>
              <w:left w:val="nil"/>
              <w:bottom w:val="nil"/>
              <w:right w:val="nil"/>
            </w:tcBorders>
            <w:shd w:val="clear" w:color="auto" w:fill="auto"/>
            <w:noWrap/>
            <w:tcMar>
              <w:top w:w="15" w:type="dxa"/>
              <w:left w:w="15" w:type="dxa"/>
              <w:bottom w:w="0" w:type="dxa"/>
              <w:right w:w="15" w:type="dxa"/>
            </w:tcMar>
            <w:vAlign w:val="center"/>
            <w:hideMark/>
          </w:tcPr>
          <w:p w14:paraId="2FE4792E" w14:textId="77777777" w:rsidR="00B5501C" w:rsidRPr="00835602" w:rsidRDefault="00B5501C" w:rsidP="00DA7495">
            <w:pPr>
              <w:ind w:firstLine="0"/>
              <w:jc w:val="left"/>
              <w:rPr>
                <w:rFonts w:cs="Calibri"/>
                <w:color w:val="000000"/>
                <w:szCs w:val="20"/>
              </w:rPr>
            </w:pPr>
            <w:r w:rsidRPr="00835602">
              <w:rPr>
                <w:rFonts w:cs="Calibri"/>
                <w:color w:val="000000"/>
                <w:szCs w:val="20"/>
              </w:rPr>
              <w:t>Analytical Hierarchy Process</w:t>
            </w:r>
          </w:p>
        </w:tc>
      </w:tr>
      <w:tr w:rsidR="00B5501C" w14:paraId="2E32A746" w14:textId="77777777" w:rsidTr="008509D7">
        <w:trPr>
          <w:trHeight w:val="300"/>
        </w:trPr>
        <w:tc>
          <w:tcPr>
            <w:tcW w:w="1701" w:type="dxa"/>
            <w:tcBorders>
              <w:top w:val="nil"/>
              <w:left w:val="nil"/>
              <w:bottom w:val="nil"/>
              <w:right w:val="nil"/>
            </w:tcBorders>
            <w:shd w:val="clear" w:color="auto" w:fill="auto"/>
            <w:noWrap/>
            <w:tcMar>
              <w:top w:w="15" w:type="dxa"/>
              <w:left w:w="15" w:type="dxa"/>
              <w:bottom w:w="0" w:type="dxa"/>
              <w:right w:w="15" w:type="dxa"/>
            </w:tcMar>
            <w:vAlign w:val="center"/>
            <w:hideMark/>
          </w:tcPr>
          <w:p w14:paraId="6BAD7740" w14:textId="77777777" w:rsidR="00B5501C" w:rsidRPr="00835602" w:rsidRDefault="00B5501C" w:rsidP="00DA7495">
            <w:pPr>
              <w:ind w:firstLine="0"/>
              <w:jc w:val="left"/>
              <w:rPr>
                <w:rFonts w:cs="Calibri"/>
                <w:color w:val="000000"/>
                <w:szCs w:val="20"/>
              </w:rPr>
            </w:pPr>
            <w:r w:rsidRPr="00835602">
              <w:rPr>
                <w:rFonts w:cs="Calibri"/>
                <w:color w:val="000000"/>
                <w:szCs w:val="20"/>
              </w:rPr>
              <w:t>ALARA</w:t>
            </w:r>
          </w:p>
        </w:tc>
        <w:tc>
          <w:tcPr>
            <w:tcW w:w="6390" w:type="dxa"/>
            <w:tcBorders>
              <w:top w:val="nil"/>
              <w:left w:val="nil"/>
              <w:bottom w:val="nil"/>
              <w:right w:val="nil"/>
            </w:tcBorders>
            <w:shd w:val="clear" w:color="auto" w:fill="auto"/>
            <w:noWrap/>
            <w:tcMar>
              <w:top w:w="15" w:type="dxa"/>
              <w:left w:w="15" w:type="dxa"/>
              <w:bottom w:w="0" w:type="dxa"/>
              <w:right w:w="15" w:type="dxa"/>
            </w:tcMar>
            <w:vAlign w:val="center"/>
            <w:hideMark/>
          </w:tcPr>
          <w:p w14:paraId="78C4BA79" w14:textId="77777777" w:rsidR="00B5501C" w:rsidRPr="00835602" w:rsidRDefault="00B5501C" w:rsidP="00DA7495">
            <w:pPr>
              <w:ind w:firstLine="0"/>
              <w:jc w:val="left"/>
              <w:rPr>
                <w:rFonts w:cs="Calibri"/>
                <w:color w:val="000000"/>
                <w:szCs w:val="20"/>
              </w:rPr>
            </w:pPr>
            <w:r w:rsidRPr="00835602">
              <w:rPr>
                <w:rFonts w:cs="Calibri"/>
                <w:color w:val="000000"/>
                <w:szCs w:val="20"/>
              </w:rPr>
              <w:t xml:space="preserve">As Low </w:t>
            </w:r>
            <w:proofErr w:type="gramStart"/>
            <w:r w:rsidRPr="00835602">
              <w:rPr>
                <w:rFonts w:cs="Calibri"/>
                <w:color w:val="000000"/>
                <w:szCs w:val="20"/>
              </w:rPr>
              <w:t>As</w:t>
            </w:r>
            <w:proofErr w:type="gramEnd"/>
            <w:r w:rsidRPr="00835602">
              <w:rPr>
                <w:rFonts w:cs="Calibri"/>
                <w:color w:val="000000"/>
                <w:szCs w:val="20"/>
              </w:rPr>
              <w:t xml:space="preserve"> Reasonable Achievable</w:t>
            </w:r>
          </w:p>
        </w:tc>
      </w:tr>
      <w:tr w:rsidR="00B5501C" w14:paraId="7AB64F6A" w14:textId="77777777" w:rsidTr="008509D7">
        <w:trPr>
          <w:trHeight w:val="315"/>
        </w:trPr>
        <w:tc>
          <w:tcPr>
            <w:tcW w:w="1701" w:type="dxa"/>
            <w:tcBorders>
              <w:top w:val="nil"/>
              <w:left w:val="nil"/>
              <w:bottom w:val="nil"/>
              <w:right w:val="nil"/>
            </w:tcBorders>
            <w:shd w:val="clear" w:color="auto" w:fill="auto"/>
            <w:noWrap/>
            <w:tcMar>
              <w:top w:w="15" w:type="dxa"/>
              <w:left w:w="15" w:type="dxa"/>
              <w:bottom w:w="0" w:type="dxa"/>
              <w:right w:w="15" w:type="dxa"/>
            </w:tcMar>
            <w:vAlign w:val="center"/>
            <w:hideMark/>
          </w:tcPr>
          <w:p w14:paraId="6847F0E2" w14:textId="77777777" w:rsidR="00B5501C" w:rsidRPr="00835602" w:rsidRDefault="00B5501C" w:rsidP="00DA7495">
            <w:pPr>
              <w:ind w:firstLine="0"/>
              <w:jc w:val="left"/>
              <w:rPr>
                <w:rFonts w:cs="Calibri"/>
                <w:color w:val="000000"/>
                <w:szCs w:val="20"/>
              </w:rPr>
            </w:pPr>
            <w:r w:rsidRPr="00835602">
              <w:rPr>
                <w:rFonts w:cs="Calibri"/>
                <w:color w:val="000000"/>
                <w:szCs w:val="20"/>
              </w:rPr>
              <w:t>ANP</w:t>
            </w:r>
          </w:p>
        </w:tc>
        <w:tc>
          <w:tcPr>
            <w:tcW w:w="6390" w:type="dxa"/>
            <w:tcBorders>
              <w:top w:val="nil"/>
              <w:left w:val="nil"/>
              <w:bottom w:val="nil"/>
              <w:right w:val="nil"/>
            </w:tcBorders>
            <w:shd w:val="clear" w:color="auto" w:fill="auto"/>
            <w:noWrap/>
            <w:tcMar>
              <w:top w:w="15" w:type="dxa"/>
              <w:left w:w="15" w:type="dxa"/>
              <w:bottom w:w="0" w:type="dxa"/>
              <w:right w:w="15" w:type="dxa"/>
            </w:tcMar>
            <w:vAlign w:val="center"/>
            <w:hideMark/>
          </w:tcPr>
          <w:p w14:paraId="2AF100BE" w14:textId="77777777" w:rsidR="00B5501C" w:rsidRPr="00835602" w:rsidRDefault="00B5501C" w:rsidP="00DA7495">
            <w:pPr>
              <w:ind w:firstLine="0"/>
              <w:jc w:val="left"/>
              <w:rPr>
                <w:rFonts w:cs="Calibri"/>
                <w:color w:val="000000"/>
                <w:szCs w:val="20"/>
              </w:rPr>
            </w:pPr>
            <w:r w:rsidRPr="00835602">
              <w:rPr>
                <w:rFonts w:cs="Calibri"/>
                <w:color w:val="000000"/>
                <w:szCs w:val="20"/>
              </w:rPr>
              <w:t>Analytical Network Process</w:t>
            </w:r>
          </w:p>
        </w:tc>
      </w:tr>
      <w:tr w:rsidR="00B5501C" w14:paraId="3CEA1897" w14:textId="77777777" w:rsidTr="008509D7">
        <w:trPr>
          <w:trHeight w:val="315"/>
        </w:trPr>
        <w:tc>
          <w:tcPr>
            <w:tcW w:w="1701" w:type="dxa"/>
            <w:tcBorders>
              <w:top w:val="nil"/>
              <w:left w:val="nil"/>
              <w:bottom w:val="nil"/>
              <w:right w:val="nil"/>
            </w:tcBorders>
            <w:shd w:val="clear" w:color="auto" w:fill="auto"/>
            <w:noWrap/>
            <w:tcMar>
              <w:top w:w="15" w:type="dxa"/>
              <w:left w:w="15" w:type="dxa"/>
              <w:bottom w:w="0" w:type="dxa"/>
              <w:right w:w="15" w:type="dxa"/>
            </w:tcMar>
            <w:vAlign w:val="center"/>
            <w:hideMark/>
          </w:tcPr>
          <w:p w14:paraId="3F117FE8" w14:textId="77777777" w:rsidR="00B5501C" w:rsidRPr="00835602" w:rsidRDefault="00B5501C" w:rsidP="00DA7495">
            <w:pPr>
              <w:ind w:firstLine="0"/>
              <w:jc w:val="left"/>
              <w:rPr>
                <w:rFonts w:cs="Calibri"/>
                <w:color w:val="000000"/>
                <w:szCs w:val="20"/>
              </w:rPr>
            </w:pPr>
            <w:r w:rsidRPr="00835602">
              <w:rPr>
                <w:rFonts w:cs="Calibri"/>
                <w:color w:val="000000"/>
                <w:szCs w:val="20"/>
              </w:rPr>
              <w:t>APS</w:t>
            </w:r>
          </w:p>
        </w:tc>
        <w:tc>
          <w:tcPr>
            <w:tcW w:w="6390" w:type="dxa"/>
            <w:tcBorders>
              <w:top w:val="nil"/>
              <w:left w:val="nil"/>
              <w:bottom w:val="nil"/>
              <w:right w:val="nil"/>
            </w:tcBorders>
            <w:shd w:val="clear" w:color="auto" w:fill="auto"/>
            <w:noWrap/>
            <w:tcMar>
              <w:top w:w="15" w:type="dxa"/>
              <w:left w:w="15" w:type="dxa"/>
              <w:bottom w:w="0" w:type="dxa"/>
              <w:right w:w="15" w:type="dxa"/>
            </w:tcMar>
            <w:vAlign w:val="center"/>
            <w:hideMark/>
          </w:tcPr>
          <w:p w14:paraId="1D64BE6D" w14:textId="77777777" w:rsidR="00B5501C" w:rsidRPr="00835602" w:rsidRDefault="00B5501C" w:rsidP="00DA7495">
            <w:pPr>
              <w:ind w:firstLine="0"/>
              <w:jc w:val="left"/>
              <w:rPr>
                <w:rFonts w:cs="Calibri"/>
                <w:color w:val="000000"/>
                <w:szCs w:val="20"/>
              </w:rPr>
            </w:pPr>
            <w:r w:rsidRPr="00835602">
              <w:rPr>
                <w:rFonts w:cs="Calibri"/>
                <w:color w:val="000000"/>
                <w:szCs w:val="20"/>
              </w:rPr>
              <w:t>Action priority score</w:t>
            </w:r>
          </w:p>
        </w:tc>
      </w:tr>
      <w:tr w:rsidR="00B5501C" w14:paraId="560B28B9" w14:textId="77777777" w:rsidTr="008509D7">
        <w:trPr>
          <w:trHeight w:val="315"/>
        </w:trPr>
        <w:tc>
          <w:tcPr>
            <w:tcW w:w="1701" w:type="dxa"/>
            <w:tcBorders>
              <w:top w:val="nil"/>
              <w:left w:val="nil"/>
              <w:bottom w:val="nil"/>
              <w:right w:val="nil"/>
            </w:tcBorders>
            <w:shd w:val="clear" w:color="auto" w:fill="auto"/>
            <w:noWrap/>
            <w:tcMar>
              <w:top w:w="15" w:type="dxa"/>
              <w:left w:w="15" w:type="dxa"/>
              <w:bottom w:w="0" w:type="dxa"/>
              <w:right w:w="15" w:type="dxa"/>
            </w:tcMar>
            <w:vAlign w:val="center"/>
            <w:hideMark/>
          </w:tcPr>
          <w:p w14:paraId="7BBE2D25" w14:textId="77777777" w:rsidR="00B5501C" w:rsidRPr="00835602" w:rsidRDefault="00B5501C" w:rsidP="00DA7495">
            <w:pPr>
              <w:ind w:firstLine="0"/>
              <w:jc w:val="left"/>
              <w:rPr>
                <w:rFonts w:cs="Calibri"/>
                <w:color w:val="000000"/>
                <w:szCs w:val="20"/>
              </w:rPr>
            </w:pPr>
            <w:r w:rsidRPr="00835602">
              <w:rPr>
                <w:rFonts w:cs="Calibri"/>
                <w:color w:val="000000"/>
                <w:szCs w:val="20"/>
              </w:rPr>
              <w:t>CAMF</w:t>
            </w:r>
          </w:p>
        </w:tc>
        <w:tc>
          <w:tcPr>
            <w:tcW w:w="6390" w:type="dxa"/>
            <w:tcBorders>
              <w:top w:val="nil"/>
              <w:left w:val="nil"/>
              <w:bottom w:val="nil"/>
              <w:right w:val="nil"/>
            </w:tcBorders>
            <w:shd w:val="clear" w:color="auto" w:fill="auto"/>
            <w:noWrap/>
            <w:tcMar>
              <w:top w:w="15" w:type="dxa"/>
              <w:left w:w="15" w:type="dxa"/>
              <w:bottom w:w="0" w:type="dxa"/>
              <w:right w:w="15" w:type="dxa"/>
            </w:tcMar>
            <w:vAlign w:val="center"/>
            <w:hideMark/>
          </w:tcPr>
          <w:p w14:paraId="49D6F1E8" w14:textId="77777777" w:rsidR="00B5501C" w:rsidRPr="00835602" w:rsidRDefault="00B5501C" w:rsidP="00DA7495">
            <w:pPr>
              <w:ind w:firstLine="0"/>
              <w:jc w:val="left"/>
              <w:rPr>
                <w:rFonts w:cs="Calibri"/>
                <w:color w:val="000000"/>
                <w:szCs w:val="20"/>
              </w:rPr>
            </w:pPr>
            <w:r w:rsidRPr="00835602">
              <w:rPr>
                <w:rFonts w:cs="Calibri"/>
                <w:color w:val="000000"/>
                <w:szCs w:val="20"/>
              </w:rPr>
              <w:t>Cellular Automata based heuristic for Minimizing Flow</w:t>
            </w:r>
          </w:p>
        </w:tc>
      </w:tr>
      <w:tr w:rsidR="00B5501C" w14:paraId="531844B7" w14:textId="77777777" w:rsidTr="008509D7">
        <w:trPr>
          <w:trHeight w:val="315"/>
        </w:trPr>
        <w:tc>
          <w:tcPr>
            <w:tcW w:w="1701" w:type="dxa"/>
            <w:tcBorders>
              <w:top w:val="nil"/>
              <w:left w:val="nil"/>
              <w:bottom w:val="nil"/>
              <w:right w:val="nil"/>
            </w:tcBorders>
            <w:shd w:val="clear" w:color="auto" w:fill="auto"/>
            <w:noWrap/>
            <w:tcMar>
              <w:top w:w="15" w:type="dxa"/>
              <w:left w:w="15" w:type="dxa"/>
              <w:bottom w:w="0" w:type="dxa"/>
              <w:right w:w="15" w:type="dxa"/>
            </w:tcMar>
            <w:vAlign w:val="center"/>
            <w:hideMark/>
          </w:tcPr>
          <w:p w14:paraId="05261A13" w14:textId="77777777" w:rsidR="00B5501C" w:rsidRPr="00835602" w:rsidRDefault="00B5501C" w:rsidP="00DA7495">
            <w:pPr>
              <w:ind w:firstLine="0"/>
              <w:jc w:val="left"/>
              <w:rPr>
                <w:rFonts w:cs="Calibri"/>
                <w:color w:val="000000"/>
                <w:szCs w:val="20"/>
              </w:rPr>
            </w:pPr>
            <w:r w:rsidRPr="00835602">
              <w:rPr>
                <w:rFonts w:cs="Calibri"/>
                <w:color w:val="000000"/>
                <w:szCs w:val="20"/>
              </w:rPr>
              <w:t>CBA</w:t>
            </w:r>
          </w:p>
        </w:tc>
        <w:tc>
          <w:tcPr>
            <w:tcW w:w="6390" w:type="dxa"/>
            <w:tcBorders>
              <w:top w:val="nil"/>
              <w:left w:val="nil"/>
              <w:bottom w:val="nil"/>
              <w:right w:val="nil"/>
            </w:tcBorders>
            <w:shd w:val="clear" w:color="auto" w:fill="auto"/>
            <w:noWrap/>
            <w:tcMar>
              <w:top w:w="15" w:type="dxa"/>
              <w:left w:w="15" w:type="dxa"/>
              <w:bottom w:w="0" w:type="dxa"/>
              <w:right w:w="15" w:type="dxa"/>
            </w:tcMar>
            <w:vAlign w:val="center"/>
            <w:hideMark/>
          </w:tcPr>
          <w:p w14:paraId="21C30EB7" w14:textId="77777777" w:rsidR="00B5501C" w:rsidRPr="00835602" w:rsidRDefault="00B5501C" w:rsidP="00DA7495">
            <w:pPr>
              <w:ind w:firstLine="0"/>
              <w:jc w:val="left"/>
              <w:rPr>
                <w:rFonts w:cs="Calibri"/>
                <w:color w:val="000000"/>
                <w:szCs w:val="20"/>
              </w:rPr>
            </w:pPr>
            <w:r w:rsidRPr="00835602">
              <w:rPr>
                <w:rFonts w:cs="Calibri"/>
                <w:color w:val="000000"/>
                <w:szCs w:val="20"/>
              </w:rPr>
              <w:t>Cost-Benefit Analysis</w:t>
            </w:r>
          </w:p>
        </w:tc>
      </w:tr>
      <w:tr w:rsidR="00B5501C" w14:paraId="5E766954" w14:textId="77777777" w:rsidTr="008509D7">
        <w:trPr>
          <w:trHeight w:val="315"/>
        </w:trPr>
        <w:tc>
          <w:tcPr>
            <w:tcW w:w="1701" w:type="dxa"/>
            <w:tcBorders>
              <w:top w:val="nil"/>
              <w:left w:val="nil"/>
              <w:bottom w:val="nil"/>
              <w:right w:val="nil"/>
            </w:tcBorders>
            <w:shd w:val="clear" w:color="auto" w:fill="auto"/>
            <w:noWrap/>
            <w:tcMar>
              <w:top w:w="15" w:type="dxa"/>
              <w:left w:w="15" w:type="dxa"/>
              <w:bottom w:w="0" w:type="dxa"/>
              <w:right w:w="15" w:type="dxa"/>
            </w:tcMar>
            <w:vAlign w:val="center"/>
            <w:hideMark/>
          </w:tcPr>
          <w:p w14:paraId="65111032" w14:textId="1A608765" w:rsidR="00B5501C" w:rsidRPr="00835602" w:rsidRDefault="008509D7" w:rsidP="008509D7">
            <w:pPr>
              <w:ind w:firstLine="0"/>
              <w:jc w:val="left"/>
              <w:rPr>
                <w:rFonts w:cs="Calibri"/>
                <w:color w:val="000000"/>
                <w:szCs w:val="20"/>
              </w:rPr>
            </w:pPr>
            <w:r>
              <w:rPr>
                <w:rFonts w:cs="Calibri"/>
                <w:color w:val="000000"/>
                <w:szCs w:val="20"/>
              </w:rPr>
              <w:t>CBRN</w:t>
            </w:r>
          </w:p>
        </w:tc>
        <w:tc>
          <w:tcPr>
            <w:tcW w:w="6390" w:type="dxa"/>
            <w:tcBorders>
              <w:top w:val="nil"/>
              <w:left w:val="nil"/>
              <w:bottom w:val="nil"/>
              <w:right w:val="nil"/>
            </w:tcBorders>
            <w:shd w:val="clear" w:color="auto" w:fill="auto"/>
            <w:noWrap/>
            <w:tcMar>
              <w:top w:w="15" w:type="dxa"/>
              <w:left w:w="15" w:type="dxa"/>
              <w:bottom w:w="0" w:type="dxa"/>
              <w:right w:w="15" w:type="dxa"/>
            </w:tcMar>
            <w:vAlign w:val="center"/>
            <w:hideMark/>
          </w:tcPr>
          <w:p w14:paraId="5AA747B2" w14:textId="42186481" w:rsidR="00B5501C" w:rsidRPr="00835602" w:rsidRDefault="00B5501C" w:rsidP="008509D7">
            <w:pPr>
              <w:ind w:firstLine="0"/>
              <w:jc w:val="left"/>
              <w:rPr>
                <w:rFonts w:cs="Calibri"/>
                <w:color w:val="000000"/>
                <w:szCs w:val="20"/>
              </w:rPr>
            </w:pPr>
            <w:r w:rsidRPr="00835602">
              <w:rPr>
                <w:rFonts w:cs="Calibri"/>
                <w:color w:val="000000"/>
                <w:szCs w:val="20"/>
              </w:rPr>
              <w:t>Chemical</w:t>
            </w:r>
            <w:r w:rsidR="008509D7">
              <w:rPr>
                <w:rFonts w:cs="Calibri"/>
                <w:color w:val="000000"/>
                <w:szCs w:val="20"/>
              </w:rPr>
              <w:t>, Biological, Radiological and N</w:t>
            </w:r>
            <w:r w:rsidRPr="00835602">
              <w:rPr>
                <w:rFonts w:cs="Calibri"/>
                <w:color w:val="000000"/>
                <w:szCs w:val="20"/>
              </w:rPr>
              <w:t xml:space="preserve">uclear </w:t>
            </w:r>
          </w:p>
        </w:tc>
      </w:tr>
      <w:tr w:rsidR="00B5501C" w14:paraId="70483BAC" w14:textId="77777777" w:rsidTr="008509D7">
        <w:trPr>
          <w:trHeight w:val="315"/>
        </w:trPr>
        <w:tc>
          <w:tcPr>
            <w:tcW w:w="1701" w:type="dxa"/>
            <w:tcBorders>
              <w:top w:val="nil"/>
              <w:left w:val="nil"/>
              <w:bottom w:val="nil"/>
              <w:right w:val="nil"/>
            </w:tcBorders>
            <w:shd w:val="clear" w:color="auto" w:fill="auto"/>
            <w:noWrap/>
            <w:tcMar>
              <w:top w:w="15" w:type="dxa"/>
              <w:left w:w="15" w:type="dxa"/>
              <w:bottom w:w="0" w:type="dxa"/>
              <w:right w:w="15" w:type="dxa"/>
            </w:tcMar>
            <w:vAlign w:val="center"/>
            <w:hideMark/>
          </w:tcPr>
          <w:p w14:paraId="7FB3AA68" w14:textId="77777777" w:rsidR="00B5501C" w:rsidRPr="00835602" w:rsidRDefault="00B5501C" w:rsidP="00DA7495">
            <w:pPr>
              <w:ind w:firstLine="0"/>
              <w:jc w:val="left"/>
              <w:rPr>
                <w:rFonts w:cs="Calibri"/>
                <w:color w:val="000000"/>
                <w:szCs w:val="20"/>
              </w:rPr>
            </w:pPr>
            <w:r w:rsidRPr="00835602">
              <w:rPr>
                <w:rFonts w:cs="Calibri"/>
                <w:color w:val="000000"/>
                <w:szCs w:val="20"/>
              </w:rPr>
              <w:t>CEA</w:t>
            </w:r>
          </w:p>
        </w:tc>
        <w:tc>
          <w:tcPr>
            <w:tcW w:w="6390" w:type="dxa"/>
            <w:tcBorders>
              <w:top w:val="nil"/>
              <w:left w:val="nil"/>
              <w:bottom w:val="nil"/>
              <w:right w:val="nil"/>
            </w:tcBorders>
            <w:shd w:val="clear" w:color="auto" w:fill="auto"/>
            <w:noWrap/>
            <w:tcMar>
              <w:top w:w="15" w:type="dxa"/>
              <w:left w:w="15" w:type="dxa"/>
              <w:bottom w:w="0" w:type="dxa"/>
              <w:right w:w="15" w:type="dxa"/>
            </w:tcMar>
            <w:vAlign w:val="center"/>
            <w:hideMark/>
          </w:tcPr>
          <w:p w14:paraId="2A9D5164" w14:textId="77777777" w:rsidR="00B5501C" w:rsidRPr="00835602" w:rsidRDefault="00B5501C" w:rsidP="00DA7495">
            <w:pPr>
              <w:ind w:firstLine="0"/>
              <w:jc w:val="left"/>
              <w:rPr>
                <w:rFonts w:cs="Calibri"/>
                <w:color w:val="000000"/>
                <w:szCs w:val="20"/>
              </w:rPr>
            </w:pPr>
            <w:r w:rsidRPr="00835602">
              <w:rPr>
                <w:rFonts w:cs="Calibri"/>
                <w:color w:val="000000"/>
                <w:szCs w:val="20"/>
              </w:rPr>
              <w:t>Cost-Effectiveness Analysis</w:t>
            </w:r>
          </w:p>
        </w:tc>
      </w:tr>
      <w:tr w:rsidR="00B5501C" w14:paraId="12B78EE8" w14:textId="77777777" w:rsidTr="008509D7">
        <w:trPr>
          <w:trHeight w:val="315"/>
        </w:trPr>
        <w:tc>
          <w:tcPr>
            <w:tcW w:w="1701" w:type="dxa"/>
            <w:tcBorders>
              <w:top w:val="nil"/>
              <w:left w:val="nil"/>
              <w:bottom w:val="nil"/>
              <w:right w:val="nil"/>
            </w:tcBorders>
            <w:shd w:val="clear" w:color="auto" w:fill="auto"/>
            <w:noWrap/>
            <w:tcMar>
              <w:top w:w="15" w:type="dxa"/>
              <w:left w:w="15" w:type="dxa"/>
              <w:bottom w:w="0" w:type="dxa"/>
              <w:right w:w="15" w:type="dxa"/>
            </w:tcMar>
            <w:vAlign w:val="center"/>
            <w:hideMark/>
          </w:tcPr>
          <w:p w14:paraId="1E26273A" w14:textId="77777777" w:rsidR="00B5501C" w:rsidRPr="00835602" w:rsidRDefault="00B5501C" w:rsidP="00DA7495">
            <w:pPr>
              <w:ind w:firstLine="0"/>
              <w:jc w:val="left"/>
              <w:rPr>
                <w:rFonts w:cs="Calibri"/>
                <w:color w:val="000000"/>
                <w:szCs w:val="20"/>
              </w:rPr>
            </w:pPr>
            <w:r w:rsidRPr="00835602">
              <w:rPr>
                <w:rFonts w:cs="Calibri"/>
                <w:color w:val="000000"/>
                <w:szCs w:val="20"/>
              </w:rPr>
              <w:t>CF</w:t>
            </w:r>
          </w:p>
        </w:tc>
        <w:tc>
          <w:tcPr>
            <w:tcW w:w="6390" w:type="dxa"/>
            <w:tcBorders>
              <w:top w:val="nil"/>
              <w:left w:val="nil"/>
              <w:bottom w:val="nil"/>
              <w:right w:val="nil"/>
            </w:tcBorders>
            <w:shd w:val="clear" w:color="auto" w:fill="auto"/>
            <w:noWrap/>
            <w:tcMar>
              <w:top w:w="15" w:type="dxa"/>
              <w:left w:w="15" w:type="dxa"/>
              <w:bottom w:w="0" w:type="dxa"/>
              <w:right w:w="15" w:type="dxa"/>
            </w:tcMar>
            <w:vAlign w:val="center"/>
            <w:hideMark/>
          </w:tcPr>
          <w:p w14:paraId="38BBABB8" w14:textId="33395E85" w:rsidR="00B5501C" w:rsidRPr="00835602" w:rsidRDefault="00C853EC" w:rsidP="00DA7495">
            <w:pPr>
              <w:ind w:firstLine="0"/>
              <w:jc w:val="left"/>
              <w:rPr>
                <w:rFonts w:cs="Calibri"/>
                <w:color w:val="000000"/>
                <w:szCs w:val="20"/>
              </w:rPr>
            </w:pPr>
            <w:r>
              <w:rPr>
                <w:rFonts w:cs="Calibri"/>
                <w:color w:val="000000"/>
                <w:szCs w:val="20"/>
              </w:rPr>
              <w:t>Concentration F</w:t>
            </w:r>
            <w:r w:rsidR="00B5501C" w:rsidRPr="00835602">
              <w:rPr>
                <w:rFonts w:cs="Calibri"/>
                <w:color w:val="000000"/>
                <w:szCs w:val="20"/>
              </w:rPr>
              <w:t>actor</w:t>
            </w:r>
          </w:p>
        </w:tc>
      </w:tr>
      <w:tr w:rsidR="00B5501C" w14:paraId="7BF226BC" w14:textId="77777777" w:rsidTr="008509D7">
        <w:trPr>
          <w:trHeight w:val="113"/>
        </w:trPr>
        <w:tc>
          <w:tcPr>
            <w:tcW w:w="1701" w:type="dxa"/>
            <w:tcBorders>
              <w:top w:val="nil"/>
              <w:left w:val="nil"/>
              <w:bottom w:val="nil"/>
              <w:right w:val="nil"/>
            </w:tcBorders>
            <w:shd w:val="clear" w:color="auto" w:fill="auto"/>
            <w:noWrap/>
            <w:tcMar>
              <w:top w:w="15" w:type="dxa"/>
              <w:left w:w="15" w:type="dxa"/>
              <w:bottom w:w="0" w:type="dxa"/>
              <w:right w:w="15" w:type="dxa"/>
            </w:tcMar>
            <w:vAlign w:val="center"/>
            <w:hideMark/>
          </w:tcPr>
          <w:p w14:paraId="26F224B0" w14:textId="77777777" w:rsidR="00B5501C" w:rsidRPr="00835602" w:rsidRDefault="00B5501C" w:rsidP="00DA7495">
            <w:pPr>
              <w:ind w:firstLine="0"/>
              <w:jc w:val="left"/>
              <w:rPr>
                <w:rFonts w:cs="Calibri"/>
                <w:color w:val="000000"/>
                <w:szCs w:val="20"/>
              </w:rPr>
            </w:pPr>
            <w:r w:rsidRPr="00835602">
              <w:rPr>
                <w:rFonts w:cs="Calibri"/>
                <w:color w:val="000000"/>
                <w:szCs w:val="20"/>
              </w:rPr>
              <w:t>CF</w:t>
            </w:r>
          </w:p>
        </w:tc>
        <w:tc>
          <w:tcPr>
            <w:tcW w:w="6390" w:type="dxa"/>
            <w:tcBorders>
              <w:top w:val="nil"/>
              <w:left w:val="nil"/>
              <w:bottom w:val="nil"/>
              <w:right w:val="nil"/>
            </w:tcBorders>
            <w:shd w:val="clear" w:color="auto" w:fill="auto"/>
            <w:noWrap/>
            <w:tcMar>
              <w:top w:w="15" w:type="dxa"/>
              <w:left w:w="15" w:type="dxa"/>
              <w:bottom w:w="0" w:type="dxa"/>
              <w:right w:w="15" w:type="dxa"/>
            </w:tcMar>
            <w:vAlign w:val="center"/>
            <w:hideMark/>
          </w:tcPr>
          <w:p w14:paraId="32763593" w14:textId="77777777" w:rsidR="00B5501C" w:rsidRPr="00835602" w:rsidRDefault="00B5501C" w:rsidP="00DA7495">
            <w:pPr>
              <w:ind w:firstLine="0"/>
              <w:jc w:val="left"/>
              <w:rPr>
                <w:rFonts w:cs="Calibri"/>
                <w:color w:val="000000"/>
                <w:szCs w:val="20"/>
              </w:rPr>
            </w:pPr>
            <w:r w:rsidRPr="00835602">
              <w:rPr>
                <w:rFonts w:cs="Calibri"/>
                <w:color w:val="000000"/>
                <w:szCs w:val="20"/>
              </w:rPr>
              <w:t>Clean Feeding</w:t>
            </w:r>
          </w:p>
        </w:tc>
      </w:tr>
      <w:tr w:rsidR="00B5501C" w14:paraId="53AAE2B8" w14:textId="77777777" w:rsidTr="008509D7">
        <w:trPr>
          <w:trHeight w:val="113"/>
        </w:trPr>
        <w:tc>
          <w:tcPr>
            <w:tcW w:w="1701" w:type="dxa"/>
            <w:tcBorders>
              <w:top w:val="nil"/>
              <w:left w:val="nil"/>
              <w:bottom w:val="nil"/>
              <w:right w:val="nil"/>
            </w:tcBorders>
            <w:shd w:val="clear" w:color="auto" w:fill="auto"/>
            <w:noWrap/>
            <w:tcMar>
              <w:top w:w="15" w:type="dxa"/>
              <w:left w:w="15" w:type="dxa"/>
              <w:bottom w:w="0" w:type="dxa"/>
              <w:right w:w="15" w:type="dxa"/>
            </w:tcMar>
            <w:vAlign w:val="center"/>
            <w:hideMark/>
          </w:tcPr>
          <w:p w14:paraId="13C4EE70" w14:textId="77777777" w:rsidR="00B5501C" w:rsidRPr="00835602" w:rsidRDefault="00B5501C" w:rsidP="00DA7495">
            <w:pPr>
              <w:ind w:firstLine="0"/>
              <w:jc w:val="left"/>
              <w:rPr>
                <w:rFonts w:cs="Calibri"/>
                <w:color w:val="000000"/>
                <w:szCs w:val="20"/>
              </w:rPr>
            </w:pPr>
            <w:r w:rsidRPr="00835602">
              <w:rPr>
                <w:rFonts w:cs="Calibri"/>
                <w:color w:val="000000"/>
                <w:szCs w:val="20"/>
              </w:rPr>
              <w:t>COA</w:t>
            </w:r>
          </w:p>
        </w:tc>
        <w:tc>
          <w:tcPr>
            <w:tcW w:w="6390" w:type="dxa"/>
            <w:tcBorders>
              <w:top w:val="nil"/>
              <w:left w:val="nil"/>
              <w:bottom w:val="nil"/>
              <w:right w:val="nil"/>
            </w:tcBorders>
            <w:shd w:val="clear" w:color="auto" w:fill="auto"/>
            <w:noWrap/>
            <w:tcMar>
              <w:top w:w="15" w:type="dxa"/>
              <w:left w:w="15" w:type="dxa"/>
              <w:bottom w:w="0" w:type="dxa"/>
              <w:right w:w="15" w:type="dxa"/>
            </w:tcMar>
            <w:vAlign w:val="center"/>
            <w:hideMark/>
          </w:tcPr>
          <w:p w14:paraId="04FC0726" w14:textId="3E0A429C" w:rsidR="00B5501C" w:rsidRPr="00835602" w:rsidRDefault="00C853EC" w:rsidP="00DA7495">
            <w:pPr>
              <w:ind w:firstLine="0"/>
              <w:jc w:val="left"/>
              <w:rPr>
                <w:rFonts w:cs="Calibri"/>
                <w:color w:val="000000"/>
                <w:szCs w:val="20"/>
              </w:rPr>
            </w:pPr>
            <w:r>
              <w:rPr>
                <w:rFonts w:cs="Calibri"/>
                <w:color w:val="000000"/>
                <w:szCs w:val="20"/>
              </w:rPr>
              <w:t>Centre O</w:t>
            </w:r>
            <w:r w:rsidR="00B5501C" w:rsidRPr="00835602">
              <w:rPr>
                <w:rFonts w:cs="Calibri"/>
                <w:color w:val="000000"/>
                <w:szCs w:val="20"/>
              </w:rPr>
              <w:t>f Area</w:t>
            </w:r>
          </w:p>
        </w:tc>
      </w:tr>
      <w:tr w:rsidR="00B5501C" w14:paraId="1A9F784F" w14:textId="77777777" w:rsidTr="008509D7">
        <w:trPr>
          <w:trHeight w:val="113"/>
        </w:trPr>
        <w:tc>
          <w:tcPr>
            <w:tcW w:w="1701" w:type="dxa"/>
            <w:tcBorders>
              <w:top w:val="nil"/>
              <w:left w:val="nil"/>
              <w:bottom w:val="nil"/>
              <w:right w:val="nil"/>
            </w:tcBorders>
            <w:shd w:val="clear" w:color="auto" w:fill="auto"/>
            <w:noWrap/>
            <w:tcMar>
              <w:top w:w="15" w:type="dxa"/>
              <w:left w:w="15" w:type="dxa"/>
              <w:bottom w:w="0" w:type="dxa"/>
              <w:right w:w="15" w:type="dxa"/>
            </w:tcMar>
            <w:vAlign w:val="center"/>
            <w:hideMark/>
          </w:tcPr>
          <w:p w14:paraId="5DC8833C" w14:textId="77777777" w:rsidR="00B5501C" w:rsidRPr="00835602" w:rsidRDefault="00B5501C" w:rsidP="00DA7495">
            <w:pPr>
              <w:ind w:firstLine="0"/>
              <w:jc w:val="left"/>
              <w:rPr>
                <w:rFonts w:cs="Calibri"/>
                <w:color w:val="000000"/>
                <w:szCs w:val="20"/>
              </w:rPr>
            </w:pPr>
            <w:r w:rsidRPr="00835602">
              <w:rPr>
                <w:rFonts w:cs="Calibri"/>
                <w:color w:val="000000"/>
                <w:szCs w:val="20"/>
              </w:rPr>
              <w:t>CP</w:t>
            </w:r>
          </w:p>
        </w:tc>
        <w:tc>
          <w:tcPr>
            <w:tcW w:w="6390" w:type="dxa"/>
            <w:tcBorders>
              <w:top w:val="nil"/>
              <w:left w:val="nil"/>
              <w:bottom w:val="nil"/>
              <w:right w:val="nil"/>
            </w:tcBorders>
            <w:shd w:val="clear" w:color="auto" w:fill="auto"/>
            <w:noWrap/>
            <w:tcMar>
              <w:top w:w="15" w:type="dxa"/>
              <w:left w:w="15" w:type="dxa"/>
              <w:bottom w:w="0" w:type="dxa"/>
              <w:right w:w="15" w:type="dxa"/>
            </w:tcMar>
            <w:vAlign w:val="center"/>
            <w:hideMark/>
          </w:tcPr>
          <w:p w14:paraId="705F7F31" w14:textId="78982A58" w:rsidR="00B5501C" w:rsidRPr="00835602" w:rsidRDefault="00C853EC" w:rsidP="00DA7495">
            <w:pPr>
              <w:ind w:firstLine="0"/>
              <w:jc w:val="left"/>
              <w:rPr>
                <w:rFonts w:cs="Calibri"/>
                <w:color w:val="000000"/>
                <w:szCs w:val="20"/>
              </w:rPr>
            </w:pPr>
            <w:r>
              <w:rPr>
                <w:rFonts w:cs="Calibri"/>
                <w:color w:val="000000"/>
                <w:szCs w:val="20"/>
              </w:rPr>
              <w:t>Compromise P</w:t>
            </w:r>
            <w:r w:rsidR="00B5501C" w:rsidRPr="00835602">
              <w:rPr>
                <w:rFonts w:cs="Calibri"/>
                <w:color w:val="000000"/>
                <w:szCs w:val="20"/>
              </w:rPr>
              <w:t>rogramming</w:t>
            </w:r>
          </w:p>
        </w:tc>
      </w:tr>
      <w:tr w:rsidR="00B5501C" w14:paraId="58C18D5C" w14:textId="77777777" w:rsidTr="008509D7">
        <w:trPr>
          <w:trHeight w:val="113"/>
        </w:trPr>
        <w:tc>
          <w:tcPr>
            <w:tcW w:w="1701" w:type="dxa"/>
            <w:tcBorders>
              <w:top w:val="nil"/>
              <w:left w:val="nil"/>
              <w:bottom w:val="nil"/>
              <w:right w:val="nil"/>
            </w:tcBorders>
            <w:shd w:val="clear" w:color="auto" w:fill="auto"/>
            <w:noWrap/>
            <w:tcMar>
              <w:top w:w="15" w:type="dxa"/>
              <w:left w:w="15" w:type="dxa"/>
              <w:bottom w:w="0" w:type="dxa"/>
              <w:right w:w="15" w:type="dxa"/>
            </w:tcMar>
            <w:vAlign w:val="center"/>
            <w:hideMark/>
          </w:tcPr>
          <w:p w14:paraId="72D72BC3" w14:textId="6646E4A4" w:rsidR="00B5501C" w:rsidRPr="00835602" w:rsidRDefault="00E76987" w:rsidP="00DA7495">
            <w:pPr>
              <w:ind w:firstLine="0"/>
              <w:jc w:val="left"/>
              <w:rPr>
                <w:rFonts w:cs="Calibri"/>
                <w:color w:val="000000"/>
                <w:szCs w:val="20"/>
              </w:rPr>
            </w:pPr>
            <w:r>
              <w:rPr>
                <w:rFonts w:cs="Calibri"/>
                <w:color w:val="000000"/>
                <w:szCs w:val="20"/>
              </w:rPr>
              <w:t>CG</w:t>
            </w:r>
          </w:p>
        </w:tc>
        <w:tc>
          <w:tcPr>
            <w:tcW w:w="6390" w:type="dxa"/>
            <w:tcBorders>
              <w:top w:val="nil"/>
              <w:left w:val="nil"/>
              <w:bottom w:val="nil"/>
              <w:right w:val="nil"/>
            </w:tcBorders>
            <w:shd w:val="clear" w:color="auto" w:fill="auto"/>
            <w:noWrap/>
            <w:tcMar>
              <w:top w:w="15" w:type="dxa"/>
              <w:left w:w="15" w:type="dxa"/>
              <w:bottom w:w="0" w:type="dxa"/>
              <w:right w:w="15" w:type="dxa"/>
            </w:tcMar>
            <w:vAlign w:val="center"/>
            <w:hideMark/>
          </w:tcPr>
          <w:p w14:paraId="43B6D977" w14:textId="1866D984" w:rsidR="00B5501C" w:rsidRPr="00835602" w:rsidRDefault="008509D7" w:rsidP="00DA7495">
            <w:pPr>
              <w:ind w:firstLine="0"/>
              <w:jc w:val="left"/>
              <w:rPr>
                <w:rFonts w:cs="Calibri"/>
                <w:color w:val="000000"/>
                <w:szCs w:val="20"/>
              </w:rPr>
            </w:pPr>
            <w:r>
              <w:rPr>
                <w:rFonts w:cs="Calibri"/>
                <w:color w:val="000000"/>
                <w:szCs w:val="20"/>
              </w:rPr>
              <w:t>Column G</w:t>
            </w:r>
            <w:r w:rsidR="00B5501C" w:rsidRPr="00835602">
              <w:rPr>
                <w:rFonts w:cs="Calibri"/>
                <w:color w:val="000000"/>
                <w:szCs w:val="20"/>
              </w:rPr>
              <w:t>eneration</w:t>
            </w:r>
          </w:p>
        </w:tc>
      </w:tr>
      <w:tr w:rsidR="00B5501C" w14:paraId="0CEFB919" w14:textId="77777777" w:rsidTr="008509D7">
        <w:trPr>
          <w:trHeight w:val="113"/>
        </w:trPr>
        <w:tc>
          <w:tcPr>
            <w:tcW w:w="1701" w:type="dxa"/>
            <w:tcBorders>
              <w:top w:val="nil"/>
              <w:left w:val="nil"/>
              <w:bottom w:val="nil"/>
              <w:right w:val="nil"/>
            </w:tcBorders>
            <w:shd w:val="clear" w:color="auto" w:fill="auto"/>
            <w:noWrap/>
            <w:tcMar>
              <w:top w:w="15" w:type="dxa"/>
              <w:left w:w="15" w:type="dxa"/>
              <w:bottom w:w="0" w:type="dxa"/>
              <w:right w:w="15" w:type="dxa"/>
            </w:tcMar>
            <w:vAlign w:val="center"/>
            <w:hideMark/>
          </w:tcPr>
          <w:p w14:paraId="1458E82D" w14:textId="77777777" w:rsidR="00B5501C" w:rsidRPr="00835602" w:rsidRDefault="00B5501C" w:rsidP="00DA7495">
            <w:pPr>
              <w:ind w:firstLine="0"/>
              <w:jc w:val="left"/>
              <w:rPr>
                <w:rFonts w:cs="Calibri"/>
                <w:color w:val="000000"/>
                <w:szCs w:val="20"/>
              </w:rPr>
            </w:pPr>
            <w:r w:rsidRPr="00835602">
              <w:rPr>
                <w:rFonts w:cs="Calibri"/>
                <w:color w:val="000000"/>
                <w:szCs w:val="20"/>
              </w:rPr>
              <w:t>DCA</w:t>
            </w:r>
          </w:p>
        </w:tc>
        <w:tc>
          <w:tcPr>
            <w:tcW w:w="6390" w:type="dxa"/>
            <w:tcBorders>
              <w:top w:val="nil"/>
              <w:left w:val="nil"/>
              <w:bottom w:val="nil"/>
              <w:right w:val="nil"/>
            </w:tcBorders>
            <w:shd w:val="clear" w:color="auto" w:fill="auto"/>
            <w:noWrap/>
            <w:tcMar>
              <w:top w:w="15" w:type="dxa"/>
              <w:left w:w="15" w:type="dxa"/>
              <w:bottom w:w="0" w:type="dxa"/>
              <w:right w:w="15" w:type="dxa"/>
            </w:tcMar>
            <w:vAlign w:val="center"/>
            <w:hideMark/>
          </w:tcPr>
          <w:p w14:paraId="31CFD373" w14:textId="4A1BC8CF" w:rsidR="00B5501C" w:rsidRPr="00835602" w:rsidRDefault="0080300A" w:rsidP="0080300A">
            <w:pPr>
              <w:ind w:firstLine="0"/>
              <w:jc w:val="left"/>
              <w:rPr>
                <w:rFonts w:cs="Calibri"/>
                <w:color w:val="000000"/>
                <w:szCs w:val="20"/>
              </w:rPr>
            </w:pPr>
            <w:r>
              <w:rPr>
                <w:rFonts w:cs="Calibri"/>
                <w:color w:val="000000"/>
                <w:szCs w:val="20"/>
              </w:rPr>
              <w:t>Direct C</w:t>
            </w:r>
            <w:r w:rsidR="00B5501C" w:rsidRPr="00835602">
              <w:rPr>
                <w:rFonts w:cs="Calibri"/>
                <w:color w:val="000000"/>
                <w:szCs w:val="20"/>
              </w:rPr>
              <w:t xml:space="preserve">ost of remediation </w:t>
            </w:r>
            <w:r>
              <w:rPr>
                <w:rFonts w:cs="Calibri"/>
                <w:color w:val="000000"/>
                <w:szCs w:val="20"/>
              </w:rPr>
              <w:t>Action</w:t>
            </w:r>
          </w:p>
        </w:tc>
      </w:tr>
      <w:tr w:rsidR="00B5501C" w14:paraId="256EA128" w14:textId="77777777" w:rsidTr="008509D7">
        <w:trPr>
          <w:trHeight w:val="315"/>
        </w:trPr>
        <w:tc>
          <w:tcPr>
            <w:tcW w:w="1701" w:type="dxa"/>
            <w:tcBorders>
              <w:top w:val="nil"/>
              <w:left w:val="nil"/>
              <w:bottom w:val="nil"/>
              <w:right w:val="nil"/>
            </w:tcBorders>
            <w:shd w:val="clear" w:color="auto" w:fill="auto"/>
            <w:noWrap/>
            <w:tcMar>
              <w:top w:w="15" w:type="dxa"/>
              <w:left w:w="15" w:type="dxa"/>
              <w:bottom w:w="0" w:type="dxa"/>
              <w:right w:w="15" w:type="dxa"/>
            </w:tcMar>
            <w:vAlign w:val="center"/>
            <w:hideMark/>
          </w:tcPr>
          <w:p w14:paraId="639CB126" w14:textId="77777777" w:rsidR="00B5501C" w:rsidRPr="00835602" w:rsidRDefault="00B5501C" w:rsidP="00DA7495">
            <w:pPr>
              <w:ind w:firstLine="0"/>
              <w:jc w:val="left"/>
              <w:rPr>
                <w:rFonts w:cs="Calibri"/>
                <w:color w:val="000000"/>
                <w:szCs w:val="20"/>
              </w:rPr>
            </w:pPr>
            <w:r w:rsidRPr="00835602">
              <w:rPr>
                <w:rFonts w:cs="Calibri"/>
                <w:color w:val="000000"/>
                <w:szCs w:val="20"/>
              </w:rPr>
              <w:t>DEM</w:t>
            </w:r>
          </w:p>
        </w:tc>
        <w:tc>
          <w:tcPr>
            <w:tcW w:w="6390" w:type="dxa"/>
            <w:tcBorders>
              <w:top w:val="nil"/>
              <w:left w:val="nil"/>
              <w:bottom w:val="nil"/>
              <w:right w:val="nil"/>
            </w:tcBorders>
            <w:shd w:val="clear" w:color="auto" w:fill="auto"/>
            <w:noWrap/>
            <w:tcMar>
              <w:top w:w="15" w:type="dxa"/>
              <w:left w:w="15" w:type="dxa"/>
              <w:bottom w:w="0" w:type="dxa"/>
              <w:right w:w="15" w:type="dxa"/>
            </w:tcMar>
            <w:vAlign w:val="center"/>
            <w:hideMark/>
          </w:tcPr>
          <w:p w14:paraId="0D44DA12" w14:textId="76222F4C" w:rsidR="00B5501C" w:rsidRPr="00835602" w:rsidRDefault="00B5501C" w:rsidP="00DA7495">
            <w:pPr>
              <w:ind w:firstLine="0"/>
              <w:jc w:val="left"/>
              <w:rPr>
                <w:rFonts w:cs="Calibri"/>
                <w:color w:val="000000"/>
                <w:szCs w:val="20"/>
              </w:rPr>
            </w:pPr>
            <w:r w:rsidRPr="00835602">
              <w:rPr>
                <w:rFonts w:cs="Calibri"/>
                <w:color w:val="000000"/>
                <w:szCs w:val="20"/>
              </w:rPr>
              <w:t xml:space="preserve">Digital </w:t>
            </w:r>
            <w:r w:rsidR="008339F3" w:rsidRPr="00835602">
              <w:rPr>
                <w:rFonts w:cs="Calibri"/>
                <w:color w:val="000000"/>
                <w:szCs w:val="20"/>
              </w:rPr>
              <w:t>Elevation</w:t>
            </w:r>
            <w:r w:rsidRPr="00835602">
              <w:rPr>
                <w:rFonts w:cs="Calibri"/>
                <w:color w:val="000000"/>
                <w:szCs w:val="20"/>
              </w:rPr>
              <w:t xml:space="preserve"> Model</w:t>
            </w:r>
          </w:p>
        </w:tc>
      </w:tr>
      <w:tr w:rsidR="00B5501C" w14:paraId="05C38C6B" w14:textId="77777777" w:rsidTr="008509D7">
        <w:trPr>
          <w:trHeight w:val="315"/>
        </w:trPr>
        <w:tc>
          <w:tcPr>
            <w:tcW w:w="1701" w:type="dxa"/>
            <w:tcBorders>
              <w:top w:val="nil"/>
              <w:left w:val="nil"/>
              <w:bottom w:val="nil"/>
              <w:right w:val="nil"/>
            </w:tcBorders>
            <w:shd w:val="clear" w:color="auto" w:fill="auto"/>
            <w:noWrap/>
            <w:tcMar>
              <w:top w:w="15" w:type="dxa"/>
              <w:left w:w="15" w:type="dxa"/>
              <w:bottom w:w="0" w:type="dxa"/>
              <w:right w:w="15" w:type="dxa"/>
            </w:tcMar>
            <w:vAlign w:val="center"/>
            <w:hideMark/>
          </w:tcPr>
          <w:p w14:paraId="20295359" w14:textId="77777777" w:rsidR="00B5501C" w:rsidRPr="00835602" w:rsidRDefault="00B5501C" w:rsidP="00DA7495">
            <w:pPr>
              <w:ind w:firstLine="0"/>
              <w:jc w:val="left"/>
              <w:rPr>
                <w:rFonts w:cs="Calibri"/>
                <w:color w:val="000000"/>
                <w:szCs w:val="20"/>
              </w:rPr>
            </w:pPr>
            <w:r w:rsidRPr="00835602">
              <w:rPr>
                <w:rFonts w:cs="Calibri"/>
                <w:color w:val="000000"/>
                <w:szCs w:val="20"/>
              </w:rPr>
              <w:t>DEMATEL</w:t>
            </w:r>
          </w:p>
        </w:tc>
        <w:tc>
          <w:tcPr>
            <w:tcW w:w="6390" w:type="dxa"/>
            <w:tcBorders>
              <w:top w:val="nil"/>
              <w:left w:val="nil"/>
              <w:bottom w:val="nil"/>
              <w:right w:val="nil"/>
            </w:tcBorders>
            <w:shd w:val="clear" w:color="auto" w:fill="auto"/>
            <w:noWrap/>
            <w:tcMar>
              <w:top w:w="15" w:type="dxa"/>
              <w:left w:w="15" w:type="dxa"/>
              <w:bottom w:w="0" w:type="dxa"/>
              <w:right w:w="15" w:type="dxa"/>
            </w:tcMar>
            <w:vAlign w:val="center"/>
            <w:hideMark/>
          </w:tcPr>
          <w:p w14:paraId="6C6F52AC" w14:textId="6A2D623F" w:rsidR="00B5501C" w:rsidRPr="00835602" w:rsidRDefault="00835602" w:rsidP="00DA7495">
            <w:pPr>
              <w:ind w:firstLine="0"/>
              <w:jc w:val="left"/>
              <w:rPr>
                <w:rFonts w:cs="Calibri"/>
                <w:color w:val="000000"/>
                <w:szCs w:val="20"/>
              </w:rPr>
            </w:pPr>
            <w:proofErr w:type="spellStart"/>
            <w:r w:rsidRPr="00835602">
              <w:rPr>
                <w:rFonts w:cs="Calibri"/>
                <w:color w:val="000000"/>
                <w:szCs w:val="20"/>
              </w:rPr>
              <w:t>DEcision</w:t>
            </w:r>
            <w:proofErr w:type="spellEnd"/>
            <w:r w:rsidRPr="00835602">
              <w:rPr>
                <w:rFonts w:cs="Calibri"/>
                <w:color w:val="000000"/>
                <w:szCs w:val="20"/>
              </w:rPr>
              <w:t xml:space="preserve"> </w:t>
            </w:r>
            <w:proofErr w:type="spellStart"/>
            <w:r w:rsidRPr="00835602">
              <w:rPr>
                <w:rFonts w:cs="Calibri"/>
                <w:color w:val="000000"/>
                <w:szCs w:val="20"/>
              </w:rPr>
              <w:t>MAking</w:t>
            </w:r>
            <w:proofErr w:type="spellEnd"/>
            <w:r w:rsidRPr="00835602">
              <w:rPr>
                <w:rFonts w:cs="Calibri"/>
                <w:color w:val="000000"/>
                <w:szCs w:val="20"/>
              </w:rPr>
              <w:t xml:space="preserve"> </w:t>
            </w:r>
            <w:r>
              <w:rPr>
                <w:rFonts w:cs="Calibri"/>
                <w:color w:val="000000"/>
                <w:szCs w:val="20"/>
              </w:rPr>
              <w:t>Trial and Evaluation Laboratory</w:t>
            </w:r>
          </w:p>
        </w:tc>
      </w:tr>
      <w:tr w:rsidR="00B5501C" w14:paraId="5DA78743" w14:textId="77777777" w:rsidTr="008509D7">
        <w:trPr>
          <w:trHeight w:val="315"/>
        </w:trPr>
        <w:tc>
          <w:tcPr>
            <w:tcW w:w="1701" w:type="dxa"/>
            <w:tcBorders>
              <w:top w:val="nil"/>
              <w:left w:val="nil"/>
              <w:bottom w:val="nil"/>
              <w:right w:val="nil"/>
            </w:tcBorders>
            <w:shd w:val="clear" w:color="auto" w:fill="auto"/>
            <w:noWrap/>
            <w:tcMar>
              <w:top w:w="15" w:type="dxa"/>
              <w:left w:w="15" w:type="dxa"/>
              <w:bottom w:w="0" w:type="dxa"/>
              <w:right w:w="15" w:type="dxa"/>
            </w:tcMar>
            <w:vAlign w:val="center"/>
            <w:hideMark/>
          </w:tcPr>
          <w:p w14:paraId="39EEA922" w14:textId="77777777" w:rsidR="00B5501C" w:rsidRPr="00835602" w:rsidRDefault="00B5501C" w:rsidP="00DA7495">
            <w:pPr>
              <w:ind w:firstLine="0"/>
              <w:jc w:val="left"/>
              <w:rPr>
                <w:rFonts w:cs="Calibri"/>
                <w:color w:val="000000"/>
                <w:szCs w:val="20"/>
              </w:rPr>
            </w:pPr>
            <w:r w:rsidRPr="00835602">
              <w:rPr>
                <w:rFonts w:cs="Calibri"/>
                <w:color w:val="000000"/>
                <w:szCs w:val="20"/>
              </w:rPr>
              <w:t>DM(s)</w:t>
            </w:r>
          </w:p>
        </w:tc>
        <w:tc>
          <w:tcPr>
            <w:tcW w:w="6390" w:type="dxa"/>
            <w:tcBorders>
              <w:top w:val="nil"/>
              <w:left w:val="nil"/>
              <w:bottom w:val="nil"/>
              <w:right w:val="nil"/>
            </w:tcBorders>
            <w:shd w:val="clear" w:color="auto" w:fill="auto"/>
            <w:noWrap/>
            <w:tcMar>
              <w:top w:w="15" w:type="dxa"/>
              <w:left w:w="15" w:type="dxa"/>
              <w:bottom w:w="0" w:type="dxa"/>
              <w:right w:w="15" w:type="dxa"/>
            </w:tcMar>
            <w:vAlign w:val="center"/>
            <w:hideMark/>
          </w:tcPr>
          <w:p w14:paraId="13DB430A" w14:textId="2499C060" w:rsidR="00B5501C" w:rsidRPr="00835602" w:rsidRDefault="0080300A" w:rsidP="00DA7495">
            <w:pPr>
              <w:ind w:firstLine="0"/>
              <w:jc w:val="left"/>
              <w:rPr>
                <w:rFonts w:cs="Calibri"/>
                <w:color w:val="000000"/>
                <w:szCs w:val="20"/>
              </w:rPr>
            </w:pPr>
            <w:r>
              <w:rPr>
                <w:rFonts w:cs="Calibri"/>
                <w:color w:val="000000"/>
                <w:szCs w:val="20"/>
              </w:rPr>
              <w:t>Decision M</w:t>
            </w:r>
            <w:r w:rsidR="00B5501C" w:rsidRPr="00835602">
              <w:rPr>
                <w:rFonts w:cs="Calibri"/>
                <w:color w:val="000000"/>
                <w:szCs w:val="20"/>
              </w:rPr>
              <w:t>aker(s)</w:t>
            </w:r>
          </w:p>
        </w:tc>
      </w:tr>
      <w:tr w:rsidR="00B5501C" w14:paraId="3618E685" w14:textId="77777777" w:rsidTr="008509D7">
        <w:trPr>
          <w:trHeight w:val="360"/>
        </w:trPr>
        <w:tc>
          <w:tcPr>
            <w:tcW w:w="1701" w:type="dxa"/>
            <w:tcBorders>
              <w:top w:val="nil"/>
              <w:left w:val="nil"/>
              <w:bottom w:val="nil"/>
              <w:right w:val="nil"/>
            </w:tcBorders>
            <w:shd w:val="clear" w:color="auto" w:fill="auto"/>
            <w:noWrap/>
            <w:tcMar>
              <w:top w:w="15" w:type="dxa"/>
              <w:left w:w="15" w:type="dxa"/>
              <w:bottom w:w="0" w:type="dxa"/>
              <w:right w:w="15" w:type="dxa"/>
            </w:tcMar>
            <w:vAlign w:val="center"/>
            <w:hideMark/>
          </w:tcPr>
          <w:p w14:paraId="7EFCEAC1" w14:textId="77777777" w:rsidR="00B5501C" w:rsidRPr="00835602" w:rsidRDefault="00B5501C" w:rsidP="00DA7495">
            <w:pPr>
              <w:ind w:firstLine="0"/>
              <w:jc w:val="left"/>
              <w:rPr>
                <w:rFonts w:cs="Calibri"/>
                <w:color w:val="000000"/>
                <w:szCs w:val="20"/>
              </w:rPr>
            </w:pPr>
            <w:r w:rsidRPr="00835602">
              <w:rPr>
                <w:rFonts w:cs="Calibri"/>
                <w:color w:val="000000"/>
                <w:szCs w:val="20"/>
              </w:rPr>
              <w:t>DP</w:t>
            </w:r>
          </w:p>
        </w:tc>
        <w:tc>
          <w:tcPr>
            <w:tcW w:w="6390" w:type="dxa"/>
            <w:tcBorders>
              <w:top w:val="nil"/>
              <w:left w:val="nil"/>
              <w:bottom w:val="nil"/>
              <w:right w:val="nil"/>
            </w:tcBorders>
            <w:shd w:val="clear" w:color="auto" w:fill="auto"/>
            <w:tcMar>
              <w:top w:w="15" w:type="dxa"/>
              <w:left w:w="15" w:type="dxa"/>
              <w:bottom w:w="0" w:type="dxa"/>
              <w:right w:w="15" w:type="dxa"/>
            </w:tcMar>
            <w:vAlign w:val="center"/>
            <w:hideMark/>
          </w:tcPr>
          <w:p w14:paraId="47C6F103" w14:textId="38C4AE91" w:rsidR="00B5501C" w:rsidRPr="00835602" w:rsidRDefault="00B5501C" w:rsidP="0080300A">
            <w:pPr>
              <w:ind w:firstLine="0"/>
              <w:jc w:val="left"/>
              <w:rPr>
                <w:rFonts w:cs="Calibri"/>
                <w:color w:val="000000"/>
                <w:szCs w:val="20"/>
              </w:rPr>
            </w:pPr>
            <w:r w:rsidRPr="00835602">
              <w:rPr>
                <w:rFonts w:cs="Calibri"/>
                <w:color w:val="000000"/>
                <w:szCs w:val="20"/>
              </w:rPr>
              <w:t xml:space="preserve">Deep </w:t>
            </w:r>
            <w:r w:rsidR="0080300A">
              <w:rPr>
                <w:rFonts w:cs="Calibri"/>
                <w:color w:val="000000"/>
                <w:szCs w:val="20"/>
              </w:rPr>
              <w:t>P</w:t>
            </w:r>
            <w:r w:rsidRPr="00835602">
              <w:rPr>
                <w:rFonts w:cs="Calibri"/>
                <w:color w:val="000000"/>
                <w:szCs w:val="20"/>
              </w:rPr>
              <w:t>loughing</w:t>
            </w:r>
          </w:p>
        </w:tc>
      </w:tr>
      <w:tr w:rsidR="00B5501C" w:rsidRPr="00590094" w14:paraId="402A0F63" w14:textId="77777777" w:rsidTr="008509D7">
        <w:trPr>
          <w:trHeight w:val="360"/>
        </w:trPr>
        <w:tc>
          <w:tcPr>
            <w:tcW w:w="1701" w:type="dxa"/>
            <w:tcBorders>
              <w:top w:val="nil"/>
              <w:left w:val="nil"/>
              <w:bottom w:val="nil"/>
              <w:right w:val="nil"/>
            </w:tcBorders>
            <w:shd w:val="clear" w:color="auto" w:fill="auto"/>
            <w:noWrap/>
            <w:tcMar>
              <w:top w:w="15" w:type="dxa"/>
              <w:left w:w="15" w:type="dxa"/>
              <w:bottom w:w="0" w:type="dxa"/>
              <w:right w:w="15" w:type="dxa"/>
            </w:tcMar>
            <w:vAlign w:val="center"/>
            <w:hideMark/>
          </w:tcPr>
          <w:p w14:paraId="74503B67" w14:textId="77777777" w:rsidR="00B5501C" w:rsidRPr="00835602" w:rsidRDefault="00B5501C" w:rsidP="00DA7495">
            <w:pPr>
              <w:ind w:firstLine="0"/>
              <w:jc w:val="left"/>
              <w:rPr>
                <w:rFonts w:cs="Calibri"/>
                <w:color w:val="000000"/>
                <w:szCs w:val="20"/>
              </w:rPr>
            </w:pPr>
            <w:r w:rsidRPr="00835602">
              <w:rPr>
                <w:rFonts w:cs="Calibri"/>
                <w:color w:val="000000"/>
                <w:szCs w:val="20"/>
              </w:rPr>
              <w:t>ELECTREE</w:t>
            </w:r>
          </w:p>
        </w:tc>
        <w:tc>
          <w:tcPr>
            <w:tcW w:w="6390" w:type="dxa"/>
            <w:tcBorders>
              <w:top w:val="nil"/>
              <w:left w:val="nil"/>
              <w:bottom w:val="nil"/>
              <w:right w:val="nil"/>
            </w:tcBorders>
            <w:shd w:val="clear" w:color="auto" w:fill="auto"/>
            <w:noWrap/>
            <w:tcMar>
              <w:top w:w="15" w:type="dxa"/>
              <w:left w:w="15" w:type="dxa"/>
              <w:bottom w:w="0" w:type="dxa"/>
              <w:right w:w="15" w:type="dxa"/>
            </w:tcMar>
            <w:vAlign w:val="center"/>
            <w:hideMark/>
          </w:tcPr>
          <w:p w14:paraId="4503DC5F" w14:textId="3624EC8D" w:rsidR="00B5501C" w:rsidRPr="0080300A" w:rsidRDefault="00835602" w:rsidP="00DA7495">
            <w:pPr>
              <w:ind w:firstLine="0"/>
              <w:jc w:val="left"/>
              <w:rPr>
                <w:rFonts w:cs="Calibri"/>
                <w:color w:val="000000"/>
                <w:szCs w:val="20"/>
                <w:lang w:val="fr-FR"/>
              </w:rPr>
            </w:pPr>
            <w:proofErr w:type="spellStart"/>
            <w:r w:rsidRPr="0080300A">
              <w:rPr>
                <w:lang w:val="fr-FR"/>
              </w:rPr>
              <w:t>ÉLimination</w:t>
            </w:r>
            <w:proofErr w:type="spellEnd"/>
            <w:r w:rsidRPr="0080300A">
              <w:rPr>
                <w:lang w:val="fr-FR"/>
              </w:rPr>
              <w:t xml:space="preserve"> Et Choix Traduisant la </w:t>
            </w:r>
            <w:proofErr w:type="spellStart"/>
            <w:r w:rsidRPr="0080300A">
              <w:rPr>
                <w:lang w:val="fr-FR"/>
              </w:rPr>
              <w:t>REalité</w:t>
            </w:r>
            <w:proofErr w:type="spellEnd"/>
          </w:p>
        </w:tc>
      </w:tr>
      <w:tr w:rsidR="00B5501C" w14:paraId="4EE21AA4" w14:textId="77777777" w:rsidTr="008509D7">
        <w:trPr>
          <w:trHeight w:val="360"/>
        </w:trPr>
        <w:tc>
          <w:tcPr>
            <w:tcW w:w="1701" w:type="dxa"/>
            <w:tcBorders>
              <w:top w:val="nil"/>
              <w:left w:val="nil"/>
              <w:bottom w:val="nil"/>
              <w:right w:val="nil"/>
            </w:tcBorders>
            <w:shd w:val="clear" w:color="auto" w:fill="auto"/>
            <w:noWrap/>
            <w:tcMar>
              <w:top w:w="15" w:type="dxa"/>
              <w:left w:w="15" w:type="dxa"/>
              <w:bottom w:w="0" w:type="dxa"/>
              <w:right w:w="15" w:type="dxa"/>
            </w:tcMar>
            <w:vAlign w:val="center"/>
            <w:hideMark/>
          </w:tcPr>
          <w:p w14:paraId="289D31DE" w14:textId="77777777" w:rsidR="00B5501C" w:rsidRPr="00835602" w:rsidRDefault="00B5501C" w:rsidP="00DA7495">
            <w:pPr>
              <w:ind w:firstLine="0"/>
              <w:jc w:val="left"/>
              <w:rPr>
                <w:rFonts w:cs="Calibri"/>
                <w:color w:val="000000"/>
                <w:szCs w:val="20"/>
              </w:rPr>
            </w:pPr>
            <w:r w:rsidRPr="00835602">
              <w:rPr>
                <w:rFonts w:cs="Calibri"/>
                <w:color w:val="000000"/>
                <w:szCs w:val="20"/>
              </w:rPr>
              <w:t>EMT</w:t>
            </w:r>
          </w:p>
        </w:tc>
        <w:tc>
          <w:tcPr>
            <w:tcW w:w="6390" w:type="dxa"/>
            <w:tcBorders>
              <w:top w:val="nil"/>
              <w:left w:val="nil"/>
              <w:bottom w:val="nil"/>
              <w:right w:val="nil"/>
            </w:tcBorders>
            <w:shd w:val="clear" w:color="auto" w:fill="auto"/>
            <w:noWrap/>
            <w:tcMar>
              <w:top w:w="15" w:type="dxa"/>
              <w:left w:w="15" w:type="dxa"/>
              <w:bottom w:w="0" w:type="dxa"/>
              <w:right w:w="15" w:type="dxa"/>
            </w:tcMar>
            <w:vAlign w:val="center"/>
            <w:hideMark/>
          </w:tcPr>
          <w:p w14:paraId="318ED084" w14:textId="79C018EA" w:rsidR="00B5501C" w:rsidRPr="00835602" w:rsidRDefault="0080300A" w:rsidP="0080300A">
            <w:pPr>
              <w:ind w:firstLine="0"/>
              <w:jc w:val="left"/>
              <w:rPr>
                <w:rFonts w:cs="Calibri"/>
                <w:color w:val="000000"/>
                <w:szCs w:val="20"/>
              </w:rPr>
            </w:pPr>
            <w:r>
              <w:rPr>
                <w:rFonts w:cs="Calibri"/>
                <w:color w:val="000000"/>
                <w:szCs w:val="20"/>
              </w:rPr>
              <w:t>Enhanced Morphological Tessellation</w:t>
            </w:r>
          </w:p>
        </w:tc>
      </w:tr>
      <w:tr w:rsidR="00B5501C" w14:paraId="2AB2FDE9" w14:textId="77777777" w:rsidTr="008509D7">
        <w:trPr>
          <w:trHeight w:val="330"/>
        </w:trPr>
        <w:tc>
          <w:tcPr>
            <w:tcW w:w="1701" w:type="dxa"/>
            <w:tcBorders>
              <w:top w:val="nil"/>
              <w:left w:val="nil"/>
              <w:bottom w:val="nil"/>
              <w:right w:val="nil"/>
            </w:tcBorders>
            <w:shd w:val="clear" w:color="auto" w:fill="auto"/>
            <w:noWrap/>
            <w:tcMar>
              <w:top w:w="15" w:type="dxa"/>
              <w:left w:w="15" w:type="dxa"/>
              <w:bottom w:w="0" w:type="dxa"/>
              <w:right w:w="15" w:type="dxa"/>
            </w:tcMar>
            <w:vAlign w:val="center"/>
            <w:hideMark/>
          </w:tcPr>
          <w:p w14:paraId="5324D261" w14:textId="77777777" w:rsidR="00B5501C" w:rsidRPr="00835602" w:rsidRDefault="00B5501C" w:rsidP="00DA7495">
            <w:pPr>
              <w:ind w:firstLine="0"/>
              <w:jc w:val="left"/>
              <w:rPr>
                <w:rFonts w:cs="Calibri"/>
                <w:color w:val="000000"/>
                <w:szCs w:val="20"/>
              </w:rPr>
            </w:pPr>
            <w:r w:rsidRPr="00835602">
              <w:rPr>
                <w:rFonts w:cs="Calibri"/>
                <w:color w:val="000000"/>
                <w:szCs w:val="20"/>
              </w:rPr>
              <w:t>ER</w:t>
            </w:r>
          </w:p>
        </w:tc>
        <w:tc>
          <w:tcPr>
            <w:tcW w:w="6390" w:type="dxa"/>
            <w:tcBorders>
              <w:top w:val="nil"/>
              <w:left w:val="nil"/>
              <w:bottom w:val="nil"/>
              <w:right w:val="nil"/>
            </w:tcBorders>
            <w:shd w:val="clear" w:color="auto" w:fill="auto"/>
            <w:noWrap/>
            <w:tcMar>
              <w:top w:w="15" w:type="dxa"/>
              <w:left w:w="15" w:type="dxa"/>
              <w:bottom w:w="0" w:type="dxa"/>
              <w:right w:w="15" w:type="dxa"/>
            </w:tcMar>
            <w:vAlign w:val="center"/>
            <w:hideMark/>
          </w:tcPr>
          <w:p w14:paraId="46A7B40C" w14:textId="4FFFB90B" w:rsidR="00B5501C" w:rsidRPr="00835602" w:rsidRDefault="00B5501C" w:rsidP="0080300A">
            <w:pPr>
              <w:ind w:firstLine="0"/>
              <w:jc w:val="left"/>
              <w:rPr>
                <w:rFonts w:cs="Calibri"/>
                <w:color w:val="000000"/>
                <w:szCs w:val="20"/>
              </w:rPr>
            </w:pPr>
            <w:r w:rsidRPr="00835602">
              <w:rPr>
                <w:rFonts w:cs="Calibri"/>
                <w:color w:val="000000"/>
                <w:szCs w:val="20"/>
              </w:rPr>
              <w:t xml:space="preserve">Environmental </w:t>
            </w:r>
            <w:r w:rsidR="0080300A">
              <w:rPr>
                <w:rFonts w:cs="Calibri"/>
                <w:color w:val="000000"/>
                <w:szCs w:val="20"/>
              </w:rPr>
              <w:t>R</w:t>
            </w:r>
            <w:r w:rsidRPr="00835602">
              <w:rPr>
                <w:rFonts w:cs="Calibri"/>
                <w:color w:val="000000"/>
                <w:szCs w:val="20"/>
              </w:rPr>
              <w:t>emediation</w:t>
            </w:r>
          </w:p>
        </w:tc>
      </w:tr>
      <w:tr w:rsidR="00B5501C" w14:paraId="3AC9E558" w14:textId="77777777" w:rsidTr="008509D7">
        <w:trPr>
          <w:trHeight w:val="330"/>
        </w:trPr>
        <w:tc>
          <w:tcPr>
            <w:tcW w:w="1701" w:type="dxa"/>
            <w:tcBorders>
              <w:top w:val="nil"/>
              <w:left w:val="nil"/>
              <w:bottom w:val="nil"/>
              <w:right w:val="nil"/>
            </w:tcBorders>
            <w:shd w:val="clear" w:color="auto" w:fill="auto"/>
            <w:noWrap/>
            <w:tcMar>
              <w:top w:w="15" w:type="dxa"/>
              <w:left w:w="15" w:type="dxa"/>
              <w:bottom w:w="0" w:type="dxa"/>
              <w:right w:w="15" w:type="dxa"/>
            </w:tcMar>
            <w:vAlign w:val="center"/>
            <w:hideMark/>
          </w:tcPr>
          <w:p w14:paraId="2FC3AD69" w14:textId="77777777" w:rsidR="00B5501C" w:rsidRPr="00835602" w:rsidRDefault="00B5501C" w:rsidP="00DA7495">
            <w:pPr>
              <w:ind w:firstLine="0"/>
              <w:jc w:val="left"/>
              <w:rPr>
                <w:rFonts w:cs="Calibri"/>
                <w:color w:val="000000"/>
                <w:szCs w:val="20"/>
              </w:rPr>
            </w:pPr>
            <w:r w:rsidRPr="00835602">
              <w:rPr>
                <w:rFonts w:cs="Calibri"/>
                <w:color w:val="000000"/>
                <w:szCs w:val="20"/>
              </w:rPr>
              <w:t>F</w:t>
            </w:r>
          </w:p>
        </w:tc>
        <w:tc>
          <w:tcPr>
            <w:tcW w:w="6390" w:type="dxa"/>
            <w:tcBorders>
              <w:top w:val="nil"/>
              <w:left w:val="nil"/>
              <w:bottom w:val="nil"/>
              <w:right w:val="nil"/>
            </w:tcBorders>
            <w:shd w:val="clear" w:color="auto" w:fill="auto"/>
            <w:noWrap/>
            <w:tcMar>
              <w:top w:w="15" w:type="dxa"/>
              <w:left w:w="15" w:type="dxa"/>
              <w:bottom w:w="0" w:type="dxa"/>
              <w:right w:w="15" w:type="dxa"/>
            </w:tcMar>
            <w:vAlign w:val="center"/>
            <w:hideMark/>
          </w:tcPr>
          <w:p w14:paraId="00E05FDA" w14:textId="77777777" w:rsidR="00B5501C" w:rsidRPr="00835602" w:rsidRDefault="00B5501C" w:rsidP="00DA7495">
            <w:pPr>
              <w:ind w:firstLine="0"/>
              <w:jc w:val="left"/>
              <w:rPr>
                <w:rFonts w:cs="Calibri"/>
                <w:color w:val="000000"/>
                <w:szCs w:val="20"/>
              </w:rPr>
            </w:pPr>
            <w:r w:rsidRPr="00835602">
              <w:rPr>
                <w:rFonts w:cs="Calibri"/>
                <w:color w:val="000000"/>
                <w:szCs w:val="20"/>
              </w:rPr>
              <w:t>Feasibility</w:t>
            </w:r>
          </w:p>
        </w:tc>
      </w:tr>
      <w:tr w:rsidR="00B5501C" w14:paraId="68842A2E" w14:textId="77777777" w:rsidTr="008509D7">
        <w:trPr>
          <w:trHeight w:val="330"/>
        </w:trPr>
        <w:tc>
          <w:tcPr>
            <w:tcW w:w="1701" w:type="dxa"/>
            <w:tcBorders>
              <w:top w:val="nil"/>
              <w:left w:val="nil"/>
              <w:bottom w:val="nil"/>
              <w:right w:val="nil"/>
            </w:tcBorders>
            <w:shd w:val="clear" w:color="auto" w:fill="auto"/>
            <w:noWrap/>
            <w:tcMar>
              <w:top w:w="15" w:type="dxa"/>
              <w:left w:w="15" w:type="dxa"/>
              <w:bottom w:w="0" w:type="dxa"/>
              <w:right w:w="15" w:type="dxa"/>
            </w:tcMar>
            <w:vAlign w:val="center"/>
            <w:hideMark/>
          </w:tcPr>
          <w:p w14:paraId="6E702ED1" w14:textId="77777777" w:rsidR="00B5501C" w:rsidRPr="00835602" w:rsidRDefault="00B5501C" w:rsidP="00DA7495">
            <w:pPr>
              <w:ind w:firstLine="0"/>
              <w:jc w:val="left"/>
              <w:rPr>
                <w:rFonts w:cs="Calibri"/>
                <w:color w:val="000000"/>
                <w:szCs w:val="20"/>
              </w:rPr>
            </w:pPr>
            <w:r w:rsidRPr="00835602">
              <w:rPr>
                <w:rFonts w:cs="Calibri"/>
                <w:color w:val="000000"/>
                <w:szCs w:val="20"/>
              </w:rPr>
              <w:t>FDNPP</w:t>
            </w:r>
          </w:p>
        </w:tc>
        <w:tc>
          <w:tcPr>
            <w:tcW w:w="6390" w:type="dxa"/>
            <w:tcBorders>
              <w:top w:val="nil"/>
              <w:left w:val="nil"/>
              <w:bottom w:val="nil"/>
              <w:right w:val="nil"/>
            </w:tcBorders>
            <w:shd w:val="clear" w:color="auto" w:fill="auto"/>
            <w:noWrap/>
            <w:tcMar>
              <w:top w:w="15" w:type="dxa"/>
              <w:left w:w="15" w:type="dxa"/>
              <w:bottom w:w="0" w:type="dxa"/>
              <w:right w:w="15" w:type="dxa"/>
            </w:tcMar>
            <w:vAlign w:val="center"/>
            <w:hideMark/>
          </w:tcPr>
          <w:p w14:paraId="60C10907" w14:textId="628D1952" w:rsidR="00B5501C" w:rsidRPr="00835602" w:rsidRDefault="00835602" w:rsidP="0080300A">
            <w:pPr>
              <w:ind w:firstLine="0"/>
              <w:jc w:val="left"/>
              <w:rPr>
                <w:rFonts w:cs="Calibri"/>
                <w:color w:val="000000"/>
                <w:szCs w:val="20"/>
              </w:rPr>
            </w:pPr>
            <w:r>
              <w:rPr>
                <w:rFonts w:cs="Calibri"/>
                <w:color w:val="000000"/>
                <w:szCs w:val="20"/>
              </w:rPr>
              <w:t xml:space="preserve">Fukushima Daiichi </w:t>
            </w:r>
            <w:r w:rsidR="0080300A">
              <w:rPr>
                <w:rFonts w:cs="Calibri"/>
                <w:color w:val="000000"/>
                <w:szCs w:val="20"/>
              </w:rPr>
              <w:t>Nuclear Power P</w:t>
            </w:r>
            <w:r>
              <w:rPr>
                <w:rFonts w:cs="Calibri"/>
                <w:color w:val="000000"/>
                <w:szCs w:val="20"/>
              </w:rPr>
              <w:t>lant</w:t>
            </w:r>
          </w:p>
        </w:tc>
      </w:tr>
      <w:tr w:rsidR="00B5501C" w14:paraId="47A7A145" w14:textId="77777777" w:rsidTr="008509D7">
        <w:trPr>
          <w:trHeight w:val="330"/>
        </w:trPr>
        <w:tc>
          <w:tcPr>
            <w:tcW w:w="1701" w:type="dxa"/>
            <w:tcBorders>
              <w:top w:val="nil"/>
              <w:left w:val="nil"/>
              <w:bottom w:val="nil"/>
              <w:right w:val="nil"/>
            </w:tcBorders>
            <w:shd w:val="clear" w:color="auto" w:fill="auto"/>
            <w:noWrap/>
            <w:tcMar>
              <w:top w:w="15" w:type="dxa"/>
              <w:left w:w="15" w:type="dxa"/>
              <w:bottom w:w="0" w:type="dxa"/>
              <w:right w:w="15" w:type="dxa"/>
            </w:tcMar>
            <w:vAlign w:val="center"/>
            <w:hideMark/>
          </w:tcPr>
          <w:p w14:paraId="31532258" w14:textId="77777777" w:rsidR="00B5501C" w:rsidRPr="00835602" w:rsidRDefault="00B5501C" w:rsidP="00DA7495">
            <w:pPr>
              <w:ind w:firstLine="0"/>
              <w:jc w:val="left"/>
              <w:rPr>
                <w:rFonts w:cs="Calibri"/>
                <w:color w:val="000000"/>
                <w:szCs w:val="20"/>
              </w:rPr>
            </w:pPr>
            <w:r w:rsidRPr="00835602">
              <w:rPr>
                <w:rFonts w:cs="Calibri"/>
                <w:color w:val="000000"/>
                <w:szCs w:val="20"/>
              </w:rPr>
              <w:t>GIS</w:t>
            </w:r>
          </w:p>
        </w:tc>
        <w:tc>
          <w:tcPr>
            <w:tcW w:w="6390" w:type="dxa"/>
            <w:tcBorders>
              <w:top w:val="nil"/>
              <w:left w:val="nil"/>
              <w:bottom w:val="nil"/>
              <w:right w:val="nil"/>
            </w:tcBorders>
            <w:shd w:val="clear" w:color="auto" w:fill="auto"/>
            <w:noWrap/>
            <w:tcMar>
              <w:top w:w="15" w:type="dxa"/>
              <w:left w:w="15" w:type="dxa"/>
              <w:bottom w:w="0" w:type="dxa"/>
              <w:right w:w="15" w:type="dxa"/>
            </w:tcMar>
            <w:vAlign w:val="center"/>
            <w:hideMark/>
          </w:tcPr>
          <w:p w14:paraId="5D595891" w14:textId="77777777" w:rsidR="00B5501C" w:rsidRPr="00835602" w:rsidRDefault="00B5501C" w:rsidP="00DA7495">
            <w:pPr>
              <w:ind w:firstLine="0"/>
              <w:jc w:val="left"/>
              <w:rPr>
                <w:rFonts w:cs="Calibri"/>
                <w:color w:val="000000"/>
                <w:szCs w:val="20"/>
              </w:rPr>
            </w:pPr>
            <w:r w:rsidRPr="00835602">
              <w:rPr>
                <w:rFonts w:cs="Calibri"/>
                <w:color w:val="000000"/>
                <w:szCs w:val="20"/>
              </w:rPr>
              <w:t>Geographical Information System</w:t>
            </w:r>
          </w:p>
        </w:tc>
      </w:tr>
      <w:tr w:rsidR="00B5501C" w14:paraId="2B62EBEC" w14:textId="77777777" w:rsidTr="008509D7">
        <w:trPr>
          <w:trHeight w:val="330"/>
        </w:trPr>
        <w:tc>
          <w:tcPr>
            <w:tcW w:w="1701" w:type="dxa"/>
            <w:tcBorders>
              <w:top w:val="nil"/>
              <w:left w:val="nil"/>
              <w:bottom w:val="nil"/>
              <w:right w:val="nil"/>
            </w:tcBorders>
            <w:shd w:val="clear" w:color="auto" w:fill="auto"/>
            <w:noWrap/>
            <w:tcMar>
              <w:top w:w="15" w:type="dxa"/>
              <w:left w:w="15" w:type="dxa"/>
              <w:bottom w:w="0" w:type="dxa"/>
              <w:right w:w="15" w:type="dxa"/>
            </w:tcMar>
            <w:vAlign w:val="center"/>
            <w:hideMark/>
          </w:tcPr>
          <w:p w14:paraId="68302BAC" w14:textId="77777777" w:rsidR="00B5501C" w:rsidRPr="00835602" w:rsidRDefault="00B5501C" w:rsidP="00DA7495">
            <w:pPr>
              <w:ind w:firstLine="0"/>
              <w:jc w:val="left"/>
              <w:rPr>
                <w:rFonts w:cs="Calibri"/>
                <w:color w:val="000000"/>
                <w:szCs w:val="20"/>
              </w:rPr>
            </w:pPr>
            <w:r w:rsidRPr="00835602">
              <w:rPr>
                <w:rFonts w:cs="Calibri"/>
                <w:color w:val="000000"/>
                <w:szCs w:val="20"/>
              </w:rPr>
              <w:t>H</w:t>
            </w:r>
          </w:p>
        </w:tc>
        <w:tc>
          <w:tcPr>
            <w:tcW w:w="6390" w:type="dxa"/>
            <w:tcBorders>
              <w:top w:val="nil"/>
              <w:left w:val="nil"/>
              <w:bottom w:val="nil"/>
              <w:right w:val="nil"/>
            </w:tcBorders>
            <w:shd w:val="clear" w:color="auto" w:fill="auto"/>
            <w:noWrap/>
            <w:tcMar>
              <w:top w:w="15" w:type="dxa"/>
              <w:left w:w="15" w:type="dxa"/>
              <w:bottom w:w="0" w:type="dxa"/>
              <w:right w:w="15" w:type="dxa"/>
            </w:tcMar>
            <w:vAlign w:val="center"/>
            <w:hideMark/>
          </w:tcPr>
          <w:p w14:paraId="1B08604B" w14:textId="77777777" w:rsidR="00B5501C" w:rsidRPr="00835602" w:rsidRDefault="00B5501C" w:rsidP="00DA7495">
            <w:pPr>
              <w:ind w:firstLine="0"/>
              <w:jc w:val="left"/>
              <w:rPr>
                <w:rFonts w:cs="Calibri"/>
                <w:color w:val="000000"/>
                <w:szCs w:val="20"/>
              </w:rPr>
            </w:pPr>
            <w:r w:rsidRPr="00835602">
              <w:rPr>
                <w:rFonts w:cs="Calibri"/>
                <w:color w:val="000000"/>
                <w:szCs w:val="20"/>
              </w:rPr>
              <w:t>High</w:t>
            </w:r>
          </w:p>
        </w:tc>
      </w:tr>
      <w:tr w:rsidR="00B5501C" w14:paraId="43DC90D1" w14:textId="77777777" w:rsidTr="008509D7">
        <w:trPr>
          <w:trHeight w:val="315"/>
        </w:trPr>
        <w:tc>
          <w:tcPr>
            <w:tcW w:w="1701" w:type="dxa"/>
            <w:tcBorders>
              <w:top w:val="nil"/>
              <w:left w:val="nil"/>
              <w:bottom w:val="nil"/>
              <w:right w:val="nil"/>
            </w:tcBorders>
            <w:shd w:val="clear" w:color="auto" w:fill="auto"/>
            <w:noWrap/>
            <w:tcMar>
              <w:top w:w="15" w:type="dxa"/>
              <w:left w:w="15" w:type="dxa"/>
              <w:bottom w:w="0" w:type="dxa"/>
              <w:right w:w="15" w:type="dxa"/>
            </w:tcMar>
            <w:vAlign w:val="center"/>
            <w:hideMark/>
          </w:tcPr>
          <w:p w14:paraId="0D018BF0" w14:textId="77777777" w:rsidR="00B5501C" w:rsidRPr="00835602" w:rsidRDefault="00B5501C" w:rsidP="00DA7495">
            <w:pPr>
              <w:ind w:firstLine="0"/>
              <w:jc w:val="left"/>
              <w:rPr>
                <w:rFonts w:cs="Calibri"/>
                <w:color w:val="000000"/>
                <w:szCs w:val="20"/>
              </w:rPr>
            </w:pPr>
            <w:r w:rsidRPr="00835602">
              <w:rPr>
                <w:rFonts w:cs="Calibri"/>
                <w:color w:val="000000"/>
                <w:szCs w:val="20"/>
              </w:rPr>
              <w:t>HI</w:t>
            </w:r>
          </w:p>
        </w:tc>
        <w:tc>
          <w:tcPr>
            <w:tcW w:w="6390" w:type="dxa"/>
            <w:tcBorders>
              <w:top w:val="nil"/>
              <w:left w:val="nil"/>
              <w:bottom w:val="nil"/>
              <w:right w:val="nil"/>
            </w:tcBorders>
            <w:shd w:val="clear" w:color="auto" w:fill="auto"/>
            <w:noWrap/>
            <w:tcMar>
              <w:top w:w="15" w:type="dxa"/>
              <w:left w:w="15" w:type="dxa"/>
              <w:bottom w:w="0" w:type="dxa"/>
              <w:right w:w="15" w:type="dxa"/>
            </w:tcMar>
            <w:vAlign w:val="center"/>
            <w:hideMark/>
          </w:tcPr>
          <w:p w14:paraId="0F622971" w14:textId="39CBF148" w:rsidR="00B5501C" w:rsidRPr="00835602" w:rsidRDefault="00B5501C" w:rsidP="0080300A">
            <w:pPr>
              <w:ind w:firstLine="0"/>
              <w:jc w:val="left"/>
              <w:rPr>
                <w:rFonts w:cs="Calibri"/>
                <w:color w:val="000000"/>
                <w:szCs w:val="20"/>
              </w:rPr>
            </w:pPr>
            <w:r w:rsidRPr="00835602">
              <w:rPr>
                <w:rFonts w:cs="Calibri"/>
                <w:color w:val="000000"/>
                <w:szCs w:val="20"/>
              </w:rPr>
              <w:t xml:space="preserve">High </w:t>
            </w:r>
            <w:r w:rsidR="0080300A">
              <w:rPr>
                <w:rFonts w:cs="Calibri"/>
                <w:color w:val="000000"/>
                <w:szCs w:val="20"/>
              </w:rPr>
              <w:t>I</w:t>
            </w:r>
            <w:r w:rsidRPr="00835602">
              <w:rPr>
                <w:rFonts w:cs="Calibri"/>
                <w:color w:val="000000"/>
                <w:szCs w:val="20"/>
              </w:rPr>
              <w:t>mportance</w:t>
            </w:r>
          </w:p>
        </w:tc>
      </w:tr>
      <w:tr w:rsidR="00B5501C" w14:paraId="14993275" w14:textId="77777777" w:rsidTr="008509D7">
        <w:trPr>
          <w:trHeight w:val="315"/>
        </w:trPr>
        <w:tc>
          <w:tcPr>
            <w:tcW w:w="1701" w:type="dxa"/>
            <w:tcBorders>
              <w:top w:val="nil"/>
              <w:left w:val="nil"/>
              <w:bottom w:val="nil"/>
              <w:right w:val="nil"/>
            </w:tcBorders>
            <w:shd w:val="clear" w:color="auto" w:fill="auto"/>
            <w:noWrap/>
            <w:tcMar>
              <w:top w:w="15" w:type="dxa"/>
              <w:left w:w="15" w:type="dxa"/>
              <w:bottom w:w="0" w:type="dxa"/>
              <w:right w:w="15" w:type="dxa"/>
            </w:tcMar>
            <w:vAlign w:val="center"/>
            <w:hideMark/>
          </w:tcPr>
          <w:p w14:paraId="7FAC87AD" w14:textId="77777777" w:rsidR="00B5501C" w:rsidRPr="00835602" w:rsidRDefault="00B5501C" w:rsidP="00DA7495">
            <w:pPr>
              <w:ind w:firstLine="0"/>
              <w:jc w:val="left"/>
              <w:rPr>
                <w:rFonts w:cs="Calibri"/>
                <w:color w:val="000000"/>
                <w:szCs w:val="20"/>
              </w:rPr>
            </w:pPr>
            <w:r w:rsidRPr="00835602">
              <w:rPr>
                <w:rFonts w:cs="Calibri"/>
                <w:color w:val="000000"/>
                <w:szCs w:val="20"/>
              </w:rPr>
              <w:t>IAEA</w:t>
            </w:r>
          </w:p>
        </w:tc>
        <w:tc>
          <w:tcPr>
            <w:tcW w:w="6390" w:type="dxa"/>
            <w:tcBorders>
              <w:top w:val="nil"/>
              <w:left w:val="nil"/>
              <w:bottom w:val="nil"/>
              <w:right w:val="nil"/>
            </w:tcBorders>
            <w:shd w:val="clear" w:color="auto" w:fill="auto"/>
            <w:noWrap/>
            <w:tcMar>
              <w:top w:w="15" w:type="dxa"/>
              <w:left w:w="15" w:type="dxa"/>
              <w:bottom w:w="0" w:type="dxa"/>
              <w:right w:w="15" w:type="dxa"/>
            </w:tcMar>
            <w:vAlign w:val="center"/>
            <w:hideMark/>
          </w:tcPr>
          <w:p w14:paraId="18DDEB51" w14:textId="3B8BF6FB" w:rsidR="00B5501C" w:rsidRPr="00835602" w:rsidRDefault="00B5501C" w:rsidP="00DA7495">
            <w:pPr>
              <w:ind w:firstLine="0"/>
              <w:jc w:val="left"/>
              <w:rPr>
                <w:rFonts w:cs="Calibri"/>
                <w:color w:val="000000"/>
                <w:szCs w:val="20"/>
              </w:rPr>
            </w:pPr>
            <w:r w:rsidRPr="00835602">
              <w:rPr>
                <w:rFonts w:cs="Calibri"/>
                <w:color w:val="000000"/>
                <w:szCs w:val="20"/>
              </w:rPr>
              <w:t>Internati</w:t>
            </w:r>
            <w:r w:rsidR="00600967">
              <w:rPr>
                <w:rFonts w:cs="Calibri"/>
                <w:color w:val="000000"/>
                <w:szCs w:val="20"/>
              </w:rPr>
              <w:t>o</w:t>
            </w:r>
            <w:r w:rsidRPr="00835602">
              <w:rPr>
                <w:rFonts w:cs="Calibri"/>
                <w:color w:val="000000"/>
                <w:szCs w:val="20"/>
              </w:rPr>
              <w:t>nal Atomic Energy Agency</w:t>
            </w:r>
          </w:p>
        </w:tc>
      </w:tr>
      <w:tr w:rsidR="00B5501C" w14:paraId="18F657CA" w14:textId="77777777" w:rsidTr="008509D7">
        <w:trPr>
          <w:trHeight w:val="315"/>
        </w:trPr>
        <w:tc>
          <w:tcPr>
            <w:tcW w:w="1701" w:type="dxa"/>
            <w:tcBorders>
              <w:top w:val="nil"/>
              <w:left w:val="nil"/>
              <w:bottom w:val="nil"/>
              <w:right w:val="nil"/>
            </w:tcBorders>
            <w:shd w:val="clear" w:color="auto" w:fill="auto"/>
            <w:noWrap/>
            <w:tcMar>
              <w:top w:w="15" w:type="dxa"/>
              <w:left w:w="15" w:type="dxa"/>
              <w:bottom w:w="0" w:type="dxa"/>
              <w:right w:w="15" w:type="dxa"/>
            </w:tcMar>
            <w:vAlign w:val="center"/>
            <w:hideMark/>
          </w:tcPr>
          <w:p w14:paraId="5431768A" w14:textId="77777777" w:rsidR="00B5501C" w:rsidRPr="00835602" w:rsidRDefault="00B5501C" w:rsidP="00DA7495">
            <w:pPr>
              <w:ind w:firstLine="0"/>
              <w:jc w:val="left"/>
              <w:rPr>
                <w:rFonts w:cs="Calibri"/>
                <w:color w:val="000000"/>
                <w:szCs w:val="20"/>
              </w:rPr>
            </w:pPr>
            <w:r w:rsidRPr="00835602">
              <w:rPr>
                <w:rFonts w:cs="Calibri"/>
                <w:color w:val="000000"/>
                <w:szCs w:val="20"/>
              </w:rPr>
              <w:t>ICRP</w:t>
            </w:r>
          </w:p>
        </w:tc>
        <w:tc>
          <w:tcPr>
            <w:tcW w:w="6390" w:type="dxa"/>
            <w:tcBorders>
              <w:top w:val="nil"/>
              <w:left w:val="nil"/>
              <w:bottom w:val="nil"/>
              <w:right w:val="nil"/>
            </w:tcBorders>
            <w:shd w:val="clear" w:color="auto" w:fill="auto"/>
            <w:noWrap/>
            <w:tcMar>
              <w:top w:w="15" w:type="dxa"/>
              <w:left w:w="15" w:type="dxa"/>
              <w:bottom w:w="0" w:type="dxa"/>
              <w:right w:w="15" w:type="dxa"/>
            </w:tcMar>
            <w:vAlign w:val="center"/>
            <w:hideMark/>
          </w:tcPr>
          <w:p w14:paraId="089D6347" w14:textId="187D67AE" w:rsidR="00B5501C" w:rsidRPr="00835602" w:rsidRDefault="00B5501C" w:rsidP="00DA7495">
            <w:pPr>
              <w:ind w:firstLine="0"/>
              <w:jc w:val="left"/>
              <w:rPr>
                <w:rFonts w:cs="Calibri"/>
                <w:color w:val="000000"/>
                <w:szCs w:val="20"/>
              </w:rPr>
            </w:pPr>
            <w:r w:rsidRPr="00835602">
              <w:rPr>
                <w:rFonts w:cs="Calibri"/>
                <w:color w:val="000000"/>
                <w:szCs w:val="20"/>
              </w:rPr>
              <w:t xml:space="preserve">International </w:t>
            </w:r>
            <w:r w:rsidR="00A241BC" w:rsidRPr="00835602">
              <w:rPr>
                <w:rFonts w:cs="Calibri"/>
                <w:color w:val="000000"/>
                <w:szCs w:val="20"/>
              </w:rPr>
              <w:t>Commission</w:t>
            </w:r>
            <w:r w:rsidRPr="00835602">
              <w:rPr>
                <w:rFonts w:cs="Calibri"/>
                <w:color w:val="000000"/>
                <w:szCs w:val="20"/>
              </w:rPr>
              <w:t xml:space="preserve"> on Radioprotection</w:t>
            </w:r>
          </w:p>
        </w:tc>
      </w:tr>
      <w:tr w:rsidR="00B5501C" w14:paraId="21DD74B4" w14:textId="77777777" w:rsidTr="008509D7">
        <w:trPr>
          <w:trHeight w:val="315"/>
        </w:trPr>
        <w:tc>
          <w:tcPr>
            <w:tcW w:w="1701" w:type="dxa"/>
            <w:tcBorders>
              <w:top w:val="nil"/>
              <w:left w:val="nil"/>
              <w:bottom w:val="nil"/>
              <w:right w:val="nil"/>
            </w:tcBorders>
            <w:shd w:val="clear" w:color="auto" w:fill="auto"/>
            <w:noWrap/>
            <w:tcMar>
              <w:top w:w="15" w:type="dxa"/>
              <w:left w:w="15" w:type="dxa"/>
              <w:bottom w:w="0" w:type="dxa"/>
              <w:right w:w="15" w:type="dxa"/>
            </w:tcMar>
            <w:vAlign w:val="center"/>
            <w:hideMark/>
          </w:tcPr>
          <w:p w14:paraId="3D928E50" w14:textId="77777777" w:rsidR="00B5501C" w:rsidRPr="00835602" w:rsidRDefault="00B5501C" w:rsidP="00DA7495">
            <w:pPr>
              <w:ind w:firstLine="0"/>
              <w:jc w:val="left"/>
              <w:rPr>
                <w:rFonts w:cs="Calibri"/>
                <w:color w:val="000000"/>
                <w:szCs w:val="20"/>
              </w:rPr>
            </w:pPr>
            <w:r w:rsidRPr="00835602">
              <w:rPr>
                <w:rFonts w:cs="Calibri"/>
                <w:color w:val="000000"/>
                <w:szCs w:val="20"/>
              </w:rPr>
              <w:t>INES</w:t>
            </w:r>
          </w:p>
        </w:tc>
        <w:tc>
          <w:tcPr>
            <w:tcW w:w="6390" w:type="dxa"/>
            <w:tcBorders>
              <w:top w:val="nil"/>
              <w:left w:val="nil"/>
              <w:bottom w:val="nil"/>
              <w:right w:val="nil"/>
            </w:tcBorders>
            <w:shd w:val="clear" w:color="auto" w:fill="auto"/>
            <w:noWrap/>
            <w:tcMar>
              <w:top w:w="15" w:type="dxa"/>
              <w:left w:w="15" w:type="dxa"/>
              <w:bottom w:w="0" w:type="dxa"/>
              <w:right w:w="15" w:type="dxa"/>
            </w:tcMar>
            <w:vAlign w:val="center"/>
            <w:hideMark/>
          </w:tcPr>
          <w:p w14:paraId="3A6A7A2A" w14:textId="77777777" w:rsidR="00B5501C" w:rsidRPr="00835602" w:rsidRDefault="00B5501C" w:rsidP="00DA7495">
            <w:pPr>
              <w:ind w:firstLine="0"/>
              <w:jc w:val="left"/>
              <w:rPr>
                <w:rFonts w:cs="Calibri"/>
                <w:color w:val="000000"/>
                <w:szCs w:val="20"/>
              </w:rPr>
            </w:pPr>
            <w:r w:rsidRPr="00835602">
              <w:rPr>
                <w:rFonts w:cs="Calibri"/>
                <w:color w:val="000000"/>
                <w:szCs w:val="20"/>
              </w:rPr>
              <w:t>International Nuclear Event Scale</w:t>
            </w:r>
          </w:p>
        </w:tc>
      </w:tr>
      <w:tr w:rsidR="00B5501C" w14:paraId="709D1099" w14:textId="77777777" w:rsidTr="008509D7">
        <w:trPr>
          <w:trHeight w:val="315"/>
        </w:trPr>
        <w:tc>
          <w:tcPr>
            <w:tcW w:w="1701" w:type="dxa"/>
            <w:tcBorders>
              <w:top w:val="nil"/>
              <w:left w:val="nil"/>
              <w:bottom w:val="nil"/>
              <w:right w:val="nil"/>
            </w:tcBorders>
            <w:shd w:val="clear" w:color="auto" w:fill="auto"/>
            <w:noWrap/>
            <w:tcMar>
              <w:top w:w="15" w:type="dxa"/>
              <w:left w:w="15" w:type="dxa"/>
              <w:bottom w:w="0" w:type="dxa"/>
              <w:right w:w="15" w:type="dxa"/>
            </w:tcMar>
            <w:vAlign w:val="center"/>
            <w:hideMark/>
          </w:tcPr>
          <w:p w14:paraId="47D2CFE4" w14:textId="77777777" w:rsidR="00B5501C" w:rsidRPr="00835602" w:rsidRDefault="00B5501C" w:rsidP="00DA7495">
            <w:pPr>
              <w:ind w:firstLine="0"/>
              <w:jc w:val="left"/>
              <w:rPr>
                <w:rFonts w:cs="Calibri"/>
                <w:color w:val="000000"/>
                <w:szCs w:val="20"/>
              </w:rPr>
            </w:pPr>
            <w:r w:rsidRPr="00835602">
              <w:rPr>
                <w:rFonts w:cs="Calibri"/>
                <w:color w:val="000000"/>
                <w:szCs w:val="20"/>
              </w:rPr>
              <w:t>IP</w:t>
            </w:r>
          </w:p>
        </w:tc>
        <w:tc>
          <w:tcPr>
            <w:tcW w:w="6390" w:type="dxa"/>
            <w:tcBorders>
              <w:top w:val="nil"/>
              <w:left w:val="nil"/>
              <w:bottom w:val="nil"/>
              <w:right w:val="nil"/>
            </w:tcBorders>
            <w:shd w:val="clear" w:color="auto" w:fill="auto"/>
            <w:noWrap/>
            <w:tcMar>
              <w:top w:w="15" w:type="dxa"/>
              <w:left w:w="15" w:type="dxa"/>
              <w:bottom w:w="0" w:type="dxa"/>
              <w:right w:w="15" w:type="dxa"/>
            </w:tcMar>
            <w:vAlign w:val="center"/>
            <w:hideMark/>
          </w:tcPr>
          <w:p w14:paraId="7D7E4800" w14:textId="7BA0159C" w:rsidR="00B5501C" w:rsidRPr="00835602" w:rsidRDefault="0080300A" w:rsidP="00DA7495">
            <w:pPr>
              <w:ind w:firstLine="0"/>
              <w:jc w:val="left"/>
              <w:rPr>
                <w:rFonts w:cs="Calibri"/>
                <w:color w:val="000000"/>
                <w:szCs w:val="20"/>
              </w:rPr>
            </w:pPr>
            <w:r>
              <w:rPr>
                <w:rFonts w:cs="Calibri"/>
                <w:color w:val="000000"/>
                <w:szCs w:val="20"/>
              </w:rPr>
              <w:t>Integer P</w:t>
            </w:r>
            <w:r w:rsidR="00B5501C" w:rsidRPr="00835602">
              <w:rPr>
                <w:rFonts w:cs="Calibri"/>
                <w:color w:val="000000"/>
                <w:szCs w:val="20"/>
              </w:rPr>
              <w:t>rogramming</w:t>
            </w:r>
          </w:p>
        </w:tc>
      </w:tr>
      <w:tr w:rsidR="00B5501C" w14:paraId="549FD49D" w14:textId="77777777" w:rsidTr="008509D7">
        <w:trPr>
          <w:trHeight w:val="315"/>
        </w:trPr>
        <w:tc>
          <w:tcPr>
            <w:tcW w:w="1701" w:type="dxa"/>
            <w:tcBorders>
              <w:top w:val="nil"/>
              <w:left w:val="nil"/>
              <w:bottom w:val="nil"/>
              <w:right w:val="nil"/>
            </w:tcBorders>
            <w:shd w:val="clear" w:color="auto" w:fill="auto"/>
            <w:noWrap/>
            <w:tcMar>
              <w:top w:w="15" w:type="dxa"/>
              <w:left w:w="15" w:type="dxa"/>
              <w:bottom w:w="0" w:type="dxa"/>
              <w:right w:w="15" w:type="dxa"/>
            </w:tcMar>
            <w:vAlign w:val="center"/>
            <w:hideMark/>
          </w:tcPr>
          <w:p w14:paraId="5492AD4D" w14:textId="77777777" w:rsidR="00B5501C" w:rsidRPr="00835602" w:rsidRDefault="00B5501C" w:rsidP="00DA7495">
            <w:pPr>
              <w:ind w:firstLine="0"/>
              <w:jc w:val="left"/>
              <w:rPr>
                <w:rFonts w:cs="Calibri"/>
                <w:color w:val="000000"/>
                <w:szCs w:val="20"/>
              </w:rPr>
            </w:pPr>
            <w:r w:rsidRPr="00835602">
              <w:rPr>
                <w:rFonts w:cs="Calibri"/>
                <w:color w:val="000000"/>
                <w:szCs w:val="20"/>
              </w:rPr>
              <w:t>L</w:t>
            </w:r>
          </w:p>
        </w:tc>
        <w:tc>
          <w:tcPr>
            <w:tcW w:w="6390" w:type="dxa"/>
            <w:tcBorders>
              <w:top w:val="nil"/>
              <w:left w:val="nil"/>
              <w:bottom w:val="nil"/>
              <w:right w:val="nil"/>
            </w:tcBorders>
            <w:shd w:val="clear" w:color="auto" w:fill="auto"/>
            <w:noWrap/>
            <w:tcMar>
              <w:top w:w="15" w:type="dxa"/>
              <w:left w:w="15" w:type="dxa"/>
              <w:bottom w:w="0" w:type="dxa"/>
              <w:right w:w="15" w:type="dxa"/>
            </w:tcMar>
            <w:vAlign w:val="center"/>
            <w:hideMark/>
          </w:tcPr>
          <w:p w14:paraId="1A0F3638" w14:textId="77777777" w:rsidR="00B5501C" w:rsidRPr="00835602" w:rsidRDefault="00B5501C" w:rsidP="00DA7495">
            <w:pPr>
              <w:ind w:firstLine="0"/>
              <w:jc w:val="left"/>
              <w:rPr>
                <w:rFonts w:cs="Calibri"/>
                <w:color w:val="000000"/>
                <w:szCs w:val="20"/>
              </w:rPr>
            </w:pPr>
            <w:r w:rsidRPr="00835602">
              <w:rPr>
                <w:rFonts w:cs="Calibri"/>
                <w:color w:val="000000"/>
                <w:szCs w:val="20"/>
              </w:rPr>
              <w:t>Low</w:t>
            </w:r>
          </w:p>
        </w:tc>
      </w:tr>
      <w:tr w:rsidR="00B5501C" w14:paraId="42F29C0A" w14:textId="77777777" w:rsidTr="008509D7">
        <w:trPr>
          <w:trHeight w:val="315"/>
        </w:trPr>
        <w:tc>
          <w:tcPr>
            <w:tcW w:w="1701" w:type="dxa"/>
            <w:tcBorders>
              <w:top w:val="nil"/>
              <w:left w:val="nil"/>
              <w:bottom w:val="nil"/>
              <w:right w:val="nil"/>
            </w:tcBorders>
            <w:shd w:val="clear" w:color="auto" w:fill="auto"/>
            <w:noWrap/>
            <w:tcMar>
              <w:top w:w="15" w:type="dxa"/>
              <w:left w:w="15" w:type="dxa"/>
              <w:bottom w:w="0" w:type="dxa"/>
              <w:right w:w="15" w:type="dxa"/>
            </w:tcMar>
            <w:vAlign w:val="center"/>
            <w:hideMark/>
          </w:tcPr>
          <w:p w14:paraId="12AC75D0" w14:textId="77777777" w:rsidR="00B5501C" w:rsidRPr="00835602" w:rsidRDefault="00B5501C" w:rsidP="00DA7495">
            <w:pPr>
              <w:ind w:firstLine="0"/>
              <w:jc w:val="left"/>
              <w:rPr>
                <w:rFonts w:cs="Calibri"/>
                <w:color w:val="000000"/>
                <w:szCs w:val="20"/>
              </w:rPr>
            </w:pPr>
            <w:r w:rsidRPr="00835602">
              <w:rPr>
                <w:rFonts w:cs="Calibri"/>
                <w:color w:val="000000"/>
                <w:szCs w:val="20"/>
              </w:rPr>
              <w:t>LC</w:t>
            </w:r>
          </w:p>
        </w:tc>
        <w:tc>
          <w:tcPr>
            <w:tcW w:w="6390" w:type="dxa"/>
            <w:tcBorders>
              <w:top w:val="nil"/>
              <w:left w:val="nil"/>
              <w:bottom w:val="nil"/>
              <w:right w:val="nil"/>
            </w:tcBorders>
            <w:shd w:val="clear" w:color="auto" w:fill="auto"/>
            <w:noWrap/>
            <w:tcMar>
              <w:top w:w="15" w:type="dxa"/>
              <w:left w:w="15" w:type="dxa"/>
              <w:bottom w:w="0" w:type="dxa"/>
              <w:right w:w="15" w:type="dxa"/>
            </w:tcMar>
            <w:vAlign w:val="center"/>
            <w:hideMark/>
          </w:tcPr>
          <w:p w14:paraId="7D3059D1" w14:textId="7BAD79A9" w:rsidR="00B5501C" w:rsidRPr="00835602" w:rsidRDefault="00B5501C" w:rsidP="0080300A">
            <w:pPr>
              <w:ind w:firstLine="0"/>
              <w:jc w:val="left"/>
              <w:rPr>
                <w:rFonts w:cs="Calibri"/>
                <w:color w:val="000000"/>
                <w:szCs w:val="20"/>
              </w:rPr>
            </w:pPr>
            <w:r w:rsidRPr="00835602">
              <w:rPr>
                <w:rFonts w:cs="Calibri"/>
                <w:color w:val="000000"/>
                <w:szCs w:val="20"/>
              </w:rPr>
              <w:t xml:space="preserve">Land </w:t>
            </w:r>
            <w:r w:rsidR="0080300A">
              <w:rPr>
                <w:rFonts w:cs="Calibri"/>
                <w:color w:val="000000"/>
                <w:szCs w:val="20"/>
              </w:rPr>
              <w:t>C</w:t>
            </w:r>
            <w:r w:rsidRPr="00835602">
              <w:rPr>
                <w:rFonts w:cs="Calibri"/>
                <w:color w:val="000000"/>
                <w:szCs w:val="20"/>
              </w:rPr>
              <w:t>over</w:t>
            </w:r>
          </w:p>
        </w:tc>
      </w:tr>
      <w:tr w:rsidR="00B5501C" w14:paraId="09D75348" w14:textId="77777777" w:rsidTr="008509D7">
        <w:trPr>
          <w:trHeight w:val="315"/>
        </w:trPr>
        <w:tc>
          <w:tcPr>
            <w:tcW w:w="1701" w:type="dxa"/>
            <w:tcBorders>
              <w:top w:val="nil"/>
              <w:left w:val="nil"/>
              <w:bottom w:val="nil"/>
              <w:right w:val="nil"/>
            </w:tcBorders>
            <w:shd w:val="clear" w:color="auto" w:fill="auto"/>
            <w:noWrap/>
            <w:tcMar>
              <w:top w:w="15" w:type="dxa"/>
              <w:left w:w="15" w:type="dxa"/>
              <w:bottom w:w="0" w:type="dxa"/>
              <w:right w:w="15" w:type="dxa"/>
            </w:tcMar>
            <w:vAlign w:val="center"/>
            <w:hideMark/>
          </w:tcPr>
          <w:p w14:paraId="705901DF" w14:textId="77777777" w:rsidR="00B5501C" w:rsidRPr="00835602" w:rsidRDefault="00B5501C" w:rsidP="00DA7495">
            <w:pPr>
              <w:ind w:firstLine="0"/>
              <w:jc w:val="left"/>
              <w:rPr>
                <w:rFonts w:cs="Calibri"/>
                <w:color w:val="000000"/>
                <w:szCs w:val="20"/>
              </w:rPr>
            </w:pPr>
            <w:r w:rsidRPr="00835602">
              <w:rPr>
                <w:rFonts w:cs="Calibri"/>
                <w:color w:val="000000"/>
                <w:szCs w:val="20"/>
              </w:rPr>
              <w:t>LI</w:t>
            </w:r>
          </w:p>
        </w:tc>
        <w:tc>
          <w:tcPr>
            <w:tcW w:w="6390" w:type="dxa"/>
            <w:tcBorders>
              <w:top w:val="nil"/>
              <w:left w:val="nil"/>
              <w:bottom w:val="nil"/>
              <w:right w:val="nil"/>
            </w:tcBorders>
            <w:shd w:val="clear" w:color="auto" w:fill="auto"/>
            <w:noWrap/>
            <w:tcMar>
              <w:top w:w="15" w:type="dxa"/>
              <w:left w:w="15" w:type="dxa"/>
              <w:bottom w:w="0" w:type="dxa"/>
              <w:right w:w="15" w:type="dxa"/>
            </w:tcMar>
            <w:vAlign w:val="center"/>
            <w:hideMark/>
          </w:tcPr>
          <w:p w14:paraId="21A9CAD7" w14:textId="77777777" w:rsidR="00B5501C" w:rsidRPr="00835602" w:rsidRDefault="00B5501C" w:rsidP="00DA7495">
            <w:pPr>
              <w:ind w:firstLine="0"/>
              <w:jc w:val="left"/>
              <w:rPr>
                <w:rFonts w:cs="Calibri"/>
                <w:color w:val="000000"/>
                <w:szCs w:val="20"/>
              </w:rPr>
            </w:pPr>
            <w:r w:rsidRPr="00835602">
              <w:rPr>
                <w:rFonts w:cs="Calibri"/>
                <w:color w:val="000000"/>
                <w:szCs w:val="20"/>
              </w:rPr>
              <w:t>Local Impact</w:t>
            </w:r>
          </w:p>
        </w:tc>
      </w:tr>
      <w:tr w:rsidR="00B5501C" w14:paraId="2474F6EC" w14:textId="77777777" w:rsidTr="008509D7">
        <w:trPr>
          <w:trHeight w:val="315"/>
        </w:trPr>
        <w:tc>
          <w:tcPr>
            <w:tcW w:w="1701" w:type="dxa"/>
            <w:tcBorders>
              <w:top w:val="nil"/>
              <w:left w:val="nil"/>
              <w:bottom w:val="nil"/>
              <w:right w:val="nil"/>
            </w:tcBorders>
            <w:shd w:val="clear" w:color="auto" w:fill="auto"/>
            <w:noWrap/>
            <w:tcMar>
              <w:top w:w="15" w:type="dxa"/>
              <w:left w:w="15" w:type="dxa"/>
              <w:bottom w:w="0" w:type="dxa"/>
              <w:right w:w="15" w:type="dxa"/>
            </w:tcMar>
            <w:vAlign w:val="center"/>
            <w:hideMark/>
          </w:tcPr>
          <w:p w14:paraId="24A294F9" w14:textId="77777777" w:rsidR="00B5501C" w:rsidRPr="00835602" w:rsidRDefault="00B5501C" w:rsidP="00DA7495">
            <w:pPr>
              <w:ind w:firstLine="0"/>
              <w:jc w:val="left"/>
              <w:rPr>
                <w:rFonts w:cs="Calibri"/>
                <w:color w:val="000000"/>
                <w:szCs w:val="20"/>
              </w:rPr>
            </w:pPr>
            <w:r w:rsidRPr="00835602">
              <w:rPr>
                <w:rFonts w:cs="Calibri"/>
                <w:color w:val="000000"/>
                <w:szCs w:val="20"/>
              </w:rPr>
              <w:t>LI</w:t>
            </w:r>
          </w:p>
        </w:tc>
        <w:tc>
          <w:tcPr>
            <w:tcW w:w="6390" w:type="dxa"/>
            <w:tcBorders>
              <w:top w:val="nil"/>
              <w:left w:val="nil"/>
              <w:bottom w:val="nil"/>
              <w:right w:val="nil"/>
            </w:tcBorders>
            <w:shd w:val="clear" w:color="auto" w:fill="auto"/>
            <w:noWrap/>
            <w:tcMar>
              <w:top w:w="15" w:type="dxa"/>
              <w:left w:w="15" w:type="dxa"/>
              <w:bottom w:w="0" w:type="dxa"/>
              <w:right w:w="15" w:type="dxa"/>
            </w:tcMar>
            <w:vAlign w:val="center"/>
            <w:hideMark/>
          </w:tcPr>
          <w:p w14:paraId="0C39E78E" w14:textId="36C6F936" w:rsidR="00B5501C" w:rsidRPr="00835602" w:rsidRDefault="00B5501C" w:rsidP="00DA7495">
            <w:pPr>
              <w:ind w:firstLine="0"/>
              <w:jc w:val="left"/>
              <w:rPr>
                <w:rFonts w:cs="Calibri"/>
                <w:color w:val="000000"/>
                <w:szCs w:val="20"/>
              </w:rPr>
            </w:pPr>
            <w:r w:rsidRPr="00835602">
              <w:rPr>
                <w:rFonts w:cs="Calibri"/>
                <w:color w:val="000000"/>
                <w:szCs w:val="20"/>
              </w:rPr>
              <w:t xml:space="preserve">Low </w:t>
            </w:r>
            <w:r w:rsidR="00600967">
              <w:rPr>
                <w:rFonts w:cs="Calibri"/>
                <w:color w:val="000000"/>
                <w:szCs w:val="20"/>
              </w:rPr>
              <w:t>I</w:t>
            </w:r>
            <w:r w:rsidRPr="00835602">
              <w:rPr>
                <w:rFonts w:cs="Calibri"/>
                <w:color w:val="000000"/>
                <w:szCs w:val="20"/>
              </w:rPr>
              <w:t>mportance</w:t>
            </w:r>
          </w:p>
        </w:tc>
      </w:tr>
      <w:tr w:rsidR="00B5501C" w14:paraId="2574B789" w14:textId="77777777" w:rsidTr="008509D7">
        <w:trPr>
          <w:trHeight w:val="315"/>
        </w:trPr>
        <w:tc>
          <w:tcPr>
            <w:tcW w:w="1701" w:type="dxa"/>
            <w:tcBorders>
              <w:top w:val="nil"/>
              <w:left w:val="nil"/>
              <w:bottom w:val="nil"/>
              <w:right w:val="nil"/>
            </w:tcBorders>
            <w:shd w:val="clear" w:color="auto" w:fill="auto"/>
            <w:noWrap/>
            <w:tcMar>
              <w:top w:w="15" w:type="dxa"/>
              <w:left w:w="15" w:type="dxa"/>
              <w:bottom w:w="0" w:type="dxa"/>
              <w:right w:w="15" w:type="dxa"/>
            </w:tcMar>
            <w:vAlign w:val="center"/>
            <w:hideMark/>
          </w:tcPr>
          <w:p w14:paraId="36318863" w14:textId="77777777" w:rsidR="00B5501C" w:rsidRPr="00835602" w:rsidRDefault="00B5501C" w:rsidP="00DA7495">
            <w:pPr>
              <w:ind w:firstLine="0"/>
              <w:jc w:val="left"/>
              <w:rPr>
                <w:rFonts w:cs="Calibri"/>
                <w:color w:val="000000"/>
                <w:szCs w:val="20"/>
              </w:rPr>
            </w:pPr>
            <w:r w:rsidRPr="00835602">
              <w:rPr>
                <w:rFonts w:cs="Calibri"/>
                <w:color w:val="000000"/>
                <w:szCs w:val="20"/>
              </w:rPr>
              <w:t>LNT</w:t>
            </w:r>
          </w:p>
        </w:tc>
        <w:tc>
          <w:tcPr>
            <w:tcW w:w="6390" w:type="dxa"/>
            <w:tcBorders>
              <w:top w:val="nil"/>
              <w:left w:val="nil"/>
              <w:bottom w:val="nil"/>
              <w:right w:val="nil"/>
            </w:tcBorders>
            <w:shd w:val="clear" w:color="auto" w:fill="auto"/>
            <w:noWrap/>
            <w:tcMar>
              <w:top w:w="15" w:type="dxa"/>
              <w:left w:w="15" w:type="dxa"/>
              <w:bottom w:w="0" w:type="dxa"/>
              <w:right w:w="15" w:type="dxa"/>
            </w:tcMar>
            <w:vAlign w:val="center"/>
            <w:hideMark/>
          </w:tcPr>
          <w:p w14:paraId="254A10D6" w14:textId="5D2C9EBF" w:rsidR="00B5501C" w:rsidRPr="00835602" w:rsidRDefault="00600967" w:rsidP="00DA7495">
            <w:pPr>
              <w:ind w:firstLine="0"/>
              <w:jc w:val="left"/>
              <w:rPr>
                <w:rFonts w:cs="Calibri"/>
                <w:color w:val="000000"/>
                <w:szCs w:val="20"/>
              </w:rPr>
            </w:pPr>
            <w:r>
              <w:rPr>
                <w:rFonts w:cs="Calibri"/>
                <w:color w:val="000000"/>
                <w:szCs w:val="20"/>
              </w:rPr>
              <w:t>L</w:t>
            </w:r>
            <w:r w:rsidR="00B5501C" w:rsidRPr="00835602">
              <w:rPr>
                <w:rFonts w:cs="Calibri"/>
                <w:color w:val="000000"/>
                <w:szCs w:val="20"/>
              </w:rPr>
              <w:t xml:space="preserve">inear </w:t>
            </w:r>
            <w:r>
              <w:rPr>
                <w:rFonts w:cs="Calibri"/>
                <w:color w:val="000000"/>
                <w:szCs w:val="20"/>
              </w:rPr>
              <w:t>N</w:t>
            </w:r>
            <w:r w:rsidR="00B5501C" w:rsidRPr="00835602">
              <w:rPr>
                <w:rFonts w:cs="Calibri"/>
                <w:color w:val="000000"/>
                <w:szCs w:val="20"/>
              </w:rPr>
              <w:t>o-</w:t>
            </w:r>
            <w:r>
              <w:rPr>
                <w:rFonts w:cs="Calibri"/>
                <w:color w:val="000000"/>
                <w:szCs w:val="20"/>
              </w:rPr>
              <w:t>T</w:t>
            </w:r>
            <w:r w:rsidR="00B5501C" w:rsidRPr="00835602">
              <w:rPr>
                <w:rFonts w:cs="Calibri"/>
                <w:color w:val="000000"/>
                <w:szCs w:val="20"/>
              </w:rPr>
              <w:t>hreshold model</w:t>
            </w:r>
          </w:p>
        </w:tc>
      </w:tr>
      <w:tr w:rsidR="001D5FFD" w14:paraId="47B7D932" w14:textId="77777777" w:rsidTr="008509D7">
        <w:trPr>
          <w:trHeight w:val="315"/>
        </w:trPr>
        <w:tc>
          <w:tcPr>
            <w:tcW w:w="1701" w:type="dxa"/>
            <w:tcBorders>
              <w:top w:val="nil"/>
              <w:left w:val="nil"/>
              <w:bottom w:val="nil"/>
              <w:right w:val="nil"/>
            </w:tcBorders>
            <w:shd w:val="clear" w:color="auto" w:fill="auto"/>
            <w:noWrap/>
            <w:tcMar>
              <w:top w:w="15" w:type="dxa"/>
              <w:left w:w="15" w:type="dxa"/>
              <w:bottom w:w="0" w:type="dxa"/>
              <w:right w:w="15" w:type="dxa"/>
            </w:tcMar>
            <w:vAlign w:val="center"/>
          </w:tcPr>
          <w:p w14:paraId="16F2E2F5" w14:textId="6CF92938" w:rsidR="001D5FFD" w:rsidRPr="00835602" w:rsidRDefault="001D5FFD" w:rsidP="00DA7495">
            <w:pPr>
              <w:ind w:firstLine="0"/>
              <w:jc w:val="left"/>
              <w:rPr>
                <w:rFonts w:cs="Calibri"/>
                <w:color w:val="000000"/>
                <w:szCs w:val="20"/>
              </w:rPr>
            </w:pPr>
            <w:r>
              <w:rPr>
                <w:rFonts w:cs="Calibri"/>
                <w:color w:val="000000"/>
                <w:szCs w:val="20"/>
              </w:rPr>
              <w:t>LP</w:t>
            </w:r>
          </w:p>
        </w:tc>
        <w:tc>
          <w:tcPr>
            <w:tcW w:w="6390" w:type="dxa"/>
            <w:tcBorders>
              <w:top w:val="nil"/>
              <w:left w:val="nil"/>
              <w:bottom w:val="nil"/>
              <w:right w:val="nil"/>
            </w:tcBorders>
            <w:shd w:val="clear" w:color="auto" w:fill="auto"/>
            <w:noWrap/>
            <w:tcMar>
              <w:top w:w="15" w:type="dxa"/>
              <w:left w:w="15" w:type="dxa"/>
              <w:bottom w:w="0" w:type="dxa"/>
              <w:right w:w="15" w:type="dxa"/>
            </w:tcMar>
            <w:vAlign w:val="center"/>
          </w:tcPr>
          <w:p w14:paraId="7EF99436" w14:textId="0F3C61A4" w:rsidR="001D5FFD" w:rsidRDefault="001D5FFD" w:rsidP="00DA7495">
            <w:pPr>
              <w:ind w:firstLine="0"/>
              <w:jc w:val="left"/>
              <w:rPr>
                <w:rFonts w:cs="Calibri"/>
                <w:color w:val="000000"/>
                <w:szCs w:val="20"/>
              </w:rPr>
            </w:pPr>
            <w:r>
              <w:rPr>
                <w:rFonts w:cs="Calibri"/>
                <w:color w:val="000000"/>
                <w:szCs w:val="20"/>
              </w:rPr>
              <w:t>Linear Programming</w:t>
            </w:r>
          </w:p>
        </w:tc>
      </w:tr>
      <w:tr w:rsidR="00B5501C" w14:paraId="29B76290" w14:textId="77777777" w:rsidTr="008509D7">
        <w:trPr>
          <w:trHeight w:val="315"/>
        </w:trPr>
        <w:tc>
          <w:tcPr>
            <w:tcW w:w="1701" w:type="dxa"/>
            <w:tcBorders>
              <w:top w:val="nil"/>
              <w:left w:val="nil"/>
              <w:bottom w:val="nil"/>
              <w:right w:val="nil"/>
            </w:tcBorders>
            <w:shd w:val="clear" w:color="auto" w:fill="auto"/>
            <w:noWrap/>
            <w:tcMar>
              <w:top w:w="15" w:type="dxa"/>
              <w:left w:w="15" w:type="dxa"/>
              <w:bottom w:w="0" w:type="dxa"/>
              <w:right w:w="15" w:type="dxa"/>
            </w:tcMar>
            <w:vAlign w:val="center"/>
            <w:hideMark/>
          </w:tcPr>
          <w:p w14:paraId="09B1DBCA" w14:textId="77777777" w:rsidR="00B5501C" w:rsidRPr="00835602" w:rsidRDefault="00B5501C" w:rsidP="00DA7495">
            <w:pPr>
              <w:ind w:firstLine="0"/>
              <w:jc w:val="left"/>
              <w:rPr>
                <w:rFonts w:cs="Calibri"/>
                <w:color w:val="000000"/>
                <w:szCs w:val="20"/>
              </w:rPr>
            </w:pPr>
            <w:r w:rsidRPr="00835602">
              <w:rPr>
                <w:rFonts w:cs="Calibri"/>
                <w:color w:val="000000"/>
                <w:szCs w:val="20"/>
              </w:rPr>
              <w:t>M</w:t>
            </w:r>
          </w:p>
        </w:tc>
        <w:tc>
          <w:tcPr>
            <w:tcW w:w="6390" w:type="dxa"/>
            <w:tcBorders>
              <w:top w:val="nil"/>
              <w:left w:val="nil"/>
              <w:bottom w:val="nil"/>
              <w:right w:val="nil"/>
            </w:tcBorders>
            <w:shd w:val="clear" w:color="auto" w:fill="auto"/>
            <w:noWrap/>
            <w:tcMar>
              <w:top w:w="15" w:type="dxa"/>
              <w:left w:w="15" w:type="dxa"/>
              <w:bottom w:w="0" w:type="dxa"/>
              <w:right w:w="15" w:type="dxa"/>
            </w:tcMar>
            <w:vAlign w:val="center"/>
            <w:hideMark/>
          </w:tcPr>
          <w:p w14:paraId="07497FC5" w14:textId="77777777" w:rsidR="00B5501C" w:rsidRPr="00835602" w:rsidRDefault="00B5501C" w:rsidP="00DA7495">
            <w:pPr>
              <w:ind w:firstLine="0"/>
              <w:jc w:val="left"/>
              <w:rPr>
                <w:rFonts w:cs="Calibri"/>
                <w:color w:val="000000"/>
                <w:szCs w:val="20"/>
              </w:rPr>
            </w:pPr>
            <w:r w:rsidRPr="00835602">
              <w:rPr>
                <w:rFonts w:cs="Calibri"/>
                <w:color w:val="000000"/>
                <w:szCs w:val="20"/>
              </w:rPr>
              <w:t>Medium</w:t>
            </w:r>
          </w:p>
        </w:tc>
      </w:tr>
      <w:tr w:rsidR="00B5501C" w14:paraId="66AAE174" w14:textId="77777777" w:rsidTr="008509D7">
        <w:trPr>
          <w:trHeight w:val="315"/>
        </w:trPr>
        <w:tc>
          <w:tcPr>
            <w:tcW w:w="1701" w:type="dxa"/>
            <w:tcBorders>
              <w:top w:val="nil"/>
              <w:left w:val="nil"/>
              <w:bottom w:val="nil"/>
              <w:right w:val="nil"/>
            </w:tcBorders>
            <w:shd w:val="clear" w:color="auto" w:fill="auto"/>
            <w:noWrap/>
            <w:tcMar>
              <w:top w:w="15" w:type="dxa"/>
              <w:left w:w="15" w:type="dxa"/>
              <w:bottom w:w="0" w:type="dxa"/>
              <w:right w:w="15" w:type="dxa"/>
            </w:tcMar>
            <w:vAlign w:val="center"/>
            <w:hideMark/>
          </w:tcPr>
          <w:p w14:paraId="7B4CF86A" w14:textId="77777777" w:rsidR="00B5501C" w:rsidRPr="00835602" w:rsidRDefault="00B5501C" w:rsidP="00DA7495">
            <w:pPr>
              <w:ind w:firstLine="0"/>
              <w:jc w:val="left"/>
              <w:rPr>
                <w:rFonts w:cs="Calibri"/>
                <w:color w:val="000000"/>
                <w:szCs w:val="20"/>
              </w:rPr>
            </w:pPr>
            <w:r w:rsidRPr="00835602">
              <w:rPr>
                <w:rFonts w:cs="Calibri"/>
                <w:color w:val="000000"/>
                <w:szCs w:val="20"/>
              </w:rPr>
              <w:t>MADM</w:t>
            </w:r>
          </w:p>
        </w:tc>
        <w:tc>
          <w:tcPr>
            <w:tcW w:w="6390" w:type="dxa"/>
            <w:tcBorders>
              <w:top w:val="nil"/>
              <w:left w:val="nil"/>
              <w:right w:val="nil"/>
            </w:tcBorders>
            <w:shd w:val="clear" w:color="auto" w:fill="auto"/>
            <w:noWrap/>
            <w:tcMar>
              <w:top w:w="15" w:type="dxa"/>
              <w:left w:w="15" w:type="dxa"/>
              <w:bottom w:w="0" w:type="dxa"/>
              <w:right w:w="15" w:type="dxa"/>
            </w:tcMar>
            <w:vAlign w:val="center"/>
            <w:hideMark/>
          </w:tcPr>
          <w:p w14:paraId="52E2ECFF" w14:textId="491F378F" w:rsidR="00B5501C" w:rsidRPr="00835602" w:rsidRDefault="00B5501C" w:rsidP="0080300A">
            <w:pPr>
              <w:ind w:firstLine="0"/>
              <w:jc w:val="left"/>
              <w:rPr>
                <w:rFonts w:cs="Calibri"/>
                <w:color w:val="000000"/>
                <w:szCs w:val="20"/>
              </w:rPr>
            </w:pPr>
            <w:r w:rsidRPr="00835602">
              <w:rPr>
                <w:rFonts w:cs="Calibri"/>
                <w:color w:val="000000"/>
                <w:szCs w:val="20"/>
              </w:rPr>
              <w:t>Multi-attribute Decision Making</w:t>
            </w:r>
          </w:p>
        </w:tc>
      </w:tr>
      <w:tr w:rsidR="00B5501C" w14:paraId="234842C2" w14:textId="77777777" w:rsidTr="008509D7">
        <w:trPr>
          <w:trHeight w:val="330"/>
        </w:trPr>
        <w:tc>
          <w:tcPr>
            <w:tcW w:w="1701" w:type="dxa"/>
            <w:tcBorders>
              <w:top w:val="nil"/>
              <w:left w:val="nil"/>
              <w:bottom w:val="nil"/>
              <w:right w:val="nil"/>
            </w:tcBorders>
            <w:shd w:val="clear" w:color="auto" w:fill="auto"/>
            <w:noWrap/>
            <w:tcMar>
              <w:top w:w="15" w:type="dxa"/>
              <w:left w:w="15" w:type="dxa"/>
              <w:bottom w:w="0" w:type="dxa"/>
              <w:right w:w="15" w:type="dxa"/>
            </w:tcMar>
            <w:vAlign w:val="center"/>
            <w:hideMark/>
          </w:tcPr>
          <w:p w14:paraId="449811C8" w14:textId="77777777" w:rsidR="00B5501C" w:rsidRPr="00835602" w:rsidRDefault="00B5501C" w:rsidP="00DA7495">
            <w:pPr>
              <w:ind w:firstLine="0"/>
              <w:jc w:val="left"/>
              <w:rPr>
                <w:rFonts w:cs="Calibri"/>
                <w:color w:val="000000"/>
                <w:szCs w:val="20"/>
              </w:rPr>
            </w:pPr>
            <w:r w:rsidRPr="00835602">
              <w:rPr>
                <w:rFonts w:cs="Calibri"/>
                <w:color w:val="000000"/>
                <w:szCs w:val="20"/>
              </w:rPr>
              <w:lastRenderedPageBreak/>
              <w:t>MAUT</w:t>
            </w:r>
          </w:p>
        </w:tc>
        <w:tc>
          <w:tcPr>
            <w:tcW w:w="6390" w:type="dxa"/>
            <w:tcBorders>
              <w:top w:val="nil"/>
              <w:left w:val="nil"/>
              <w:bottom w:val="nil"/>
              <w:right w:val="nil"/>
            </w:tcBorders>
            <w:shd w:val="clear" w:color="auto" w:fill="auto"/>
            <w:noWrap/>
            <w:tcMar>
              <w:top w:w="15" w:type="dxa"/>
              <w:left w:w="15" w:type="dxa"/>
              <w:bottom w:w="0" w:type="dxa"/>
              <w:right w:w="15" w:type="dxa"/>
            </w:tcMar>
            <w:vAlign w:val="center"/>
            <w:hideMark/>
          </w:tcPr>
          <w:p w14:paraId="18EEFC0D" w14:textId="389C31B9" w:rsidR="00B5501C" w:rsidRPr="00835602" w:rsidRDefault="0080300A" w:rsidP="00DA7495">
            <w:pPr>
              <w:ind w:firstLine="0"/>
              <w:jc w:val="left"/>
              <w:rPr>
                <w:rFonts w:cs="Calibri"/>
                <w:color w:val="000000"/>
                <w:szCs w:val="20"/>
              </w:rPr>
            </w:pPr>
            <w:r>
              <w:rPr>
                <w:rFonts w:cs="Calibri"/>
                <w:color w:val="000000"/>
                <w:szCs w:val="20"/>
              </w:rPr>
              <w:t>Multi-Attribute Utility T</w:t>
            </w:r>
            <w:r w:rsidR="00B5501C" w:rsidRPr="00835602">
              <w:rPr>
                <w:rFonts w:cs="Calibri"/>
                <w:color w:val="000000"/>
                <w:szCs w:val="20"/>
              </w:rPr>
              <w:t>heory</w:t>
            </w:r>
          </w:p>
        </w:tc>
      </w:tr>
      <w:tr w:rsidR="00B5501C" w14:paraId="0AB84B69" w14:textId="77777777" w:rsidTr="008509D7">
        <w:trPr>
          <w:trHeight w:val="330"/>
        </w:trPr>
        <w:tc>
          <w:tcPr>
            <w:tcW w:w="1701" w:type="dxa"/>
            <w:tcBorders>
              <w:top w:val="nil"/>
              <w:left w:val="nil"/>
              <w:bottom w:val="nil"/>
            </w:tcBorders>
            <w:shd w:val="clear" w:color="auto" w:fill="auto"/>
            <w:noWrap/>
            <w:tcMar>
              <w:top w:w="15" w:type="dxa"/>
              <w:left w:w="15" w:type="dxa"/>
              <w:bottom w:w="0" w:type="dxa"/>
              <w:right w:w="15" w:type="dxa"/>
            </w:tcMar>
            <w:vAlign w:val="center"/>
            <w:hideMark/>
          </w:tcPr>
          <w:p w14:paraId="2635E39F" w14:textId="77777777" w:rsidR="00B5501C" w:rsidRPr="00835602" w:rsidRDefault="00B5501C" w:rsidP="00DA7495">
            <w:pPr>
              <w:ind w:firstLine="0"/>
              <w:jc w:val="left"/>
              <w:rPr>
                <w:rFonts w:cs="Calibri"/>
                <w:color w:val="000000"/>
                <w:szCs w:val="20"/>
              </w:rPr>
            </w:pPr>
            <w:r w:rsidRPr="00835602">
              <w:rPr>
                <w:rFonts w:cs="Calibri"/>
                <w:color w:val="000000"/>
                <w:szCs w:val="20"/>
              </w:rPr>
              <w:t>MAVT</w:t>
            </w:r>
          </w:p>
        </w:tc>
        <w:tc>
          <w:tcPr>
            <w:tcW w:w="6390" w:type="dxa"/>
            <w:shd w:val="clear" w:color="auto" w:fill="auto"/>
            <w:noWrap/>
            <w:tcMar>
              <w:top w:w="15" w:type="dxa"/>
              <w:left w:w="15" w:type="dxa"/>
              <w:bottom w:w="0" w:type="dxa"/>
              <w:right w:w="15" w:type="dxa"/>
            </w:tcMar>
            <w:vAlign w:val="center"/>
            <w:hideMark/>
          </w:tcPr>
          <w:p w14:paraId="7C6A07C0" w14:textId="710ED5B3" w:rsidR="00B5501C" w:rsidRPr="00835602" w:rsidRDefault="0080300A" w:rsidP="00DA7495">
            <w:pPr>
              <w:ind w:firstLine="0"/>
              <w:jc w:val="left"/>
              <w:rPr>
                <w:rFonts w:cs="Calibri"/>
                <w:color w:val="000000"/>
                <w:szCs w:val="20"/>
              </w:rPr>
            </w:pPr>
            <w:r>
              <w:rPr>
                <w:rFonts w:cs="Calibri"/>
                <w:color w:val="000000"/>
                <w:szCs w:val="20"/>
              </w:rPr>
              <w:t>Multi-Attribute Value T</w:t>
            </w:r>
            <w:r w:rsidR="00B5501C" w:rsidRPr="00835602">
              <w:rPr>
                <w:rFonts w:cs="Calibri"/>
                <w:color w:val="000000"/>
                <w:szCs w:val="20"/>
              </w:rPr>
              <w:t>heory</w:t>
            </w:r>
          </w:p>
        </w:tc>
      </w:tr>
      <w:tr w:rsidR="00B5501C" w14:paraId="2E58AB41" w14:textId="77777777" w:rsidTr="008509D7">
        <w:trPr>
          <w:trHeight w:val="315"/>
        </w:trPr>
        <w:tc>
          <w:tcPr>
            <w:tcW w:w="1701" w:type="dxa"/>
            <w:tcBorders>
              <w:top w:val="nil"/>
              <w:left w:val="nil"/>
              <w:bottom w:val="nil"/>
              <w:right w:val="nil"/>
            </w:tcBorders>
            <w:shd w:val="clear" w:color="auto" w:fill="auto"/>
            <w:noWrap/>
            <w:tcMar>
              <w:top w:w="15" w:type="dxa"/>
              <w:left w:w="15" w:type="dxa"/>
              <w:bottom w:w="0" w:type="dxa"/>
              <w:right w:w="15" w:type="dxa"/>
            </w:tcMar>
            <w:vAlign w:val="center"/>
            <w:hideMark/>
          </w:tcPr>
          <w:p w14:paraId="5B31BBF5" w14:textId="77777777" w:rsidR="00B5501C" w:rsidRPr="00835602" w:rsidRDefault="00B5501C" w:rsidP="00DA7495">
            <w:pPr>
              <w:ind w:firstLine="0"/>
              <w:jc w:val="left"/>
              <w:rPr>
                <w:rFonts w:cs="Calibri"/>
                <w:color w:val="000000"/>
                <w:szCs w:val="20"/>
              </w:rPr>
            </w:pPr>
            <w:r w:rsidRPr="00835602">
              <w:rPr>
                <w:rFonts w:cs="Calibri"/>
                <w:color w:val="000000"/>
                <w:szCs w:val="20"/>
              </w:rPr>
              <w:t>MAX</w:t>
            </w:r>
          </w:p>
        </w:tc>
        <w:tc>
          <w:tcPr>
            <w:tcW w:w="6390" w:type="dxa"/>
            <w:tcBorders>
              <w:top w:val="nil"/>
              <w:left w:val="nil"/>
              <w:bottom w:val="nil"/>
              <w:right w:val="nil"/>
            </w:tcBorders>
            <w:shd w:val="clear" w:color="auto" w:fill="auto"/>
            <w:noWrap/>
            <w:tcMar>
              <w:top w:w="15" w:type="dxa"/>
              <w:left w:w="15" w:type="dxa"/>
              <w:bottom w:w="0" w:type="dxa"/>
              <w:right w:w="15" w:type="dxa"/>
            </w:tcMar>
            <w:vAlign w:val="center"/>
            <w:hideMark/>
          </w:tcPr>
          <w:p w14:paraId="1E04846A" w14:textId="7B7B65CD" w:rsidR="00B5501C" w:rsidRPr="00835602" w:rsidRDefault="0080300A" w:rsidP="00DA7495">
            <w:pPr>
              <w:ind w:firstLine="0"/>
              <w:jc w:val="left"/>
              <w:rPr>
                <w:rFonts w:cs="Calibri"/>
                <w:color w:val="000000"/>
                <w:szCs w:val="20"/>
              </w:rPr>
            </w:pPr>
            <w:r>
              <w:rPr>
                <w:rFonts w:cs="Calibri"/>
                <w:color w:val="000000"/>
                <w:szCs w:val="20"/>
              </w:rPr>
              <w:t>Max</w:t>
            </w:r>
            <w:r w:rsidR="00B5501C" w:rsidRPr="00835602">
              <w:rPr>
                <w:rFonts w:cs="Calibri"/>
                <w:color w:val="000000"/>
                <w:szCs w:val="20"/>
              </w:rPr>
              <w:t>ima-Method</w:t>
            </w:r>
          </w:p>
        </w:tc>
      </w:tr>
      <w:tr w:rsidR="00B5501C" w14:paraId="2CC3E78D" w14:textId="77777777" w:rsidTr="008509D7">
        <w:trPr>
          <w:trHeight w:val="315"/>
        </w:trPr>
        <w:tc>
          <w:tcPr>
            <w:tcW w:w="1701" w:type="dxa"/>
            <w:tcBorders>
              <w:top w:val="nil"/>
              <w:left w:val="nil"/>
              <w:bottom w:val="nil"/>
              <w:right w:val="nil"/>
            </w:tcBorders>
            <w:shd w:val="clear" w:color="auto" w:fill="auto"/>
            <w:noWrap/>
            <w:tcMar>
              <w:top w:w="15" w:type="dxa"/>
              <w:left w:w="15" w:type="dxa"/>
              <w:bottom w:w="0" w:type="dxa"/>
              <w:right w:w="15" w:type="dxa"/>
            </w:tcMar>
            <w:vAlign w:val="center"/>
            <w:hideMark/>
          </w:tcPr>
          <w:p w14:paraId="1AAEA0CD" w14:textId="77777777" w:rsidR="00B5501C" w:rsidRPr="00835602" w:rsidRDefault="00B5501C" w:rsidP="00DA7495">
            <w:pPr>
              <w:ind w:firstLine="0"/>
              <w:jc w:val="left"/>
              <w:rPr>
                <w:rFonts w:cs="Calibri"/>
                <w:color w:val="000000"/>
                <w:szCs w:val="20"/>
              </w:rPr>
            </w:pPr>
            <w:r w:rsidRPr="00835602">
              <w:rPr>
                <w:rFonts w:cs="Calibri"/>
                <w:color w:val="000000"/>
                <w:szCs w:val="20"/>
              </w:rPr>
              <w:t>MCDA</w:t>
            </w:r>
          </w:p>
        </w:tc>
        <w:tc>
          <w:tcPr>
            <w:tcW w:w="6390" w:type="dxa"/>
            <w:tcBorders>
              <w:top w:val="nil"/>
              <w:left w:val="nil"/>
              <w:bottom w:val="nil"/>
              <w:right w:val="nil"/>
            </w:tcBorders>
            <w:shd w:val="clear" w:color="auto" w:fill="auto"/>
            <w:noWrap/>
            <w:tcMar>
              <w:top w:w="15" w:type="dxa"/>
              <w:left w:w="15" w:type="dxa"/>
              <w:bottom w:w="0" w:type="dxa"/>
              <w:right w:w="15" w:type="dxa"/>
            </w:tcMar>
            <w:vAlign w:val="center"/>
            <w:hideMark/>
          </w:tcPr>
          <w:p w14:paraId="385B9730" w14:textId="639402AF" w:rsidR="00B5501C" w:rsidRPr="00835602" w:rsidRDefault="008509D7" w:rsidP="00DA7495">
            <w:pPr>
              <w:ind w:firstLine="0"/>
              <w:jc w:val="left"/>
              <w:rPr>
                <w:rFonts w:cs="Calibri"/>
                <w:color w:val="000000"/>
                <w:szCs w:val="20"/>
              </w:rPr>
            </w:pPr>
            <w:r>
              <w:rPr>
                <w:rFonts w:cs="Calibri"/>
                <w:color w:val="000000"/>
                <w:szCs w:val="20"/>
              </w:rPr>
              <w:t>Multi-Criteria Decision A</w:t>
            </w:r>
            <w:r w:rsidR="00B5501C" w:rsidRPr="00835602">
              <w:rPr>
                <w:rFonts w:cs="Calibri"/>
                <w:color w:val="000000"/>
                <w:szCs w:val="20"/>
              </w:rPr>
              <w:t>iding</w:t>
            </w:r>
          </w:p>
        </w:tc>
      </w:tr>
      <w:tr w:rsidR="00B5501C" w14:paraId="1A7E8696" w14:textId="77777777" w:rsidTr="008509D7">
        <w:trPr>
          <w:trHeight w:val="315"/>
        </w:trPr>
        <w:tc>
          <w:tcPr>
            <w:tcW w:w="1701" w:type="dxa"/>
            <w:tcBorders>
              <w:top w:val="nil"/>
              <w:left w:val="nil"/>
              <w:bottom w:val="nil"/>
              <w:right w:val="nil"/>
            </w:tcBorders>
            <w:shd w:val="clear" w:color="auto" w:fill="auto"/>
            <w:noWrap/>
            <w:tcMar>
              <w:top w:w="15" w:type="dxa"/>
              <w:left w:w="15" w:type="dxa"/>
              <w:bottom w:w="0" w:type="dxa"/>
              <w:right w:w="15" w:type="dxa"/>
            </w:tcMar>
            <w:vAlign w:val="center"/>
            <w:hideMark/>
          </w:tcPr>
          <w:p w14:paraId="7296E143" w14:textId="77777777" w:rsidR="00B5501C" w:rsidRPr="00835602" w:rsidRDefault="00B5501C" w:rsidP="00DA7495">
            <w:pPr>
              <w:ind w:firstLine="0"/>
              <w:jc w:val="left"/>
              <w:rPr>
                <w:rFonts w:cs="Calibri"/>
                <w:color w:val="000000"/>
                <w:szCs w:val="20"/>
              </w:rPr>
            </w:pPr>
            <w:r w:rsidRPr="00835602">
              <w:rPr>
                <w:rFonts w:cs="Calibri"/>
                <w:color w:val="000000"/>
                <w:szCs w:val="20"/>
              </w:rPr>
              <w:t>MCDM</w:t>
            </w:r>
          </w:p>
        </w:tc>
        <w:tc>
          <w:tcPr>
            <w:tcW w:w="6390" w:type="dxa"/>
            <w:tcBorders>
              <w:top w:val="nil"/>
              <w:left w:val="nil"/>
              <w:bottom w:val="nil"/>
              <w:right w:val="nil"/>
            </w:tcBorders>
            <w:shd w:val="clear" w:color="auto" w:fill="auto"/>
            <w:noWrap/>
            <w:tcMar>
              <w:top w:w="15" w:type="dxa"/>
              <w:left w:w="15" w:type="dxa"/>
              <w:bottom w:w="0" w:type="dxa"/>
              <w:right w:w="15" w:type="dxa"/>
            </w:tcMar>
            <w:vAlign w:val="center"/>
            <w:hideMark/>
          </w:tcPr>
          <w:p w14:paraId="214CCDC3" w14:textId="0AE0CFDB" w:rsidR="00B5501C" w:rsidRPr="00835602" w:rsidRDefault="008509D7" w:rsidP="00DA7495">
            <w:pPr>
              <w:ind w:firstLine="0"/>
              <w:jc w:val="left"/>
              <w:rPr>
                <w:rFonts w:cs="Calibri"/>
                <w:color w:val="000000"/>
                <w:szCs w:val="20"/>
              </w:rPr>
            </w:pPr>
            <w:r>
              <w:rPr>
                <w:rFonts w:cs="Calibri"/>
                <w:color w:val="000000"/>
                <w:szCs w:val="20"/>
              </w:rPr>
              <w:t>Multi-Criteria Decision M</w:t>
            </w:r>
            <w:r w:rsidR="00B5501C" w:rsidRPr="00835602">
              <w:rPr>
                <w:rFonts w:cs="Calibri"/>
                <w:color w:val="000000"/>
                <w:szCs w:val="20"/>
              </w:rPr>
              <w:t>aking</w:t>
            </w:r>
          </w:p>
        </w:tc>
      </w:tr>
      <w:tr w:rsidR="00B5501C" w14:paraId="1FEA9837" w14:textId="77777777" w:rsidTr="008509D7">
        <w:trPr>
          <w:trHeight w:val="315"/>
        </w:trPr>
        <w:tc>
          <w:tcPr>
            <w:tcW w:w="1701" w:type="dxa"/>
            <w:tcBorders>
              <w:top w:val="nil"/>
              <w:left w:val="nil"/>
              <w:bottom w:val="nil"/>
              <w:right w:val="nil"/>
            </w:tcBorders>
            <w:shd w:val="clear" w:color="auto" w:fill="auto"/>
            <w:noWrap/>
            <w:tcMar>
              <w:top w:w="15" w:type="dxa"/>
              <w:left w:w="15" w:type="dxa"/>
              <w:bottom w:w="0" w:type="dxa"/>
              <w:right w:w="15" w:type="dxa"/>
            </w:tcMar>
            <w:vAlign w:val="center"/>
            <w:hideMark/>
          </w:tcPr>
          <w:p w14:paraId="02FDECAE" w14:textId="77777777" w:rsidR="00B5501C" w:rsidRPr="00835602" w:rsidRDefault="00B5501C" w:rsidP="00DA7495">
            <w:pPr>
              <w:ind w:firstLine="0"/>
              <w:jc w:val="left"/>
              <w:rPr>
                <w:rFonts w:cs="Calibri"/>
                <w:color w:val="000000"/>
                <w:szCs w:val="20"/>
              </w:rPr>
            </w:pPr>
            <w:r w:rsidRPr="00835602">
              <w:rPr>
                <w:rFonts w:cs="Calibri"/>
                <w:color w:val="000000"/>
                <w:szCs w:val="20"/>
              </w:rPr>
              <w:t>MCS</w:t>
            </w:r>
          </w:p>
        </w:tc>
        <w:tc>
          <w:tcPr>
            <w:tcW w:w="6390" w:type="dxa"/>
            <w:tcBorders>
              <w:top w:val="nil"/>
              <w:left w:val="nil"/>
              <w:bottom w:val="nil"/>
              <w:right w:val="nil"/>
            </w:tcBorders>
            <w:shd w:val="clear" w:color="auto" w:fill="auto"/>
            <w:noWrap/>
            <w:tcMar>
              <w:top w:w="15" w:type="dxa"/>
              <w:left w:w="15" w:type="dxa"/>
              <w:bottom w:w="0" w:type="dxa"/>
              <w:right w:w="15" w:type="dxa"/>
            </w:tcMar>
            <w:vAlign w:val="center"/>
            <w:hideMark/>
          </w:tcPr>
          <w:p w14:paraId="626D8DED" w14:textId="386AF8B7" w:rsidR="00B5501C" w:rsidRPr="00835602" w:rsidRDefault="00B5501C" w:rsidP="008509D7">
            <w:pPr>
              <w:ind w:firstLine="0"/>
              <w:jc w:val="left"/>
              <w:rPr>
                <w:rFonts w:cs="Calibri"/>
                <w:color w:val="000000"/>
                <w:szCs w:val="20"/>
              </w:rPr>
            </w:pPr>
            <w:r w:rsidRPr="00835602">
              <w:rPr>
                <w:rFonts w:cs="Calibri"/>
                <w:color w:val="000000"/>
                <w:szCs w:val="20"/>
              </w:rPr>
              <w:t xml:space="preserve">Monte Carlo </w:t>
            </w:r>
            <w:r w:rsidR="008509D7">
              <w:rPr>
                <w:rFonts w:cs="Calibri"/>
                <w:color w:val="000000"/>
                <w:szCs w:val="20"/>
              </w:rPr>
              <w:t>S</w:t>
            </w:r>
            <w:r w:rsidRPr="00835602">
              <w:rPr>
                <w:rFonts w:cs="Calibri"/>
                <w:color w:val="000000"/>
                <w:szCs w:val="20"/>
              </w:rPr>
              <w:t>imulation</w:t>
            </w:r>
          </w:p>
        </w:tc>
      </w:tr>
      <w:tr w:rsidR="00B5501C" w14:paraId="59FFFE2B" w14:textId="77777777" w:rsidTr="008509D7">
        <w:trPr>
          <w:trHeight w:val="315"/>
        </w:trPr>
        <w:tc>
          <w:tcPr>
            <w:tcW w:w="1701" w:type="dxa"/>
            <w:tcBorders>
              <w:top w:val="nil"/>
              <w:left w:val="nil"/>
              <w:bottom w:val="nil"/>
              <w:right w:val="nil"/>
            </w:tcBorders>
            <w:shd w:val="clear" w:color="auto" w:fill="auto"/>
            <w:noWrap/>
            <w:tcMar>
              <w:top w:w="15" w:type="dxa"/>
              <w:left w:w="15" w:type="dxa"/>
              <w:bottom w:w="0" w:type="dxa"/>
              <w:right w:w="15" w:type="dxa"/>
            </w:tcMar>
            <w:vAlign w:val="center"/>
            <w:hideMark/>
          </w:tcPr>
          <w:p w14:paraId="05DE3BAB" w14:textId="77777777" w:rsidR="00B5501C" w:rsidRPr="00835602" w:rsidRDefault="00B5501C" w:rsidP="00DA7495">
            <w:pPr>
              <w:ind w:firstLine="0"/>
              <w:jc w:val="left"/>
              <w:rPr>
                <w:rFonts w:cs="Calibri"/>
                <w:color w:val="000000"/>
                <w:szCs w:val="20"/>
              </w:rPr>
            </w:pPr>
            <w:r w:rsidRPr="00835602">
              <w:rPr>
                <w:rFonts w:cs="Calibri"/>
                <w:color w:val="000000"/>
                <w:szCs w:val="20"/>
              </w:rPr>
              <w:t>MH</w:t>
            </w:r>
          </w:p>
        </w:tc>
        <w:tc>
          <w:tcPr>
            <w:tcW w:w="6390" w:type="dxa"/>
            <w:tcBorders>
              <w:top w:val="nil"/>
              <w:left w:val="nil"/>
              <w:bottom w:val="nil"/>
              <w:right w:val="nil"/>
            </w:tcBorders>
            <w:shd w:val="clear" w:color="auto" w:fill="auto"/>
            <w:noWrap/>
            <w:tcMar>
              <w:top w:w="15" w:type="dxa"/>
              <w:left w:w="15" w:type="dxa"/>
              <w:bottom w:w="0" w:type="dxa"/>
              <w:right w:w="15" w:type="dxa"/>
            </w:tcMar>
            <w:vAlign w:val="center"/>
            <w:hideMark/>
          </w:tcPr>
          <w:p w14:paraId="39A3BFC0" w14:textId="24931C30" w:rsidR="00B5501C" w:rsidRPr="00835602" w:rsidRDefault="008509D7" w:rsidP="00DA7495">
            <w:pPr>
              <w:ind w:firstLine="0"/>
              <w:jc w:val="left"/>
              <w:rPr>
                <w:rFonts w:cs="Calibri"/>
                <w:color w:val="000000"/>
                <w:szCs w:val="20"/>
              </w:rPr>
            </w:pPr>
            <w:r>
              <w:rPr>
                <w:rFonts w:cs="Calibri"/>
                <w:color w:val="000000"/>
                <w:szCs w:val="20"/>
              </w:rPr>
              <w:t>Medium-H</w:t>
            </w:r>
            <w:r w:rsidR="00B5501C" w:rsidRPr="00835602">
              <w:rPr>
                <w:rFonts w:cs="Calibri"/>
                <w:color w:val="000000"/>
                <w:szCs w:val="20"/>
              </w:rPr>
              <w:t>igh</w:t>
            </w:r>
          </w:p>
        </w:tc>
      </w:tr>
      <w:tr w:rsidR="00B5501C" w14:paraId="0E11C497" w14:textId="77777777" w:rsidTr="008509D7">
        <w:trPr>
          <w:trHeight w:val="315"/>
        </w:trPr>
        <w:tc>
          <w:tcPr>
            <w:tcW w:w="1701" w:type="dxa"/>
            <w:tcBorders>
              <w:top w:val="nil"/>
              <w:left w:val="nil"/>
              <w:bottom w:val="nil"/>
              <w:right w:val="nil"/>
            </w:tcBorders>
            <w:shd w:val="clear" w:color="auto" w:fill="auto"/>
            <w:noWrap/>
            <w:tcMar>
              <w:top w:w="15" w:type="dxa"/>
              <w:left w:w="15" w:type="dxa"/>
              <w:bottom w:w="0" w:type="dxa"/>
              <w:right w:w="15" w:type="dxa"/>
            </w:tcMar>
            <w:vAlign w:val="center"/>
            <w:hideMark/>
          </w:tcPr>
          <w:p w14:paraId="4CC69428" w14:textId="77777777" w:rsidR="00B5501C" w:rsidRPr="00835602" w:rsidRDefault="00B5501C" w:rsidP="00DA7495">
            <w:pPr>
              <w:ind w:firstLine="0"/>
              <w:jc w:val="left"/>
              <w:rPr>
                <w:rFonts w:cs="Calibri"/>
                <w:color w:val="000000"/>
                <w:szCs w:val="20"/>
              </w:rPr>
            </w:pPr>
            <w:r w:rsidRPr="00835602">
              <w:rPr>
                <w:rFonts w:cs="Calibri"/>
                <w:color w:val="000000"/>
                <w:szCs w:val="20"/>
              </w:rPr>
              <w:t>MHI</w:t>
            </w:r>
          </w:p>
        </w:tc>
        <w:tc>
          <w:tcPr>
            <w:tcW w:w="6390" w:type="dxa"/>
            <w:tcBorders>
              <w:top w:val="nil"/>
              <w:left w:val="nil"/>
              <w:bottom w:val="nil"/>
              <w:right w:val="nil"/>
            </w:tcBorders>
            <w:shd w:val="clear" w:color="auto" w:fill="auto"/>
            <w:noWrap/>
            <w:tcMar>
              <w:top w:w="15" w:type="dxa"/>
              <w:left w:w="15" w:type="dxa"/>
              <w:bottom w:w="0" w:type="dxa"/>
              <w:right w:w="15" w:type="dxa"/>
            </w:tcMar>
            <w:vAlign w:val="center"/>
            <w:hideMark/>
          </w:tcPr>
          <w:p w14:paraId="792EA8E1" w14:textId="77777777" w:rsidR="00B5501C" w:rsidRPr="00835602" w:rsidRDefault="00B5501C" w:rsidP="00DA7495">
            <w:pPr>
              <w:ind w:firstLine="0"/>
              <w:jc w:val="left"/>
              <w:rPr>
                <w:rFonts w:cs="Calibri"/>
                <w:color w:val="000000"/>
                <w:szCs w:val="20"/>
              </w:rPr>
            </w:pPr>
            <w:r w:rsidRPr="00835602">
              <w:rPr>
                <w:rFonts w:cs="Calibri"/>
                <w:color w:val="000000"/>
                <w:szCs w:val="20"/>
              </w:rPr>
              <w:t>Medium High importance</w:t>
            </w:r>
          </w:p>
        </w:tc>
      </w:tr>
      <w:tr w:rsidR="00B5501C" w14:paraId="34DF19C5" w14:textId="77777777" w:rsidTr="008509D7">
        <w:trPr>
          <w:trHeight w:val="315"/>
        </w:trPr>
        <w:tc>
          <w:tcPr>
            <w:tcW w:w="1701" w:type="dxa"/>
            <w:tcBorders>
              <w:top w:val="nil"/>
              <w:left w:val="nil"/>
              <w:bottom w:val="nil"/>
              <w:right w:val="nil"/>
            </w:tcBorders>
            <w:shd w:val="clear" w:color="auto" w:fill="auto"/>
            <w:noWrap/>
            <w:tcMar>
              <w:top w:w="15" w:type="dxa"/>
              <w:left w:w="15" w:type="dxa"/>
              <w:bottom w:w="0" w:type="dxa"/>
              <w:right w:w="15" w:type="dxa"/>
            </w:tcMar>
            <w:vAlign w:val="center"/>
            <w:hideMark/>
          </w:tcPr>
          <w:p w14:paraId="5AAF8A47" w14:textId="77777777" w:rsidR="00B5501C" w:rsidRPr="00835602" w:rsidRDefault="00B5501C" w:rsidP="00DA7495">
            <w:pPr>
              <w:ind w:firstLine="0"/>
              <w:jc w:val="left"/>
              <w:rPr>
                <w:rFonts w:cs="Calibri"/>
                <w:color w:val="000000"/>
                <w:szCs w:val="20"/>
              </w:rPr>
            </w:pPr>
            <w:r w:rsidRPr="00835602">
              <w:rPr>
                <w:rFonts w:cs="Calibri"/>
                <w:color w:val="000000"/>
                <w:szCs w:val="20"/>
              </w:rPr>
              <w:t>MI</w:t>
            </w:r>
          </w:p>
        </w:tc>
        <w:tc>
          <w:tcPr>
            <w:tcW w:w="6390" w:type="dxa"/>
            <w:tcBorders>
              <w:top w:val="nil"/>
              <w:left w:val="nil"/>
              <w:bottom w:val="nil"/>
              <w:right w:val="nil"/>
            </w:tcBorders>
            <w:shd w:val="clear" w:color="auto" w:fill="auto"/>
            <w:noWrap/>
            <w:tcMar>
              <w:top w:w="15" w:type="dxa"/>
              <w:left w:w="15" w:type="dxa"/>
              <w:bottom w:w="0" w:type="dxa"/>
              <w:right w:w="15" w:type="dxa"/>
            </w:tcMar>
            <w:vAlign w:val="center"/>
            <w:hideMark/>
          </w:tcPr>
          <w:p w14:paraId="1B58B331" w14:textId="77777777" w:rsidR="00B5501C" w:rsidRPr="00835602" w:rsidRDefault="00B5501C" w:rsidP="00DA7495">
            <w:pPr>
              <w:ind w:firstLine="0"/>
              <w:jc w:val="left"/>
              <w:rPr>
                <w:rFonts w:cs="Calibri"/>
                <w:color w:val="000000"/>
                <w:szCs w:val="20"/>
              </w:rPr>
            </w:pPr>
            <w:r w:rsidRPr="00835602">
              <w:rPr>
                <w:rFonts w:cs="Calibri"/>
                <w:color w:val="000000"/>
                <w:szCs w:val="20"/>
              </w:rPr>
              <w:t>Medium importance</w:t>
            </w:r>
          </w:p>
        </w:tc>
      </w:tr>
      <w:tr w:rsidR="00B5501C" w14:paraId="53246356" w14:textId="77777777" w:rsidTr="008509D7">
        <w:trPr>
          <w:trHeight w:val="315"/>
        </w:trPr>
        <w:tc>
          <w:tcPr>
            <w:tcW w:w="1701" w:type="dxa"/>
            <w:tcBorders>
              <w:top w:val="nil"/>
              <w:left w:val="nil"/>
              <w:bottom w:val="nil"/>
              <w:right w:val="nil"/>
            </w:tcBorders>
            <w:shd w:val="clear" w:color="auto" w:fill="auto"/>
            <w:noWrap/>
            <w:tcMar>
              <w:top w:w="15" w:type="dxa"/>
              <w:left w:w="15" w:type="dxa"/>
              <w:bottom w:w="0" w:type="dxa"/>
              <w:right w:w="15" w:type="dxa"/>
            </w:tcMar>
            <w:vAlign w:val="center"/>
            <w:hideMark/>
          </w:tcPr>
          <w:p w14:paraId="6DEC7288" w14:textId="77777777" w:rsidR="00B5501C" w:rsidRPr="00835602" w:rsidRDefault="00B5501C" w:rsidP="00DA7495">
            <w:pPr>
              <w:ind w:firstLine="0"/>
              <w:jc w:val="left"/>
              <w:rPr>
                <w:rFonts w:cs="Calibri"/>
                <w:color w:val="000000"/>
                <w:szCs w:val="20"/>
              </w:rPr>
            </w:pPr>
            <w:r w:rsidRPr="00835602">
              <w:rPr>
                <w:rFonts w:cs="Calibri"/>
                <w:color w:val="000000"/>
                <w:szCs w:val="20"/>
              </w:rPr>
              <w:t>MOM</w:t>
            </w:r>
          </w:p>
        </w:tc>
        <w:tc>
          <w:tcPr>
            <w:tcW w:w="6390" w:type="dxa"/>
            <w:tcBorders>
              <w:top w:val="nil"/>
              <w:left w:val="nil"/>
              <w:bottom w:val="nil"/>
              <w:right w:val="nil"/>
            </w:tcBorders>
            <w:shd w:val="clear" w:color="auto" w:fill="auto"/>
            <w:noWrap/>
            <w:tcMar>
              <w:top w:w="15" w:type="dxa"/>
              <w:left w:w="15" w:type="dxa"/>
              <w:bottom w:w="0" w:type="dxa"/>
              <w:right w:w="15" w:type="dxa"/>
            </w:tcMar>
            <w:vAlign w:val="center"/>
            <w:hideMark/>
          </w:tcPr>
          <w:p w14:paraId="22F2AEB0" w14:textId="77777777" w:rsidR="00B5501C" w:rsidRPr="00835602" w:rsidRDefault="00B5501C" w:rsidP="00DA7495">
            <w:pPr>
              <w:ind w:firstLine="0"/>
              <w:jc w:val="left"/>
              <w:rPr>
                <w:rFonts w:cs="Calibri"/>
                <w:color w:val="000000"/>
                <w:szCs w:val="20"/>
              </w:rPr>
            </w:pPr>
            <w:r w:rsidRPr="00835602">
              <w:rPr>
                <w:rFonts w:cs="Calibri"/>
                <w:color w:val="000000"/>
                <w:szCs w:val="20"/>
              </w:rPr>
              <w:t>Mean of Maxima</w:t>
            </w:r>
          </w:p>
        </w:tc>
      </w:tr>
      <w:tr w:rsidR="00B5501C" w14:paraId="3EBFE0D4" w14:textId="77777777" w:rsidTr="008509D7">
        <w:trPr>
          <w:trHeight w:val="315"/>
        </w:trPr>
        <w:tc>
          <w:tcPr>
            <w:tcW w:w="1701" w:type="dxa"/>
            <w:tcBorders>
              <w:top w:val="nil"/>
              <w:left w:val="nil"/>
              <w:bottom w:val="nil"/>
              <w:right w:val="nil"/>
            </w:tcBorders>
            <w:shd w:val="clear" w:color="auto" w:fill="auto"/>
            <w:noWrap/>
            <w:tcMar>
              <w:top w:w="15" w:type="dxa"/>
              <w:left w:w="15" w:type="dxa"/>
              <w:bottom w:w="0" w:type="dxa"/>
              <w:right w:w="15" w:type="dxa"/>
            </w:tcMar>
            <w:vAlign w:val="center"/>
            <w:hideMark/>
          </w:tcPr>
          <w:p w14:paraId="3603CC6F" w14:textId="77777777" w:rsidR="00B5501C" w:rsidRPr="00835602" w:rsidRDefault="00B5501C" w:rsidP="00DA7495">
            <w:pPr>
              <w:ind w:firstLine="0"/>
              <w:jc w:val="left"/>
              <w:rPr>
                <w:rFonts w:cs="Calibri"/>
                <w:color w:val="000000"/>
                <w:szCs w:val="20"/>
              </w:rPr>
            </w:pPr>
            <w:r w:rsidRPr="00835602">
              <w:rPr>
                <w:rFonts w:cs="Calibri"/>
                <w:color w:val="000000"/>
                <w:szCs w:val="20"/>
              </w:rPr>
              <w:t>MT</w:t>
            </w:r>
          </w:p>
        </w:tc>
        <w:tc>
          <w:tcPr>
            <w:tcW w:w="6390" w:type="dxa"/>
            <w:tcBorders>
              <w:top w:val="nil"/>
              <w:left w:val="nil"/>
              <w:bottom w:val="nil"/>
              <w:right w:val="nil"/>
            </w:tcBorders>
            <w:shd w:val="clear" w:color="auto" w:fill="auto"/>
            <w:noWrap/>
            <w:tcMar>
              <w:top w:w="15" w:type="dxa"/>
              <w:left w:w="15" w:type="dxa"/>
              <w:bottom w:w="0" w:type="dxa"/>
              <w:right w:w="15" w:type="dxa"/>
            </w:tcMar>
            <w:vAlign w:val="center"/>
            <w:hideMark/>
          </w:tcPr>
          <w:p w14:paraId="4AC69145" w14:textId="77BEB30C" w:rsidR="00B5501C" w:rsidRPr="00835602" w:rsidRDefault="0080300A" w:rsidP="00DA7495">
            <w:pPr>
              <w:ind w:firstLine="0"/>
              <w:jc w:val="left"/>
              <w:rPr>
                <w:rFonts w:cs="Calibri"/>
                <w:color w:val="000000"/>
                <w:szCs w:val="20"/>
              </w:rPr>
            </w:pPr>
            <w:r>
              <w:rPr>
                <w:rFonts w:cs="Calibri"/>
                <w:color w:val="000000"/>
                <w:szCs w:val="20"/>
              </w:rPr>
              <w:t>Morphologic T</w:t>
            </w:r>
            <w:r w:rsidR="00B5501C" w:rsidRPr="00835602">
              <w:rPr>
                <w:rFonts w:cs="Calibri"/>
                <w:color w:val="000000"/>
                <w:szCs w:val="20"/>
              </w:rPr>
              <w:t>essellation</w:t>
            </w:r>
          </w:p>
        </w:tc>
      </w:tr>
      <w:tr w:rsidR="00B5501C" w14:paraId="3C22090A" w14:textId="77777777" w:rsidTr="008509D7">
        <w:trPr>
          <w:trHeight w:val="315"/>
        </w:trPr>
        <w:tc>
          <w:tcPr>
            <w:tcW w:w="1701" w:type="dxa"/>
            <w:tcBorders>
              <w:top w:val="nil"/>
              <w:left w:val="nil"/>
              <w:bottom w:val="nil"/>
              <w:right w:val="nil"/>
            </w:tcBorders>
            <w:shd w:val="clear" w:color="auto" w:fill="auto"/>
            <w:noWrap/>
            <w:tcMar>
              <w:top w:w="15" w:type="dxa"/>
              <w:left w:w="15" w:type="dxa"/>
              <w:bottom w:w="0" w:type="dxa"/>
              <w:right w:w="15" w:type="dxa"/>
            </w:tcMar>
            <w:vAlign w:val="center"/>
            <w:hideMark/>
          </w:tcPr>
          <w:p w14:paraId="6220F9E8" w14:textId="77777777" w:rsidR="00B5501C" w:rsidRPr="00835602" w:rsidRDefault="00B5501C" w:rsidP="00DA7495">
            <w:pPr>
              <w:ind w:firstLine="0"/>
              <w:jc w:val="left"/>
              <w:rPr>
                <w:rFonts w:cs="Calibri"/>
                <w:color w:val="000000"/>
                <w:szCs w:val="20"/>
              </w:rPr>
            </w:pPr>
            <w:r w:rsidRPr="00835602">
              <w:rPr>
                <w:rFonts w:cs="Calibri"/>
                <w:color w:val="000000"/>
                <w:szCs w:val="20"/>
              </w:rPr>
              <w:t>NPP</w:t>
            </w:r>
          </w:p>
        </w:tc>
        <w:tc>
          <w:tcPr>
            <w:tcW w:w="6390" w:type="dxa"/>
            <w:tcBorders>
              <w:top w:val="nil"/>
              <w:left w:val="nil"/>
              <w:bottom w:val="nil"/>
              <w:right w:val="nil"/>
            </w:tcBorders>
            <w:shd w:val="clear" w:color="auto" w:fill="auto"/>
            <w:noWrap/>
            <w:tcMar>
              <w:top w:w="15" w:type="dxa"/>
              <w:left w:w="15" w:type="dxa"/>
              <w:bottom w:w="0" w:type="dxa"/>
              <w:right w:w="15" w:type="dxa"/>
            </w:tcMar>
            <w:vAlign w:val="center"/>
            <w:hideMark/>
          </w:tcPr>
          <w:p w14:paraId="262031C5" w14:textId="77777777" w:rsidR="00B5501C" w:rsidRPr="00835602" w:rsidRDefault="00B5501C" w:rsidP="00DA7495">
            <w:pPr>
              <w:ind w:firstLine="0"/>
              <w:jc w:val="left"/>
              <w:rPr>
                <w:rFonts w:cs="Calibri"/>
                <w:color w:val="000000"/>
                <w:szCs w:val="20"/>
              </w:rPr>
            </w:pPr>
            <w:r w:rsidRPr="00835602">
              <w:rPr>
                <w:rFonts w:cs="Calibri"/>
                <w:color w:val="000000"/>
                <w:szCs w:val="20"/>
              </w:rPr>
              <w:t>Nuclear power plant</w:t>
            </w:r>
          </w:p>
        </w:tc>
      </w:tr>
      <w:tr w:rsidR="00B5501C" w14:paraId="1A8D79EE" w14:textId="77777777" w:rsidTr="008509D7">
        <w:trPr>
          <w:trHeight w:val="315"/>
        </w:trPr>
        <w:tc>
          <w:tcPr>
            <w:tcW w:w="1701" w:type="dxa"/>
            <w:tcBorders>
              <w:top w:val="nil"/>
              <w:left w:val="nil"/>
              <w:bottom w:val="nil"/>
              <w:right w:val="nil"/>
            </w:tcBorders>
            <w:shd w:val="clear" w:color="auto" w:fill="auto"/>
            <w:noWrap/>
            <w:tcMar>
              <w:top w:w="15" w:type="dxa"/>
              <w:left w:w="15" w:type="dxa"/>
              <w:bottom w:w="0" w:type="dxa"/>
              <w:right w:w="15" w:type="dxa"/>
            </w:tcMar>
            <w:vAlign w:val="center"/>
            <w:hideMark/>
          </w:tcPr>
          <w:p w14:paraId="00C1A080" w14:textId="77777777" w:rsidR="00B5501C" w:rsidRPr="00835602" w:rsidRDefault="00B5501C" w:rsidP="00DA7495">
            <w:pPr>
              <w:ind w:firstLine="0"/>
              <w:jc w:val="left"/>
              <w:rPr>
                <w:rFonts w:cs="Calibri"/>
                <w:color w:val="000000"/>
                <w:szCs w:val="20"/>
              </w:rPr>
            </w:pPr>
            <w:r w:rsidRPr="00835602">
              <w:rPr>
                <w:rFonts w:cs="Calibri"/>
                <w:color w:val="000000"/>
                <w:szCs w:val="20"/>
              </w:rPr>
              <w:t>NS</w:t>
            </w:r>
          </w:p>
        </w:tc>
        <w:tc>
          <w:tcPr>
            <w:tcW w:w="6390" w:type="dxa"/>
            <w:tcBorders>
              <w:top w:val="nil"/>
              <w:left w:val="nil"/>
              <w:bottom w:val="nil"/>
              <w:right w:val="nil"/>
            </w:tcBorders>
            <w:shd w:val="clear" w:color="auto" w:fill="auto"/>
            <w:noWrap/>
            <w:tcMar>
              <w:top w:w="15" w:type="dxa"/>
              <w:left w:w="15" w:type="dxa"/>
              <w:bottom w:w="0" w:type="dxa"/>
              <w:right w:w="15" w:type="dxa"/>
            </w:tcMar>
            <w:vAlign w:val="center"/>
            <w:hideMark/>
          </w:tcPr>
          <w:p w14:paraId="1F36F624" w14:textId="77777777" w:rsidR="00B5501C" w:rsidRPr="00835602" w:rsidRDefault="00B5501C" w:rsidP="00DA7495">
            <w:pPr>
              <w:ind w:firstLine="0"/>
              <w:jc w:val="left"/>
              <w:rPr>
                <w:rFonts w:cs="Calibri"/>
                <w:color w:val="000000"/>
                <w:szCs w:val="20"/>
              </w:rPr>
            </w:pPr>
            <w:r w:rsidRPr="00835602">
              <w:rPr>
                <w:rFonts w:cs="Calibri"/>
                <w:color w:val="000000"/>
                <w:szCs w:val="20"/>
              </w:rPr>
              <w:t>Nash–Sutcliffe model efficiency coefficient</w:t>
            </w:r>
          </w:p>
        </w:tc>
      </w:tr>
      <w:tr w:rsidR="00B5501C" w14:paraId="723C13AD" w14:textId="77777777" w:rsidTr="008509D7">
        <w:trPr>
          <w:trHeight w:val="315"/>
        </w:trPr>
        <w:tc>
          <w:tcPr>
            <w:tcW w:w="1701" w:type="dxa"/>
            <w:tcBorders>
              <w:top w:val="nil"/>
              <w:left w:val="nil"/>
              <w:bottom w:val="nil"/>
              <w:right w:val="nil"/>
            </w:tcBorders>
            <w:shd w:val="clear" w:color="auto" w:fill="auto"/>
            <w:noWrap/>
            <w:tcMar>
              <w:top w:w="15" w:type="dxa"/>
              <w:left w:w="15" w:type="dxa"/>
              <w:bottom w:w="0" w:type="dxa"/>
              <w:right w:w="15" w:type="dxa"/>
            </w:tcMar>
            <w:vAlign w:val="center"/>
            <w:hideMark/>
          </w:tcPr>
          <w:p w14:paraId="408B5CF1" w14:textId="77777777" w:rsidR="00B5501C" w:rsidRPr="00835602" w:rsidRDefault="00B5501C" w:rsidP="00DA7495">
            <w:pPr>
              <w:ind w:firstLine="0"/>
              <w:jc w:val="left"/>
              <w:rPr>
                <w:rFonts w:cs="Calibri"/>
                <w:color w:val="000000"/>
                <w:szCs w:val="20"/>
              </w:rPr>
            </w:pPr>
            <w:r w:rsidRPr="00835602">
              <w:rPr>
                <w:rFonts w:cs="Calibri"/>
                <w:color w:val="000000"/>
                <w:szCs w:val="20"/>
              </w:rPr>
              <w:t>OECD</w:t>
            </w:r>
          </w:p>
        </w:tc>
        <w:tc>
          <w:tcPr>
            <w:tcW w:w="6390" w:type="dxa"/>
            <w:tcBorders>
              <w:top w:val="nil"/>
              <w:left w:val="nil"/>
              <w:bottom w:val="nil"/>
              <w:right w:val="nil"/>
            </w:tcBorders>
            <w:shd w:val="clear" w:color="auto" w:fill="auto"/>
            <w:noWrap/>
            <w:tcMar>
              <w:top w:w="15" w:type="dxa"/>
              <w:left w:w="15" w:type="dxa"/>
              <w:bottom w:w="0" w:type="dxa"/>
              <w:right w:w="15" w:type="dxa"/>
            </w:tcMar>
            <w:vAlign w:val="center"/>
            <w:hideMark/>
          </w:tcPr>
          <w:p w14:paraId="3D795198" w14:textId="6763B715" w:rsidR="00B5501C" w:rsidRPr="00835602" w:rsidRDefault="0080300A" w:rsidP="00DA7495">
            <w:pPr>
              <w:ind w:firstLine="0"/>
              <w:jc w:val="left"/>
              <w:rPr>
                <w:rFonts w:cs="Calibri"/>
                <w:color w:val="000000"/>
                <w:szCs w:val="20"/>
              </w:rPr>
            </w:pPr>
            <w:r>
              <w:rPr>
                <w:rFonts w:cs="Calibri"/>
                <w:color w:val="000000"/>
                <w:szCs w:val="20"/>
              </w:rPr>
              <w:t>Organization for Economic Cooperation and D</w:t>
            </w:r>
            <w:r w:rsidR="00B5501C" w:rsidRPr="00835602">
              <w:rPr>
                <w:rFonts w:cs="Calibri"/>
                <w:color w:val="000000"/>
                <w:szCs w:val="20"/>
              </w:rPr>
              <w:t>evelopment</w:t>
            </w:r>
          </w:p>
        </w:tc>
      </w:tr>
      <w:tr w:rsidR="00B5501C" w14:paraId="3E1098F9" w14:textId="77777777" w:rsidTr="008509D7">
        <w:trPr>
          <w:trHeight w:val="315"/>
        </w:trPr>
        <w:tc>
          <w:tcPr>
            <w:tcW w:w="1701" w:type="dxa"/>
            <w:tcBorders>
              <w:top w:val="nil"/>
              <w:left w:val="nil"/>
              <w:bottom w:val="nil"/>
              <w:right w:val="nil"/>
            </w:tcBorders>
            <w:shd w:val="clear" w:color="auto" w:fill="auto"/>
            <w:noWrap/>
            <w:tcMar>
              <w:top w:w="15" w:type="dxa"/>
              <w:left w:w="15" w:type="dxa"/>
              <w:bottom w:w="0" w:type="dxa"/>
              <w:right w:w="15" w:type="dxa"/>
            </w:tcMar>
            <w:vAlign w:val="center"/>
            <w:hideMark/>
          </w:tcPr>
          <w:p w14:paraId="05CBBD6D" w14:textId="77777777" w:rsidR="00B5501C" w:rsidRPr="00835602" w:rsidRDefault="00B5501C" w:rsidP="00DA7495">
            <w:pPr>
              <w:ind w:firstLine="0"/>
              <w:jc w:val="left"/>
              <w:rPr>
                <w:rFonts w:cs="Calibri"/>
                <w:color w:val="000000"/>
                <w:szCs w:val="20"/>
              </w:rPr>
            </w:pPr>
            <w:r w:rsidRPr="00835602">
              <w:rPr>
                <w:rFonts w:cs="Calibri"/>
                <w:color w:val="000000"/>
                <w:szCs w:val="20"/>
              </w:rPr>
              <w:t>PF</w:t>
            </w:r>
          </w:p>
        </w:tc>
        <w:tc>
          <w:tcPr>
            <w:tcW w:w="6390" w:type="dxa"/>
            <w:tcBorders>
              <w:top w:val="nil"/>
              <w:left w:val="nil"/>
              <w:bottom w:val="nil"/>
              <w:right w:val="nil"/>
            </w:tcBorders>
            <w:shd w:val="clear" w:color="auto" w:fill="auto"/>
            <w:noWrap/>
            <w:tcMar>
              <w:top w:w="15" w:type="dxa"/>
              <w:left w:w="15" w:type="dxa"/>
              <w:bottom w:w="0" w:type="dxa"/>
              <w:right w:w="15" w:type="dxa"/>
            </w:tcMar>
            <w:vAlign w:val="center"/>
            <w:hideMark/>
          </w:tcPr>
          <w:p w14:paraId="742EAF86" w14:textId="2D354870" w:rsidR="00B5501C" w:rsidRPr="00835602" w:rsidRDefault="00B5501C" w:rsidP="00DA7495">
            <w:pPr>
              <w:ind w:firstLine="0"/>
              <w:jc w:val="left"/>
              <w:rPr>
                <w:rFonts w:cs="Calibri"/>
                <w:color w:val="000000"/>
                <w:szCs w:val="20"/>
              </w:rPr>
            </w:pPr>
            <w:r w:rsidRPr="00835602">
              <w:rPr>
                <w:rFonts w:cs="Calibri"/>
                <w:color w:val="000000"/>
                <w:szCs w:val="20"/>
              </w:rPr>
              <w:t>Applicati</w:t>
            </w:r>
            <w:r w:rsidR="0080300A">
              <w:rPr>
                <w:rFonts w:cs="Calibri"/>
                <w:color w:val="000000"/>
                <w:szCs w:val="20"/>
              </w:rPr>
              <w:t>on of Potassium F</w:t>
            </w:r>
            <w:r w:rsidRPr="00835602">
              <w:rPr>
                <w:rFonts w:cs="Calibri"/>
                <w:color w:val="000000"/>
                <w:szCs w:val="20"/>
              </w:rPr>
              <w:t>ertilizers</w:t>
            </w:r>
          </w:p>
        </w:tc>
      </w:tr>
      <w:tr w:rsidR="00B5501C" w14:paraId="769CBAA9" w14:textId="77777777" w:rsidTr="008509D7">
        <w:trPr>
          <w:trHeight w:val="315"/>
        </w:trPr>
        <w:tc>
          <w:tcPr>
            <w:tcW w:w="1701" w:type="dxa"/>
            <w:tcBorders>
              <w:top w:val="nil"/>
              <w:left w:val="nil"/>
              <w:bottom w:val="nil"/>
              <w:right w:val="nil"/>
            </w:tcBorders>
            <w:shd w:val="clear" w:color="auto" w:fill="auto"/>
            <w:noWrap/>
            <w:tcMar>
              <w:top w:w="15" w:type="dxa"/>
              <w:left w:w="15" w:type="dxa"/>
              <w:bottom w:w="0" w:type="dxa"/>
              <w:right w:w="15" w:type="dxa"/>
            </w:tcMar>
            <w:vAlign w:val="center"/>
            <w:hideMark/>
          </w:tcPr>
          <w:p w14:paraId="1DC95483" w14:textId="77777777" w:rsidR="00B5501C" w:rsidRPr="00835602" w:rsidRDefault="00B5501C" w:rsidP="00DA7495">
            <w:pPr>
              <w:ind w:firstLine="0"/>
              <w:jc w:val="left"/>
              <w:rPr>
                <w:rFonts w:cs="Calibri"/>
                <w:color w:val="000000"/>
                <w:szCs w:val="20"/>
              </w:rPr>
            </w:pPr>
            <w:r w:rsidRPr="00835602">
              <w:rPr>
                <w:rFonts w:cs="Calibri"/>
                <w:color w:val="000000"/>
                <w:szCs w:val="20"/>
              </w:rPr>
              <w:t>PPS</w:t>
            </w:r>
          </w:p>
        </w:tc>
        <w:tc>
          <w:tcPr>
            <w:tcW w:w="6390" w:type="dxa"/>
            <w:tcBorders>
              <w:top w:val="nil"/>
              <w:left w:val="nil"/>
              <w:bottom w:val="nil"/>
              <w:right w:val="nil"/>
            </w:tcBorders>
            <w:shd w:val="clear" w:color="auto" w:fill="auto"/>
            <w:noWrap/>
            <w:tcMar>
              <w:top w:w="15" w:type="dxa"/>
              <w:left w:w="15" w:type="dxa"/>
              <w:bottom w:w="0" w:type="dxa"/>
              <w:right w:w="15" w:type="dxa"/>
            </w:tcMar>
            <w:vAlign w:val="center"/>
            <w:hideMark/>
          </w:tcPr>
          <w:p w14:paraId="4FBBE714" w14:textId="44379051" w:rsidR="00B5501C" w:rsidRPr="00835602" w:rsidRDefault="008509D7" w:rsidP="00DA7495">
            <w:pPr>
              <w:ind w:firstLine="0"/>
              <w:jc w:val="left"/>
              <w:rPr>
                <w:rFonts w:cs="Calibri"/>
                <w:color w:val="000000"/>
                <w:szCs w:val="20"/>
              </w:rPr>
            </w:pPr>
            <w:r>
              <w:rPr>
                <w:rFonts w:cs="Calibri"/>
                <w:color w:val="000000"/>
                <w:szCs w:val="20"/>
              </w:rPr>
              <w:t>Parcel P</w:t>
            </w:r>
            <w:r w:rsidR="00B5501C" w:rsidRPr="00835602">
              <w:rPr>
                <w:rFonts w:cs="Calibri"/>
                <w:color w:val="000000"/>
                <w:szCs w:val="20"/>
              </w:rPr>
              <w:t>riority Score</w:t>
            </w:r>
          </w:p>
        </w:tc>
      </w:tr>
      <w:tr w:rsidR="00B5501C" w14:paraId="6723AEA7" w14:textId="77777777" w:rsidTr="008509D7">
        <w:trPr>
          <w:trHeight w:val="315"/>
        </w:trPr>
        <w:tc>
          <w:tcPr>
            <w:tcW w:w="1701" w:type="dxa"/>
            <w:tcBorders>
              <w:top w:val="nil"/>
              <w:left w:val="nil"/>
              <w:bottom w:val="nil"/>
              <w:right w:val="nil"/>
            </w:tcBorders>
            <w:shd w:val="clear" w:color="auto" w:fill="auto"/>
            <w:noWrap/>
            <w:tcMar>
              <w:top w:w="15" w:type="dxa"/>
              <w:left w:w="15" w:type="dxa"/>
              <w:bottom w:w="0" w:type="dxa"/>
              <w:right w:w="15" w:type="dxa"/>
            </w:tcMar>
            <w:vAlign w:val="center"/>
            <w:hideMark/>
          </w:tcPr>
          <w:p w14:paraId="75B1E1C6" w14:textId="77777777" w:rsidR="00B5501C" w:rsidRPr="00835602" w:rsidRDefault="00B5501C" w:rsidP="00DA7495">
            <w:pPr>
              <w:ind w:firstLine="0"/>
              <w:jc w:val="left"/>
              <w:rPr>
                <w:rFonts w:cs="Calibri"/>
                <w:color w:val="000000"/>
                <w:szCs w:val="20"/>
              </w:rPr>
            </w:pPr>
            <w:r w:rsidRPr="00835602">
              <w:rPr>
                <w:rFonts w:cs="Calibri"/>
                <w:color w:val="000000"/>
                <w:szCs w:val="20"/>
              </w:rPr>
              <w:t>PROMETHEE</w:t>
            </w:r>
          </w:p>
        </w:tc>
        <w:tc>
          <w:tcPr>
            <w:tcW w:w="6390" w:type="dxa"/>
            <w:tcBorders>
              <w:top w:val="nil"/>
              <w:left w:val="nil"/>
              <w:bottom w:val="nil"/>
              <w:right w:val="nil"/>
            </w:tcBorders>
            <w:shd w:val="clear" w:color="auto" w:fill="auto"/>
            <w:noWrap/>
            <w:tcMar>
              <w:top w:w="15" w:type="dxa"/>
              <w:left w:w="15" w:type="dxa"/>
              <w:bottom w:w="0" w:type="dxa"/>
              <w:right w:w="15" w:type="dxa"/>
            </w:tcMar>
            <w:vAlign w:val="center"/>
            <w:hideMark/>
          </w:tcPr>
          <w:p w14:paraId="442F56D9" w14:textId="728333FE" w:rsidR="00B5501C" w:rsidRPr="00835602" w:rsidRDefault="0080300A" w:rsidP="00DA7495">
            <w:pPr>
              <w:ind w:firstLine="0"/>
              <w:jc w:val="left"/>
              <w:rPr>
                <w:rFonts w:cs="Calibri"/>
                <w:color w:val="000000"/>
                <w:szCs w:val="20"/>
              </w:rPr>
            </w:pPr>
            <w:r>
              <w:rPr>
                <w:rFonts w:cs="Calibri"/>
                <w:color w:val="000000"/>
                <w:szCs w:val="20"/>
              </w:rPr>
              <w:t xml:space="preserve">Preference Ranking Organization </w:t>
            </w:r>
            <w:proofErr w:type="spellStart"/>
            <w:r>
              <w:rPr>
                <w:rFonts w:cs="Calibri"/>
                <w:color w:val="000000"/>
                <w:szCs w:val="20"/>
              </w:rPr>
              <w:t>METHod</w:t>
            </w:r>
            <w:proofErr w:type="spellEnd"/>
            <w:r>
              <w:rPr>
                <w:rFonts w:cs="Calibri"/>
                <w:color w:val="000000"/>
                <w:szCs w:val="20"/>
              </w:rPr>
              <w:t xml:space="preserve"> for Enrichment E</w:t>
            </w:r>
            <w:r w:rsidR="00835602" w:rsidRPr="00835602">
              <w:rPr>
                <w:rFonts w:cs="Calibri"/>
                <w:color w:val="000000"/>
                <w:szCs w:val="20"/>
              </w:rPr>
              <w:t>valuation</w:t>
            </w:r>
          </w:p>
        </w:tc>
      </w:tr>
      <w:tr w:rsidR="00B5501C" w14:paraId="7594DB9F" w14:textId="77777777" w:rsidTr="008509D7">
        <w:trPr>
          <w:trHeight w:val="315"/>
        </w:trPr>
        <w:tc>
          <w:tcPr>
            <w:tcW w:w="1701" w:type="dxa"/>
            <w:tcBorders>
              <w:top w:val="nil"/>
              <w:left w:val="nil"/>
              <w:bottom w:val="nil"/>
              <w:right w:val="nil"/>
            </w:tcBorders>
            <w:shd w:val="clear" w:color="auto" w:fill="auto"/>
            <w:noWrap/>
            <w:tcMar>
              <w:top w:w="15" w:type="dxa"/>
              <w:left w:w="15" w:type="dxa"/>
              <w:bottom w:w="0" w:type="dxa"/>
              <w:right w:w="15" w:type="dxa"/>
            </w:tcMar>
            <w:vAlign w:val="center"/>
            <w:hideMark/>
          </w:tcPr>
          <w:p w14:paraId="5EF0251E" w14:textId="77777777" w:rsidR="00B5501C" w:rsidRPr="00835602" w:rsidRDefault="00B5501C" w:rsidP="00DA7495">
            <w:pPr>
              <w:ind w:firstLine="0"/>
              <w:jc w:val="left"/>
              <w:rPr>
                <w:rFonts w:cs="Calibri"/>
                <w:color w:val="000000"/>
                <w:szCs w:val="20"/>
              </w:rPr>
            </w:pPr>
            <w:r w:rsidRPr="00835602">
              <w:rPr>
                <w:rFonts w:cs="Calibri"/>
                <w:color w:val="000000"/>
                <w:szCs w:val="20"/>
              </w:rPr>
              <w:t>QHI</w:t>
            </w:r>
          </w:p>
        </w:tc>
        <w:tc>
          <w:tcPr>
            <w:tcW w:w="6390" w:type="dxa"/>
            <w:tcBorders>
              <w:top w:val="nil"/>
              <w:left w:val="nil"/>
              <w:bottom w:val="nil"/>
              <w:right w:val="nil"/>
            </w:tcBorders>
            <w:shd w:val="clear" w:color="auto" w:fill="auto"/>
            <w:noWrap/>
            <w:tcMar>
              <w:top w:w="15" w:type="dxa"/>
              <w:left w:w="15" w:type="dxa"/>
              <w:bottom w:w="0" w:type="dxa"/>
              <w:right w:w="15" w:type="dxa"/>
            </w:tcMar>
            <w:vAlign w:val="center"/>
            <w:hideMark/>
          </w:tcPr>
          <w:p w14:paraId="3DCCD1AE" w14:textId="42F7FE4F" w:rsidR="00B5501C" w:rsidRPr="00835602" w:rsidRDefault="0080300A" w:rsidP="00DA7495">
            <w:pPr>
              <w:ind w:firstLine="0"/>
              <w:jc w:val="left"/>
              <w:rPr>
                <w:rFonts w:cs="Calibri"/>
                <w:color w:val="000000"/>
                <w:szCs w:val="20"/>
              </w:rPr>
            </w:pPr>
            <w:r>
              <w:rPr>
                <w:rFonts w:cs="Calibri"/>
                <w:color w:val="000000"/>
                <w:szCs w:val="20"/>
              </w:rPr>
              <w:t>Quite High I</w:t>
            </w:r>
            <w:r w:rsidR="00B5501C" w:rsidRPr="00835602">
              <w:rPr>
                <w:rFonts w:cs="Calibri"/>
                <w:color w:val="000000"/>
                <w:szCs w:val="20"/>
              </w:rPr>
              <w:t>mportance</w:t>
            </w:r>
          </w:p>
        </w:tc>
      </w:tr>
      <w:tr w:rsidR="00B5501C" w14:paraId="066C19FD" w14:textId="77777777" w:rsidTr="008509D7">
        <w:trPr>
          <w:trHeight w:val="315"/>
        </w:trPr>
        <w:tc>
          <w:tcPr>
            <w:tcW w:w="1701" w:type="dxa"/>
            <w:tcBorders>
              <w:top w:val="nil"/>
              <w:left w:val="nil"/>
              <w:bottom w:val="nil"/>
              <w:right w:val="nil"/>
            </w:tcBorders>
            <w:shd w:val="clear" w:color="auto" w:fill="auto"/>
            <w:noWrap/>
            <w:tcMar>
              <w:top w:w="15" w:type="dxa"/>
              <w:left w:w="15" w:type="dxa"/>
              <w:bottom w:w="0" w:type="dxa"/>
              <w:right w:w="15" w:type="dxa"/>
            </w:tcMar>
            <w:vAlign w:val="center"/>
            <w:hideMark/>
          </w:tcPr>
          <w:p w14:paraId="6ABA53AD" w14:textId="77777777" w:rsidR="00B5501C" w:rsidRPr="00835602" w:rsidRDefault="00B5501C" w:rsidP="00DA7495">
            <w:pPr>
              <w:ind w:firstLine="0"/>
              <w:jc w:val="left"/>
              <w:rPr>
                <w:rFonts w:cs="Calibri"/>
                <w:color w:val="000000"/>
                <w:szCs w:val="20"/>
              </w:rPr>
            </w:pPr>
            <w:r w:rsidRPr="00835602">
              <w:rPr>
                <w:rFonts w:cs="Calibri"/>
                <w:color w:val="000000"/>
                <w:szCs w:val="20"/>
              </w:rPr>
              <w:t>QLI</w:t>
            </w:r>
          </w:p>
        </w:tc>
        <w:tc>
          <w:tcPr>
            <w:tcW w:w="6390" w:type="dxa"/>
            <w:tcBorders>
              <w:top w:val="nil"/>
              <w:left w:val="nil"/>
              <w:bottom w:val="nil"/>
              <w:right w:val="nil"/>
            </w:tcBorders>
            <w:shd w:val="clear" w:color="auto" w:fill="auto"/>
            <w:noWrap/>
            <w:tcMar>
              <w:top w:w="15" w:type="dxa"/>
              <w:left w:w="15" w:type="dxa"/>
              <w:bottom w:w="0" w:type="dxa"/>
              <w:right w:w="15" w:type="dxa"/>
            </w:tcMar>
            <w:vAlign w:val="center"/>
            <w:hideMark/>
          </w:tcPr>
          <w:p w14:paraId="092909DD" w14:textId="57D5F65C" w:rsidR="00B5501C" w:rsidRPr="00835602" w:rsidRDefault="0080300A" w:rsidP="00DA7495">
            <w:pPr>
              <w:ind w:firstLine="0"/>
              <w:jc w:val="left"/>
              <w:rPr>
                <w:rFonts w:cs="Calibri"/>
                <w:color w:val="000000"/>
                <w:szCs w:val="20"/>
              </w:rPr>
            </w:pPr>
            <w:r>
              <w:rPr>
                <w:rFonts w:cs="Calibri"/>
                <w:color w:val="000000"/>
                <w:szCs w:val="20"/>
              </w:rPr>
              <w:t>Quite Low I</w:t>
            </w:r>
            <w:r w:rsidR="00B5501C" w:rsidRPr="00835602">
              <w:rPr>
                <w:rFonts w:cs="Calibri"/>
                <w:color w:val="000000"/>
                <w:szCs w:val="20"/>
              </w:rPr>
              <w:t>mportance</w:t>
            </w:r>
          </w:p>
        </w:tc>
      </w:tr>
      <w:tr w:rsidR="00B5501C" w14:paraId="5C9C7E20" w14:textId="77777777" w:rsidTr="008509D7">
        <w:trPr>
          <w:trHeight w:val="315"/>
        </w:trPr>
        <w:tc>
          <w:tcPr>
            <w:tcW w:w="1701" w:type="dxa"/>
            <w:tcBorders>
              <w:top w:val="nil"/>
              <w:left w:val="nil"/>
              <w:bottom w:val="nil"/>
              <w:right w:val="nil"/>
            </w:tcBorders>
            <w:shd w:val="clear" w:color="auto" w:fill="auto"/>
            <w:noWrap/>
            <w:tcMar>
              <w:top w:w="15" w:type="dxa"/>
              <w:left w:w="15" w:type="dxa"/>
              <w:bottom w:w="0" w:type="dxa"/>
              <w:right w:w="15" w:type="dxa"/>
            </w:tcMar>
            <w:vAlign w:val="center"/>
            <w:hideMark/>
          </w:tcPr>
          <w:p w14:paraId="7C2DA2F3" w14:textId="77777777" w:rsidR="00B5501C" w:rsidRPr="00835602" w:rsidRDefault="00B5501C" w:rsidP="00DA7495">
            <w:pPr>
              <w:ind w:firstLine="0"/>
              <w:jc w:val="left"/>
              <w:rPr>
                <w:rFonts w:cs="Calibri"/>
                <w:color w:val="000000"/>
                <w:szCs w:val="20"/>
              </w:rPr>
            </w:pPr>
            <w:r w:rsidRPr="00835602">
              <w:rPr>
                <w:rFonts w:cs="Calibri"/>
                <w:color w:val="000000"/>
                <w:szCs w:val="20"/>
              </w:rPr>
              <w:t>RC</w:t>
            </w:r>
          </w:p>
        </w:tc>
        <w:tc>
          <w:tcPr>
            <w:tcW w:w="6390" w:type="dxa"/>
            <w:tcBorders>
              <w:top w:val="nil"/>
              <w:left w:val="nil"/>
              <w:bottom w:val="nil"/>
              <w:right w:val="nil"/>
            </w:tcBorders>
            <w:shd w:val="clear" w:color="auto" w:fill="auto"/>
            <w:noWrap/>
            <w:tcMar>
              <w:top w:w="15" w:type="dxa"/>
              <w:left w:w="15" w:type="dxa"/>
              <w:bottom w:w="0" w:type="dxa"/>
              <w:right w:w="15" w:type="dxa"/>
            </w:tcMar>
            <w:vAlign w:val="center"/>
            <w:hideMark/>
          </w:tcPr>
          <w:p w14:paraId="7DD12C46" w14:textId="77777777" w:rsidR="00B5501C" w:rsidRPr="00835602" w:rsidRDefault="00B5501C" w:rsidP="00DA7495">
            <w:pPr>
              <w:ind w:firstLine="0"/>
              <w:jc w:val="left"/>
              <w:rPr>
                <w:rFonts w:cs="Calibri"/>
                <w:color w:val="000000"/>
                <w:szCs w:val="20"/>
              </w:rPr>
            </w:pPr>
            <w:r w:rsidRPr="00835602">
              <w:rPr>
                <w:rFonts w:cs="Calibri"/>
                <w:color w:val="000000"/>
                <w:szCs w:val="20"/>
              </w:rPr>
              <w:t>Radiocaesium</w:t>
            </w:r>
          </w:p>
        </w:tc>
      </w:tr>
      <w:tr w:rsidR="00B5501C" w14:paraId="4AFA3576" w14:textId="77777777" w:rsidTr="008509D7">
        <w:trPr>
          <w:trHeight w:val="315"/>
        </w:trPr>
        <w:tc>
          <w:tcPr>
            <w:tcW w:w="1701" w:type="dxa"/>
            <w:tcBorders>
              <w:top w:val="nil"/>
              <w:left w:val="nil"/>
              <w:bottom w:val="nil"/>
              <w:right w:val="nil"/>
            </w:tcBorders>
            <w:shd w:val="clear" w:color="auto" w:fill="auto"/>
            <w:noWrap/>
            <w:tcMar>
              <w:top w:w="15" w:type="dxa"/>
              <w:left w:w="15" w:type="dxa"/>
              <w:bottom w:w="0" w:type="dxa"/>
              <w:right w:w="15" w:type="dxa"/>
            </w:tcMar>
            <w:vAlign w:val="center"/>
            <w:hideMark/>
          </w:tcPr>
          <w:p w14:paraId="77485409" w14:textId="77777777" w:rsidR="00B5501C" w:rsidRPr="00835602" w:rsidRDefault="00B5501C" w:rsidP="00DA7495">
            <w:pPr>
              <w:ind w:firstLine="0"/>
              <w:jc w:val="left"/>
              <w:rPr>
                <w:rFonts w:cs="Calibri"/>
                <w:color w:val="000000"/>
                <w:szCs w:val="20"/>
              </w:rPr>
            </w:pPr>
            <w:r w:rsidRPr="00835602">
              <w:rPr>
                <w:rFonts w:cs="Calibri"/>
                <w:color w:val="000000"/>
                <w:szCs w:val="20"/>
              </w:rPr>
              <w:t>RE</w:t>
            </w:r>
          </w:p>
        </w:tc>
        <w:tc>
          <w:tcPr>
            <w:tcW w:w="6390" w:type="dxa"/>
            <w:tcBorders>
              <w:top w:val="nil"/>
              <w:left w:val="nil"/>
              <w:bottom w:val="nil"/>
              <w:right w:val="nil"/>
            </w:tcBorders>
            <w:shd w:val="clear" w:color="auto" w:fill="auto"/>
            <w:noWrap/>
            <w:tcMar>
              <w:top w:w="15" w:type="dxa"/>
              <w:left w:w="15" w:type="dxa"/>
              <w:bottom w:w="0" w:type="dxa"/>
              <w:right w:w="15" w:type="dxa"/>
            </w:tcMar>
            <w:vAlign w:val="center"/>
            <w:hideMark/>
          </w:tcPr>
          <w:p w14:paraId="2CCCE1AB" w14:textId="3A66319A" w:rsidR="00B5501C" w:rsidRPr="00835602" w:rsidRDefault="00B5501C" w:rsidP="008509D7">
            <w:pPr>
              <w:ind w:firstLine="0"/>
              <w:jc w:val="left"/>
              <w:rPr>
                <w:rFonts w:cs="Calibri"/>
                <w:color w:val="000000"/>
                <w:szCs w:val="20"/>
              </w:rPr>
            </w:pPr>
            <w:r w:rsidRPr="00835602">
              <w:rPr>
                <w:rFonts w:cs="Calibri"/>
                <w:color w:val="000000"/>
                <w:szCs w:val="20"/>
              </w:rPr>
              <w:t xml:space="preserve">Reduction </w:t>
            </w:r>
            <w:r w:rsidR="008509D7">
              <w:rPr>
                <w:rFonts w:cs="Calibri"/>
                <w:color w:val="000000"/>
                <w:szCs w:val="20"/>
              </w:rPr>
              <w:t>E</w:t>
            </w:r>
            <w:r w:rsidRPr="00835602">
              <w:rPr>
                <w:rFonts w:cs="Calibri"/>
                <w:color w:val="000000"/>
                <w:szCs w:val="20"/>
              </w:rPr>
              <w:t>fficiency</w:t>
            </w:r>
          </w:p>
        </w:tc>
      </w:tr>
      <w:tr w:rsidR="00B5501C" w14:paraId="5ACC3A6C" w14:textId="77777777" w:rsidTr="008509D7">
        <w:trPr>
          <w:trHeight w:val="315"/>
        </w:trPr>
        <w:tc>
          <w:tcPr>
            <w:tcW w:w="1701" w:type="dxa"/>
            <w:tcBorders>
              <w:top w:val="nil"/>
              <w:left w:val="nil"/>
              <w:bottom w:val="nil"/>
              <w:right w:val="nil"/>
            </w:tcBorders>
            <w:shd w:val="clear" w:color="auto" w:fill="auto"/>
            <w:noWrap/>
            <w:tcMar>
              <w:top w:w="15" w:type="dxa"/>
              <w:left w:w="15" w:type="dxa"/>
              <w:bottom w:w="0" w:type="dxa"/>
              <w:right w:w="15" w:type="dxa"/>
            </w:tcMar>
            <w:vAlign w:val="center"/>
            <w:hideMark/>
          </w:tcPr>
          <w:p w14:paraId="7BE1CF9F" w14:textId="77777777" w:rsidR="00B5501C" w:rsidRPr="00835602" w:rsidRDefault="00B5501C" w:rsidP="00DA7495">
            <w:pPr>
              <w:ind w:firstLine="0"/>
              <w:jc w:val="left"/>
              <w:rPr>
                <w:rFonts w:cs="Calibri"/>
                <w:color w:val="000000"/>
                <w:szCs w:val="20"/>
              </w:rPr>
            </w:pPr>
            <w:r w:rsidRPr="00835602">
              <w:rPr>
                <w:rFonts w:cs="Calibri"/>
                <w:color w:val="000000"/>
                <w:szCs w:val="20"/>
              </w:rPr>
              <w:t>RN</w:t>
            </w:r>
          </w:p>
        </w:tc>
        <w:tc>
          <w:tcPr>
            <w:tcW w:w="6390" w:type="dxa"/>
            <w:tcBorders>
              <w:top w:val="nil"/>
              <w:left w:val="nil"/>
              <w:bottom w:val="nil"/>
              <w:right w:val="nil"/>
            </w:tcBorders>
            <w:shd w:val="clear" w:color="auto" w:fill="auto"/>
            <w:noWrap/>
            <w:tcMar>
              <w:top w:w="15" w:type="dxa"/>
              <w:left w:w="15" w:type="dxa"/>
              <w:bottom w:w="0" w:type="dxa"/>
              <w:right w:w="15" w:type="dxa"/>
            </w:tcMar>
            <w:vAlign w:val="center"/>
            <w:hideMark/>
          </w:tcPr>
          <w:p w14:paraId="20E70C36" w14:textId="16AB0B11" w:rsidR="00B5501C" w:rsidRPr="00835602" w:rsidRDefault="008509D7" w:rsidP="00DA7495">
            <w:pPr>
              <w:ind w:firstLine="0"/>
              <w:jc w:val="left"/>
              <w:rPr>
                <w:rFonts w:cs="Calibri"/>
                <w:color w:val="000000"/>
                <w:szCs w:val="20"/>
              </w:rPr>
            </w:pPr>
            <w:r>
              <w:rPr>
                <w:rFonts w:cs="Calibri"/>
                <w:color w:val="000000"/>
                <w:szCs w:val="20"/>
              </w:rPr>
              <w:t>Radio</w:t>
            </w:r>
            <w:r w:rsidR="00B5501C" w:rsidRPr="00835602">
              <w:rPr>
                <w:rFonts w:cs="Calibri"/>
                <w:color w:val="000000"/>
                <w:szCs w:val="20"/>
              </w:rPr>
              <w:t>nuclides</w:t>
            </w:r>
          </w:p>
        </w:tc>
      </w:tr>
      <w:tr w:rsidR="00B5501C" w14:paraId="46659362" w14:textId="77777777" w:rsidTr="008509D7">
        <w:trPr>
          <w:trHeight w:val="315"/>
        </w:trPr>
        <w:tc>
          <w:tcPr>
            <w:tcW w:w="1701" w:type="dxa"/>
            <w:tcBorders>
              <w:top w:val="nil"/>
              <w:left w:val="nil"/>
              <w:bottom w:val="nil"/>
              <w:right w:val="nil"/>
            </w:tcBorders>
            <w:shd w:val="clear" w:color="auto" w:fill="auto"/>
            <w:noWrap/>
            <w:tcMar>
              <w:top w:w="15" w:type="dxa"/>
              <w:left w:w="15" w:type="dxa"/>
              <w:bottom w:w="0" w:type="dxa"/>
              <w:right w:w="15" w:type="dxa"/>
            </w:tcMar>
            <w:vAlign w:val="center"/>
            <w:hideMark/>
          </w:tcPr>
          <w:p w14:paraId="67EA3406" w14:textId="77777777" w:rsidR="00B5501C" w:rsidRPr="00835602" w:rsidRDefault="00B5501C" w:rsidP="00DA7495">
            <w:pPr>
              <w:ind w:firstLine="0"/>
              <w:jc w:val="left"/>
              <w:rPr>
                <w:rFonts w:cs="Calibri"/>
                <w:color w:val="000000"/>
                <w:szCs w:val="20"/>
              </w:rPr>
            </w:pPr>
            <w:r w:rsidRPr="00835602">
              <w:rPr>
                <w:rFonts w:cs="Calibri"/>
                <w:color w:val="000000"/>
                <w:szCs w:val="20"/>
              </w:rPr>
              <w:t>RUSLE</w:t>
            </w:r>
          </w:p>
        </w:tc>
        <w:tc>
          <w:tcPr>
            <w:tcW w:w="6390" w:type="dxa"/>
            <w:tcBorders>
              <w:top w:val="nil"/>
              <w:left w:val="nil"/>
              <w:bottom w:val="nil"/>
              <w:right w:val="nil"/>
            </w:tcBorders>
            <w:shd w:val="clear" w:color="auto" w:fill="auto"/>
            <w:noWrap/>
            <w:tcMar>
              <w:top w:w="15" w:type="dxa"/>
              <w:left w:w="15" w:type="dxa"/>
              <w:bottom w:w="0" w:type="dxa"/>
              <w:right w:w="15" w:type="dxa"/>
            </w:tcMar>
            <w:vAlign w:val="center"/>
            <w:hideMark/>
          </w:tcPr>
          <w:p w14:paraId="1EDAAE83" w14:textId="68262550" w:rsidR="00B5501C" w:rsidRPr="00835602" w:rsidRDefault="00B5501C" w:rsidP="00DA7495">
            <w:pPr>
              <w:ind w:firstLine="0"/>
              <w:jc w:val="left"/>
              <w:rPr>
                <w:rFonts w:cs="Calibri"/>
                <w:color w:val="000000"/>
                <w:szCs w:val="20"/>
              </w:rPr>
            </w:pPr>
            <w:r w:rsidRPr="00835602">
              <w:rPr>
                <w:rFonts w:cs="Calibri"/>
                <w:color w:val="000000"/>
                <w:szCs w:val="20"/>
              </w:rPr>
              <w:t xml:space="preserve">Revised Universal </w:t>
            </w:r>
            <w:r w:rsidR="008509D7">
              <w:rPr>
                <w:rFonts w:cs="Calibri"/>
                <w:color w:val="000000"/>
                <w:szCs w:val="20"/>
              </w:rPr>
              <w:t>Soil Loss E</w:t>
            </w:r>
            <w:r w:rsidRPr="00835602">
              <w:rPr>
                <w:rFonts w:cs="Calibri"/>
                <w:color w:val="000000"/>
                <w:szCs w:val="20"/>
              </w:rPr>
              <w:t>quation</w:t>
            </w:r>
          </w:p>
        </w:tc>
      </w:tr>
      <w:tr w:rsidR="00B5501C" w14:paraId="63E80170" w14:textId="77777777" w:rsidTr="008509D7">
        <w:trPr>
          <w:trHeight w:val="315"/>
        </w:trPr>
        <w:tc>
          <w:tcPr>
            <w:tcW w:w="1701" w:type="dxa"/>
            <w:tcBorders>
              <w:top w:val="nil"/>
              <w:left w:val="nil"/>
              <w:bottom w:val="nil"/>
              <w:right w:val="nil"/>
            </w:tcBorders>
            <w:shd w:val="clear" w:color="auto" w:fill="auto"/>
            <w:noWrap/>
            <w:tcMar>
              <w:top w:w="15" w:type="dxa"/>
              <w:left w:w="15" w:type="dxa"/>
              <w:bottom w:w="0" w:type="dxa"/>
              <w:right w:w="15" w:type="dxa"/>
            </w:tcMar>
            <w:vAlign w:val="center"/>
            <w:hideMark/>
          </w:tcPr>
          <w:p w14:paraId="41D3EE7E" w14:textId="77777777" w:rsidR="00B5501C" w:rsidRPr="00835602" w:rsidRDefault="00B5501C" w:rsidP="00DA7495">
            <w:pPr>
              <w:ind w:firstLine="0"/>
              <w:jc w:val="left"/>
              <w:rPr>
                <w:rFonts w:cs="Calibri"/>
                <w:color w:val="000000"/>
                <w:szCs w:val="20"/>
              </w:rPr>
            </w:pPr>
            <w:r w:rsidRPr="00835602">
              <w:rPr>
                <w:rFonts w:cs="Calibri"/>
                <w:color w:val="000000"/>
                <w:szCs w:val="20"/>
              </w:rPr>
              <w:t>S&amp;B</w:t>
            </w:r>
          </w:p>
        </w:tc>
        <w:tc>
          <w:tcPr>
            <w:tcW w:w="6390" w:type="dxa"/>
            <w:tcBorders>
              <w:top w:val="nil"/>
              <w:left w:val="nil"/>
              <w:bottom w:val="nil"/>
              <w:right w:val="nil"/>
            </w:tcBorders>
            <w:shd w:val="clear" w:color="auto" w:fill="auto"/>
            <w:noWrap/>
            <w:tcMar>
              <w:top w:w="15" w:type="dxa"/>
              <w:left w:w="15" w:type="dxa"/>
              <w:bottom w:w="0" w:type="dxa"/>
              <w:right w:w="15" w:type="dxa"/>
            </w:tcMar>
            <w:vAlign w:val="center"/>
            <w:hideMark/>
          </w:tcPr>
          <w:p w14:paraId="7A713415" w14:textId="77777777" w:rsidR="00B5501C" w:rsidRPr="00835602" w:rsidRDefault="00B5501C" w:rsidP="00DA7495">
            <w:pPr>
              <w:ind w:firstLine="0"/>
              <w:jc w:val="left"/>
              <w:rPr>
                <w:rFonts w:cs="Calibri"/>
                <w:color w:val="000000"/>
                <w:szCs w:val="20"/>
              </w:rPr>
            </w:pPr>
            <w:r w:rsidRPr="00835602">
              <w:rPr>
                <w:rFonts w:cs="Calibri"/>
                <w:color w:val="000000"/>
                <w:szCs w:val="20"/>
              </w:rPr>
              <w:t>Skim &amp; burial ploughing</w:t>
            </w:r>
          </w:p>
        </w:tc>
      </w:tr>
      <w:tr w:rsidR="00B5501C" w14:paraId="24D627F1" w14:textId="77777777" w:rsidTr="008509D7">
        <w:trPr>
          <w:trHeight w:val="315"/>
        </w:trPr>
        <w:tc>
          <w:tcPr>
            <w:tcW w:w="1701" w:type="dxa"/>
            <w:tcBorders>
              <w:top w:val="nil"/>
              <w:left w:val="nil"/>
              <w:bottom w:val="nil"/>
              <w:right w:val="nil"/>
            </w:tcBorders>
            <w:shd w:val="clear" w:color="auto" w:fill="auto"/>
            <w:noWrap/>
            <w:tcMar>
              <w:top w:w="15" w:type="dxa"/>
              <w:left w:w="15" w:type="dxa"/>
              <w:bottom w:w="0" w:type="dxa"/>
              <w:right w:w="15" w:type="dxa"/>
            </w:tcMar>
            <w:vAlign w:val="center"/>
            <w:hideMark/>
          </w:tcPr>
          <w:p w14:paraId="568C109C" w14:textId="77777777" w:rsidR="00B5501C" w:rsidRPr="00835602" w:rsidRDefault="00B5501C" w:rsidP="00DA7495">
            <w:pPr>
              <w:ind w:firstLine="0"/>
              <w:jc w:val="left"/>
              <w:rPr>
                <w:rFonts w:cs="Calibri"/>
                <w:color w:val="000000"/>
                <w:szCs w:val="20"/>
              </w:rPr>
            </w:pPr>
            <w:r w:rsidRPr="00835602">
              <w:rPr>
                <w:rFonts w:cs="Calibri"/>
                <w:color w:val="000000"/>
                <w:szCs w:val="20"/>
              </w:rPr>
              <w:t>SCM</w:t>
            </w:r>
          </w:p>
        </w:tc>
        <w:tc>
          <w:tcPr>
            <w:tcW w:w="6390" w:type="dxa"/>
            <w:tcBorders>
              <w:top w:val="nil"/>
              <w:left w:val="nil"/>
              <w:bottom w:val="nil"/>
              <w:right w:val="nil"/>
            </w:tcBorders>
            <w:shd w:val="clear" w:color="auto" w:fill="auto"/>
            <w:noWrap/>
            <w:tcMar>
              <w:top w:w="15" w:type="dxa"/>
              <w:left w:w="15" w:type="dxa"/>
              <w:bottom w:w="0" w:type="dxa"/>
              <w:right w:w="15" w:type="dxa"/>
            </w:tcMar>
            <w:vAlign w:val="center"/>
            <w:hideMark/>
          </w:tcPr>
          <w:p w14:paraId="5666123A" w14:textId="4C04D7CC" w:rsidR="00B5501C" w:rsidRPr="00835602" w:rsidRDefault="0080300A" w:rsidP="00DA7495">
            <w:pPr>
              <w:ind w:firstLine="0"/>
              <w:jc w:val="left"/>
              <w:rPr>
                <w:rFonts w:cs="Calibri"/>
                <w:color w:val="000000"/>
                <w:szCs w:val="20"/>
              </w:rPr>
            </w:pPr>
            <w:r>
              <w:rPr>
                <w:rFonts w:cs="Calibri"/>
                <w:color w:val="000000"/>
                <w:szCs w:val="20"/>
              </w:rPr>
              <w:t>Sediment Concentration M</w:t>
            </w:r>
            <w:r w:rsidR="00B5501C" w:rsidRPr="00835602">
              <w:rPr>
                <w:rFonts w:cs="Calibri"/>
                <w:color w:val="000000"/>
                <w:szCs w:val="20"/>
              </w:rPr>
              <w:t>odel</w:t>
            </w:r>
          </w:p>
        </w:tc>
      </w:tr>
      <w:tr w:rsidR="00B5501C" w14:paraId="3C743FA7" w14:textId="77777777" w:rsidTr="008509D7">
        <w:trPr>
          <w:trHeight w:val="315"/>
        </w:trPr>
        <w:tc>
          <w:tcPr>
            <w:tcW w:w="1701" w:type="dxa"/>
            <w:tcBorders>
              <w:top w:val="nil"/>
              <w:left w:val="nil"/>
              <w:bottom w:val="nil"/>
              <w:right w:val="nil"/>
            </w:tcBorders>
            <w:shd w:val="clear" w:color="auto" w:fill="auto"/>
            <w:noWrap/>
            <w:tcMar>
              <w:top w:w="15" w:type="dxa"/>
              <w:left w:w="15" w:type="dxa"/>
              <w:bottom w:w="0" w:type="dxa"/>
              <w:right w:w="15" w:type="dxa"/>
            </w:tcMar>
            <w:vAlign w:val="center"/>
            <w:hideMark/>
          </w:tcPr>
          <w:p w14:paraId="46C71F78" w14:textId="77777777" w:rsidR="00B5501C" w:rsidRPr="00835602" w:rsidRDefault="00B5501C" w:rsidP="00DA7495">
            <w:pPr>
              <w:ind w:firstLine="0"/>
              <w:jc w:val="left"/>
              <w:rPr>
                <w:rFonts w:cs="Calibri"/>
                <w:color w:val="000000"/>
                <w:szCs w:val="20"/>
              </w:rPr>
            </w:pPr>
            <w:r w:rsidRPr="00835602">
              <w:rPr>
                <w:rFonts w:cs="Calibri"/>
                <w:color w:val="000000"/>
                <w:szCs w:val="20"/>
              </w:rPr>
              <w:t>sDSS</w:t>
            </w:r>
          </w:p>
        </w:tc>
        <w:tc>
          <w:tcPr>
            <w:tcW w:w="6390" w:type="dxa"/>
            <w:tcBorders>
              <w:top w:val="nil"/>
              <w:left w:val="nil"/>
              <w:bottom w:val="nil"/>
              <w:right w:val="nil"/>
            </w:tcBorders>
            <w:shd w:val="clear" w:color="auto" w:fill="auto"/>
            <w:noWrap/>
            <w:tcMar>
              <w:top w:w="15" w:type="dxa"/>
              <w:left w:w="15" w:type="dxa"/>
              <w:bottom w:w="0" w:type="dxa"/>
              <w:right w:w="15" w:type="dxa"/>
            </w:tcMar>
            <w:vAlign w:val="center"/>
            <w:hideMark/>
          </w:tcPr>
          <w:p w14:paraId="600F0D0B" w14:textId="1B79BC6D" w:rsidR="00B5501C" w:rsidRPr="00835602" w:rsidRDefault="00F65085" w:rsidP="00DA7495">
            <w:pPr>
              <w:ind w:firstLine="0"/>
              <w:jc w:val="left"/>
              <w:rPr>
                <w:rFonts w:cs="Calibri"/>
                <w:color w:val="000000"/>
                <w:szCs w:val="20"/>
              </w:rPr>
            </w:pPr>
            <w:r>
              <w:rPr>
                <w:rFonts w:cs="Calibri"/>
                <w:color w:val="000000"/>
                <w:szCs w:val="20"/>
              </w:rPr>
              <w:t>spatial Deci</w:t>
            </w:r>
            <w:r w:rsidR="0080300A">
              <w:rPr>
                <w:rFonts w:cs="Calibri"/>
                <w:color w:val="000000"/>
                <w:szCs w:val="20"/>
              </w:rPr>
              <w:t>sion Support S</w:t>
            </w:r>
            <w:r w:rsidR="00B5501C" w:rsidRPr="00835602">
              <w:rPr>
                <w:rFonts w:cs="Calibri"/>
                <w:color w:val="000000"/>
                <w:szCs w:val="20"/>
              </w:rPr>
              <w:t>ystem</w:t>
            </w:r>
          </w:p>
        </w:tc>
      </w:tr>
      <w:tr w:rsidR="00B5501C" w14:paraId="5D5C0A3B" w14:textId="77777777" w:rsidTr="008509D7">
        <w:trPr>
          <w:trHeight w:val="315"/>
        </w:trPr>
        <w:tc>
          <w:tcPr>
            <w:tcW w:w="1701" w:type="dxa"/>
            <w:tcBorders>
              <w:top w:val="nil"/>
              <w:left w:val="nil"/>
              <w:bottom w:val="nil"/>
              <w:right w:val="nil"/>
            </w:tcBorders>
            <w:shd w:val="clear" w:color="auto" w:fill="auto"/>
            <w:noWrap/>
            <w:tcMar>
              <w:top w:w="15" w:type="dxa"/>
              <w:left w:w="15" w:type="dxa"/>
              <w:bottom w:w="0" w:type="dxa"/>
              <w:right w:w="15" w:type="dxa"/>
            </w:tcMar>
            <w:vAlign w:val="center"/>
            <w:hideMark/>
          </w:tcPr>
          <w:p w14:paraId="52BACFA5" w14:textId="77777777" w:rsidR="00B5501C" w:rsidRPr="00835602" w:rsidRDefault="00B5501C" w:rsidP="00DA7495">
            <w:pPr>
              <w:ind w:firstLine="0"/>
              <w:jc w:val="left"/>
              <w:rPr>
                <w:rFonts w:cs="Calibri"/>
                <w:color w:val="000000"/>
                <w:szCs w:val="20"/>
              </w:rPr>
            </w:pPr>
            <w:r w:rsidRPr="00835602">
              <w:rPr>
                <w:rFonts w:cs="Calibri"/>
                <w:color w:val="000000"/>
                <w:szCs w:val="20"/>
              </w:rPr>
              <w:t>SF</w:t>
            </w:r>
          </w:p>
        </w:tc>
        <w:tc>
          <w:tcPr>
            <w:tcW w:w="6390" w:type="dxa"/>
            <w:tcBorders>
              <w:top w:val="nil"/>
              <w:left w:val="nil"/>
              <w:bottom w:val="nil"/>
              <w:right w:val="nil"/>
            </w:tcBorders>
            <w:shd w:val="clear" w:color="auto" w:fill="auto"/>
            <w:noWrap/>
            <w:tcMar>
              <w:top w:w="15" w:type="dxa"/>
              <w:left w:w="15" w:type="dxa"/>
              <w:bottom w:w="0" w:type="dxa"/>
              <w:right w:w="15" w:type="dxa"/>
            </w:tcMar>
            <w:vAlign w:val="center"/>
            <w:hideMark/>
          </w:tcPr>
          <w:p w14:paraId="63BCCEF2" w14:textId="167F4E67" w:rsidR="00B5501C" w:rsidRPr="00835602" w:rsidRDefault="0080300A" w:rsidP="00DA7495">
            <w:pPr>
              <w:ind w:firstLine="0"/>
              <w:jc w:val="left"/>
              <w:rPr>
                <w:rFonts w:cs="Calibri"/>
                <w:color w:val="000000"/>
                <w:szCs w:val="20"/>
              </w:rPr>
            </w:pPr>
            <w:r>
              <w:rPr>
                <w:rFonts w:cs="Calibri"/>
                <w:color w:val="000000"/>
                <w:szCs w:val="20"/>
              </w:rPr>
              <w:t>Sediment F</w:t>
            </w:r>
            <w:r w:rsidR="00B5501C" w:rsidRPr="00835602">
              <w:rPr>
                <w:rFonts w:cs="Calibri"/>
                <w:color w:val="000000"/>
                <w:szCs w:val="20"/>
              </w:rPr>
              <w:t>lux</w:t>
            </w:r>
          </w:p>
        </w:tc>
      </w:tr>
      <w:tr w:rsidR="00B5501C" w14:paraId="50E8C333" w14:textId="77777777" w:rsidTr="008509D7">
        <w:trPr>
          <w:trHeight w:val="315"/>
        </w:trPr>
        <w:tc>
          <w:tcPr>
            <w:tcW w:w="1701" w:type="dxa"/>
            <w:tcBorders>
              <w:top w:val="nil"/>
              <w:left w:val="nil"/>
              <w:bottom w:val="nil"/>
              <w:right w:val="nil"/>
            </w:tcBorders>
            <w:shd w:val="clear" w:color="auto" w:fill="auto"/>
            <w:noWrap/>
            <w:tcMar>
              <w:top w:w="15" w:type="dxa"/>
              <w:left w:w="15" w:type="dxa"/>
              <w:bottom w:w="0" w:type="dxa"/>
              <w:right w:w="15" w:type="dxa"/>
            </w:tcMar>
            <w:vAlign w:val="center"/>
            <w:hideMark/>
          </w:tcPr>
          <w:p w14:paraId="2F015DFD" w14:textId="77777777" w:rsidR="00B5501C" w:rsidRPr="00835602" w:rsidRDefault="00B5501C" w:rsidP="00DA7495">
            <w:pPr>
              <w:ind w:firstLine="0"/>
              <w:jc w:val="left"/>
              <w:rPr>
                <w:rFonts w:cs="Calibri"/>
                <w:color w:val="000000"/>
                <w:szCs w:val="20"/>
              </w:rPr>
            </w:pPr>
            <w:r w:rsidRPr="00835602">
              <w:rPr>
                <w:rFonts w:cs="Calibri"/>
                <w:color w:val="000000"/>
                <w:szCs w:val="20"/>
              </w:rPr>
              <w:t>SFD</w:t>
            </w:r>
          </w:p>
        </w:tc>
        <w:tc>
          <w:tcPr>
            <w:tcW w:w="6390" w:type="dxa"/>
            <w:tcBorders>
              <w:top w:val="nil"/>
              <w:left w:val="nil"/>
              <w:bottom w:val="nil"/>
              <w:right w:val="nil"/>
            </w:tcBorders>
            <w:shd w:val="clear" w:color="auto" w:fill="auto"/>
            <w:noWrap/>
            <w:tcMar>
              <w:top w:w="15" w:type="dxa"/>
              <w:left w:w="15" w:type="dxa"/>
              <w:bottom w:w="0" w:type="dxa"/>
              <w:right w:w="15" w:type="dxa"/>
            </w:tcMar>
            <w:vAlign w:val="center"/>
            <w:hideMark/>
          </w:tcPr>
          <w:p w14:paraId="627F839B" w14:textId="484D5C44" w:rsidR="00B5501C" w:rsidRPr="00835602" w:rsidRDefault="0080300A" w:rsidP="00DA7495">
            <w:pPr>
              <w:ind w:firstLine="0"/>
              <w:jc w:val="left"/>
              <w:rPr>
                <w:rFonts w:cs="Calibri"/>
                <w:color w:val="000000"/>
                <w:szCs w:val="20"/>
              </w:rPr>
            </w:pPr>
            <w:r>
              <w:rPr>
                <w:rFonts w:cs="Calibri"/>
                <w:color w:val="000000"/>
                <w:szCs w:val="20"/>
              </w:rPr>
              <w:t>Single Flow D</w:t>
            </w:r>
            <w:r w:rsidR="00B5501C" w:rsidRPr="00835602">
              <w:rPr>
                <w:rFonts w:cs="Calibri"/>
                <w:color w:val="000000"/>
                <w:szCs w:val="20"/>
              </w:rPr>
              <w:t>irection</w:t>
            </w:r>
          </w:p>
        </w:tc>
      </w:tr>
      <w:tr w:rsidR="00B5501C" w14:paraId="2B70D46F" w14:textId="77777777" w:rsidTr="008509D7">
        <w:trPr>
          <w:trHeight w:val="315"/>
        </w:trPr>
        <w:tc>
          <w:tcPr>
            <w:tcW w:w="1701" w:type="dxa"/>
            <w:tcBorders>
              <w:top w:val="nil"/>
              <w:left w:val="nil"/>
              <w:bottom w:val="nil"/>
              <w:right w:val="nil"/>
            </w:tcBorders>
            <w:shd w:val="clear" w:color="auto" w:fill="auto"/>
            <w:noWrap/>
            <w:tcMar>
              <w:top w:w="15" w:type="dxa"/>
              <w:left w:w="15" w:type="dxa"/>
              <w:bottom w:w="0" w:type="dxa"/>
              <w:right w:w="15" w:type="dxa"/>
            </w:tcMar>
            <w:vAlign w:val="center"/>
            <w:hideMark/>
          </w:tcPr>
          <w:p w14:paraId="0C9558F7" w14:textId="77777777" w:rsidR="00B5501C" w:rsidRPr="00835602" w:rsidRDefault="00B5501C" w:rsidP="00DA7495">
            <w:pPr>
              <w:ind w:firstLine="0"/>
              <w:jc w:val="left"/>
              <w:rPr>
                <w:rFonts w:cs="Calibri"/>
                <w:color w:val="000000"/>
                <w:szCs w:val="20"/>
              </w:rPr>
            </w:pPr>
            <w:r w:rsidRPr="00835602">
              <w:rPr>
                <w:rFonts w:cs="Calibri"/>
                <w:color w:val="000000"/>
                <w:szCs w:val="20"/>
              </w:rPr>
              <w:t>SFR</w:t>
            </w:r>
          </w:p>
        </w:tc>
        <w:tc>
          <w:tcPr>
            <w:tcW w:w="6390" w:type="dxa"/>
            <w:tcBorders>
              <w:top w:val="nil"/>
              <w:left w:val="nil"/>
              <w:bottom w:val="nil"/>
              <w:right w:val="nil"/>
            </w:tcBorders>
            <w:shd w:val="clear" w:color="auto" w:fill="auto"/>
            <w:noWrap/>
            <w:tcMar>
              <w:top w:w="15" w:type="dxa"/>
              <w:left w:w="15" w:type="dxa"/>
              <w:bottom w:w="0" w:type="dxa"/>
              <w:right w:w="15" w:type="dxa"/>
            </w:tcMar>
            <w:vAlign w:val="center"/>
            <w:hideMark/>
          </w:tcPr>
          <w:p w14:paraId="5882C29D" w14:textId="226D2751" w:rsidR="00B5501C" w:rsidRPr="00835602" w:rsidRDefault="0080300A" w:rsidP="00DA7495">
            <w:pPr>
              <w:ind w:firstLine="0"/>
              <w:jc w:val="left"/>
              <w:rPr>
                <w:rFonts w:cs="Calibri"/>
                <w:color w:val="000000"/>
                <w:szCs w:val="20"/>
              </w:rPr>
            </w:pPr>
            <w:r>
              <w:rPr>
                <w:rFonts w:cs="Calibri"/>
                <w:color w:val="000000"/>
                <w:szCs w:val="20"/>
              </w:rPr>
              <w:t>Sediment Flux R</w:t>
            </w:r>
            <w:r w:rsidR="00B5501C" w:rsidRPr="00835602">
              <w:rPr>
                <w:rFonts w:cs="Calibri"/>
                <w:color w:val="000000"/>
                <w:szCs w:val="20"/>
              </w:rPr>
              <w:t>eduction</w:t>
            </w:r>
          </w:p>
        </w:tc>
      </w:tr>
      <w:tr w:rsidR="00B5501C" w14:paraId="255D908A" w14:textId="77777777" w:rsidTr="008509D7">
        <w:trPr>
          <w:trHeight w:val="315"/>
        </w:trPr>
        <w:tc>
          <w:tcPr>
            <w:tcW w:w="1701" w:type="dxa"/>
            <w:tcBorders>
              <w:top w:val="nil"/>
              <w:left w:val="nil"/>
              <w:bottom w:val="nil"/>
              <w:right w:val="nil"/>
            </w:tcBorders>
            <w:shd w:val="clear" w:color="auto" w:fill="auto"/>
            <w:noWrap/>
            <w:tcMar>
              <w:top w:w="15" w:type="dxa"/>
              <w:left w:w="15" w:type="dxa"/>
              <w:bottom w:w="0" w:type="dxa"/>
              <w:right w:w="15" w:type="dxa"/>
            </w:tcMar>
            <w:vAlign w:val="center"/>
            <w:hideMark/>
          </w:tcPr>
          <w:p w14:paraId="2292602C" w14:textId="77777777" w:rsidR="00B5501C" w:rsidRPr="00835602" w:rsidRDefault="00B5501C" w:rsidP="00DA7495">
            <w:pPr>
              <w:ind w:firstLine="0"/>
              <w:jc w:val="left"/>
              <w:rPr>
                <w:rFonts w:cs="Calibri"/>
                <w:color w:val="000000"/>
                <w:szCs w:val="20"/>
              </w:rPr>
            </w:pPr>
            <w:r w:rsidRPr="00835602">
              <w:rPr>
                <w:rFonts w:cs="Calibri"/>
                <w:color w:val="000000"/>
                <w:szCs w:val="20"/>
              </w:rPr>
              <w:t>SMAA-2</w:t>
            </w:r>
          </w:p>
        </w:tc>
        <w:tc>
          <w:tcPr>
            <w:tcW w:w="6390" w:type="dxa"/>
            <w:tcBorders>
              <w:top w:val="nil"/>
              <w:left w:val="nil"/>
              <w:bottom w:val="nil"/>
              <w:right w:val="nil"/>
            </w:tcBorders>
            <w:shd w:val="clear" w:color="auto" w:fill="auto"/>
            <w:noWrap/>
            <w:tcMar>
              <w:top w:w="15" w:type="dxa"/>
              <w:left w:w="15" w:type="dxa"/>
              <w:bottom w:w="0" w:type="dxa"/>
              <w:right w:w="15" w:type="dxa"/>
            </w:tcMar>
            <w:vAlign w:val="center"/>
            <w:hideMark/>
          </w:tcPr>
          <w:p w14:paraId="64803426" w14:textId="469AD3F1" w:rsidR="00B5501C" w:rsidRPr="00835602" w:rsidRDefault="0080300A" w:rsidP="00DA7495">
            <w:pPr>
              <w:ind w:firstLine="0"/>
              <w:jc w:val="left"/>
              <w:rPr>
                <w:rFonts w:cs="Calibri"/>
                <w:color w:val="000000"/>
                <w:szCs w:val="20"/>
              </w:rPr>
            </w:pPr>
            <w:r>
              <w:rPr>
                <w:rFonts w:cs="Calibri"/>
                <w:color w:val="000000"/>
                <w:szCs w:val="20"/>
              </w:rPr>
              <w:t>Stochastic M</w:t>
            </w:r>
            <w:r w:rsidR="00B5501C" w:rsidRPr="00835602">
              <w:rPr>
                <w:rFonts w:cs="Calibri"/>
                <w:color w:val="000000"/>
                <w:szCs w:val="20"/>
              </w:rPr>
              <w:t>ulti-c</w:t>
            </w:r>
            <w:r>
              <w:rPr>
                <w:rFonts w:cs="Calibri"/>
                <w:color w:val="000000"/>
                <w:szCs w:val="20"/>
              </w:rPr>
              <w:t>riteria Acceptability A</w:t>
            </w:r>
            <w:r w:rsidR="00B5501C" w:rsidRPr="00835602">
              <w:rPr>
                <w:rFonts w:cs="Calibri"/>
                <w:color w:val="000000"/>
                <w:szCs w:val="20"/>
              </w:rPr>
              <w:t>nalysis</w:t>
            </w:r>
          </w:p>
        </w:tc>
      </w:tr>
      <w:tr w:rsidR="00B5501C" w:rsidRPr="00590094" w14:paraId="7915DAD6" w14:textId="77777777" w:rsidTr="008509D7">
        <w:trPr>
          <w:trHeight w:val="315"/>
        </w:trPr>
        <w:tc>
          <w:tcPr>
            <w:tcW w:w="1701" w:type="dxa"/>
            <w:tcBorders>
              <w:top w:val="nil"/>
              <w:left w:val="nil"/>
              <w:bottom w:val="nil"/>
              <w:right w:val="nil"/>
            </w:tcBorders>
            <w:shd w:val="clear" w:color="auto" w:fill="auto"/>
            <w:noWrap/>
            <w:tcMar>
              <w:top w:w="15" w:type="dxa"/>
              <w:left w:w="15" w:type="dxa"/>
              <w:bottom w:w="0" w:type="dxa"/>
              <w:right w:w="15" w:type="dxa"/>
            </w:tcMar>
            <w:vAlign w:val="center"/>
            <w:hideMark/>
          </w:tcPr>
          <w:p w14:paraId="117EC5D8" w14:textId="77777777" w:rsidR="00B5501C" w:rsidRPr="00835602" w:rsidRDefault="00B5501C" w:rsidP="00DA7495">
            <w:pPr>
              <w:ind w:firstLine="0"/>
              <w:jc w:val="left"/>
              <w:rPr>
                <w:rFonts w:cs="Calibri"/>
                <w:color w:val="000000"/>
                <w:szCs w:val="20"/>
              </w:rPr>
            </w:pPr>
            <w:r w:rsidRPr="00835602">
              <w:rPr>
                <w:rFonts w:cs="Calibri"/>
                <w:color w:val="000000"/>
                <w:szCs w:val="20"/>
              </w:rPr>
              <w:t>SMART</w:t>
            </w:r>
          </w:p>
        </w:tc>
        <w:tc>
          <w:tcPr>
            <w:tcW w:w="6390" w:type="dxa"/>
            <w:tcBorders>
              <w:top w:val="nil"/>
              <w:left w:val="nil"/>
              <w:bottom w:val="nil"/>
              <w:right w:val="nil"/>
            </w:tcBorders>
            <w:shd w:val="clear" w:color="auto" w:fill="auto"/>
            <w:noWrap/>
            <w:tcMar>
              <w:top w:w="15" w:type="dxa"/>
              <w:left w:w="15" w:type="dxa"/>
              <w:bottom w:w="0" w:type="dxa"/>
              <w:right w:w="15" w:type="dxa"/>
            </w:tcMar>
            <w:vAlign w:val="center"/>
            <w:hideMark/>
          </w:tcPr>
          <w:p w14:paraId="47789C6D" w14:textId="1DFF356F" w:rsidR="00B5501C" w:rsidRPr="00590094" w:rsidRDefault="008509D7" w:rsidP="00DA7495">
            <w:pPr>
              <w:ind w:firstLine="0"/>
              <w:jc w:val="left"/>
              <w:rPr>
                <w:rFonts w:cs="Calibri"/>
                <w:color w:val="000000"/>
                <w:szCs w:val="20"/>
                <w:lang w:val="fr-FR"/>
              </w:rPr>
            </w:pPr>
            <w:r w:rsidRPr="00590094">
              <w:rPr>
                <w:rFonts w:cs="Calibri"/>
                <w:color w:val="000000"/>
                <w:szCs w:val="20"/>
                <w:lang w:val="fr-FR"/>
              </w:rPr>
              <w:t>Simple Multi</w:t>
            </w:r>
            <w:r w:rsidR="008339F3" w:rsidRPr="00590094">
              <w:rPr>
                <w:rFonts w:cs="Calibri"/>
                <w:color w:val="000000"/>
                <w:szCs w:val="20"/>
                <w:lang w:val="fr-FR"/>
              </w:rPr>
              <w:t xml:space="preserve"> </w:t>
            </w:r>
            <w:proofErr w:type="spellStart"/>
            <w:r w:rsidR="008339F3" w:rsidRPr="00590094">
              <w:rPr>
                <w:rFonts w:cs="Calibri"/>
                <w:color w:val="000000"/>
                <w:szCs w:val="20"/>
                <w:lang w:val="fr-FR"/>
              </w:rPr>
              <w:t>Attribute</w:t>
            </w:r>
            <w:proofErr w:type="spellEnd"/>
            <w:r w:rsidR="008339F3" w:rsidRPr="00590094">
              <w:rPr>
                <w:rFonts w:cs="Calibri"/>
                <w:color w:val="000000"/>
                <w:szCs w:val="20"/>
                <w:lang w:val="fr-FR"/>
              </w:rPr>
              <w:t xml:space="preserve"> </w:t>
            </w:r>
            <w:r w:rsidRPr="00590094">
              <w:rPr>
                <w:rFonts w:cs="Calibri"/>
                <w:color w:val="000000"/>
                <w:szCs w:val="20"/>
                <w:lang w:val="fr-FR"/>
              </w:rPr>
              <w:t>Rati</w:t>
            </w:r>
            <w:r w:rsidR="00835602" w:rsidRPr="00590094">
              <w:rPr>
                <w:rFonts w:cs="Calibri"/>
                <w:color w:val="000000"/>
                <w:szCs w:val="20"/>
                <w:lang w:val="fr-FR"/>
              </w:rPr>
              <w:t>n</w:t>
            </w:r>
            <w:r w:rsidRPr="00590094">
              <w:rPr>
                <w:rFonts w:cs="Calibri"/>
                <w:color w:val="000000"/>
                <w:szCs w:val="20"/>
                <w:lang w:val="fr-FR"/>
              </w:rPr>
              <w:t>g</w:t>
            </w:r>
            <w:r w:rsidR="00835602" w:rsidRPr="00590094">
              <w:rPr>
                <w:rFonts w:cs="Calibri"/>
                <w:color w:val="000000"/>
                <w:szCs w:val="20"/>
                <w:lang w:val="fr-FR"/>
              </w:rPr>
              <w:t xml:space="preserve"> Technique</w:t>
            </w:r>
          </w:p>
        </w:tc>
      </w:tr>
      <w:tr w:rsidR="00B5501C" w14:paraId="49FD42E8" w14:textId="77777777" w:rsidTr="008509D7">
        <w:trPr>
          <w:trHeight w:val="315"/>
        </w:trPr>
        <w:tc>
          <w:tcPr>
            <w:tcW w:w="1701" w:type="dxa"/>
            <w:tcBorders>
              <w:top w:val="nil"/>
              <w:left w:val="nil"/>
              <w:bottom w:val="nil"/>
              <w:right w:val="nil"/>
            </w:tcBorders>
            <w:shd w:val="clear" w:color="auto" w:fill="auto"/>
            <w:noWrap/>
            <w:tcMar>
              <w:top w:w="15" w:type="dxa"/>
              <w:left w:w="15" w:type="dxa"/>
              <w:bottom w:w="0" w:type="dxa"/>
              <w:right w:w="15" w:type="dxa"/>
            </w:tcMar>
            <w:vAlign w:val="center"/>
            <w:hideMark/>
          </w:tcPr>
          <w:p w14:paraId="56792A65" w14:textId="77777777" w:rsidR="00B5501C" w:rsidRPr="00835602" w:rsidRDefault="00B5501C" w:rsidP="00DA7495">
            <w:pPr>
              <w:ind w:firstLine="0"/>
              <w:jc w:val="left"/>
              <w:rPr>
                <w:rFonts w:cs="Calibri"/>
                <w:color w:val="000000"/>
                <w:szCs w:val="20"/>
              </w:rPr>
            </w:pPr>
            <w:r w:rsidRPr="00835602">
              <w:rPr>
                <w:rFonts w:cs="Calibri"/>
                <w:color w:val="000000"/>
                <w:szCs w:val="20"/>
              </w:rPr>
              <w:t>SP</w:t>
            </w:r>
          </w:p>
        </w:tc>
        <w:tc>
          <w:tcPr>
            <w:tcW w:w="6390" w:type="dxa"/>
            <w:tcBorders>
              <w:top w:val="nil"/>
              <w:left w:val="nil"/>
              <w:bottom w:val="nil"/>
              <w:right w:val="nil"/>
            </w:tcBorders>
            <w:shd w:val="clear" w:color="auto" w:fill="auto"/>
            <w:noWrap/>
            <w:tcMar>
              <w:top w:w="15" w:type="dxa"/>
              <w:left w:w="15" w:type="dxa"/>
              <w:bottom w:w="0" w:type="dxa"/>
              <w:right w:w="15" w:type="dxa"/>
            </w:tcMar>
            <w:vAlign w:val="center"/>
            <w:hideMark/>
          </w:tcPr>
          <w:p w14:paraId="015C38D7" w14:textId="59EF3EA7" w:rsidR="00B5501C" w:rsidRPr="00835602" w:rsidRDefault="00B5501C" w:rsidP="0080300A">
            <w:pPr>
              <w:ind w:firstLine="0"/>
              <w:jc w:val="left"/>
              <w:rPr>
                <w:rFonts w:cs="Calibri"/>
                <w:color w:val="000000"/>
                <w:szCs w:val="20"/>
              </w:rPr>
            </w:pPr>
            <w:r w:rsidRPr="00835602">
              <w:rPr>
                <w:rFonts w:cs="Calibri"/>
                <w:color w:val="000000"/>
                <w:szCs w:val="20"/>
              </w:rPr>
              <w:t xml:space="preserve">Shallow </w:t>
            </w:r>
            <w:r w:rsidR="0080300A">
              <w:rPr>
                <w:rFonts w:cs="Calibri"/>
                <w:color w:val="000000"/>
                <w:szCs w:val="20"/>
              </w:rPr>
              <w:t>P</w:t>
            </w:r>
            <w:r w:rsidRPr="00835602">
              <w:rPr>
                <w:rFonts w:cs="Calibri"/>
                <w:color w:val="000000"/>
                <w:szCs w:val="20"/>
              </w:rPr>
              <w:t>loughing</w:t>
            </w:r>
          </w:p>
        </w:tc>
      </w:tr>
      <w:tr w:rsidR="00B5501C" w14:paraId="38C3EFE6" w14:textId="77777777" w:rsidTr="008509D7">
        <w:trPr>
          <w:trHeight w:val="315"/>
        </w:trPr>
        <w:tc>
          <w:tcPr>
            <w:tcW w:w="1701" w:type="dxa"/>
            <w:tcBorders>
              <w:top w:val="nil"/>
              <w:left w:val="nil"/>
              <w:bottom w:val="nil"/>
              <w:right w:val="nil"/>
            </w:tcBorders>
            <w:shd w:val="clear" w:color="auto" w:fill="auto"/>
            <w:noWrap/>
            <w:tcMar>
              <w:top w:w="15" w:type="dxa"/>
              <w:left w:w="15" w:type="dxa"/>
              <w:bottom w:w="0" w:type="dxa"/>
              <w:right w:w="15" w:type="dxa"/>
            </w:tcMar>
            <w:vAlign w:val="center"/>
            <w:hideMark/>
          </w:tcPr>
          <w:p w14:paraId="13FC9DF8" w14:textId="77777777" w:rsidR="00B5501C" w:rsidRPr="00835602" w:rsidRDefault="00B5501C" w:rsidP="00DA7495">
            <w:pPr>
              <w:ind w:firstLine="0"/>
              <w:jc w:val="left"/>
              <w:rPr>
                <w:rFonts w:cs="Calibri"/>
                <w:color w:val="000000"/>
                <w:szCs w:val="20"/>
              </w:rPr>
            </w:pPr>
            <w:r w:rsidRPr="00835602">
              <w:rPr>
                <w:rFonts w:cs="Calibri"/>
                <w:color w:val="000000"/>
                <w:szCs w:val="20"/>
              </w:rPr>
              <w:t>SPTM</w:t>
            </w:r>
          </w:p>
        </w:tc>
        <w:tc>
          <w:tcPr>
            <w:tcW w:w="6390" w:type="dxa"/>
            <w:tcBorders>
              <w:top w:val="nil"/>
              <w:left w:val="nil"/>
              <w:bottom w:val="nil"/>
              <w:right w:val="nil"/>
            </w:tcBorders>
            <w:shd w:val="clear" w:color="auto" w:fill="auto"/>
            <w:noWrap/>
            <w:tcMar>
              <w:top w:w="15" w:type="dxa"/>
              <w:left w:w="15" w:type="dxa"/>
              <w:bottom w:w="0" w:type="dxa"/>
              <w:right w:w="15" w:type="dxa"/>
            </w:tcMar>
            <w:vAlign w:val="center"/>
            <w:hideMark/>
          </w:tcPr>
          <w:p w14:paraId="5D44F04F" w14:textId="62B1B824" w:rsidR="00B5501C" w:rsidRPr="00835602" w:rsidRDefault="0080300A" w:rsidP="00DA7495">
            <w:pPr>
              <w:ind w:firstLine="0"/>
              <w:jc w:val="left"/>
              <w:rPr>
                <w:rFonts w:cs="Calibri"/>
                <w:color w:val="000000"/>
                <w:szCs w:val="20"/>
              </w:rPr>
            </w:pPr>
            <w:r>
              <w:rPr>
                <w:rFonts w:cs="Calibri"/>
                <w:color w:val="000000"/>
                <w:szCs w:val="20"/>
              </w:rPr>
              <w:t>Sediment Production and Transportation M</w:t>
            </w:r>
            <w:r w:rsidR="00B5501C" w:rsidRPr="00835602">
              <w:rPr>
                <w:rFonts w:cs="Calibri"/>
                <w:color w:val="000000"/>
                <w:szCs w:val="20"/>
              </w:rPr>
              <w:t>odel</w:t>
            </w:r>
          </w:p>
        </w:tc>
      </w:tr>
      <w:tr w:rsidR="00B5501C" w14:paraId="2746A7DD" w14:textId="77777777" w:rsidTr="008509D7">
        <w:trPr>
          <w:trHeight w:val="315"/>
        </w:trPr>
        <w:tc>
          <w:tcPr>
            <w:tcW w:w="1701" w:type="dxa"/>
            <w:tcBorders>
              <w:top w:val="nil"/>
              <w:left w:val="nil"/>
              <w:bottom w:val="nil"/>
              <w:right w:val="nil"/>
            </w:tcBorders>
            <w:shd w:val="clear" w:color="auto" w:fill="auto"/>
            <w:noWrap/>
            <w:tcMar>
              <w:top w:w="15" w:type="dxa"/>
              <w:left w:w="15" w:type="dxa"/>
              <w:bottom w:w="0" w:type="dxa"/>
              <w:right w:w="15" w:type="dxa"/>
            </w:tcMar>
            <w:vAlign w:val="center"/>
            <w:hideMark/>
          </w:tcPr>
          <w:p w14:paraId="4FD7254B" w14:textId="77777777" w:rsidR="00B5501C" w:rsidRPr="00835602" w:rsidRDefault="00B5501C" w:rsidP="00DA7495">
            <w:pPr>
              <w:ind w:firstLine="0"/>
              <w:jc w:val="left"/>
              <w:rPr>
                <w:rFonts w:cs="Calibri"/>
                <w:color w:val="000000"/>
                <w:szCs w:val="20"/>
              </w:rPr>
            </w:pPr>
            <w:proofErr w:type="spellStart"/>
            <w:r w:rsidRPr="00835602">
              <w:rPr>
                <w:rFonts w:cs="Calibri"/>
                <w:color w:val="000000"/>
                <w:szCs w:val="20"/>
              </w:rPr>
              <w:t>SuRF</w:t>
            </w:r>
            <w:proofErr w:type="spellEnd"/>
          </w:p>
        </w:tc>
        <w:tc>
          <w:tcPr>
            <w:tcW w:w="6390" w:type="dxa"/>
            <w:tcBorders>
              <w:top w:val="nil"/>
              <w:left w:val="nil"/>
              <w:bottom w:val="nil"/>
              <w:right w:val="nil"/>
            </w:tcBorders>
            <w:shd w:val="clear" w:color="auto" w:fill="auto"/>
            <w:noWrap/>
            <w:tcMar>
              <w:top w:w="15" w:type="dxa"/>
              <w:left w:w="15" w:type="dxa"/>
              <w:bottom w:w="0" w:type="dxa"/>
              <w:right w:w="15" w:type="dxa"/>
            </w:tcMar>
            <w:vAlign w:val="center"/>
            <w:hideMark/>
          </w:tcPr>
          <w:p w14:paraId="0BBE86D1" w14:textId="77777777" w:rsidR="00B5501C" w:rsidRPr="00835602" w:rsidRDefault="00B5501C" w:rsidP="00DA7495">
            <w:pPr>
              <w:ind w:firstLine="0"/>
              <w:jc w:val="left"/>
              <w:rPr>
                <w:rFonts w:cs="Calibri"/>
                <w:color w:val="000000"/>
                <w:szCs w:val="20"/>
              </w:rPr>
            </w:pPr>
            <w:r w:rsidRPr="00835602">
              <w:rPr>
                <w:rFonts w:cs="Calibri"/>
                <w:color w:val="000000"/>
                <w:szCs w:val="20"/>
              </w:rPr>
              <w:t>Sustainable Remediation Forum</w:t>
            </w:r>
          </w:p>
        </w:tc>
      </w:tr>
      <w:tr w:rsidR="00B5501C" w14:paraId="3185A585" w14:textId="77777777" w:rsidTr="008509D7">
        <w:trPr>
          <w:trHeight w:val="315"/>
        </w:trPr>
        <w:tc>
          <w:tcPr>
            <w:tcW w:w="1701" w:type="dxa"/>
            <w:tcBorders>
              <w:top w:val="nil"/>
              <w:left w:val="nil"/>
              <w:bottom w:val="nil"/>
              <w:right w:val="nil"/>
            </w:tcBorders>
            <w:shd w:val="clear" w:color="auto" w:fill="auto"/>
            <w:noWrap/>
            <w:tcMar>
              <w:top w:w="15" w:type="dxa"/>
              <w:left w:w="15" w:type="dxa"/>
              <w:bottom w:w="0" w:type="dxa"/>
              <w:right w:w="15" w:type="dxa"/>
            </w:tcMar>
            <w:vAlign w:val="center"/>
            <w:hideMark/>
          </w:tcPr>
          <w:p w14:paraId="6ED9A7F6" w14:textId="77777777" w:rsidR="00B5501C" w:rsidRPr="00835602" w:rsidRDefault="00B5501C" w:rsidP="00DA7495">
            <w:pPr>
              <w:ind w:firstLine="0"/>
              <w:jc w:val="left"/>
              <w:rPr>
                <w:rFonts w:cs="Calibri"/>
                <w:color w:val="000000"/>
                <w:szCs w:val="20"/>
              </w:rPr>
            </w:pPr>
            <w:r w:rsidRPr="00835602">
              <w:rPr>
                <w:rFonts w:cs="Calibri"/>
                <w:color w:val="000000"/>
                <w:szCs w:val="20"/>
              </w:rPr>
              <w:t>SY</w:t>
            </w:r>
          </w:p>
        </w:tc>
        <w:tc>
          <w:tcPr>
            <w:tcW w:w="6390" w:type="dxa"/>
            <w:tcBorders>
              <w:top w:val="nil"/>
              <w:left w:val="nil"/>
              <w:bottom w:val="nil"/>
              <w:right w:val="nil"/>
            </w:tcBorders>
            <w:shd w:val="clear" w:color="auto" w:fill="auto"/>
            <w:noWrap/>
            <w:tcMar>
              <w:top w:w="15" w:type="dxa"/>
              <w:left w:w="15" w:type="dxa"/>
              <w:bottom w:w="0" w:type="dxa"/>
              <w:right w:w="15" w:type="dxa"/>
            </w:tcMar>
            <w:vAlign w:val="center"/>
            <w:hideMark/>
          </w:tcPr>
          <w:p w14:paraId="2F0D6FC5" w14:textId="433A82A4" w:rsidR="00B5501C" w:rsidRPr="00835602" w:rsidRDefault="00B5501C" w:rsidP="008509D7">
            <w:pPr>
              <w:ind w:firstLine="0"/>
              <w:jc w:val="left"/>
              <w:rPr>
                <w:rFonts w:cs="Calibri"/>
                <w:color w:val="000000"/>
                <w:szCs w:val="20"/>
              </w:rPr>
            </w:pPr>
            <w:r w:rsidRPr="00835602">
              <w:rPr>
                <w:rFonts w:cs="Calibri"/>
                <w:color w:val="000000"/>
                <w:szCs w:val="20"/>
              </w:rPr>
              <w:t xml:space="preserve">Sediment </w:t>
            </w:r>
            <w:r w:rsidR="008509D7">
              <w:rPr>
                <w:rFonts w:cs="Calibri"/>
                <w:color w:val="000000"/>
                <w:szCs w:val="20"/>
              </w:rPr>
              <w:t>Y</w:t>
            </w:r>
            <w:r w:rsidRPr="00835602">
              <w:rPr>
                <w:rFonts w:cs="Calibri"/>
                <w:color w:val="000000"/>
                <w:szCs w:val="20"/>
              </w:rPr>
              <w:t>ield at the outlet</w:t>
            </w:r>
          </w:p>
        </w:tc>
      </w:tr>
      <w:tr w:rsidR="00B5501C" w14:paraId="759D14D4" w14:textId="77777777" w:rsidTr="008509D7">
        <w:trPr>
          <w:trHeight w:val="315"/>
        </w:trPr>
        <w:tc>
          <w:tcPr>
            <w:tcW w:w="1701" w:type="dxa"/>
            <w:tcBorders>
              <w:top w:val="nil"/>
              <w:left w:val="nil"/>
              <w:bottom w:val="nil"/>
              <w:right w:val="nil"/>
            </w:tcBorders>
            <w:shd w:val="clear" w:color="auto" w:fill="auto"/>
            <w:noWrap/>
            <w:tcMar>
              <w:top w:w="15" w:type="dxa"/>
              <w:left w:w="15" w:type="dxa"/>
              <w:bottom w:w="0" w:type="dxa"/>
              <w:right w:w="15" w:type="dxa"/>
            </w:tcMar>
            <w:vAlign w:val="center"/>
            <w:hideMark/>
          </w:tcPr>
          <w:p w14:paraId="6F2BA7B2" w14:textId="77777777" w:rsidR="00B5501C" w:rsidRPr="00835602" w:rsidRDefault="00B5501C" w:rsidP="00DA7495">
            <w:pPr>
              <w:ind w:firstLine="0"/>
              <w:jc w:val="left"/>
              <w:rPr>
                <w:rFonts w:cs="Calibri"/>
                <w:color w:val="000000"/>
                <w:szCs w:val="20"/>
              </w:rPr>
            </w:pPr>
            <w:r w:rsidRPr="00835602">
              <w:rPr>
                <w:rFonts w:cs="Calibri"/>
                <w:color w:val="000000"/>
                <w:szCs w:val="20"/>
              </w:rPr>
              <w:t>SYR</w:t>
            </w:r>
          </w:p>
        </w:tc>
        <w:tc>
          <w:tcPr>
            <w:tcW w:w="6390" w:type="dxa"/>
            <w:tcBorders>
              <w:top w:val="nil"/>
              <w:left w:val="nil"/>
              <w:bottom w:val="nil"/>
              <w:right w:val="nil"/>
            </w:tcBorders>
            <w:shd w:val="clear" w:color="auto" w:fill="auto"/>
            <w:noWrap/>
            <w:tcMar>
              <w:top w:w="15" w:type="dxa"/>
              <w:left w:w="15" w:type="dxa"/>
              <w:bottom w:w="0" w:type="dxa"/>
              <w:right w:w="15" w:type="dxa"/>
            </w:tcMar>
            <w:vAlign w:val="center"/>
            <w:hideMark/>
          </w:tcPr>
          <w:p w14:paraId="78CD4355" w14:textId="1271C90E" w:rsidR="00B5501C" w:rsidRPr="00835602" w:rsidRDefault="008509D7" w:rsidP="00DA7495">
            <w:pPr>
              <w:ind w:firstLine="0"/>
              <w:jc w:val="left"/>
              <w:rPr>
                <w:rFonts w:cs="Calibri"/>
                <w:color w:val="000000"/>
                <w:szCs w:val="20"/>
              </w:rPr>
            </w:pPr>
            <w:r>
              <w:rPr>
                <w:rFonts w:cs="Calibri"/>
                <w:color w:val="000000"/>
                <w:szCs w:val="20"/>
              </w:rPr>
              <w:t>Sediment Y</w:t>
            </w:r>
            <w:r w:rsidR="00B5501C" w:rsidRPr="00835602">
              <w:rPr>
                <w:rFonts w:cs="Calibri"/>
                <w:color w:val="000000"/>
                <w:szCs w:val="20"/>
              </w:rPr>
              <w:t>ield reduction</w:t>
            </w:r>
          </w:p>
        </w:tc>
      </w:tr>
      <w:tr w:rsidR="00B5501C" w14:paraId="728273CC" w14:textId="77777777" w:rsidTr="008509D7">
        <w:trPr>
          <w:trHeight w:val="315"/>
        </w:trPr>
        <w:tc>
          <w:tcPr>
            <w:tcW w:w="1701" w:type="dxa"/>
            <w:tcBorders>
              <w:top w:val="nil"/>
              <w:left w:val="nil"/>
              <w:bottom w:val="nil"/>
              <w:right w:val="nil"/>
            </w:tcBorders>
            <w:shd w:val="clear" w:color="auto" w:fill="auto"/>
            <w:noWrap/>
            <w:tcMar>
              <w:top w:w="15" w:type="dxa"/>
              <w:left w:w="15" w:type="dxa"/>
              <w:bottom w:w="0" w:type="dxa"/>
              <w:right w:w="15" w:type="dxa"/>
            </w:tcMar>
            <w:vAlign w:val="center"/>
            <w:hideMark/>
          </w:tcPr>
          <w:p w14:paraId="2634FA16" w14:textId="77777777" w:rsidR="00B5501C" w:rsidRPr="00835602" w:rsidRDefault="00B5501C" w:rsidP="00DA7495">
            <w:pPr>
              <w:ind w:firstLine="0"/>
              <w:jc w:val="left"/>
              <w:rPr>
                <w:rFonts w:cs="Calibri"/>
                <w:color w:val="000000"/>
                <w:szCs w:val="20"/>
              </w:rPr>
            </w:pPr>
            <w:r w:rsidRPr="00835602">
              <w:rPr>
                <w:rFonts w:cs="Calibri"/>
                <w:color w:val="000000"/>
                <w:szCs w:val="20"/>
              </w:rPr>
              <w:t>TF</w:t>
            </w:r>
          </w:p>
        </w:tc>
        <w:tc>
          <w:tcPr>
            <w:tcW w:w="6390" w:type="dxa"/>
            <w:tcBorders>
              <w:top w:val="nil"/>
              <w:left w:val="nil"/>
              <w:bottom w:val="nil"/>
              <w:right w:val="nil"/>
            </w:tcBorders>
            <w:shd w:val="clear" w:color="auto" w:fill="auto"/>
            <w:noWrap/>
            <w:tcMar>
              <w:top w:w="15" w:type="dxa"/>
              <w:left w:w="15" w:type="dxa"/>
              <w:bottom w:w="0" w:type="dxa"/>
              <w:right w:w="15" w:type="dxa"/>
            </w:tcMar>
            <w:vAlign w:val="center"/>
            <w:hideMark/>
          </w:tcPr>
          <w:p w14:paraId="596AD537" w14:textId="12187B77" w:rsidR="00B5501C" w:rsidRPr="00835602" w:rsidRDefault="0080300A" w:rsidP="00DA7495">
            <w:pPr>
              <w:ind w:firstLine="0"/>
              <w:jc w:val="left"/>
              <w:rPr>
                <w:rFonts w:cs="Calibri"/>
                <w:color w:val="000000"/>
                <w:szCs w:val="20"/>
              </w:rPr>
            </w:pPr>
            <w:r>
              <w:rPr>
                <w:rFonts w:cs="Calibri"/>
                <w:color w:val="000000"/>
                <w:szCs w:val="20"/>
              </w:rPr>
              <w:t>Transfer F</w:t>
            </w:r>
            <w:r w:rsidR="00B5501C" w:rsidRPr="00835602">
              <w:rPr>
                <w:rFonts w:cs="Calibri"/>
                <w:color w:val="000000"/>
                <w:szCs w:val="20"/>
              </w:rPr>
              <w:t>actor</w:t>
            </w:r>
          </w:p>
        </w:tc>
      </w:tr>
      <w:tr w:rsidR="00B5501C" w14:paraId="113D89FD" w14:textId="77777777" w:rsidTr="008509D7">
        <w:trPr>
          <w:trHeight w:val="315"/>
        </w:trPr>
        <w:tc>
          <w:tcPr>
            <w:tcW w:w="1701" w:type="dxa"/>
            <w:tcBorders>
              <w:top w:val="nil"/>
              <w:left w:val="nil"/>
              <w:bottom w:val="nil"/>
              <w:right w:val="nil"/>
            </w:tcBorders>
            <w:shd w:val="clear" w:color="auto" w:fill="auto"/>
            <w:noWrap/>
            <w:tcMar>
              <w:top w:w="15" w:type="dxa"/>
              <w:left w:w="15" w:type="dxa"/>
              <w:bottom w:w="0" w:type="dxa"/>
              <w:right w:w="15" w:type="dxa"/>
            </w:tcMar>
            <w:vAlign w:val="center"/>
            <w:hideMark/>
          </w:tcPr>
          <w:p w14:paraId="11A14AA1" w14:textId="77777777" w:rsidR="00B5501C" w:rsidRPr="00835602" w:rsidRDefault="00B5501C" w:rsidP="00DA7495">
            <w:pPr>
              <w:ind w:firstLine="0"/>
              <w:jc w:val="left"/>
              <w:rPr>
                <w:rFonts w:cs="Calibri"/>
                <w:color w:val="000000"/>
                <w:szCs w:val="20"/>
              </w:rPr>
            </w:pPr>
            <w:r w:rsidRPr="00835602">
              <w:rPr>
                <w:rFonts w:cs="Calibri"/>
                <w:color w:val="000000"/>
                <w:szCs w:val="20"/>
              </w:rPr>
              <w:t>TFN</w:t>
            </w:r>
          </w:p>
        </w:tc>
        <w:tc>
          <w:tcPr>
            <w:tcW w:w="6390" w:type="dxa"/>
            <w:tcBorders>
              <w:top w:val="nil"/>
              <w:left w:val="nil"/>
              <w:bottom w:val="nil"/>
              <w:right w:val="nil"/>
            </w:tcBorders>
            <w:shd w:val="clear" w:color="auto" w:fill="auto"/>
            <w:noWrap/>
            <w:tcMar>
              <w:top w:w="15" w:type="dxa"/>
              <w:left w:w="15" w:type="dxa"/>
              <w:bottom w:w="0" w:type="dxa"/>
              <w:right w:w="15" w:type="dxa"/>
            </w:tcMar>
            <w:vAlign w:val="center"/>
            <w:hideMark/>
          </w:tcPr>
          <w:p w14:paraId="73B8BD28" w14:textId="2C8CAFE8" w:rsidR="00B5501C" w:rsidRPr="00835602" w:rsidRDefault="0080300A" w:rsidP="00DA7495">
            <w:pPr>
              <w:ind w:firstLine="0"/>
              <w:jc w:val="left"/>
              <w:rPr>
                <w:rFonts w:cs="Calibri"/>
                <w:color w:val="000000"/>
                <w:szCs w:val="20"/>
              </w:rPr>
            </w:pPr>
            <w:r>
              <w:rPr>
                <w:rFonts w:cs="Calibri"/>
                <w:color w:val="000000"/>
                <w:szCs w:val="20"/>
              </w:rPr>
              <w:t>Triangular Fuzzy N</w:t>
            </w:r>
            <w:r w:rsidR="00B5501C" w:rsidRPr="00835602">
              <w:rPr>
                <w:rFonts w:cs="Calibri"/>
                <w:color w:val="000000"/>
                <w:szCs w:val="20"/>
              </w:rPr>
              <w:t>umber</w:t>
            </w:r>
          </w:p>
        </w:tc>
      </w:tr>
      <w:tr w:rsidR="00B5501C" w14:paraId="2694D58F" w14:textId="77777777" w:rsidTr="008509D7">
        <w:trPr>
          <w:trHeight w:val="330"/>
        </w:trPr>
        <w:tc>
          <w:tcPr>
            <w:tcW w:w="1701" w:type="dxa"/>
            <w:tcBorders>
              <w:top w:val="nil"/>
              <w:left w:val="nil"/>
              <w:bottom w:val="nil"/>
              <w:right w:val="nil"/>
            </w:tcBorders>
            <w:shd w:val="clear" w:color="auto" w:fill="auto"/>
            <w:noWrap/>
            <w:tcMar>
              <w:top w:w="15" w:type="dxa"/>
              <w:left w:w="15" w:type="dxa"/>
              <w:bottom w:w="0" w:type="dxa"/>
              <w:right w:w="15" w:type="dxa"/>
            </w:tcMar>
            <w:vAlign w:val="center"/>
            <w:hideMark/>
          </w:tcPr>
          <w:p w14:paraId="00E37C77" w14:textId="77777777" w:rsidR="00B5501C" w:rsidRPr="00835602" w:rsidRDefault="00B5501C" w:rsidP="00DA7495">
            <w:pPr>
              <w:ind w:firstLine="0"/>
              <w:jc w:val="left"/>
              <w:rPr>
                <w:rFonts w:cs="Calibri"/>
                <w:color w:val="000000"/>
                <w:szCs w:val="20"/>
              </w:rPr>
            </w:pPr>
            <w:r w:rsidRPr="00835602">
              <w:rPr>
                <w:rFonts w:cs="Calibri"/>
                <w:color w:val="000000"/>
                <w:szCs w:val="20"/>
              </w:rPr>
              <w:t>TR</w:t>
            </w:r>
          </w:p>
        </w:tc>
        <w:tc>
          <w:tcPr>
            <w:tcW w:w="6390" w:type="dxa"/>
            <w:tcBorders>
              <w:top w:val="nil"/>
              <w:left w:val="nil"/>
              <w:bottom w:val="nil"/>
              <w:right w:val="nil"/>
            </w:tcBorders>
            <w:shd w:val="clear" w:color="auto" w:fill="auto"/>
            <w:noWrap/>
            <w:tcMar>
              <w:top w:w="15" w:type="dxa"/>
              <w:left w:w="15" w:type="dxa"/>
              <w:bottom w:w="0" w:type="dxa"/>
              <w:right w:w="15" w:type="dxa"/>
            </w:tcMar>
            <w:vAlign w:val="center"/>
            <w:hideMark/>
          </w:tcPr>
          <w:p w14:paraId="322A94A2" w14:textId="17FACC5F" w:rsidR="00B5501C" w:rsidRPr="00835602" w:rsidRDefault="0080300A" w:rsidP="00DA7495">
            <w:pPr>
              <w:ind w:firstLine="0"/>
              <w:jc w:val="left"/>
              <w:rPr>
                <w:rFonts w:cs="Calibri"/>
                <w:color w:val="000000"/>
                <w:szCs w:val="20"/>
              </w:rPr>
            </w:pPr>
            <w:r>
              <w:rPr>
                <w:rFonts w:cs="Calibri"/>
                <w:color w:val="000000"/>
                <w:szCs w:val="20"/>
              </w:rPr>
              <w:t>Topsoil R</w:t>
            </w:r>
            <w:r w:rsidR="00B5501C" w:rsidRPr="00835602">
              <w:rPr>
                <w:rFonts w:cs="Calibri"/>
                <w:color w:val="000000"/>
                <w:szCs w:val="20"/>
              </w:rPr>
              <w:t>emoval</w:t>
            </w:r>
          </w:p>
        </w:tc>
      </w:tr>
      <w:tr w:rsidR="00B5501C" w14:paraId="38A4305A" w14:textId="77777777" w:rsidTr="008509D7">
        <w:trPr>
          <w:trHeight w:val="315"/>
        </w:trPr>
        <w:tc>
          <w:tcPr>
            <w:tcW w:w="1701" w:type="dxa"/>
            <w:tcBorders>
              <w:top w:val="nil"/>
              <w:left w:val="nil"/>
              <w:bottom w:val="nil"/>
              <w:right w:val="nil"/>
            </w:tcBorders>
            <w:shd w:val="clear" w:color="auto" w:fill="auto"/>
            <w:noWrap/>
            <w:tcMar>
              <w:top w:w="15" w:type="dxa"/>
              <w:left w:w="15" w:type="dxa"/>
              <w:bottom w:w="0" w:type="dxa"/>
              <w:right w:w="15" w:type="dxa"/>
            </w:tcMar>
            <w:vAlign w:val="center"/>
            <w:hideMark/>
          </w:tcPr>
          <w:p w14:paraId="36D19199" w14:textId="77777777" w:rsidR="00B5501C" w:rsidRPr="00835602" w:rsidRDefault="00B5501C" w:rsidP="00DA7495">
            <w:pPr>
              <w:ind w:firstLine="0"/>
              <w:jc w:val="left"/>
              <w:rPr>
                <w:rFonts w:cs="Calibri"/>
                <w:color w:val="000000"/>
                <w:szCs w:val="20"/>
              </w:rPr>
            </w:pPr>
            <w:r w:rsidRPr="00835602">
              <w:rPr>
                <w:rFonts w:cs="Calibri"/>
                <w:color w:val="000000"/>
                <w:szCs w:val="20"/>
              </w:rPr>
              <w:t>UNEA</w:t>
            </w:r>
          </w:p>
        </w:tc>
        <w:tc>
          <w:tcPr>
            <w:tcW w:w="6390" w:type="dxa"/>
            <w:tcBorders>
              <w:top w:val="nil"/>
              <w:left w:val="nil"/>
              <w:bottom w:val="nil"/>
              <w:right w:val="nil"/>
            </w:tcBorders>
            <w:shd w:val="clear" w:color="auto" w:fill="auto"/>
            <w:noWrap/>
            <w:tcMar>
              <w:top w:w="15" w:type="dxa"/>
              <w:left w:w="15" w:type="dxa"/>
              <w:bottom w:w="0" w:type="dxa"/>
              <w:right w:w="15" w:type="dxa"/>
            </w:tcMar>
            <w:vAlign w:val="center"/>
            <w:hideMark/>
          </w:tcPr>
          <w:p w14:paraId="20CB7715" w14:textId="77777777" w:rsidR="00B5501C" w:rsidRPr="00835602" w:rsidRDefault="00B5501C" w:rsidP="00DA7495">
            <w:pPr>
              <w:ind w:firstLine="0"/>
              <w:jc w:val="left"/>
              <w:rPr>
                <w:rFonts w:cs="Calibri"/>
                <w:color w:val="000000"/>
                <w:szCs w:val="20"/>
              </w:rPr>
            </w:pPr>
            <w:r w:rsidRPr="00835602">
              <w:rPr>
                <w:rFonts w:cs="Calibri"/>
                <w:color w:val="000000"/>
                <w:szCs w:val="20"/>
              </w:rPr>
              <w:t>United Nations Environmental Assembly</w:t>
            </w:r>
          </w:p>
        </w:tc>
      </w:tr>
      <w:tr w:rsidR="00B5501C" w14:paraId="52B9D492" w14:textId="77777777" w:rsidTr="008509D7">
        <w:trPr>
          <w:trHeight w:val="315"/>
        </w:trPr>
        <w:tc>
          <w:tcPr>
            <w:tcW w:w="1701" w:type="dxa"/>
            <w:tcBorders>
              <w:top w:val="nil"/>
              <w:left w:val="nil"/>
              <w:bottom w:val="nil"/>
              <w:right w:val="nil"/>
            </w:tcBorders>
            <w:shd w:val="clear" w:color="auto" w:fill="auto"/>
            <w:noWrap/>
            <w:tcMar>
              <w:top w:w="15" w:type="dxa"/>
              <w:left w:w="15" w:type="dxa"/>
              <w:bottom w:w="0" w:type="dxa"/>
              <w:right w:w="15" w:type="dxa"/>
            </w:tcMar>
            <w:vAlign w:val="center"/>
            <w:hideMark/>
          </w:tcPr>
          <w:p w14:paraId="0DDFD0BA" w14:textId="77777777" w:rsidR="00B5501C" w:rsidRPr="00835602" w:rsidRDefault="00B5501C" w:rsidP="00DA7495">
            <w:pPr>
              <w:ind w:firstLine="0"/>
              <w:jc w:val="left"/>
              <w:rPr>
                <w:rFonts w:cs="Calibri"/>
                <w:color w:val="000000"/>
                <w:szCs w:val="20"/>
              </w:rPr>
            </w:pPr>
            <w:r w:rsidRPr="00835602">
              <w:rPr>
                <w:rFonts w:cs="Calibri"/>
                <w:color w:val="000000"/>
                <w:szCs w:val="20"/>
              </w:rPr>
              <w:t>US EPA</w:t>
            </w:r>
          </w:p>
        </w:tc>
        <w:tc>
          <w:tcPr>
            <w:tcW w:w="6390" w:type="dxa"/>
            <w:tcBorders>
              <w:top w:val="nil"/>
              <w:left w:val="nil"/>
              <w:bottom w:val="nil"/>
              <w:right w:val="nil"/>
            </w:tcBorders>
            <w:shd w:val="clear" w:color="auto" w:fill="auto"/>
            <w:noWrap/>
            <w:tcMar>
              <w:top w:w="15" w:type="dxa"/>
              <w:left w:w="15" w:type="dxa"/>
              <w:bottom w:w="0" w:type="dxa"/>
              <w:right w:w="15" w:type="dxa"/>
            </w:tcMar>
            <w:vAlign w:val="center"/>
            <w:hideMark/>
          </w:tcPr>
          <w:p w14:paraId="5E5735DA" w14:textId="77777777" w:rsidR="00B5501C" w:rsidRPr="00835602" w:rsidRDefault="00B5501C" w:rsidP="00DA7495">
            <w:pPr>
              <w:ind w:firstLine="0"/>
              <w:jc w:val="left"/>
              <w:rPr>
                <w:rFonts w:cs="Calibri"/>
                <w:color w:val="000000"/>
                <w:szCs w:val="20"/>
              </w:rPr>
            </w:pPr>
            <w:r w:rsidRPr="00835602">
              <w:rPr>
                <w:rFonts w:cs="Calibri"/>
                <w:color w:val="000000"/>
                <w:szCs w:val="20"/>
              </w:rPr>
              <w:t>The United States Environmental Protection Agency</w:t>
            </w:r>
          </w:p>
        </w:tc>
      </w:tr>
      <w:tr w:rsidR="00B5501C" w14:paraId="3BC4E91D" w14:textId="77777777" w:rsidTr="008509D7">
        <w:trPr>
          <w:trHeight w:val="330"/>
        </w:trPr>
        <w:tc>
          <w:tcPr>
            <w:tcW w:w="1701" w:type="dxa"/>
            <w:tcBorders>
              <w:top w:val="nil"/>
              <w:left w:val="nil"/>
              <w:bottom w:val="nil"/>
              <w:right w:val="nil"/>
            </w:tcBorders>
            <w:shd w:val="clear" w:color="auto" w:fill="auto"/>
            <w:noWrap/>
            <w:tcMar>
              <w:top w:w="15" w:type="dxa"/>
              <w:left w:w="15" w:type="dxa"/>
              <w:bottom w:w="0" w:type="dxa"/>
              <w:right w:w="15" w:type="dxa"/>
            </w:tcMar>
            <w:vAlign w:val="center"/>
            <w:hideMark/>
          </w:tcPr>
          <w:p w14:paraId="3E1CBFDA" w14:textId="77777777" w:rsidR="00B5501C" w:rsidRPr="00835602" w:rsidRDefault="00B5501C" w:rsidP="00DA7495">
            <w:pPr>
              <w:ind w:firstLine="0"/>
              <w:jc w:val="left"/>
              <w:rPr>
                <w:rFonts w:cs="Calibri"/>
                <w:color w:val="000000"/>
                <w:szCs w:val="20"/>
              </w:rPr>
            </w:pPr>
            <w:r w:rsidRPr="00835602">
              <w:rPr>
                <w:rFonts w:cs="Calibri"/>
                <w:color w:val="000000"/>
                <w:szCs w:val="20"/>
              </w:rPr>
              <w:t>VH</w:t>
            </w:r>
          </w:p>
        </w:tc>
        <w:tc>
          <w:tcPr>
            <w:tcW w:w="6390" w:type="dxa"/>
            <w:tcBorders>
              <w:top w:val="nil"/>
              <w:left w:val="nil"/>
              <w:bottom w:val="nil"/>
              <w:right w:val="nil"/>
            </w:tcBorders>
            <w:shd w:val="clear" w:color="auto" w:fill="auto"/>
            <w:noWrap/>
            <w:tcMar>
              <w:top w:w="15" w:type="dxa"/>
              <w:left w:w="15" w:type="dxa"/>
              <w:bottom w:w="0" w:type="dxa"/>
              <w:right w:w="15" w:type="dxa"/>
            </w:tcMar>
            <w:vAlign w:val="center"/>
            <w:hideMark/>
          </w:tcPr>
          <w:p w14:paraId="6FF8EDBA" w14:textId="77777777" w:rsidR="00B5501C" w:rsidRPr="00835602" w:rsidRDefault="00B5501C" w:rsidP="00DA7495">
            <w:pPr>
              <w:ind w:firstLine="0"/>
              <w:jc w:val="left"/>
              <w:rPr>
                <w:rFonts w:cs="Calibri"/>
                <w:color w:val="000000"/>
                <w:szCs w:val="20"/>
              </w:rPr>
            </w:pPr>
            <w:r w:rsidRPr="00835602">
              <w:rPr>
                <w:rFonts w:cs="Calibri"/>
                <w:color w:val="000000"/>
                <w:szCs w:val="20"/>
              </w:rPr>
              <w:t>Very High</w:t>
            </w:r>
          </w:p>
        </w:tc>
      </w:tr>
      <w:tr w:rsidR="00B5501C" w14:paraId="61D220DE" w14:textId="77777777" w:rsidTr="008509D7">
        <w:trPr>
          <w:trHeight w:val="330"/>
        </w:trPr>
        <w:tc>
          <w:tcPr>
            <w:tcW w:w="1701" w:type="dxa"/>
            <w:tcBorders>
              <w:top w:val="nil"/>
              <w:left w:val="nil"/>
              <w:bottom w:val="nil"/>
              <w:right w:val="nil"/>
            </w:tcBorders>
            <w:shd w:val="clear" w:color="auto" w:fill="auto"/>
            <w:noWrap/>
            <w:tcMar>
              <w:top w:w="15" w:type="dxa"/>
              <w:left w:w="15" w:type="dxa"/>
              <w:bottom w:w="0" w:type="dxa"/>
              <w:right w:w="15" w:type="dxa"/>
            </w:tcMar>
            <w:vAlign w:val="center"/>
            <w:hideMark/>
          </w:tcPr>
          <w:p w14:paraId="0C2FD0C9" w14:textId="77777777" w:rsidR="00B5501C" w:rsidRPr="00835602" w:rsidRDefault="00B5501C" w:rsidP="00DA7495">
            <w:pPr>
              <w:ind w:firstLine="0"/>
              <w:jc w:val="left"/>
              <w:rPr>
                <w:rFonts w:cs="Calibri"/>
                <w:color w:val="000000"/>
                <w:szCs w:val="20"/>
              </w:rPr>
            </w:pPr>
            <w:r w:rsidRPr="00835602">
              <w:rPr>
                <w:rFonts w:cs="Calibri"/>
                <w:color w:val="000000"/>
                <w:szCs w:val="20"/>
              </w:rPr>
              <w:lastRenderedPageBreak/>
              <w:t>VP</w:t>
            </w:r>
          </w:p>
        </w:tc>
        <w:tc>
          <w:tcPr>
            <w:tcW w:w="6390" w:type="dxa"/>
            <w:tcBorders>
              <w:top w:val="nil"/>
              <w:left w:val="nil"/>
              <w:bottom w:val="nil"/>
              <w:right w:val="nil"/>
            </w:tcBorders>
            <w:shd w:val="clear" w:color="auto" w:fill="auto"/>
            <w:noWrap/>
            <w:tcMar>
              <w:top w:w="15" w:type="dxa"/>
              <w:left w:w="15" w:type="dxa"/>
              <w:bottom w:w="0" w:type="dxa"/>
              <w:right w:w="15" w:type="dxa"/>
            </w:tcMar>
            <w:vAlign w:val="center"/>
            <w:hideMark/>
          </w:tcPr>
          <w:p w14:paraId="21695AEE" w14:textId="6A3C2E74" w:rsidR="00B5501C" w:rsidRPr="00835602" w:rsidRDefault="0080300A" w:rsidP="00DA7495">
            <w:pPr>
              <w:ind w:firstLine="0"/>
              <w:jc w:val="left"/>
              <w:rPr>
                <w:rFonts w:cs="Calibri"/>
                <w:color w:val="000000"/>
                <w:szCs w:val="20"/>
              </w:rPr>
            </w:pPr>
            <w:r>
              <w:rPr>
                <w:rFonts w:cs="Calibri"/>
                <w:color w:val="000000"/>
                <w:szCs w:val="20"/>
              </w:rPr>
              <w:t>Voronoi P</w:t>
            </w:r>
            <w:r w:rsidR="00B5501C" w:rsidRPr="00835602">
              <w:rPr>
                <w:rFonts w:cs="Calibri"/>
                <w:color w:val="000000"/>
                <w:szCs w:val="20"/>
              </w:rPr>
              <w:t>olygons</w:t>
            </w:r>
          </w:p>
        </w:tc>
      </w:tr>
      <w:tr w:rsidR="00B5501C" w14:paraId="27E9D91D" w14:textId="77777777" w:rsidTr="008509D7">
        <w:trPr>
          <w:trHeight w:val="315"/>
        </w:trPr>
        <w:tc>
          <w:tcPr>
            <w:tcW w:w="1701" w:type="dxa"/>
            <w:tcBorders>
              <w:top w:val="nil"/>
              <w:left w:val="nil"/>
              <w:bottom w:val="nil"/>
              <w:right w:val="nil"/>
            </w:tcBorders>
            <w:shd w:val="clear" w:color="auto" w:fill="auto"/>
            <w:noWrap/>
            <w:tcMar>
              <w:top w:w="15" w:type="dxa"/>
              <w:left w:w="15" w:type="dxa"/>
              <w:bottom w:w="0" w:type="dxa"/>
              <w:right w:w="15" w:type="dxa"/>
            </w:tcMar>
            <w:vAlign w:val="center"/>
            <w:hideMark/>
          </w:tcPr>
          <w:p w14:paraId="5543DEA1" w14:textId="77777777" w:rsidR="00B5501C" w:rsidRPr="00835602" w:rsidRDefault="00B5501C" w:rsidP="00DA7495">
            <w:pPr>
              <w:ind w:firstLine="0"/>
              <w:jc w:val="left"/>
              <w:rPr>
                <w:rFonts w:cs="Calibri"/>
                <w:color w:val="000000"/>
                <w:szCs w:val="20"/>
              </w:rPr>
            </w:pPr>
            <w:r w:rsidRPr="00835602">
              <w:rPr>
                <w:rFonts w:cs="Calibri"/>
                <w:color w:val="000000"/>
                <w:szCs w:val="20"/>
              </w:rPr>
              <w:t>VT</w:t>
            </w:r>
          </w:p>
        </w:tc>
        <w:tc>
          <w:tcPr>
            <w:tcW w:w="6390" w:type="dxa"/>
            <w:tcBorders>
              <w:top w:val="nil"/>
              <w:left w:val="nil"/>
              <w:bottom w:val="nil"/>
              <w:right w:val="nil"/>
            </w:tcBorders>
            <w:shd w:val="clear" w:color="auto" w:fill="auto"/>
            <w:noWrap/>
            <w:tcMar>
              <w:top w:w="15" w:type="dxa"/>
              <w:left w:w="15" w:type="dxa"/>
              <w:bottom w:w="0" w:type="dxa"/>
              <w:right w:w="15" w:type="dxa"/>
            </w:tcMar>
            <w:vAlign w:val="center"/>
            <w:hideMark/>
          </w:tcPr>
          <w:p w14:paraId="27C0BB9A" w14:textId="0BA13FC7" w:rsidR="00B5501C" w:rsidRPr="00835602" w:rsidRDefault="0080300A" w:rsidP="00DA7495">
            <w:pPr>
              <w:ind w:firstLine="0"/>
              <w:jc w:val="left"/>
              <w:rPr>
                <w:rFonts w:cs="Calibri"/>
                <w:color w:val="000000"/>
                <w:szCs w:val="20"/>
              </w:rPr>
            </w:pPr>
            <w:r>
              <w:rPr>
                <w:rFonts w:cs="Calibri"/>
                <w:color w:val="000000"/>
                <w:szCs w:val="20"/>
              </w:rPr>
              <w:t>Voronoi T</w:t>
            </w:r>
            <w:r w:rsidR="00B5501C" w:rsidRPr="00835602">
              <w:rPr>
                <w:rFonts w:cs="Calibri"/>
                <w:color w:val="000000"/>
                <w:szCs w:val="20"/>
              </w:rPr>
              <w:t>essellation</w:t>
            </w:r>
          </w:p>
        </w:tc>
      </w:tr>
      <w:tr w:rsidR="00B5501C" w14:paraId="164B3998" w14:textId="77777777" w:rsidTr="008509D7">
        <w:trPr>
          <w:trHeight w:val="315"/>
        </w:trPr>
        <w:tc>
          <w:tcPr>
            <w:tcW w:w="1701" w:type="dxa"/>
            <w:tcBorders>
              <w:top w:val="nil"/>
              <w:left w:val="nil"/>
              <w:bottom w:val="nil"/>
              <w:right w:val="nil"/>
            </w:tcBorders>
            <w:shd w:val="clear" w:color="auto" w:fill="auto"/>
            <w:noWrap/>
            <w:tcMar>
              <w:top w:w="15" w:type="dxa"/>
              <w:left w:w="15" w:type="dxa"/>
              <w:bottom w:w="0" w:type="dxa"/>
              <w:right w:w="15" w:type="dxa"/>
            </w:tcMar>
            <w:vAlign w:val="center"/>
            <w:hideMark/>
          </w:tcPr>
          <w:p w14:paraId="513B0307" w14:textId="77777777" w:rsidR="00B5501C" w:rsidRPr="00835602" w:rsidRDefault="00B5501C" w:rsidP="00DA7495">
            <w:pPr>
              <w:ind w:firstLine="0"/>
              <w:jc w:val="left"/>
              <w:rPr>
                <w:rFonts w:cs="Calibri"/>
                <w:color w:val="000000"/>
                <w:szCs w:val="20"/>
              </w:rPr>
            </w:pPr>
            <w:r w:rsidRPr="00835602">
              <w:rPr>
                <w:rFonts w:cs="Calibri"/>
                <w:color w:val="000000"/>
                <w:szCs w:val="20"/>
              </w:rPr>
              <w:t>WLC</w:t>
            </w:r>
          </w:p>
        </w:tc>
        <w:tc>
          <w:tcPr>
            <w:tcW w:w="6390" w:type="dxa"/>
            <w:tcBorders>
              <w:top w:val="nil"/>
              <w:left w:val="nil"/>
              <w:bottom w:val="nil"/>
              <w:right w:val="nil"/>
            </w:tcBorders>
            <w:shd w:val="clear" w:color="auto" w:fill="auto"/>
            <w:noWrap/>
            <w:tcMar>
              <w:top w:w="15" w:type="dxa"/>
              <w:left w:w="15" w:type="dxa"/>
              <w:bottom w:w="0" w:type="dxa"/>
              <w:right w:w="15" w:type="dxa"/>
            </w:tcMar>
            <w:vAlign w:val="center"/>
            <w:hideMark/>
          </w:tcPr>
          <w:p w14:paraId="5FF0070C" w14:textId="0AE0DBCB" w:rsidR="00B5501C" w:rsidRPr="00835602" w:rsidRDefault="0080300A" w:rsidP="00DA7495">
            <w:pPr>
              <w:ind w:firstLine="0"/>
              <w:jc w:val="left"/>
              <w:rPr>
                <w:rFonts w:cs="Calibri"/>
                <w:color w:val="000000"/>
                <w:szCs w:val="20"/>
              </w:rPr>
            </w:pPr>
            <w:r>
              <w:rPr>
                <w:rFonts w:cs="Calibri"/>
                <w:color w:val="000000"/>
                <w:szCs w:val="20"/>
              </w:rPr>
              <w:t>Weighted L</w:t>
            </w:r>
            <w:r w:rsidR="00B5501C" w:rsidRPr="00835602">
              <w:rPr>
                <w:rFonts w:cs="Calibri"/>
                <w:color w:val="000000"/>
                <w:szCs w:val="20"/>
              </w:rPr>
              <w:t>inear</w:t>
            </w:r>
            <w:r>
              <w:rPr>
                <w:rFonts w:cs="Calibri"/>
                <w:color w:val="000000"/>
                <w:szCs w:val="20"/>
              </w:rPr>
              <w:t xml:space="preserve"> C</w:t>
            </w:r>
            <w:r w:rsidR="00B5501C" w:rsidRPr="00835602">
              <w:rPr>
                <w:rFonts w:cs="Calibri"/>
                <w:color w:val="000000"/>
                <w:szCs w:val="20"/>
              </w:rPr>
              <w:t>ombination</w:t>
            </w:r>
          </w:p>
        </w:tc>
      </w:tr>
    </w:tbl>
    <w:p w14:paraId="7E8F5285" w14:textId="77777777" w:rsidR="00B5501C" w:rsidRPr="00966C90" w:rsidRDefault="00B5501C" w:rsidP="00B5501C">
      <w:pPr>
        <w:ind w:firstLine="0"/>
      </w:pPr>
    </w:p>
    <w:p w14:paraId="159BBE32" w14:textId="07024D9C" w:rsidR="002332B2" w:rsidRPr="00966C90" w:rsidRDefault="002332B2" w:rsidP="00B5501C">
      <w:pPr>
        <w:ind w:firstLine="0"/>
        <w:sectPr w:rsidR="002332B2" w:rsidRPr="00966C90" w:rsidSect="009751EA">
          <w:pgSz w:w="11906" w:h="16838" w:code="9"/>
          <w:pgMar w:top="1440" w:right="1440" w:bottom="1440" w:left="1440" w:header="708" w:footer="708" w:gutter="0"/>
          <w:pgNumType w:fmt="upperRoman"/>
          <w:cols w:space="708"/>
          <w:docGrid w:linePitch="360"/>
        </w:sectPr>
      </w:pPr>
    </w:p>
    <w:p w14:paraId="071ECE31" w14:textId="77777777" w:rsidR="00BE1618" w:rsidRDefault="00BE1618" w:rsidP="00A3507B">
      <w:pPr>
        <w:pStyle w:val="Kop1"/>
        <w:numPr>
          <w:ilvl w:val="0"/>
          <w:numId w:val="0"/>
        </w:numPr>
      </w:pPr>
      <w:bookmarkStart w:id="16" w:name="_Toc130745111"/>
    </w:p>
    <w:p w14:paraId="6FC62F4D" w14:textId="77777777" w:rsidR="00BE1618" w:rsidRDefault="00BE1618">
      <w:pPr>
        <w:spacing w:after="160" w:line="259" w:lineRule="auto"/>
        <w:ind w:firstLine="0"/>
        <w:contextualSpacing w:val="0"/>
        <w:jc w:val="left"/>
        <w:rPr>
          <w:rFonts w:cstheme="minorHAnsi"/>
          <w:sz w:val="32"/>
          <w:szCs w:val="32"/>
        </w:rPr>
      </w:pPr>
      <w:r>
        <w:br w:type="page"/>
      </w:r>
    </w:p>
    <w:p w14:paraId="50731F7D" w14:textId="43D8D091" w:rsidR="00A67676" w:rsidRPr="00A3507B" w:rsidRDefault="00B5501C" w:rsidP="00A3507B">
      <w:pPr>
        <w:pStyle w:val="Kop1"/>
        <w:numPr>
          <w:ilvl w:val="0"/>
          <w:numId w:val="0"/>
        </w:numPr>
      </w:pPr>
      <w:bookmarkStart w:id="17" w:name="_Toc152679862"/>
      <w:r w:rsidRPr="00A3507B">
        <w:lastRenderedPageBreak/>
        <w:t>S</w:t>
      </w:r>
      <w:r w:rsidR="00A67676" w:rsidRPr="00A3507B">
        <w:t>YMBOLS</w:t>
      </w:r>
      <w:bookmarkEnd w:id="16"/>
      <w:bookmarkEnd w:id="17"/>
    </w:p>
    <w:p w14:paraId="5E60CD3E" w14:textId="77777777" w:rsidR="002332B2" w:rsidRPr="00966C90" w:rsidRDefault="002332B2" w:rsidP="002332B2"/>
    <w:tbl>
      <w:tblPr>
        <w:tblW w:w="0" w:type="auto"/>
        <w:tblLook w:val="04A0" w:firstRow="1" w:lastRow="0" w:firstColumn="1" w:lastColumn="0" w:noHBand="0" w:noVBand="1"/>
      </w:tblPr>
      <w:tblGrid>
        <w:gridCol w:w="1918"/>
        <w:gridCol w:w="7108"/>
      </w:tblGrid>
      <w:tr w:rsidR="00835602" w:rsidRPr="00835602" w14:paraId="78C82F76" w14:textId="77777777" w:rsidTr="00835602">
        <w:tc>
          <w:tcPr>
            <w:tcW w:w="1918" w:type="dxa"/>
            <w:shd w:val="clear" w:color="auto" w:fill="auto"/>
          </w:tcPr>
          <w:p w14:paraId="4E35C0BF" w14:textId="77777777" w:rsidR="00835602" w:rsidRPr="00835602" w:rsidRDefault="00835602" w:rsidP="00835602">
            <w:pPr>
              <w:ind w:firstLine="0"/>
              <w:rPr>
                <w:b/>
                <w:szCs w:val="20"/>
              </w:rPr>
            </w:pPr>
            <w:r w:rsidRPr="00835602">
              <w:rPr>
                <w:b/>
                <w:szCs w:val="20"/>
              </w:rPr>
              <w:t>A</w:t>
            </w:r>
          </w:p>
        </w:tc>
        <w:tc>
          <w:tcPr>
            <w:tcW w:w="7108" w:type="dxa"/>
            <w:shd w:val="clear" w:color="auto" w:fill="auto"/>
          </w:tcPr>
          <w:p w14:paraId="7F303E05" w14:textId="2455BB8A" w:rsidR="00835602" w:rsidRPr="00835602" w:rsidRDefault="00600967" w:rsidP="0047440F">
            <w:pPr>
              <w:ind w:left="459" w:hanging="459"/>
              <w:rPr>
                <w:szCs w:val="20"/>
              </w:rPr>
            </w:pPr>
            <w:r>
              <w:rPr>
                <w:szCs w:val="20"/>
              </w:rPr>
              <w:t>M</w:t>
            </w:r>
            <w:r w:rsidR="0047440F">
              <w:rPr>
                <w:szCs w:val="20"/>
              </w:rPr>
              <w:t>ean annual soil loss [ton ha</w:t>
            </w:r>
            <w:r w:rsidR="0047440F" w:rsidRPr="0047440F">
              <w:rPr>
                <w:szCs w:val="20"/>
                <w:vertAlign w:val="superscript"/>
              </w:rPr>
              <w:t>-1</w:t>
            </w:r>
            <w:r w:rsidR="00835602" w:rsidRPr="00835602">
              <w:rPr>
                <w:szCs w:val="20"/>
              </w:rPr>
              <w:t xml:space="preserve"> year</w:t>
            </w:r>
            <w:r w:rsidR="00835602" w:rsidRPr="0047440F">
              <w:rPr>
                <w:szCs w:val="20"/>
                <w:vertAlign w:val="superscript"/>
              </w:rPr>
              <w:t>-1</w:t>
            </w:r>
            <w:r w:rsidR="0047440F">
              <w:rPr>
                <w:szCs w:val="20"/>
              </w:rPr>
              <w:t>]</w:t>
            </w:r>
          </w:p>
        </w:tc>
      </w:tr>
      <w:tr w:rsidR="00835602" w:rsidRPr="00835602" w14:paraId="16BEE852" w14:textId="77777777" w:rsidTr="00835602">
        <w:tc>
          <w:tcPr>
            <w:tcW w:w="1918" w:type="dxa"/>
            <w:shd w:val="clear" w:color="auto" w:fill="auto"/>
          </w:tcPr>
          <w:p w14:paraId="32D1C691" w14:textId="77777777" w:rsidR="00835602" w:rsidRPr="00835602" w:rsidRDefault="00835602" w:rsidP="00835602">
            <w:pPr>
              <w:ind w:firstLine="0"/>
              <w:rPr>
                <w:b/>
                <w:szCs w:val="20"/>
              </w:rPr>
            </w:pPr>
            <w:proofErr w:type="gramStart"/>
            <w:r w:rsidRPr="00835602">
              <w:rPr>
                <w:b/>
                <w:szCs w:val="20"/>
              </w:rPr>
              <w:t>A(</w:t>
            </w:r>
            <w:proofErr w:type="gramEnd"/>
            <w:r w:rsidRPr="00835602">
              <w:rPr>
                <w:b/>
                <w:szCs w:val="20"/>
              </w:rPr>
              <w:t>0)</w:t>
            </w:r>
          </w:p>
        </w:tc>
        <w:tc>
          <w:tcPr>
            <w:tcW w:w="7108" w:type="dxa"/>
            <w:shd w:val="clear" w:color="auto" w:fill="auto"/>
          </w:tcPr>
          <w:p w14:paraId="34BB7687" w14:textId="25DA62AE" w:rsidR="00835602" w:rsidRPr="00835602" w:rsidRDefault="0080300A" w:rsidP="00835602">
            <w:pPr>
              <w:ind w:left="459" w:hanging="459"/>
              <w:rPr>
                <w:szCs w:val="20"/>
              </w:rPr>
            </w:pPr>
            <w:r>
              <w:rPr>
                <w:szCs w:val="20"/>
              </w:rPr>
              <w:t>T</w:t>
            </w:r>
            <w:r w:rsidR="008509D7">
              <w:rPr>
                <w:szCs w:val="20"/>
              </w:rPr>
              <w:t>he activity at time zero [Bq]</w:t>
            </w:r>
          </w:p>
        </w:tc>
      </w:tr>
      <w:tr w:rsidR="00835602" w:rsidRPr="00835602" w14:paraId="6CE65D6C" w14:textId="77777777" w:rsidTr="00835602">
        <w:tc>
          <w:tcPr>
            <w:tcW w:w="1918" w:type="dxa"/>
            <w:shd w:val="clear" w:color="auto" w:fill="auto"/>
          </w:tcPr>
          <w:p w14:paraId="34E34C02" w14:textId="77777777" w:rsidR="00835602" w:rsidRPr="00835602" w:rsidRDefault="00835602" w:rsidP="00835602">
            <w:pPr>
              <w:ind w:firstLine="0"/>
              <w:rPr>
                <w:b/>
                <w:szCs w:val="20"/>
              </w:rPr>
            </w:pPr>
            <w:r w:rsidRPr="00835602">
              <w:rPr>
                <w:b/>
                <w:szCs w:val="20"/>
              </w:rPr>
              <w:t>A(t)</w:t>
            </w:r>
          </w:p>
        </w:tc>
        <w:tc>
          <w:tcPr>
            <w:tcW w:w="7108" w:type="dxa"/>
            <w:shd w:val="clear" w:color="auto" w:fill="auto"/>
          </w:tcPr>
          <w:p w14:paraId="0EE7C7BD" w14:textId="471133C0" w:rsidR="00835602" w:rsidRPr="00835602" w:rsidRDefault="0080300A" w:rsidP="00835602">
            <w:pPr>
              <w:ind w:left="459" w:hanging="459"/>
              <w:rPr>
                <w:szCs w:val="20"/>
              </w:rPr>
            </w:pPr>
            <w:r>
              <w:rPr>
                <w:szCs w:val="20"/>
              </w:rPr>
              <w:t>T</w:t>
            </w:r>
            <w:r w:rsidR="0047440F">
              <w:rPr>
                <w:szCs w:val="20"/>
              </w:rPr>
              <w:t>he activity at time t</w:t>
            </w:r>
            <w:r w:rsidR="008509D7">
              <w:rPr>
                <w:szCs w:val="20"/>
              </w:rPr>
              <w:t xml:space="preserve"> [Bq]</w:t>
            </w:r>
          </w:p>
        </w:tc>
      </w:tr>
      <w:tr w:rsidR="00835602" w:rsidRPr="00835602" w14:paraId="06D24A48" w14:textId="77777777" w:rsidTr="00835602">
        <w:tc>
          <w:tcPr>
            <w:tcW w:w="1918" w:type="dxa"/>
            <w:shd w:val="clear" w:color="auto" w:fill="auto"/>
          </w:tcPr>
          <w:p w14:paraId="5C9AE82D" w14:textId="77777777" w:rsidR="00835602" w:rsidRPr="00835602" w:rsidRDefault="00835602" w:rsidP="00835602">
            <w:pPr>
              <w:ind w:firstLine="0"/>
              <w:rPr>
                <w:b/>
                <w:szCs w:val="20"/>
              </w:rPr>
            </w:pPr>
            <w:r w:rsidRPr="00835602">
              <w:rPr>
                <w:b/>
                <w:szCs w:val="20"/>
              </w:rPr>
              <w:t>A</w:t>
            </w:r>
            <w:r w:rsidRPr="00835602">
              <w:rPr>
                <w:b/>
                <w:szCs w:val="20"/>
                <w:vertAlign w:val="subscript"/>
              </w:rPr>
              <w:t>cs-137</w:t>
            </w:r>
          </w:p>
        </w:tc>
        <w:tc>
          <w:tcPr>
            <w:tcW w:w="7108" w:type="dxa"/>
            <w:shd w:val="clear" w:color="auto" w:fill="auto"/>
          </w:tcPr>
          <w:p w14:paraId="3DC9EE93" w14:textId="00C6CDF0" w:rsidR="00835602" w:rsidRPr="00835602" w:rsidRDefault="00835602" w:rsidP="00835602">
            <w:pPr>
              <w:ind w:left="459" w:hanging="459"/>
              <w:rPr>
                <w:szCs w:val="20"/>
              </w:rPr>
            </w:pPr>
            <w:r w:rsidRPr="00835602">
              <w:rPr>
                <w:szCs w:val="20"/>
              </w:rPr>
              <w:t>Deposition of Cs-137</w:t>
            </w:r>
            <w:r w:rsidR="008509D7">
              <w:rPr>
                <w:szCs w:val="20"/>
              </w:rPr>
              <w:t xml:space="preserve"> [Bq m</w:t>
            </w:r>
            <w:r w:rsidR="008509D7" w:rsidRPr="008509D7">
              <w:rPr>
                <w:szCs w:val="20"/>
                <w:vertAlign w:val="superscript"/>
              </w:rPr>
              <w:t>-2</w:t>
            </w:r>
            <w:r w:rsidR="008509D7">
              <w:rPr>
                <w:szCs w:val="20"/>
              </w:rPr>
              <w:t>]</w:t>
            </w:r>
          </w:p>
        </w:tc>
      </w:tr>
      <w:tr w:rsidR="00835602" w:rsidRPr="00835602" w14:paraId="61F92CBB" w14:textId="77777777" w:rsidTr="00835602">
        <w:tc>
          <w:tcPr>
            <w:tcW w:w="1918" w:type="dxa"/>
            <w:shd w:val="clear" w:color="auto" w:fill="auto"/>
          </w:tcPr>
          <w:p w14:paraId="4C786D91" w14:textId="77777777" w:rsidR="00835602" w:rsidRPr="00835602" w:rsidRDefault="00835602" w:rsidP="00835602">
            <w:pPr>
              <w:ind w:firstLine="0"/>
              <w:rPr>
                <w:b/>
                <w:szCs w:val="20"/>
              </w:rPr>
            </w:pPr>
            <w:proofErr w:type="spellStart"/>
            <w:r w:rsidRPr="00835602">
              <w:rPr>
                <w:b/>
                <w:szCs w:val="20"/>
              </w:rPr>
              <w:t>a</w:t>
            </w:r>
            <w:r w:rsidRPr="00835602">
              <w:rPr>
                <w:b/>
                <w:szCs w:val="20"/>
                <w:vertAlign w:val="subscript"/>
              </w:rPr>
              <w:t>ijt</w:t>
            </w:r>
            <w:proofErr w:type="spellEnd"/>
            <w:r w:rsidRPr="00835602">
              <w:rPr>
                <w:b/>
                <w:szCs w:val="20"/>
                <w:vertAlign w:val="subscript"/>
              </w:rPr>
              <w:t xml:space="preserve"> </w:t>
            </w:r>
          </w:p>
        </w:tc>
        <w:tc>
          <w:tcPr>
            <w:tcW w:w="7108" w:type="dxa"/>
            <w:shd w:val="clear" w:color="auto" w:fill="auto"/>
          </w:tcPr>
          <w:p w14:paraId="43104378" w14:textId="56F22E98" w:rsidR="00835602" w:rsidRPr="00835602" w:rsidRDefault="0047440F" w:rsidP="00835602">
            <w:pPr>
              <w:ind w:firstLine="0"/>
              <w:rPr>
                <w:szCs w:val="20"/>
              </w:rPr>
            </w:pPr>
            <w:bookmarkStart w:id="18" w:name="RANGE!G6"/>
            <w:r>
              <w:rPr>
                <w:szCs w:val="20"/>
              </w:rPr>
              <w:t>T</w:t>
            </w:r>
            <w:r w:rsidR="00835602" w:rsidRPr="00835602">
              <w:rPr>
                <w:szCs w:val="20"/>
              </w:rPr>
              <w:t xml:space="preserve">he cost of the remedial action within the trajectory j when applied to parcel </w:t>
            </w:r>
            <w:proofErr w:type="spellStart"/>
            <w:r w:rsidR="00835602" w:rsidRPr="00835602">
              <w:rPr>
                <w:szCs w:val="20"/>
              </w:rPr>
              <w:t>i</w:t>
            </w:r>
            <w:proofErr w:type="spellEnd"/>
            <w:r w:rsidR="00835602" w:rsidRPr="00835602">
              <w:rPr>
                <w:szCs w:val="20"/>
              </w:rPr>
              <w:t xml:space="preserve"> in the year t</w:t>
            </w:r>
            <w:r w:rsidR="008339F3">
              <w:rPr>
                <w:szCs w:val="20"/>
              </w:rPr>
              <w:t xml:space="preserve"> </w:t>
            </w:r>
            <w:bookmarkEnd w:id="18"/>
            <w:r w:rsidR="008509D7">
              <w:rPr>
                <w:szCs w:val="20"/>
              </w:rPr>
              <w:t>[€]</w:t>
            </w:r>
          </w:p>
        </w:tc>
      </w:tr>
      <w:tr w:rsidR="00835602" w:rsidRPr="00835602" w14:paraId="4B701294" w14:textId="77777777" w:rsidTr="00835602">
        <w:tc>
          <w:tcPr>
            <w:tcW w:w="1918" w:type="dxa"/>
            <w:shd w:val="clear" w:color="auto" w:fill="auto"/>
          </w:tcPr>
          <w:p w14:paraId="2F35EF7B" w14:textId="77777777" w:rsidR="00835602" w:rsidRPr="00835602" w:rsidRDefault="00835602" w:rsidP="00835602">
            <w:pPr>
              <w:ind w:firstLine="0"/>
              <w:rPr>
                <w:b/>
                <w:szCs w:val="20"/>
              </w:rPr>
            </w:pPr>
            <w:r w:rsidRPr="00835602">
              <w:rPr>
                <w:b/>
                <w:szCs w:val="20"/>
              </w:rPr>
              <w:t>Bq</w:t>
            </w:r>
          </w:p>
        </w:tc>
        <w:tc>
          <w:tcPr>
            <w:tcW w:w="7108" w:type="dxa"/>
            <w:shd w:val="clear" w:color="auto" w:fill="auto"/>
          </w:tcPr>
          <w:p w14:paraId="43310A97" w14:textId="1B613721" w:rsidR="00835602" w:rsidRPr="00835602" w:rsidRDefault="00835602" w:rsidP="00835602">
            <w:pPr>
              <w:ind w:left="459" w:hanging="459"/>
              <w:rPr>
                <w:szCs w:val="20"/>
              </w:rPr>
            </w:pPr>
            <w:r w:rsidRPr="00835602">
              <w:rPr>
                <w:szCs w:val="20"/>
              </w:rPr>
              <w:t>Becquerel</w:t>
            </w:r>
            <w:r w:rsidR="008509D7">
              <w:rPr>
                <w:szCs w:val="20"/>
              </w:rPr>
              <w:t xml:space="preserve"> [Bq]</w:t>
            </w:r>
          </w:p>
        </w:tc>
      </w:tr>
      <w:tr w:rsidR="00835602" w:rsidRPr="00835602" w14:paraId="27408FB4" w14:textId="77777777" w:rsidTr="00835602">
        <w:tc>
          <w:tcPr>
            <w:tcW w:w="1918" w:type="dxa"/>
            <w:shd w:val="clear" w:color="auto" w:fill="auto"/>
          </w:tcPr>
          <w:p w14:paraId="25859BCC" w14:textId="77777777" w:rsidR="00835602" w:rsidRPr="00835602" w:rsidRDefault="00835602" w:rsidP="00835602">
            <w:pPr>
              <w:ind w:firstLine="0"/>
              <w:rPr>
                <w:b/>
                <w:szCs w:val="20"/>
              </w:rPr>
            </w:pPr>
            <w:proofErr w:type="spellStart"/>
            <w:r w:rsidRPr="00835602">
              <w:rPr>
                <w:b/>
                <w:szCs w:val="20"/>
              </w:rPr>
              <w:t>b</w:t>
            </w:r>
            <w:r w:rsidRPr="00835602">
              <w:rPr>
                <w:b/>
                <w:szCs w:val="20"/>
                <w:vertAlign w:val="subscript"/>
              </w:rPr>
              <w:t>t</w:t>
            </w:r>
            <w:proofErr w:type="spellEnd"/>
          </w:p>
        </w:tc>
        <w:tc>
          <w:tcPr>
            <w:tcW w:w="7108" w:type="dxa"/>
            <w:shd w:val="clear" w:color="auto" w:fill="auto"/>
          </w:tcPr>
          <w:p w14:paraId="11B6A765" w14:textId="7B614A95" w:rsidR="00835602" w:rsidRPr="00835602" w:rsidRDefault="0047440F" w:rsidP="00835602">
            <w:pPr>
              <w:ind w:left="459" w:hanging="459"/>
              <w:rPr>
                <w:szCs w:val="20"/>
              </w:rPr>
            </w:pPr>
            <w:r>
              <w:rPr>
                <w:szCs w:val="20"/>
              </w:rPr>
              <w:t>T</w:t>
            </w:r>
            <w:r w:rsidR="00835602" w:rsidRPr="00835602">
              <w:rPr>
                <w:szCs w:val="20"/>
              </w:rPr>
              <w:t>he monetary budget available for year t</w:t>
            </w:r>
            <w:r w:rsidR="008509D7">
              <w:rPr>
                <w:szCs w:val="20"/>
              </w:rPr>
              <w:t xml:space="preserve"> [€]</w:t>
            </w:r>
          </w:p>
        </w:tc>
      </w:tr>
      <w:tr w:rsidR="00835602" w:rsidRPr="00835602" w14:paraId="799F20D9" w14:textId="77777777" w:rsidTr="00835602">
        <w:tc>
          <w:tcPr>
            <w:tcW w:w="1918" w:type="dxa"/>
            <w:shd w:val="clear" w:color="auto" w:fill="auto"/>
          </w:tcPr>
          <w:p w14:paraId="72D5C733" w14:textId="77777777" w:rsidR="00835602" w:rsidRPr="00835602" w:rsidRDefault="00835602" w:rsidP="00835602">
            <w:pPr>
              <w:ind w:firstLine="0"/>
              <w:rPr>
                <w:b/>
                <w:szCs w:val="20"/>
              </w:rPr>
            </w:pPr>
            <w:r w:rsidRPr="00835602">
              <w:rPr>
                <w:b/>
                <w:szCs w:val="20"/>
              </w:rPr>
              <w:t>C</w:t>
            </w:r>
          </w:p>
        </w:tc>
        <w:tc>
          <w:tcPr>
            <w:tcW w:w="7108" w:type="dxa"/>
            <w:shd w:val="clear" w:color="auto" w:fill="auto"/>
          </w:tcPr>
          <w:p w14:paraId="0E47F56D" w14:textId="1A31CBA0" w:rsidR="00835602" w:rsidRPr="00835602" w:rsidRDefault="0047440F" w:rsidP="00835602">
            <w:pPr>
              <w:ind w:left="459" w:hanging="459"/>
              <w:rPr>
                <w:szCs w:val="20"/>
              </w:rPr>
            </w:pPr>
            <w:r>
              <w:rPr>
                <w:szCs w:val="20"/>
              </w:rPr>
              <w:t>Cover factor [-]</w:t>
            </w:r>
          </w:p>
        </w:tc>
      </w:tr>
      <w:tr w:rsidR="00835602" w:rsidRPr="00835602" w14:paraId="1275435B" w14:textId="77777777" w:rsidTr="00835602">
        <w:tc>
          <w:tcPr>
            <w:tcW w:w="1918" w:type="dxa"/>
            <w:shd w:val="clear" w:color="auto" w:fill="auto"/>
          </w:tcPr>
          <w:p w14:paraId="68BC2542" w14:textId="77777777" w:rsidR="00835602" w:rsidRPr="00835602" w:rsidRDefault="00835602" w:rsidP="00835602">
            <w:pPr>
              <w:ind w:firstLine="0"/>
              <w:rPr>
                <w:b/>
                <w:szCs w:val="20"/>
              </w:rPr>
            </w:pPr>
            <w:r w:rsidRPr="00835602">
              <w:rPr>
                <w:b/>
                <w:szCs w:val="20"/>
              </w:rPr>
              <w:t>C</w:t>
            </w:r>
            <w:r w:rsidRPr="00835602">
              <w:rPr>
                <w:b/>
                <w:szCs w:val="20"/>
                <w:vertAlign w:val="subscript"/>
              </w:rPr>
              <w:t>cs-137</w:t>
            </w:r>
          </w:p>
        </w:tc>
        <w:tc>
          <w:tcPr>
            <w:tcW w:w="7108" w:type="dxa"/>
            <w:shd w:val="clear" w:color="auto" w:fill="auto"/>
          </w:tcPr>
          <w:p w14:paraId="14EE3BB5" w14:textId="7E1FE138" w:rsidR="00835602" w:rsidRPr="00835602" w:rsidRDefault="00835602" w:rsidP="00835602">
            <w:pPr>
              <w:ind w:left="459" w:hanging="459"/>
              <w:rPr>
                <w:szCs w:val="20"/>
              </w:rPr>
            </w:pPr>
            <w:r w:rsidRPr="00835602">
              <w:rPr>
                <w:szCs w:val="20"/>
              </w:rPr>
              <w:t>Concentration of Cs-137 in the sediments</w:t>
            </w:r>
            <w:r w:rsidR="008509D7">
              <w:rPr>
                <w:szCs w:val="20"/>
              </w:rPr>
              <w:t xml:space="preserve"> [Bq kg</w:t>
            </w:r>
            <w:r w:rsidR="008509D7" w:rsidRPr="008509D7">
              <w:rPr>
                <w:szCs w:val="20"/>
                <w:vertAlign w:val="superscript"/>
              </w:rPr>
              <w:t>-</w:t>
            </w:r>
            <w:r w:rsidR="008509D7">
              <w:rPr>
                <w:szCs w:val="20"/>
                <w:vertAlign w:val="superscript"/>
              </w:rPr>
              <w:t>1</w:t>
            </w:r>
            <w:r w:rsidR="008509D7">
              <w:rPr>
                <w:szCs w:val="20"/>
              </w:rPr>
              <w:t>]</w:t>
            </w:r>
          </w:p>
        </w:tc>
      </w:tr>
      <w:tr w:rsidR="00835602" w:rsidRPr="00835602" w14:paraId="5A4F51CB" w14:textId="77777777" w:rsidTr="00835602">
        <w:tc>
          <w:tcPr>
            <w:tcW w:w="1918" w:type="dxa"/>
            <w:shd w:val="clear" w:color="auto" w:fill="auto"/>
          </w:tcPr>
          <w:p w14:paraId="37A5C12B" w14:textId="77777777" w:rsidR="00835602" w:rsidRPr="00835602" w:rsidRDefault="00835602" w:rsidP="00835602">
            <w:pPr>
              <w:ind w:firstLine="0"/>
              <w:rPr>
                <w:b/>
                <w:szCs w:val="20"/>
              </w:rPr>
            </w:pPr>
            <w:proofErr w:type="spellStart"/>
            <w:r w:rsidRPr="00835602">
              <w:rPr>
                <w:b/>
                <w:szCs w:val="20"/>
              </w:rPr>
              <w:t>C</w:t>
            </w:r>
            <w:r w:rsidRPr="00835602">
              <w:rPr>
                <w:b/>
                <w:szCs w:val="20"/>
                <w:vertAlign w:val="subscript"/>
              </w:rPr>
              <w:t>soil</w:t>
            </w:r>
            <w:proofErr w:type="spellEnd"/>
          </w:p>
        </w:tc>
        <w:tc>
          <w:tcPr>
            <w:tcW w:w="7108" w:type="dxa"/>
            <w:shd w:val="clear" w:color="auto" w:fill="auto"/>
          </w:tcPr>
          <w:p w14:paraId="6CF0508E" w14:textId="0B123DAC" w:rsidR="00835602" w:rsidRPr="00835602" w:rsidRDefault="00835602" w:rsidP="00835602">
            <w:pPr>
              <w:ind w:left="459" w:hanging="459"/>
              <w:rPr>
                <w:szCs w:val="20"/>
              </w:rPr>
            </w:pPr>
            <w:r w:rsidRPr="00835602">
              <w:rPr>
                <w:szCs w:val="20"/>
              </w:rPr>
              <w:t>RCs co</w:t>
            </w:r>
            <w:r w:rsidR="0047440F">
              <w:rPr>
                <w:szCs w:val="20"/>
              </w:rPr>
              <w:t xml:space="preserve">ncentration in the solid phase [Bq </w:t>
            </w:r>
            <w:proofErr w:type="gramStart"/>
            <w:r w:rsidR="0047440F">
              <w:rPr>
                <w:szCs w:val="20"/>
              </w:rPr>
              <w:t>kg</w:t>
            </w:r>
            <w:r w:rsidR="0047440F" w:rsidRPr="0047440F">
              <w:rPr>
                <w:szCs w:val="20"/>
                <w:vertAlign w:val="superscript"/>
              </w:rPr>
              <w:t>-1</w:t>
            </w:r>
            <w:proofErr w:type="gramEnd"/>
            <w:r w:rsidR="0047440F">
              <w:rPr>
                <w:szCs w:val="20"/>
              </w:rPr>
              <w:t>]</w:t>
            </w:r>
          </w:p>
        </w:tc>
      </w:tr>
      <w:tr w:rsidR="00835602" w:rsidRPr="00835602" w14:paraId="503B1C37" w14:textId="77777777" w:rsidTr="00835602">
        <w:tc>
          <w:tcPr>
            <w:tcW w:w="1918" w:type="dxa"/>
            <w:shd w:val="clear" w:color="auto" w:fill="auto"/>
          </w:tcPr>
          <w:p w14:paraId="3001BC7A" w14:textId="77777777" w:rsidR="00835602" w:rsidRPr="00835602" w:rsidRDefault="00835602" w:rsidP="00835602">
            <w:pPr>
              <w:ind w:firstLine="0"/>
              <w:rPr>
                <w:b/>
                <w:szCs w:val="20"/>
              </w:rPr>
            </w:pPr>
            <w:proofErr w:type="spellStart"/>
            <w:r w:rsidRPr="00835602">
              <w:rPr>
                <w:b/>
                <w:szCs w:val="20"/>
              </w:rPr>
              <w:t>C</w:t>
            </w:r>
            <w:r w:rsidRPr="00835602">
              <w:rPr>
                <w:b/>
                <w:szCs w:val="20"/>
                <w:vertAlign w:val="subscript"/>
              </w:rPr>
              <w:t>solution</w:t>
            </w:r>
            <w:proofErr w:type="spellEnd"/>
          </w:p>
        </w:tc>
        <w:tc>
          <w:tcPr>
            <w:tcW w:w="7108" w:type="dxa"/>
            <w:shd w:val="clear" w:color="auto" w:fill="auto"/>
          </w:tcPr>
          <w:p w14:paraId="4DA86518" w14:textId="37C92970" w:rsidR="00835602" w:rsidRPr="00835602" w:rsidRDefault="00835602" w:rsidP="00835602">
            <w:pPr>
              <w:ind w:left="459" w:hanging="459"/>
              <w:rPr>
                <w:szCs w:val="20"/>
              </w:rPr>
            </w:pPr>
            <w:r w:rsidRPr="00835602">
              <w:rPr>
                <w:szCs w:val="20"/>
              </w:rPr>
              <w:t>RCs conc</w:t>
            </w:r>
            <w:r w:rsidR="0047440F">
              <w:rPr>
                <w:szCs w:val="20"/>
              </w:rPr>
              <w:t>entration in the soil solution [</w:t>
            </w:r>
            <w:r w:rsidRPr="00835602">
              <w:rPr>
                <w:szCs w:val="20"/>
              </w:rPr>
              <w:t>Bq/L</w:t>
            </w:r>
            <w:r w:rsidR="0047440F" w:rsidRPr="0047440F">
              <w:rPr>
                <w:szCs w:val="20"/>
                <w:vertAlign w:val="superscript"/>
              </w:rPr>
              <w:t>-1</w:t>
            </w:r>
            <w:r w:rsidR="0047440F">
              <w:rPr>
                <w:szCs w:val="20"/>
              </w:rPr>
              <w:t>]</w:t>
            </w:r>
          </w:p>
        </w:tc>
      </w:tr>
      <w:tr w:rsidR="00835602" w:rsidRPr="00835602" w14:paraId="5AC2F185" w14:textId="77777777" w:rsidTr="00835602">
        <w:tc>
          <w:tcPr>
            <w:tcW w:w="1918" w:type="dxa"/>
            <w:shd w:val="clear" w:color="auto" w:fill="auto"/>
          </w:tcPr>
          <w:p w14:paraId="06B6434C" w14:textId="77777777" w:rsidR="00835602" w:rsidRPr="00835602" w:rsidRDefault="00835602" w:rsidP="00835602">
            <w:pPr>
              <w:ind w:firstLine="0"/>
              <w:rPr>
                <w:b/>
                <w:szCs w:val="20"/>
              </w:rPr>
            </w:pPr>
            <w:proofErr w:type="spellStart"/>
            <w:r w:rsidRPr="00835602">
              <w:rPr>
                <w:b/>
                <w:szCs w:val="20"/>
              </w:rPr>
              <w:t>f</w:t>
            </w:r>
            <w:r w:rsidRPr="00835602">
              <w:rPr>
                <w:b/>
                <w:szCs w:val="20"/>
                <w:vertAlign w:val="superscript"/>
              </w:rPr>
              <w:t>+</w:t>
            </w:r>
            <w:r w:rsidRPr="00835602">
              <w:rPr>
                <w:b/>
                <w:szCs w:val="20"/>
                <w:vertAlign w:val="subscript"/>
              </w:rPr>
              <w:t>i</w:t>
            </w:r>
            <w:proofErr w:type="spellEnd"/>
          </w:p>
        </w:tc>
        <w:tc>
          <w:tcPr>
            <w:tcW w:w="7108" w:type="dxa"/>
            <w:shd w:val="clear" w:color="auto" w:fill="auto"/>
          </w:tcPr>
          <w:p w14:paraId="194081DE" w14:textId="54B1ED2E" w:rsidR="00835602" w:rsidRPr="00835602" w:rsidRDefault="0047440F" w:rsidP="00835602">
            <w:pPr>
              <w:ind w:left="459" w:hanging="459"/>
              <w:rPr>
                <w:szCs w:val="20"/>
              </w:rPr>
            </w:pPr>
            <w:r>
              <w:rPr>
                <w:szCs w:val="20"/>
              </w:rPr>
              <w:t>T</w:t>
            </w:r>
            <w:r w:rsidR="00835602" w:rsidRPr="00835602">
              <w:rPr>
                <w:szCs w:val="20"/>
              </w:rPr>
              <w:t>he optimal va</w:t>
            </w:r>
            <w:r>
              <w:rPr>
                <w:szCs w:val="20"/>
              </w:rPr>
              <w:t xml:space="preserve">lue for performance criterion </w:t>
            </w:r>
            <w:proofErr w:type="spellStart"/>
            <w:r>
              <w:rPr>
                <w:szCs w:val="20"/>
              </w:rPr>
              <w:t>i</w:t>
            </w:r>
            <w:proofErr w:type="spellEnd"/>
          </w:p>
        </w:tc>
      </w:tr>
      <w:tr w:rsidR="00835602" w:rsidRPr="00835602" w14:paraId="5DD72212" w14:textId="77777777" w:rsidTr="00835602">
        <w:tc>
          <w:tcPr>
            <w:tcW w:w="1918" w:type="dxa"/>
            <w:shd w:val="clear" w:color="auto" w:fill="auto"/>
          </w:tcPr>
          <w:p w14:paraId="03B86D49" w14:textId="77777777" w:rsidR="00835602" w:rsidRPr="00835602" w:rsidRDefault="00835602" w:rsidP="00835602">
            <w:pPr>
              <w:ind w:firstLine="0"/>
              <w:rPr>
                <w:b/>
                <w:szCs w:val="20"/>
              </w:rPr>
            </w:pPr>
            <w:r w:rsidRPr="00835602">
              <w:rPr>
                <w:b/>
                <w:szCs w:val="20"/>
              </w:rPr>
              <w:t>f</w:t>
            </w:r>
            <w:r w:rsidRPr="00835602">
              <w:rPr>
                <w:b/>
                <w:szCs w:val="20"/>
                <w:vertAlign w:val="superscript"/>
              </w:rPr>
              <w:t>-</w:t>
            </w:r>
            <w:proofErr w:type="spellStart"/>
            <w:r w:rsidRPr="00835602">
              <w:rPr>
                <w:b/>
                <w:szCs w:val="20"/>
                <w:vertAlign w:val="subscript"/>
              </w:rPr>
              <w:t>i</w:t>
            </w:r>
            <w:proofErr w:type="spellEnd"/>
          </w:p>
        </w:tc>
        <w:tc>
          <w:tcPr>
            <w:tcW w:w="7108" w:type="dxa"/>
            <w:shd w:val="clear" w:color="auto" w:fill="auto"/>
          </w:tcPr>
          <w:p w14:paraId="5545478F" w14:textId="5C411F0D" w:rsidR="00835602" w:rsidRPr="00835602" w:rsidRDefault="0047440F" w:rsidP="00835602">
            <w:pPr>
              <w:ind w:left="459" w:hanging="459"/>
              <w:rPr>
                <w:szCs w:val="20"/>
              </w:rPr>
            </w:pPr>
            <w:r>
              <w:rPr>
                <w:szCs w:val="20"/>
              </w:rPr>
              <w:t>T</w:t>
            </w:r>
            <w:r w:rsidR="00835602" w:rsidRPr="00835602">
              <w:rPr>
                <w:szCs w:val="20"/>
              </w:rPr>
              <w:t xml:space="preserve">he anti-ideal </w:t>
            </w:r>
            <w:r w:rsidRPr="00835602">
              <w:rPr>
                <w:szCs w:val="20"/>
              </w:rPr>
              <w:t xml:space="preserve">value for performance criterion </w:t>
            </w:r>
            <w:proofErr w:type="spellStart"/>
            <w:r w:rsidRPr="00835602">
              <w:rPr>
                <w:szCs w:val="20"/>
              </w:rPr>
              <w:t>i</w:t>
            </w:r>
            <w:proofErr w:type="spellEnd"/>
          </w:p>
        </w:tc>
      </w:tr>
      <w:tr w:rsidR="00835602" w:rsidRPr="00835602" w14:paraId="475C52E9" w14:textId="77777777" w:rsidTr="00835602">
        <w:tc>
          <w:tcPr>
            <w:tcW w:w="1918" w:type="dxa"/>
            <w:shd w:val="clear" w:color="auto" w:fill="auto"/>
          </w:tcPr>
          <w:p w14:paraId="214306AD" w14:textId="77777777" w:rsidR="00835602" w:rsidRPr="008509D7" w:rsidRDefault="00835602" w:rsidP="00835602">
            <w:pPr>
              <w:ind w:firstLine="0"/>
              <w:rPr>
                <w:b/>
                <w:szCs w:val="20"/>
              </w:rPr>
            </w:pPr>
            <w:r w:rsidRPr="008509D7">
              <w:rPr>
                <w:b/>
                <w:szCs w:val="20"/>
              </w:rPr>
              <w:t>f</w:t>
            </w:r>
            <w:r w:rsidRPr="008509D7">
              <w:rPr>
                <w:b/>
                <w:szCs w:val="20"/>
                <w:vertAlign w:val="subscript"/>
              </w:rPr>
              <w:t>i</w:t>
            </w:r>
            <w:r w:rsidRPr="008509D7">
              <w:rPr>
                <w:b/>
                <w:szCs w:val="20"/>
              </w:rPr>
              <w:t>(x)</w:t>
            </w:r>
          </w:p>
        </w:tc>
        <w:tc>
          <w:tcPr>
            <w:tcW w:w="7108" w:type="dxa"/>
            <w:shd w:val="clear" w:color="auto" w:fill="auto"/>
          </w:tcPr>
          <w:p w14:paraId="2363D12C" w14:textId="509B34A3" w:rsidR="00835602" w:rsidRPr="00835602" w:rsidRDefault="0047440F" w:rsidP="008509D7">
            <w:pPr>
              <w:ind w:firstLine="0"/>
              <w:rPr>
                <w:szCs w:val="20"/>
              </w:rPr>
            </w:pPr>
            <w:r>
              <w:rPr>
                <w:szCs w:val="20"/>
              </w:rPr>
              <w:t>T</w:t>
            </w:r>
            <w:r w:rsidR="00835602" w:rsidRPr="00835602">
              <w:rPr>
                <w:szCs w:val="20"/>
              </w:rPr>
              <w:t xml:space="preserve">he value of the performance criterion </w:t>
            </w:r>
            <w:proofErr w:type="spellStart"/>
            <w:r w:rsidR="00F60EB3">
              <w:rPr>
                <w:szCs w:val="20"/>
              </w:rPr>
              <w:t>i</w:t>
            </w:r>
            <w:proofErr w:type="spellEnd"/>
            <w:r w:rsidR="00F60EB3">
              <w:rPr>
                <w:szCs w:val="20"/>
              </w:rPr>
              <w:t xml:space="preserve">, </w:t>
            </w:r>
            <w:r w:rsidR="00835602" w:rsidRPr="00835602">
              <w:rPr>
                <w:szCs w:val="20"/>
              </w:rPr>
              <w:t>expressed as a funct</w:t>
            </w:r>
            <w:r>
              <w:rPr>
                <w:szCs w:val="20"/>
              </w:rPr>
              <w:t>ion of the decision variables x</w:t>
            </w:r>
          </w:p>
        </w:tc>
      </w:tr>
      <w:tr w:rsidR="008509D7" w:rsidRPr="00835602" w14:paraId="0F33C815" w14:textId="77777777" w:rsidTr="008509D7">
        <w:tc>
          <w:tcPr>
            <w:tcW w:w="1918" w:type="dxa"/>
            <w:shd w:val="clear" w:color="auto" w:fill="auto"/>
            <w:vAlign w:val="center"/>
          </w:tcPr>
          <w:p w14:paraId="0142F439" w14:textId="34520888" w:rsidR="008509D7" w:rsidRPr="008509D7" w:rsidRDefault="008509D7" w:rsidP="008509D7">
            <w:pPr>
              <w:ind w:firstLine="0"/>
              <w:rPr>
                <w:b/>
                <w:szCs w:val="20"/>
              </w:rPr>
            </w:pPr>
            <w:r w:rsidRPr="008509D7">
              <w:rPr>
                <w:rFonts w:cs="Calibri"/>
                <w:b/>
                <w:color w:val="000000"/>
                <w:szCs w:val="20"/>
              </w:rPr>
              <w:t>GW</w:t>
            </w:r>
          </w:p>
        </w:tc>
        <w:tc>
          <w:tcPr>
            <w:tcW w:w="7108" w:type="dxa"/>
            <w:shd w:val="clear" w:color="auto" w:fill="auto"/>
            <w:vAlign w:val="center"/>
          </w:tcPr>
          <w:p w14:paraId="009FD826" w14:textId="78DCD703" w:rsidR="008509D7" w:rsidRDefault="008509D7" w:rsidP="008509D7">
            <w:pPr>
              <w:ind w:left="459" w:hanging="459"/>
              <w:rPr>
                <w:szCs w:val="20"/>
              </w:rPr>
            </w:pPr>
            <w:r w:rsidRPr="00835602">
              <w:rPr>
                <w:rFonts w:cs="Calibri"/>
                <w:color w:val="000000"/>
                <w:szCs w:val="20"/>
              </w:rPr>
              <w:t>Giga</w:t>
            </w:r>
            <w:r>
              <w:rPr>
                <w:rFonts w:cs="Calibri"/>
                <w:color w:val="000000"/>
                <w:szCs w:val="20"/>
              </w:rPr>
              <w:t>w</w:t>
            </w:r>
            <w:r w:rsidRPr="00835602">
              <w:rPr>
                <w:rFonts w:cs="Calibri"/>
                <w:color w:val="000000"/>
                <w:szCs w:val="20"/>
              </w:rPr>
              <w:t>att</w:t>
            </w:r>
          </w:p>
        </w:tc>
      </w:tr>
      <w:tr w:rsidR="00835602" w:rsidRPr="00835602" w14:paraId="64931D7B" w14:textId="77777777" w:rsidTr="00835602">
        <w:tc>
          <w:tcPr>
            <w:tcW w:w="1918" w:type="dxa"/>
            <w:shd w:val="clear" w:color="auto" w:fill="auto"/>
          </w:tcPr>
          <w:p w14:paraId="3BE58AE3" w14:textId="77777777" w:rsidR="00835602" w:rsidRPr="008509D7" w:rsidRDefault="00835602" w:rsidP="00835602">
            <w:pPr>
              <w:ind w:firstLine="0"/>
              <w:rPr>
                <w:b/>
                <w:szCs w:val="20"/>
              </w:rPr>
            </w:pPr>
            <w:r w:rsidRPr="008509D7">
              <w:rPr>
                <w:b/>
                <w:szCs w:val="20"/>
              </w:rPr>
              <w:t>K</w:t>
            </w:r>
          </w:p>
        </w:tc>
        <w:tc>
          <w:tcPr>
            <w:tcW w:w="7108" w:type="dxa"/>
            <w:shd w:val="clear" w:color="auto" w:fill="auto"/>
          </w:tcPr>
          <w:p w14:paraId="700E02EC" w14:textId="4AABE519" w:rsidR="00835602" w:rsidRPr="00835602" w:rsidRDefault="0047440F" w:rsidP="00835602">
            <w:pPr>
              <w:ind w:left="459" w:hanging="459"/>
              <w:rPr>
                <w:szCs w:val="20"/>
              </w:rPr>
            </w:pPr>
            <w:r>
              <w:rPr>
                <w:szCs w:val="20"/>
              </w:rPr>
              <w:t>Soil erodibility factor [</w:t>
            </w:r>
            <w:r w:rsidR="00835602" w:rsidRPr="00835602">
              <w:rPr>
                <w:szCs w:val="20"/>
              </w:rPr>
              <w:t>ton h MJ</w:t>
            </w:r>
            <w:r w:rsidR="00835602" w:rsidRPr="0047440F">
              <w:rPr>
                <w:szCs w:val="20"/>
                <w:vertAlign w:val="superscript"/>
              </w:rPr>
              <w:t>-1</w:t>
            </w:r>
            <w:r w:rsidR="00835602" w:rsidRPr="00835602">
              <w:rPr>
                <w:szCs w:val="20"/>
              </w:rPr>
              <w:t xml:space="preserve"> mm</w:t>
            </w:r>
            <w:r w:rsidR="00835602" w:rsidRPr="0047440F">
              <w:rPr>
                <w:szCs w:val="20"/>
                <w:vertAlign w:val="superscript"/>
              </w:rPr>
              <w:t>-1</w:t>
            </w:r>
            <w:r>
              <w:rPr>
                <w:szCs w:val="20"/>
              </w:rPr>
              <w:t>]</w:t>
            </w:r>
          </w:p>
        </w:tc>
      </w:tr>
      <w:tr w:rsidR="00835602" w:rsidRPr="00835602" w14:paraId="14E5CC30" w14:textId="77777777" w:rsidTr="00835602">
        <w:tc>
          <w:tcPr>
            <w:tcW w:w="1918" w:type="dxa"/>
            <w:shd w:val="clear" w:color="auto" w:fill="auto"/>
          </w:tcPr>
          <w:p w14:paraId="7ADEDA5C" w14:textId="77777777" w:rsidR="00835602" w:rsidRPr="008509D7" w:rsidRDefault="00835602" w:rsidP="00835602">
            <w:pPr>
              <w:ind w:firstLine="0"/>
              <w:rPr>
                <w:b/>
                <w:szCs w:val="20"/>
              </w:rPr>
            </w:pPr>
            <w:r w:rsidRPr="008509D7">
              <w:rPr>
                <w:b/>
                <w:szCs w:val="20"/>
              </w:rPr>
              <w:t>KD</w:t>
            </w:r>
          </w:p>
        </w:tc>
        <w:tc>
          <w:tcPr>
            <w:tcW w:w="7108" w:type="dxa"/>
            <w:shd w:val="clear" w:color="auto" w:fill="auto"/>
          </w:tcPr>
          <w:p w14:paraId="526C0417" w14:textId="546DE6C8" w:rsidR="00835602" w:rsidRPr="00835602" w:rsidRDefault="0047440F" w:rsidP="00835602">
            <w:pPr>
              <w:ind w:left="459" w:hanging="459"/>
              <w:rPr>
                <w:szCs w:val="20"/>
              </w:rPr>
            </w:pPr>
            <w:r>
              <w:rPr>
                <w:szCs w:val="20"/>
              </w:rPr>
              <w:t>S</w:t>
            </w:r>
            <w:r w:rsidR="00835602" w:rsidRPr="00835602">
              <w:rPr>
                <w:szCs w:val="20"/>
              </w:rPr>
              <w:t>olid and liquid phase</w:t>
            </w:r>
            <w:r w:rsidR="00527D56">
              <w:rPr>
                <w:szCs w:val="20"/>
              </w:rPr>
              <w:t xml:space="preserve"> </w:t>
            </w:r>
            <w:r w:rsidR="00835602" w:rsidRPr="00835602">
              <w:rPr>
                <w:szCs w:val="20"/>
              </w:rPr>
              <w:t>distribution coefficient</w:t>
            </w:r>
            <w:r w:rsidR="0008049A">
              <w:rPr>
                <w:szCs w:val="20"/>
              </w:rPr>
              <w:t xml:space="preserve"> [l </w:t>
            </w:r>
            <w:proofErr w:type="gramStart"/>
            <w:r w:rsidR="0008049A">
              <w:rPr>
                <w:szCs w:val="20"/>
              </w:rPr>
              <w:t>kg</w:t>
            </w:r>
            <w:r w:rsidR="0008049A" w:rsidRPr="0008049A">
              <w:rPr>
                <w:szCs w:val="20"/>
                <w:vertAlign w:val="superscript"/>
              </w:rPr>
              <w:t>-1</w:t>
            </w:r>
            <w:proofErr w:type="gramEnd"/>
            <w:r w:rsidR="0008049A">
              <w:rPr>
                <w:szCs w:val="20"/>
              </w:rPr>
              <w:t>]</w:t>
            </w:r>
          </w:p>
        </w:tc>
      </w:tr>
      <w:tr w:rsidR="00835602" w:rsidRPr="00835602" w14:paraId="0DB92D06" w14:textId="77777777" w:rsidTr="00835602">
        <w:tc>
          <w:tcPr>
            <w:tcW w:w="1918" w:type="dxa"/>
            <w:shd w:val="clear" w:color="auto" w:fill="auto"/>
          </w:tcPr>
          <w:p w14:paraId="4ED6FB25" w14:textId="77777777" w:rsidR="00835602" w:rsidRPr="00835602" w:rsidRDefault="00835602" w:rsidP="00835602">
            <w:pPr>
              <w:ind w:firstLine="0"/>
              <w:rPr>
                <w:b/>
                <w:szCs w:val="20"/>
              </w:rPr>
            </w:pPr>
            <w:r w:rsidRPr="00835602">
              <w:rPr>
                <w:b/>
                <w:szCs w:val="20"/>
              </w:rPr>
              <w:t>KTC</w:t>
            </w:r>
          </w:p>
        </w:tc>
        <w:tc>
          <w:tcPr>
            <w:tcW w:w="7108" w:type="dxa"/>
            <w:shd w:val="clear" w:color="auto" w:fill="auto"/>
          </w:tcPr>
          <w:p w14:paraId="286D8CA4" w14:textId="6A87F21E" w:rsidR="00835602" w:rsidRPr="00835602" w:rsidRDefault="0047440F" w:rsidP="00835602">
            <w:pPr>
              <w:ind w:left="459" w:hanging="459"/>
              <w:rPr>
                <w:szCs w:val="20"/>
              </w:rPr>
            </w:pPr>
            <w:r>
              <w:rPr>
                <w:szCs w:val="20"/>
              </w:rPr>
              <w:t>Transport capacity coefficient [</w:t>
            </w:r>
            <w:r w:rsidR="00835602" w:rsidRPr="00835602">
              <w:rPr>
                <w:szCs w:val="20"/>
              </w:rPr>
              <w:t>m</w:t>
            </w:r>
            <w:r>
              <w:rPr>
                <w:szCs w:val="20"/>
              </w:rPr>
              <w:t>]</w:t>
            </w:r>
          </w:p>
        </w:tc>
      </w:tr>
      <w:tr w:rsidR="00835602" w:rsidRPr="00835602" w14:paraId="015D85D8" w14:textId="77777777" w:rsidTr="00835602">
        <w:tc>
          <w:tcPr>
            <w:tcW w:w="1918" w:type="dxa"/>
            <w:shd w:val="clear" w:color="auto" w:fill="auto"/>
          </w:tcPr>
          <w:p w14:paraId="1400F08F" w14:textId="77777777" w:rsidR="00835602" w:rsidRPr="00835602" w:rsidRDefault="00835602" w:rsidP="00835602">
            <w:pPr>
              <w:ind w:firstLine="0"/>
              <w:rPr>
                <w:b/>
                <w:szCs w:val="20"/>
              </w:rPr>
            </w:pPr>
            <w:r w:rsidRPr="00835602">
              <w:rPr>
                <w:b/>
                <w:szCs w:val="20"/>
              </w:rPr>
              <w:t>LS</w:t>
            </w:r>
          </w:p>
        </w:tc>
        <w:tc>
          <w:tcPr>
            <w:tcW w:w="7108" w:type="dxa"/>
            <w:shd w:val="clear" w:color="auto" w:fill="auto"/>
          </w:tcPr>
          <w:p w14:paraId="03196C54" w14:textId="01513E16" w:rsidR="00835602" w:rsidRPr="00835602" w:rsidRDefault="0047440F" w:rsidP="00835602">
            <w:pPr>
              <w:ind w:left="459" w:hanging="459"/>
              <w:rPr>
                <w:szCs w:val="20"/>
              </w:rPr>
            </w:pPr>
            <w:r>
              <w:rPr>
                <w:szCs w:val="20"/>
              </w:rPr>
              <w:t>T</w:t>
            </w:r>
            <w:r w:rsidR="00835602" w:rsidRPr="00835602">
              <w:rPr>
                <w:szCs w:val="20"/>
              </w:rPr>
              <w:t>wo- dimensional s</w:t>
            </w:r>
            <w:r>
              <w:rPr>
                <w:szCs w:val="20"/>
              </w:rPr>
              <w:t>lope and slope length factor [-]</w:t>
            </w:r>
          </w:p>
        </w:tc>
      </w:tr>
      <w:tr w:rsidR="00835602" w:rsidRPr="00835602" w14:paraId="42E2E80F" w14:textId="77777777" w:rsidTr="00835602">
        <w:tc>
          <w:tcPr>
            <w:tcW w:w="1918" w:type="dxa"/>
            <w:shd w:val="clear" w:color="auto" w:fill="auto"/>
          </w:tcPr>
          <w:p w14:paraId="7BE47334" w14:textId="77777777" w:rsidR="00835602" w:rsidRPr="00835602" w:rsidRDefault="00835602" w:rsidP="00835602">
            <w:pPr>
              <w:ind w:firstLine="0"/>
              <w:rPr>
                <w:b/>
                <w:szCs w:val="20"/>
              </w:rPr>
            </w:pPr>
            <w:r w:rsidRPr="00835602">
              <w:rPr>
                <w:b/>
                <w:szCs w:val="20"/>
              </w:rPr>
              <w:t>manSv</w:t>
            </w:r>
          </w:p>
        </w:tc>
        <w:tc>
          <w:tcPr>
            <w:tcW w:w="7108" w:type="dxa"/>
            <w:shd w:val="clear" w:color="auto" w:fill="auto"/>
          </w:tcPr>
          <w:p w14:paraId="06248A86" w14:textId="77777777" w:rsidR="00835602" w:rsidRPr="00835602" w:rsidRDefault="00835602" w:rsidP="00835602">
            <w:pPr>
              <w:ind w:left="459" w:hanging="459"/>
              <w:rPr>
                <w:szCs w:val="20"/>
              </w:rPr>
            </w:pPr>
            <w:r w:rsidRPr="00835602">
              <w:rPr>
                <w:szCs w:val="20"/>
              </w:rPr>
              <w:t>Man sievert</w:t>
            </w:r>
          </w:p>
        </w:tc>
      </w:tr>
      <w:tr w:rsidR="00835602" w:rsidRPr="00835602" w14:paraId="6E2A48B4" w14:textId="77777777" w:rsidTr="00835602">
        <w:tc>
          <w:tcPr>
            <w:tcW w:w="1918" w:type="dxa"/>
            <w:shd w:val="clear" w:color="auto" w:fill="auto"/>
          </w:tcPr>
          <w:p w14:paraId="15ED55D4" w14:textId="77777777" w:rsidR="00835602" w:rsidRPr="00835602" w:rsidRDefault="00835602" w:rsidP="00835602">
            <w:pPr>
              <w:ind w:firstLine="0"/>
              <w:rPr>
                <w:b/>
                <w:szCs w:val="20"/>
              </w:rPr>
            </w:pPr>
            <w:r w:rsidRPr="00835602">
              <w:rPr>
                <w:b/>
                <w:szCs w:val="20"/>
              </w:rPr>
              <w:t>P</w:t>
            </w:r>
          </w:p>
        </w:tc>
        <w:tc>
          <w:tcPr>
            <w:tcW w:w="7108" w:type="dxa"/>
            <w:shd w:val="clear" w:color="auto" w:fill="auto"/>
          </w:tcPr>
          <w:p w14:paraId="4D025957" w14:textId="4605BD3B" w:rsidR="00835602" w:rsidRPr="00835602" w:rsidRDefault="0047440F" w:rsidP="00835602">
            <w:pPr>
              <w:ind w:left="459" w:hanging="459"/>
              <w:rPr>
                <w:szCs w:val="20"/>
              </w:rPr>
            </w:pPr>
            <w:r>
              <w:rPr>
                <w:szCs w:val="20"/>
              </w:rPr>
              <w:t>E</w:t>
            </w:r>
            <w:r w:rsidR="00835602" w:rsidRPr="00835602">
              <w:rPr>
                <w:szCs w:val="20"/>
              </w:rPr>
              <w:t>ros</w:t>
            </w:r>
            <w:r>
              <w:rPr>
                <w:szCs w:val="20"/>
              </w:rPr>
              <w:t>ion control practice factor [-]</w:t>
            </w:r>
          </w:p>
        </w:tc>
      </w:tr>
      <w:tr w:rsidR="00835602" w:rsidRPr="00835602" w14:paraId="22C241B3" w14:textId="77777777" w:rsidTr="00835602">
        <w:tc>
          <w:tcPr>
            <w:tcW w:w="1918" w:type="dxa"/>
            <w:shd w:val="clear" w:color="auto" w:fill="auto"/>
          </w:tcPr>
          <w:p w14:paraId="67340305" w14:textId="77777777" w:rsidR="00835602" w:rsidRPr="00835602" w:rsidRDefault="00835602" w:rsidP="00835602">
            <w:pPr>
              <w:ind w:firstLine="0"/>
              <w:rPr>
                <w:b/>
                <w:szCs w:val="20"/>
              </w:rPr>
            </w:pPr>
            <w:proofErr w:type="spellStart"/>
            <w:r w:rsidRPr="00835602">
              <w:rPr>
                <w:b/>
                <w:szCs w:val="20"/>
              </w:rPr>
              <w:t>PPS</w:t>
            </w:r>
            <w:r w:rsidRPr="00835602">
              <w:rPr>
                <w:b/>
                <w:szCs w:val="20"/>
                <w:vertAlign w:val="subscript"/>
              </w:rPr>
              <w:t>ijt</w:t>
            </w:r>
            <w:proofErr w:type="spellEnd"/>
          </w:p>
        </w:tc>
        <w:tc>
          <w:tcPr>
            <w:tcW w:w="7108" w:type="dxa"/>
            <w:shd w:val="clear" w:color="auto" w:fill="auto"/>
          </w:tcPr>
          <w:p w14:paraId="5164CABB" w14:textId="77777777" w:rsidR="00835602" w:rsidRPr="00835602" w:rsidRDefault="00835602" w:rsidP="00835602">
            <w:pPr>
              <w:ind w:left="459" w:hanging="459"/>
              <w:rPr>
                <w:szCs w:val="20"/>
              </w:rPr>
            </w:pPr>
            <w:r w:rsidRPr="00835602">
              <w:rPr>
                <w:szCs w:val="20"/>
              </w:rPr>
              <w:t xml:space="preserve">The PPS score for parcel </w:t>
            </w:r>
            <w:proofErr w:type="spellStart"/>
            <w:r w:rsidRPr="00835602">
              <w:rPr>
                <w:szCs w:val="20"/>
              </w:rPr>
              <w:t>i</w:t>
            </w:r>
            <w:proofErr w:type="spellEnd"/>
            <w:r w:rsidRPr="00835602">
              <w:rPr>
                <w:szCs w:val="20"/>
              </w:rPr>
              <w:t xml:space="preserve"> with trajectory j on time t</w:t>
            </w:r>
          </w:p>
        </w:tc>
      </w:tr>
      <w:tr w:rsidR="00835602" w:rsidRPr="00835602" w14:paraId="4240E444" w14:textId="77777777" w:rsidTr="00835602">
        <w:tc>
          <w:tcPr>
            <w:tcW w:w="1918" w:type="dxa"/>
            <w:shd w:val="clear" w:color="auto" w:fill="auto"/>
          </w:tcPr>
          <w:p w14:paraId="115F3ABC" w14:textId="77777777" w:rsidR="00835602" w:rsidRPr="00835602" w:rsidRDefault="00835602" w:rsidP="00835602">
            <w:pPr>
              <w:ind w:firstLine="0"/>
              <w:rPr>
                <w:b/>
                <w:szCs w:val="20"/>
              </w:rPr>
            </w:pPr>
            <w:r w:rsidRPr="00835602">
              <w:rPr>
                <w:b/>
                <w:szCs w:val="20"/>
              </w:rPr>
              <w:t>R</w:t>
            </w:r>
          </w:p>
        </w:tc>
        <w:tc>
          <w:tcPr>
            <w:tcW w:w="7108" w:type="dxa"/>
            <w:shd w:val="clear" w:color="auto" w:fill="auto"/>
          </w:tcPr>
          <w:p w14:paraId="0D5CF573" w14:textId="5F4519D8" w:rsidR="00835602" w:rsidRPr="00835602" w:rsidRDefault="0047440F" w:rsidP="00835602">
            <w:pPr>
              <w:ind w:left="459" w:hanging="459"/>
              <w:rPr>
                <w:szCs w:val="20"/>
              </w:rPr>
            </w:pPr>
            <w:r>
              <w:rPr>
                <w:szCs w:val="20"/>
              </w:rPr>
              <w:t>The rainfall erosivity factor [</w:t>
            </w:r>
            <w:r w:rsidR="00835602" w:rsidRPr="00835602">
              <w:rPr>
                <w:szCs w:val="20"/>
              </w:rPr>
              <w:t>MJ mm ha</w:t>
            </w:r>
            <w:r w:rsidR="00835602" w:rsidRPr="0047440F">
              <w:rPr>
                <w:szCs w:val="20"/>
                <w:vertAlign w:val="superscript"/>
              </w:rPr>
              <w:t>-1</w:t>
            </w:r>
            <w:r w:rsidR="00835602" w:rsidRPr="00835602">
              <w:rPr>
                <w:szCs w:val="20"/>
              </w:rPr>
              <w:t xml:space="preserve"> h</w:t>
            </w:r>
            <w:r w:rsidR="00835602" w:rsidRPr="0047440F">
              <w:rPr>
                <w:szCs w:val="20"/>
                <w:vertAlign w:val="superscript"/>
              </w:rPr>
              <w:t>-1</w:t>
            </w:r>
            <w:r w:rsidR="00835602" w:rsidRPr="00835602">
              <w:rPr>
                <w:szCs w:val="20"/>
              </w:rPr>
              <w:t xml:space="preserve"> year</w:t>
            </w:r>
            <w:r w:rsidR="00835602" w:rsidRPr="0047440F">
              <w:rPr>
                <w:szCs w:val="20"/>
                <w:vertAlign w:val="superscript"/>
              </w:rPr>
              <w:t>-1</w:t>
            </w:r>
            <w:r>
              <w:rPr>
                <w:szCs w:val="20"/>
              </w:rPr>
              <w:t>]</w:t>
            </w:r>
          </w:p>
        </w:tc>
      </w:tr>
      <w:tr w:rsidR="00835602" w:rsidRPr="00835602" w14:paraId="5F05946D" w14:textId="77777777" w:rsidTr="00835602">
        <w:tc>
          <w:tcPr>
            <w:tcW w:w="1918" w:type="dxa"/>
            <w:shd w:val="clear" w:color="auto" w:fill="auto"/>
          </w:tcPr>
          <w:p w14:paraId="4E81D3FA" w14:textId="77777777" w:rsidR="00835602" w:rsidRPr="00835602" w:rsidRDefault="00835602" w:rsidP="00835602">
            <w:pPr>
              <w:ind w:firstLine="0"/>
              <w:rPr>
                <w:b/>
                <w:szCs w:val="20"/>
              </w:rPr>
            </w:pPr>
            <w:r w:rsidRPr="00835602">
              <w:rPr>
                <w:b/>
                <w:szCs w:val="20"/>
              </w:rPr>
              <w:t>SA</w:t>
            </w:r>
          </w:p>
        </w:tc>
        <w:tc>
          <w:tcPr>
            <w:tcW w:w="7108" w:type="dxa"/>
            <w:shd w:val="clear" w:color="auto" w:fill="auto"/>
          </w:tcPr>
          <w:p w14:paraId="65ADFE67" w14:textId="1A5AE20A" w:rsidR="00835602" w:rsidRPr="00835602" w:rsidRDefault="00835602" w:rsidP="00835602">
            <w:pPr>
              <w:ind w:left="459" w:hanging="459"/>
              <w:rPr>
                <w:szCs w:val="20"/>
              </w:rPr>
            </w:pPr>
            <w:r w:rsidRPr="00835602">
              <w:rPr>
                <w:szCs w:val="20"/>
              </w:rPr>
              <w:t>Accumulated sediments at the cell</w:t>
            </w:r>
            <w:r w:rsidR="0047440F">
              <w:rPr>
                <w:szCs w:val="20"/>
              </w:rPr>
              <w:t xml:space="preserve"> [ton]</w:t>
            </w:r>
          </w:p>
        </w:tc>
      </w:tr>
      <w:tr w:rsidR="00835602" w:rsidRPr="00835602" w14:paraId="182C3608" w14:textId="77777777" w:rsidTr="00835602">
        <w:tc>
          <w:tcPr>
            <w:tcW w:w="1918" w:type="dxa"/>
            <w:shd w:val="clear" w:color="auto" w:fill="auto"/>
          </w:tcPr>
          <w:p w14:paraId="741BFFB9" w14:textId="77777777" w:rsidR="00835602" w:rsidRPr="00835602" w:rsidRDefault="00835602" w:rsidP="00835602">
            <w:pPr>
              <w:ind w:firstLine="0"/>
              <w:rPr>
                <w:b/>
                <w:szCs w:val="20"/>
              </w:rPr>
            </w:pPr>
            <w:r w:rsidRPr="00835602">
              <w:rPr>
                <w:b/>
                <w:szCs w:val="20"/>
              </w:rPr>
              <w:t>Sc</w:t>
            </w:r>
          </w:p>
        </w:tc>
        <w:tc>
          <w:tcPr>
            <w:tcW w:w="7108" w:type="dxa"/>
            <w:shd w:val="clear" w:color="auto" w:fill="auto"/>
          </w:tcPr>
          <w:p w14:paraId="712E4C26" w14:textId="07C8A453" w:rsidR="00835602" w:rsidRPr="00835602" w:rsidRDefault="0047440F" w:rsidP="00835602">
            <w:pPr>
              <w:ind w:left="459" w:hanging="459"/>
              <w:rPr>
                <w:szCs w:val="20"/>
              </w:rPr>
            </w:pPr>
            <w:r>
              <w:rPr>
                <w:szCs w:val="20"/>
              </w:rPr>
              <w:t>T</w:t>
            </w:r>
            <w:r w:rsidR="00835602" w:rsidRPr="00835602">
              <w:rPr>
                <w:szCs w:val="20"/>
              </w:rPr>
              <w:t>he solid entrainment coefficient</w:t>
            </w:r>
            <w:r w:rsidR="00563278">
              <w:rPr>
                <w:szCs w:val="20"/>
              </w:rPr>
              <w:t xml:space="preserve"> </w:t>
            </w:r>
            <w:r w:rsidR="008509D7">
              <w:rPr>
                <w:szCs w:val="20"/>
              </w:rPr>
              <w:t>[</w:t>
            </w:r>
            <w:r w:rsidR="00835602" w:rsidRPr="00835602">
              <w:rPr>
                <w:szCs w:val="20"/>
              </w:rPr>
              <w:t>m</w:t>
            </w:r>
            <w:r w:rsidR="00835602" w:rsidRPr="0047440F">
              <w:rPr>
                <w:szCs w:val="20"/>
                <w:vertAlign w:val="superscript"/>
              </w:rPr>
              <w:t>2</w:t>
            </w:r>
            <w:r w:rsidR="00835602" w:rsidRPr="00835602">
              <w:rPr>
                <w:szCs w:val="20"/>
              </w:rPr>
              <w:t xml:space="preserve"> </w:t>
            </w:r>
            <w:proofErr w:type="gramStart"/>
            <w:r w:rsidR="00835602" w:rsidRPr="00835602">
              <w:rPr>
                <w:szCs w:val="20"/>
              </w:rPr>
              <w:t>kg</w:t>
            </w:r>
            <w:r w:rsidR="00835602" w:rsidRPr="0047440F">
              <w:rPr>
                <w:szCs w:val="20"/>
                <w:vertAlign w:val="superscript"/>
              </w:rPr>
              <w:t>-1</w:t>
            </w:r>
            <w:proofErr w:type="gramEnd"/>
            <w:r w:rsidR="008509D7">
              <w:rPr>
                <w:szCs w:val="20"/>
              </w:rPr>
              <w:t>]</w:t>
            </w:r>
          </w:p>
        </w:tc>
      </w:tr>
      <w:tr w:rsidR="00835602" w:rsidRPr="00835602" w14:paraId="1E847ACC" w14:textId="77777777" w:rsidTr="00835602">
        <w:tc>
          <w:tcPr>
            <w:tcW w:w="1918" w:type="dxa"/>
            <w:shd w:val="clear" w:color="auto" w:fill="auto"/>
          </w:tcPr>
          <w:p w14:paraId="73219DDB" w14:textId="77777777" w:rsidR="00835602" w:rsidRPr="00835602" w:rsidRDefault="00835602" w:rsidP="00835602">
            <w:pPr>
              <w:ind w:firstLine="0"/>
              <w:rPr>
                <w:b/>
                <w:szCs w:val="20"/>
              </w:rPr>
            </w:pPr>
            <w:r w:rsidRPr="00835602">
              <w:rPr>
                <w:b/>
                <w:szCs w:val="20"/>
              </w:rPr>
              <w:t>Sc</w:t>
            </w:r>
            <w:r w:rsidRPr="00835602">
              <w:rPr>
                <w:b/>
                <w:szCs w:val="20"/>
                <w:vertAlign w:val="subscript"/>
              </w:rPr>
              <w:t>0</w:t>
            </w:r>
          </w:p>
        </w:tc>
        <w:tc>
          <w:tcPr>
            <w:tcW w:w="7108" w:type="dxa"/>
            <w:shd w:val="clear" w:color="auto" w:fill="auto"/>
          </w:tcPr>
          <w:p w14:paraId="6BB1C94D" w14:textId="7E4409E0" w:rsidR="00835602" w:rsidRPr="00835602" w:rsidRDefault="0047440F" w:rsidP="00835602">
            <w:pPr>
              <w:ind w:left="459" w:hanging="459"/>
              <w:rPr>
                <w:szCs w:val="20"/>
              </w:rPr>
            </w:pPr>
            <w:r>
              <w:rPr>
                <w:szCs w:val="20"/>
              </w:rPr>
              <w:t>S</w:t>
            </w:r>
            <w:r w:rsidR="00835602" w:rsidRPr="00835602">
              <w:rPr>
                <w:szCs w:val="20"/>
              </w:rPr>
              <w:t>olid entrainment coefficient at time 0</w:t>
            </w:r>
            <w:r w:rsidR="008509D7">
              <w:rPr>
                <w:szCs w:val="20"/>
              </w:rPr>
              <w:t xml:space="preserve"> [</w:t>
            </w:r>
            <w:r w:rsidR="008509D7" w:rsidRPr="001D485F">
              <w:rPr>
                <w:rFonts w:eastAsiaTheme="minorEastAsia"/>
                <w:lang w:val="en-US"/>
              </w:rPr>
              <w:t>(m</w:t>
            </w:r>
            <w:r w:rsidR="008509D7" w:rsidRPr="001D485F">
              <w:rPr>
                <w:rFonts w:eastAsiaTheme="minorEastAsia"/>
                <w:vertAlign w:val="superscript"/>
                <w:lang w:val="en-US"/>
              </w:rPr>
              <w:t>2</w:t>
            </w:r>
            <w:r w:rsidR="008509D7" w:rsidRPr="001D485F">
              <w:rPr>
                <w:rFonts w:eastAsiaTheme="minorEastAsia"/>
                <w:lang w:val="en-US"/>
              </w:rPr>
              <w:t xml:space="preserve"> </w:t>
            </w:r>
            <w:proofErr w:type="gramStart"/>
            <w:r w:rsidR="008509D7" w:rsidRPr="001D485F">
              <w:rPr>
                <w:rFonts w:eastAsiaTheme="minorEastAsia"/>
                <w:lang w:val="en-US"/>
              </w:rPr>
              <w:t>kg</w:t>
            </w:r>
            <w:r w:rsidR="008509D7" w:rsidRPr="001D485F">
              <w:rPr>
                <w:rFonts w:eastAsiaTheme="minorEastAsia"/>
                <w:vertAlign w:val="superscript"/>
                <w:lang w:val="en-US"/>
              </w:rPr>
              <w:t>−1</w:t>
            </w:r>
            <w:proofErr w:type="gramEnd"/>
            <w:r w:rsidR="008509D7">
              <w:rPr>
                <w:szCs w:val="20"/>
              </w:rPr>
              <w:t>]</w:t>
            </w:r>
          </w:p>
        </w:tc>
      </w:tr>
      <w:tr w:rsidR="00835602" w:rsidRPr="00835602" w14:paraId="09E76239" w14:textId="77777777" w:rsidTr="00835602">
        <w:tc>
          <w:tcPr>
            <w:tcW w:w="1918" w:type="dxa"/>
            <w:shd w:val="clear" w:color="auto" w:fill="auto"/>
          </w:tcPr>
          <w:p w14:paraId="5B67A645" w14:textId="77777777" w:rsidR="00835602" w:rsidRPr="00835602" w:rsidRDefault="00835602" w:rsidP="00835602">
            <w:pPr>
              <w:ind w:firstLine="0"/>
              <w:rPr>
                <w:b/>
                <w:szCs w:val="20"/>
              </w:rPr>
            </w:pPr>
            <w:proofErr w:type="spellStart"/>
            <w:r w:rsidRPr="00835602">
              <w:rPr>
                <w:b/>
                <w:szCs w:val="20"/>
              </w:rPr>
              <w:t>Sc</w:t>
            </w:r>
            <w:r w:rsidRPr="00835602">
              <w:rPr>
                <w:b/>
                <w:szCs w:val="20"/>
                <w:vertAlign w:val="subscript"/>
              </w:rPr>
              <w:t>t</w:t>
            </w:r>
            <w:proofErr w:type="spellEnd"/>
          </w:p>
        </w:tc>
        <w:tc>
          <w:tcPr>
            <w:tcW w:w="7108" w:type="dxa"/>
            <w:shd w:val="clear" w:color="auto" w:fill="auto"/>
          </w:tcPr>
          <w:p w14:paraId="32628DD1" w14:textId="55AD6BCB" w:rsidR="00835602" w:rsidRPr="00835602" w:rsidRDefault="0047440F" w:rsidP="00835602">
            <w:pPr>
              <w:ind w:left="459" w:hanging="459"/>
              <w:rPr>
                <w:szCs w:val="20"/>
              </w:rPr>
            </w:pPr>
            <w:r>
              <w:rPr>
                <w:szCs w:val="20"/>
              </w:rPr>
              <w:t>S</w:t>
            </w:r>
            <w:r w:rsidR="00835602" w:rsidRPr="00835602">
              <w:rPr>
                <w:szCs w:val="20"/>
              </w:rPr>
              <w:t>olid entrainment coefficient at time t</w:t>
            </w:r>
            <w:r w:rsidR="008509D7">
              <w:rPr>
                <w:szCs w:val="20"/>
              </w:rPr>
              <w:t xml:space="preserve"> [</w:t>
            </w:r>
            <w:r w:rsidR="008509D7" w:rsidRPr="001D485F">
              <w:rPr>
                <w:rFonts w:eastAsiaTheme="minorEastAsia"/>
                <w:lang w:val="en-US"/>
              </w:rPr>
              <w:t>(m</w:t>
            </w:r>
            <w:r w:rsidR="008509D7" w:rsidRPr="001D485F">
              <w:rPr>
                <w:rFonts w:eastAsiaTheme="minorEastAsia"/>
                <w:vertAlign w:val="superscript"/>
                <w:lang w:val="en-US"/>
              </w:rPr>
              <w:t>2</w:t>
            </w:r>
            <w:r w:rsidR="008509D7" w:rsidRPr="001D485F">
              <w:rPr>
                <w:rFonts w:eastAsiaTheme="minorEastAsia"/>
                <w:lang w:val="en-US"/>
              </w:rPr>
              <w:t xml:space="preserve"> </w:t>
            </w:r>
            <w:proofErr w:type="gramStart"/>
            <w:r w:rsidR="008509D7" w:rsidRPr="001D485F">
              <w:rPr>
                <w:rFonts w:eastAsiaTheme="minorEastAsia"/>
                <w:lang w:val="en-US"/>
              </w:rPr>
              <w:t>kg</w:t>
            </w:r>
            <w:r w:rsidR="008509D7" w:rsidRPr="001D485F">
              <w:rPr>
                <w:rFonts w:eastAsiaTheme="minorEastAsia"/>
                <w:vertAlign w:val="superscript"/>
                <w:lang w:val="en-US"/>
              </w:rPr>
              <w:t>−1</w:t>
            </w:r>
            <w:proofErr w:type="gramEnd"/>
            <w:r w:rsidR="008509D7">
              <w:rPr>
                <w:szCs w:val="20"/>
              </w:rPr>
              <w:t>]</w:t>
            </w:r>
          </w:p>
        </w:tc>
      </w:tr>
      <w:tr w:rsidR="00835602" w:rsidRPr="00835602" w14:paraId="1BD4AC89" w14:textId="77777777" w:rsidTr="00835602">
        <w:tc>
          <w:tcPr>
            <w:tcW w:w="1918" w:type="dxa"/>
            <w:shd w:val="clear" w:color="auto" w:fill="auto"/>
          </w:tcPr>
          <w:p w14:paraId="0CAFC947" w14:textId="77777777" w:rsidR="00835602" w:rsidRPr="00835602" w:rsidRDefault="00835602" w:rsidP="00835602">
            <w:pPr>
              <w:ind w:firstLine="0"/>
              <w:rPr>
                <w:b/>
                <w:szCs w:val="20"/>
              </w:rPr>
            </w:pPr>
            <w:r w:rsidRPr="00835602">
              <w:rPr>
                <w:b/>
                <w:szCs w:val="20"/>
              </w:rPr>
              <w:t>S</w:t>
            </w:r>
            <w:r w:rsidRPr="00835602">
              <w:rPr>
                <w:b/>
                <w:szCs w:val="20"/>
                <w:vertAlign w:val="subscript"/>
              </w:rPr>
              <w:t>g</w:t>
            </w:r>
          </w:p>
        </w:tc>
        <w:tc>
          <w:tcPr>
            <w:tcW w:w="7108" w:type="dxa"/>
            <w:shd w:val="clear" w:color="auto" w:fill="auto"/>
          </w:tcPr>
          <w:p w14:paraId="4EC94E7B" w14:textId="3FD5DF2C" w:rsidR="00835602" w:rsidRPr="00835602" w:rsidRDefault="0047440F" w:rsidP="00835602">
            <w:pPr>
              <w:ind w:left="459" w:hanging="459"/>
              <w:rPr>
                <w:szCs w:val="20"/>
              </w:rPr>
            </w:pPr>
            <w:r>
              <w:rPr>
                <w:szCs w:val="20"/>
              </w:rPr>
              <w:t>T</w:t>
            </w:r>
            <w:r w:rsidR="008509D7">
              <w:rPr>
                <w:szCs w:val="20"/>
              </w:rPr>
              <w:t>he local slope [</w:t>
            </w:r>
            <w:r w:rsidR="00835602" w:rsidRPr="00835602">
              <w:rPr>
                <w:szCs w:val="20"/>
              </w:rPr>
              <w:t>m m</w:t>
            </w:r>
            <w:r w:rsidR="00835602" w:rsidRPr="0047440F">
              <w:rPr>
                <w:szCs w:val="20"/>
                <w:vertAlign w:val="superscript"/>
              </w:rPr>
              <w:t>-1</w:t>
            </w:r>
            <w:r w:rsidR="008509D7">
              <w:rPr>
                <w:szCs w:val="20"/>
              </w:rPr>
              <w:t>]</w:t>
            </w:r>
          </w:p>
        </w:tc>
      </w:tr>
      <w:tr w:rsidR="00835602" w:rsidRPr="00835602" w14:paraId="565D9A22" w14:textId="77777777" w:rsidTr="00835602">
        <w:tc>
          <w:tcPr>
            <w:tcW w:w="1918" w:type="dxa"/>
            <w:shd w:val="clear" w:color="auto" w:fill="auto"/>
          </w:tcPr>
          <w:p w14:paraId="48EBD42B" w14:textId="77777777" w:rsidR="00835602" w:rsidRPr="00835602" w:rsidRDefault="00835602" w:rsidP="00835602">
            <w:pPr>
              <w:ind w:firstLine="0"/>
              <w:rPr>
                <w:b/>
                <w:szCs w:val="20"/>
              </w:rPr>
            </w:pPr>
            <w:r w:rsidRPr="00835602">
              <w:rPr>
                <w:b/>
                <w:szCs w:val="20"/>
              </w:rPr>
              <w:t>S</w:t>
            </w:r>
            <w:r w:rsidRPr="00835602">
              <w:rPr>
                <w:b/>
                <w:szCs w:val="20"/>
                <w:vertAlign w:val="subscript"/>
              </w:rPr>
              <w:t>O</w:t>
            </w:r>
          </w:p>
        </w:tc>
        <w:tc>
          <w:tcPr>
            <w:tcW w:w="7108" w:type="dxa"/>
            <w:shd w:val="clear" w:color="auto" w:fill="auto"/>
          </w:tcPr>
          <w:p w14:paraId="1A374BA4" w14:textId="7A49ABEF" w:rsidR="00835602" w:rsidRPr="00835602" w:rsidRDefault="0047440F" w:rsidP="00835602">
            <w:pPr>
              <w:ind w:left="459" w:hanging="459"/>
              <w:rPr>
                <w:szCs w:val="20"/>
              </w:rPr>
            </w:pPr>
            <w:r>
              <w:rPr>
                <w:szCs w:val="20"/>
              </w:rPr>
              <w:t>O</w:t>
            </w:r>
            <w:r w:rsidR="00835602" w:rsidRPr="00835602">
              <w:rPr>
                <w:szCs w:val="20"/>
              </w:rPr>
              <w:t>utgoing sediments from cell</w:t>
            </w:r>
            <w:r w:rsidR="008509D7">
              <w:rPr>
                <w:szCs w:val="20"/>
              </w:rPr>
              <w:t xml:space="preserve"> [ton]</w:t>
            </w:r>
          </w:p>
        </w:tc>
      </w:tr>
      <w:tr w:rsidR="00835602" w:rsidRPr="00835602" w14:paraId="3029C037" w14:textId="77777777" w:rsidTr="00835602">
        <w:tc>
          <w:tcPr>
            <w:tcW w:w="1918" w:type="dxa"/>
            <w:shd w:val="clear" w:color="auto" w:fill="auto"/>
          </w:tcPr>
          <w:p w14:paraId="5FEEF619" w14:textId="77777777" w:rsidR="00835602" w:rsidRPr="00835602" w:rsidRDefault="00835602" w:rsidP="00835602">
            <w:pPr>
              <w:ind w:firstLine="0"/>
              <w:rPr>
                <w:b/>
                <w:szCs w:val="20"/>
              </w:rPr>
            </w:pPr>
            <w:r w:rsidRPr="00835602">
              <w:rPr>
                <w:b/>
                <w:szCs w:val="20"/>
              </w:rPr>
              <w:t>Sv</w:t>
            </w:r>
          </w:p>
        </w:tc>
        <w:tc>
          <w:tcPr>
            <w:tcW w:w="7108" w:type="dxa"/>
            <w:shd w:val="clear" w:color="auto" w:fill="auto"/>
          </w:tcPr>
          <w:p w14:paraId="6D63FE90" w14:textId="77777777" w:rsidR="00835602" w:rsidRPr="00835602" w:rsidRDefault="00835602" w:rsidP="00835602">
            <w:pPr>
              <w:ind w:left="459" w:hanging="459"/>
              <w:rPr>
                <w:szCs w:val="20"/>
              </w:rPr>
            </w:pPr>
            <w:r w:rsidRPr="00835602">
              <w:rPr>
                <w:szCs w:val="20"/>
              </w:rPr>
              <w:t>Sievert</w:t>
            </w:r>
          </w:p>
        </w:tc>
      </w:tr>
      <w:tr w:rsidR="00835602" w:rsidRPr="00835602" w14:paraId="3EDFA902" w14:textId="77777777" w:rsidTr="00835602">
        <w:tc>
          <w:tcPr>
            <w:tcW w:w="1918" w:type="dxa"/>
            <w:shd w:val="clear" w:color="auto" w:fill="auto"/>
          </w:tcPr>
          <w:p w14:paraId="4CBFD905" w14:textId="77777777" w:rsidR="00835602" w:rsidRPr="00835602" w:rsidRDefault="00835602" w:rsidP="00835602">
            <w:pPr>
              <w:ind w:firstLine="0"/>
              <w:rPr>
                <w:b/>
                <w:szCs w:val="20"/>
              </w:rPr>
            </w:pPr>
            <w:r w:rsidRPr="00835602">
              <w:rPr>
                <w:b/>
                <w:szCs w:val="20"/>
              </w:rPr>
              <w:t>t</w:t>
            </w:r>
          </w:p>
        </w:tc>
        <w:tc>
          <w:tcPr>
            <w:tcW w:w="7108" w:type="dxa"/>
            <w:shd w:val="clear" w:color="auto" w:fill="auto"/>
          </w:tcPr>
          <w:p w14:paraId="76F562E3" w14:textId="1AEFE6DE" w:rsidR="00835602" w:rsidRPr="00835602" w:rsidRDefault="0047440F" w:rsidP="00835602">
            <w:pPr>
              <w:ind w:left="459" w:hanging="459"/>
              <w:rPr>
                <w:szCs w:val="20"/>
              </w:rPr>
            </w:pPr>
            <w:r>
              <w:rPr>
                <w:szCs w:val="20"/>
              </w:rPr>
              <w:t>T</w:t>
            </w:r>
            <w:r w:rsidR="00835602" w:rsidRPr="00835602">
              <w:rPr>
                <w:szCs w:val="20"/>
              </w:rPr>
              <w:t>ime</w:t>
            </w:r>
            <w:r w:rsidR="008509D7">
              <w:rPr>
                <w:szCs w:val="20"/>
              </w:rPr>
              <w:t xml:space="preserve"> [</w:t>
            </w:r>
            <w:proofErr w:type="spellStart"/>
            <w:r w:rsidR="008509D7">
              <w:rPr>
                <w:szCs w:val="20"/>
              </w:rPr>
              <w:t>yr</w:t>
            </w:r>
            <w:proofErr w:type="spellEnd"/>
            <w:r w:rsidR="008509D7">
              <w:rPr>
                <w:szCs w:val="20"/>
              </w:rPr>
              <w:t>]</w:t>
            </w:r>
          </w:p>
        </w:tc>
      </w:tr>
      <w:tr w:rsidR="00835602" w:rsidRPr="00835602" w14:paraId="44DB92D0" w14:textId="77777777" w:rsidTr="00835602">
        <w:tc>
          <w:tcPr>
            <w:tcW w:w="1918" w:type="dxa"/>
            <w:shd w:val="clear" w:color="auto" w:fill="auto"/>
          </w:tcPr>
          <w:p w14:paraId="25638606" w14:textId="77777777" w:rsidR="00835602" w:rsidRPr="00835602" w:rsidRDefault="00835602" w:rsidP="00835602">
            <w:pPr>
              <w:ind w:firstLine="0"/>
              <w:rPr>
                <w:b/>
                <w:szCs w:val="20"/>
              </w:rPr>
            </w:pPr>
            <w:r w:rsidRPr="00835602">
              <w:rPr>
                <w:b/>
                <w:szCs w:val="20"/>
              </w:rPr>
              <w:t>TC</w:t>
            </w:r>
          </w:p>
        </w:tc>
        <w:tc>
          <w:tcPr>
            <w:tcW w:w="7108" w:type="dxa"/>
            <w:shd w:val="clear" w:color="auto" w:fill="auto"/>
          </w:tcPr>
          <w:p w14:paraId="761954EA" w14:textId="5AC713C7" w:rsidR="00835602" w:rsidRPr="00835602" w:rsidRDefault="0047440F" w:rsidP="008509D7">
            <w:pPr>
              <w:ind w:left="459" w:hanging="459"/>
              <w:rPr>
                <w:szCs w:val="20"/>
              </w:rPr>
            </w:pPr>
            <w:r>
              <w:rPr>
                <w:szCs w:val="20"/>
              </w:rPr>
              <w:t>T</w:t>
            </w:r>
            <w:r w:rsidR="00835602" w:rsidRPr="00835602">
              <w:rPr>
                <w:szCs w:val="20"/>
              </w:rPr>
              <w:t xml:space="preserve">ransport capacity </w:t>
            </w:r>
            <w:r w:rsidR="008509D7">
              <w:rPr>
                <w:szCs w:val="20"/>
              </w:rPr>
              <w:t>[</w:t>
            </w:r>
            <w:r w:rsidR="00835602" w:rsidRPr="00835602">
              <w:rPr>
                <w:szCs w:val="20"/>
              </w:rPr>
              <w:t>ton m</w:t>
            </w:r>
            <w:r w:rsidR="00835602" w:rsidRPr="0047440F">
              <w:rPr>
                <w:szCs w:val="20"/>
                <w:vertAlign w:val="superscript"/>
              </w:rPr>
              <w:t>-1</w:t>
            </w:r>
            <w:r w:rsidR="00835602" w:rsidRPr="00835602">
              <w:rPr>
                <w:szCs w:val="20"/>
              </w:rPr>
              <w:t xml:space="preserve"> year</w:t>
            </w:r>
            <w:r w:rsidR="00835602" w:rsidRPr="0047440F">
              <w:rPr>
                <w:szCs w:val="20"/>
                <w:vertAlign w:val="superscript"/>
              </w:rPr>
              <w:t>-1</w:t>
            </w:r>
            <w:r w:rsidR="008509D7">
              <w:rPr>
                <w:szCs w:val="20"/>
              </w:rPr>
              <w:t>]</w:t>
            </w:r>
          </w:p>
        </w:tc>
      </w:tr>
      <w:tr w:rsidR="00835602" w:rsidRPr="00835602" w14:paraId="4347B90F" w14:textId="77777777" w:rsidTr="00835602">
        <w:tc>
          <w:tcPr>
            <w:tcW w:w="1918" w:type="dxa"/>
            <w:shd w:val="clear" w:color="auto" w:fill="auto"/>
          </w:tcPr>
          <w:p w14:paraId="369C0E81" w14:textId="77777777" w:rsidR="00835602" w:rsidRPr="00835602" w:rsidRDefault="00835602" w:rsidP="00835602">
            <w:pPr>
              <w:ind w:firstLine="0"/>
              <w:rPr>
                <w:b/>
                <w:szCs w:val="20"/>
              </w:rPr>
            </w:pPr>
            <w:proofErr w:type="spellStart"/>
            <w:r w:rsidRPr="00835602">
              <w:rPr>
                <w:b/>
                <w:szCs w:val="20"/>
              </w:rPr>
              <w:t>x</w:t>
            </w:r>
            <w:r w:rsidRPr="00835602">
              <w:rPr>
                <w:b/>
                <w:szCs w:val="20"/>
                <w:vertAlign w:val="subscript"/>
              </w:rPr>
              <w:t>ij</w:t>
            </w:r>
            <w:proofErr w:type="spellEnd"/>
            <w:r w:rsidRPr="00835602">
              <w:rPr>
                <w:b/>
                <w:szCs w:val="20"/>
                <w:vertAlign w:val="subscript"/>
              </w:rPr>
              <w:t xml:space="preserve"> </w:t>
            </w:r>
          </w:p>
        </w:tc>
        <w:tc>
          <w:tcPr>
            <w:tcW w:w="7108" w:type="dxa"/>
            <w:shd w:val="clear" w:color="auto" w:fill="auto"/>
          </w:tcPr>
          <w:p w14:paraId="1BE535A5" w14:textId="2BEAA3AE" w:rsidR="00835602" w:rsidRPr="007E0982" w:rsidRDefault="0047440F" w:rsidP="00835602">
            <w:pPr>
              <w:ind w:left="459" w:hanging="459"/>
              <w:rPr>
                <w:szCs w:val="20"/>
              </w:rPr>
            </w:pPr>
            <w:r w:rsidRPr="007E0982">
              <w:rPr>
                <w:szCs w:val="20"/>
              </w:rPr>
              <w:t>A</w:t>
            </w:r>
            <w:r w:rsidR="00835602" w:rsidRPr="007E0982">
              <w:rPr>
                <w:szCs w:val="20"/>
              </w:rPr>
              <w:t xml:space="preserve">llocation variable of the remedial trajectory j applied to parcel </w:t>
            </w:r>
            <w:r w:rsidR="008339F3">
              <w:rPr>
                <w:szCs w:val="20"/>
              </w:rPr>
              <w:t xml:space="preserve">I </w:t>
            </w:r>
            <w:r w:rsidR="00D708E7">
              <w:rPr>
                <w:szCs w:val="20"/>
              </w:rPr>
              <w:t>[-]</w:t>
            </w:r>
          </w:p>
        </w:tc>
      </w:tr>
      <w:tr w:rsidR="00835602" w:rsidRPr="00835602" w14:paraId="415CB87C" w14:textId="77777777" w:rsidTr="00835602">
        <w:tc>
          <w:tcPr>
            <w:tcW w:w="1918" w:type="dxa"/>
            <w:shd w:val="clear" w:color="auto" w:fill="auto"/>
          </w:tcPr>
          <w:p w14:paraId="31933E2E" w14:textId="77777777" w:rsidR="00835602" w:rsidRPr="00835602" w:rsidRDefault="00835602" w:rsidP="00835602">
            <w:pPr>
              <w:ind w:firstLine="0"/>
              <w:rPr>
                <w:b/>
                <w:szCs w:val="20"/>
              </w:rPr>
            </w:pPr>
            <w:r w:rsidRPr="00835602">
              <w:rPr>
                <w:b/>
                <w:szCs w:val="20"/>
              </w:rPr>
              <w:t>α</w:t>
            </w:r>
            <w:proofErr w:type="spellStart"/>
            <w:r w:rsidRPr="00835602">
              <w:rPr>
                <w:b/>
                <w:szCs w:val="20"/>
                <w:vertAlign w:val="subscript"/>
              </w:rPr>
              <w:t>i</w:t>
            </w:r>
            <w:proofErr w:type="spellEnd"/>
          </w:p>
        </w:tc>
        <w:tc>
          <w:tcPr>
            <w:tcW w:w="7108" w:type="dxa"/>
            <w:shd w:val="clear" w:color="auto" w:fill="auto"/>
          </w:tcPr>
          <w:p w14:paraId="78C53A5B" w14:textId="180704E2" w:rsidR="00835602" w:rsidRPr="007E0982" w:rsidRDefault="007E0982" w:rsidP="007E0982">
            <w:pPr>
              <w:ind w:left="459" w:hanging="459"/>
              <w:rPr>
                <w:szCs w:val="20"/>
              </w:rPr>
            </w:pPr>
            <w:r w:rsidRPr="007E0982">
              <w:rPr>
                <w:szCs w:val="20"/>
              </w:rPr>
              <w:t>Dual variable associated with the master problem.</w:t>
            </w:r>
          </w:p>
        </w:tc>
      </w:tr>
      <w:tr w:rsidR="00835602" w:rsidRPr="00835602" w14:paraId="7F306A68" w14:textId="77777777" w:rsidTr="00835602">
        <w:tc>
          <w:tcPr>
            <w:tcW w:w="1918" w:type="dxa"/>
            <w:shd w:val="clear" w:color="auto" w:fill="auto"/>
          </w:tcPr>
          <w:p w14:paraId="1D1E379A" w14:textId="77777777" w:rsidR="00835602" w:rsidRPr="00835602" w:rsidRDefault="00835602" w:rsidP="00835602">
            <w:pPr>
              <w:ind w:firstLine="0"/>
              <w:rPr>
                <w:b/>
                <w:szCs w:val="20"/>
              </w:rPr>
            </w:pPr>
            <w:r w:rsidRPr="00835602">
              <w:rPr>
                <w:b/>
                <w:szCs w:val="20"/>
              </w:rPr>
              <w:t>β</w:t>
            </w:r>
            <w:r w:rsidRPr="00835602">
              <w:rPr>
                <w:b/>
                <w:szCs w:val="20"/>
                <w:vertAlign w:val="subscript"/>
              </w:rPr>
              <w:t>t</w:t>
            </w:r>
          </w:p>
        </w:tc>
        <w:tc>
          <w:tcPr>
            <w:tcW w:w="7108" w:type="dxa"/>
            <w:shd w:val="clear" w:color="auto" w:fill="auto"/>
          </w:tcPr>
          <w:p w14:paraId="2B47DE85" w14:textId="2D57DAF9" w:rsidR="00835602" w:rsidRPr="0047440F" w:rsidRDefault="007E0982" w:rsidP="00835602">
            <w:pPr>
              <w:ind w:left="459" w:hanging="459"/>
              <w:rPr>
                <w:szCs w:val="20"/>
                <w:highlight w:val="yellow"/>
              </w:rPr>
            </w:pPr>
            <w:r>
              <w:t>Dual variable associated with the objective function of the subproblem.</w:t>
            </w:r>
          </w:p>
        </w:tc>
      </w:tr>
      <w:tr w:rsidR="00835602" w:rsidRPr="00835602" w14:paraId="2E3EF852" w14:textId="77777777" w:rsidTr="00835602">
        <w:tc>
          <w:tcPr>
            <w:tcW w:w="1918" w:type="dxa"/>
            <w:shd w:val="clear" w:color="auto" w:fill="auto"/>
          </w:tcPr>
          <w:p w14:paraId="7F6F0CAA" w14:textId="73CCE168" w:rsidR="00835602" w:rsidRPr="00835602" w:rsidRDefault="00835602" w:rsidP="00835602">
            <w:pPr>
              <w:ind w:firstLine="0"/>
              <w:rPr>
                <w:b/>
                <w:szCs w:val="20"/>
              </w:rPr>
            </w:pPr>
            <w:r w:rsidRPr="00835602">
              <w:rPr>
                <w:b/>
                <w:szCs w:val="20"/>
              </w:rPr>
              <w:t xml:space="preserve">λ </w:t>
            </w:r>
          </w:p>
        </w:tc>
        <w:tc>
          <w:tcPr>
            <w:tcW w:w="7108" w:type="dxa"/>
            <w:shd w:val="clear" w:color="auto" w:fill="auto"/>
          </w:tcPr>
          <w:p w14:paraId="6245E3BF" w14:textId="5F5E7F94" w:rsidR="00835602" w:rsidRPr="00D708E7" w:rsidRDefault="0047440F" w:rsidP="00835602">
            <w:pPr>
              <w:ind w:left="459" w:hanging="459"/>
              <w:rPr>
                <w:szCs w:val="20"/>
              </w:rPr>
            </w:pPr>
            <w:r>
              <w:rPr>
                <w:szCs w:val="20"/>
              </w:rPr>
              <w:t>D</w:t>
            </w:r>
            <w:r w:rsidR="00835602" w:rsidRPr="00835602">
              <w:rPr>
                <w:szCs w:val="20"/>
              </w:rPr>
              <w:t>ecay constant</w:t>
            </w:r>
            <w:r w:rsidR="00D708E7">
              <w:rPr>
                <w:szCs w:val="20"/>
              </w:rPr>
              <w:t xml:space="preserve"> [</w:t>
            </w:r>
            <w:r w:rsidR="00D708E7">
              <w:rPr>
                <w:rFonts w:eastAsiaTheme="minorEastAsia"/>
                <w:lang w:val="en-US"/>
              </w:rPr>
              <w:t>y</w:t>
            </w:r>
            <w:r w:rsidR="00D708E7" w:rsidRPr="001D485F">
              <w:rPr>
                <w:rFonts w:eastAsiaTheme="minorEastAsia"/>
                <w:lang w:val="en-US"/>
              </w:rPr>
              <w:t>r</w:t>
            </w:r>
            <w:r w:rsidR="00D708E7" w:rsidRPr="001D485F">
              <w:rPr>
                <w:rFonts w:eastAsiaTheme="minorEastAsia"/>
                <w:vertAlign w:val="superscript"/>
                <w:lang w:val="en-US"/>
              </w:rPr>
              <w:t>−1</w:t>
            </w:r>
            <w:r w:rsidR="00D708E7">
              <w:rPr>
                <w:rFonts w:eastAsiaTheme="minorEastAsia"/>
                <w:lang w:val="en-US"/>
              </w:rPr>
              <w:t>]</w:t>
            </w:r>
          </w:p>
        </w:tc>
      </w:tr>
      <w:tr w:rsidR="00835602" w:rsidRPr="00835602" w14:paraId="051512A3" w14:textId="77777777" w:rsidTr="00835602">
        <w:tc>
          <w:tcPr>
            <w:tcW w:w="1918" w:type="dxa"/>
            <w:shd w:val="clear" w:color="auto" w:fill="auto"/>
          </w:tcPr>
          <w:p w14:paraId="40C924C6" w14:textId="77777777" w:rsidR="00835602" w:rsidRPr="00835602" w:rsidRDefault="00835602" w:rsidP="00835602">
            <w:pPr>
              <w:ind w:firstLine="0"/>
              <w:rPr>
                <w:b/>
                <w:szCs w:val="20"/>
              </w:rPr>
            </w:pPr>
            <w:r w:rsidRPr="00835602">
              <w:rPr>
                <w:b/>
                <w:szCs w:val="20"/>
              </w:rPr>
              <w:t>µ</w:t>
            </w:r>
            <w:r w:rsidRPr="00835602">
              <w:rPr>
                <w:b/>
                <w:szCs w:val="20"/>
                <w:vertAlign w:val="subscript"/>
              </w:rPr>
              <w:t>A</w:t>
            </w:r>
          </w:p>
        </w:tc>
        <w:tc>
          <w:tcPr>
            <w:tcW w:w="7108" w:type="dxa"/>
            <w:shd w:val="clear" w:color="auto" w:fill="auto"/>
          </w:tcPr>
          <w:p w14:paraId="7F94A89A" w14:textId="3AF817A7" w:rsidR="00835602" w:rsidRPr="00835602" w:rsidRDefault="0047440F" w:rsidP="00835602">
            <w:pPr>
              <w:ind w:left="459" w:hanging="459"/>
              <w:rPr>
                <w:szCs w:val="20"/>
              </w:rPr>
            </w:pPr>
            <w:r>
              <w:rPr>
                <w:szCs w:val="20"/>
              </w:rPr>
              <w:t>M</w:t>
            </w:r>
            <w:r w:rsidR="00835602" w:rsidRPr="00835602">
              <w:rPr>
                <w:szCs w:val="20"/>
              </w:rPr>
              <w:t>embership function of the fuzzy set</w:t>
            </w:r>
          </w:p>
        </w:tc>
      </w:tr>
    </w:tbl>
    <w:p w14:paraId="6D18ED49" w14:textId="77777777" w:rsidR="002332B2" w:rsidRPr="00835602" w:rsidRDefault="002332B2" w:rsidP="002332B2">
      <w:pPr>
        <w:rPr>
          <w:lang w:val="en-US"/>
        </w:rPr>
      </w:pPr>
    </w:p>
    <w:p w14:paraId="7B60CB23" w14:textId="666DE413" w:rsidR="00EE4CFB" w:rsidRPr="00966C90" w:rsidRDefault="00EE4CFB" w:rsidP="00EE4CFB">
      <w:pPr>
        <w:sectPr w:rsidR="00EE4CFB" w:rsidRPr="00966C90" w:rsidSect="009751EA">
          <w:pgSz w:w="11906" w:h="16838" w:code="9"/>
          <w:pgMar w:top="1440" w:right="1440" w:bottom="1440" w:left="1440" w:header="708" w:footer="708" w:gutter="0"/>
          <w:pgNumType w:fmt="upperRoman"/>
          <w:cols w:space="708"/>
          <w:docGrid w:linePitch="360"/>
        </w:sectPr>
      </w:pPr>
    </w:p>
    <w:p w14:paraId="17804EA9" w14:textId="77777777" w:rsidR="00BE1618" w:rsidRDefault="00BE1618" w:rsidP="00790404">
      <w:pPr>
        <w:pStyle w:val="Kop1"/>
        <w:numPr>
          <w:ilvl w:val="0"/>
          <w:numId w:val="0"/>
        </w:numPr>
      </w:pPr>
    </w:p>
    <w:p w14:paraId="7FC1FFD0" w14:textId="77777777" w:rsidR="00BE1618" w:rsidRDefault="00BE1618">
      <w:pPr>
        <w:spacing w:after="160" w:line="259" w:lineRule="auto"/>
        <w:ind w:firstLine="0"/>
        <w:contextualSpacing w:val="0"/>
        <w:jc w:val="left"/>
        <w:rPr>
          <w:rFonts w:cstheme="minorHAnsi"/>
          <w:sz w:val="32"/>
          <w:szCs w:val="32"/>
        </w:rPr>
      </w:pPr>
      <w:r>
        <w:br w:type="page"/>
      </w:r>
    </w:p>
    <w:p w14:paraId="3181FC33" w14:textId="3056748D" w:rsidR="007B70C4" w:rsidRDefault="004A7D57" w:rsidP="00790404">
      <w:pPr>
        <w:pStyle w:val="Kop1"/>
        <w:numPr>
          <w:ilvl w:val="0"/>
          <w:numId w:val="0"/>
        </w:numPr>
      </w:pPr>
      <w:bookmarkStart w:id="19" w:name="_Toc152679863"/>
      <w:r w:rsidRPr="00966C90">
        <w:lastRenderedPageBreak/>
        <w:t>SUMMARY</w:t>
      </w:r>
      <w:bookmarkEnd w:id="19"/>
    </w:p>
    <w:p w14:paraId="7B3FC1D0" w14:textId="77777777" w:rsidR="00790404" w:rsidRPr="00790404" w:rsidRDefault="00790404" w:rsidP="004E2190">
      <w:pPr>
        <w:ind w:firstLine="0"/>
      </w:pPr>
    </w:p>
    <w:p w14:paraId="424F0B67" w14:textId="2A0AE1C8" w:rsidR="000A58D3" w:rsidRDefault="00353A8D" w:rsidP="00790404">
      <w:r>
        <w:t xml:space="preserve">Although nuclear energy can be </w:t>
      </w:r>
      <w:r w:rsidR="00527D56">
        <w:t xml:space="preserve">categorized </w:t>
      </w:r>
      <w:r>
        <w:t>as a safe and low-carbon energy source, two major accidents (</w:t>
      </w:r>
      <w:r w:rsidR="00527D56">
        <w:t>Chornobyl</w:t>
      </w:r>
      <w:r>
        <w:t xml:space="preserve">, 1986, and Fukushima, 2011) </w:t>
      </w:r>
      <w:r w:rsidR="004A6048" w:rsidRPr="004A6048">
        <w:t xml:space="preserve">demonstrated the large-scale impact it may </w:t>
      </w:r>
      <w:r w:rsidR="004A6048">
        <w:t>have</w:t>
      </w:r>
      <w:r>
        <w:t>. While immediate response plans to nuclear accidents are well established, the complex and resource-intensive recovery phase lacks adequate (inter)national guidance and tools. The recovery is especially important for agricultural areas, where food production needs</w:t>
      </w:r>
      <w:r w:rsidR="00A13407">
        <w:t xml:space="preserve"> to be returned to normalcy. This research contributes</w:t>
      </w:r>
      <w:r>
        <w:t xml:space="preserve"> to the development of tools within a spatial decision support system (sDSS) to improve the post-accident decision-making process about where, how, and when to remediate</w:t>
      </w:r>
      <w:r w:rsidR="00A13407">
        <w:t xml:space="preserve"> agricultural land</w:t>
      </w:r>
      <w:r>
        <w:t>. This research illustrates the tools in two agricultural watersheds: the Maarkebeek, located in Flanders (Belgium), and the Niida watershed, located in th</w:t>
      </w:r>
      <w:r w:rsidR="00790404">
        <w:t xml:space="preserve">e Fukushima prefecture (Japan). </w:t>
      </w:r>
      <w:r w:rsidR="000C547A">
        <w:t xml:space="preserve">At the basis of the sDSS was a multi-criteria decision-aiding methodology (MCDA), which was found to be a good framework for supporting soil remediation on a local scale through optimal remedial technology selection for a specific site </w:t>
      </w:r>
      <w:r w:rsidR="00A13407">
        <w:t>and</w:t>
      </w:r>
      <w:r w:rsidR="000C547A">
        <w:t xml:space="preserve"> on a regional scale through optimal site selection. However, we identified four major gaps in the reviewed case studies: (</w:t>
      </w:r>
      <w:proofErr w:type="spellStart"/>
      <w:r w:rsidR="000C547A">
        <w:t>i</w:t>
      </w:r>
      <w:proofErr w:type="spellEnd"/>
      <w:r w:rsidR="000C547A">
        <w:t>) A lack of inclusion of social criteria</w:t>
      </w:r>
      <w:r w:rsidR="00527D56">
        <w:t xml:space="preserve">, </w:t>
      </w:r>
      <w:r w:rsidR="000C547A">
        <w:t>(ii) A lack of early stakeholder engagement</w:t>
      </w:r>
      <w:r w:rsidR="00527D56">
        <w:t xml:space="preserve">, </w:t>
      </w:r>
      <w:r w:rsidR="000C547A">
        <w:t>(iii) A mismatch between weighting and aggregation methodologies</w:t>
      </w:r>
      <w:r w:rsidR="00527D56">
        <w:t xml:space="preserve">, </w:t>
      </w:r>
      <w:r w:rsidR="000C547A">
        <w:t>and (iv) A lack of sensitivity analysis. To overcome (</w:t>
      </w:r>
      <w:proofErr w:type="spellStart"/>
      <w:r w:rsidR="000C547A">
        <w:t>i</w:t>
      </w:r>
      <w:proofErr w:type="spellEnd"/>
      <w:r w:rsidR="000C547A">
        <w:t>) and (iv), a methodology to include linguistic scoring within ordinal qualitative scales</w:t>
      </w:r>
      <w:r w:rsidR="00A13407">
        <w:t xml:space="preserve"> as fuzzy numbers,</w:t>
      </w:r>
      <w:r w:rsidR="000C547A">
        <w:t xml:space="preserve"> for the evaluation of criteria or weight setting was proposed. The impact of </w:t>
      </w:r>
      <w:r w:rsidR="004A6048">
        <w:t xml:space="preserve">an </w:t>
      </w:r>
      <w:r w:rsidR="000C547A">
        <w:t xml:space="preserve">increasing amount of uncertainty </w:t>
      </w:r>
      <w:r w:rsidR="004A6048">
        <w:t>within the</w:t>
      </w:r>
      <w:r w:rsidR="000C547A">
        <w:t xml:space="preserve"> </w:t>
      </w:r>
      <w:r w:rsidR="00F15A5F">
        <w:t>triangular fuzzy numbers (</w:t>
      </w:r>
      <w:r w:rsidR="000C547A">
        <w:t>TFN</w:t>
      </w:r>
      <w:r w:rsidR="00F15A5F">
        <w:t>)</w:t>
      </w:r>
      <w:r w:rsidR="000C547A">
        <w:t xml:space="preserve"> was studied, and it became clear that the impact of uncertainty on decision-making power cannot be ignored. Proposing remedial plans using two compromise programming methodologies </w:t>
      </w:r>
      <w:r w:rsidR="000A58D3">
        <w:t>for site selection and action selection results</w:t>
      </w:r>
      <w:r w:rsidR="000C547A">
        <w:t xml:space="preserve"> in a very complex spatial pattern for remediation. The clustering of individual entities into larger, homogeneous, actionable units can improve feasibility and reduce the cost of remediation, especially when interventions are costly and technically challenging to perform.</w:t>
      </w:r>
      <w:r w:rsidR="000A58D3">
        <w:t xml:space="preserve"> </w:t>
      </w:r>
      <w:r w:rsidR="000C547A">
        <w:t xml:space="preserve">A </w:t>
      </w:r>
      <w:proofErr w:type="spellStart"/>
      <w:r w:rsidR="000C547A">
        <w:t>spatio</w:t>
      </w:r>
      <w:proofErr w:type="spellEnd"/>
      <w:r w:rsidR="000C547A">
        <w:t>-temporal clustering approach under a budget constraint was presented to determine homogenous clusters of polygons and interventions to reduce the cost of intervention while still attain</w:t>
      </w:r>
      <w:r w:rsidR="000A58D3">
        <w:t>ing near-optimal effectiveness.</w:t>
      </w:r>
    </w:p>
    <w:p w14:paraId="49F389B6" w14:textId="03295B6D" w:rsidR="00790404" w:rsidRDefault="00353A8D" w:rsidP="00790404">
      <w:r>
        <w:t xml:space="preserve">When remedial actions are converted into remediation </w:t>
      </w:r>
      <w:r w:rsidR="00790404">
        <w:t>trajectories</w:t>
      </w:r>
      <w:r>
        <w:t>, a sequence of multiple remedial actions</w:t>
      </w:r>
      <w:r w:rsidR="004A6048">
        <w:t xml:space="preserve"> in time</w:t>
      </w:r>
      <w:r w:rsidR="00790404">
        <w:t xml:space="preserve"> </w:t>
      </w:r>
      <w:r>
        <w:t>is explicitly con</w:t>
      </w:r>
      <w:r w:rsidR="00527D56">
        <w:t>sidered</w:t>
      </w:r>
      <w:r w:rsidR="00790404">
        <w:t xml:space="preserve"> within the </w:t>
      </w:r>
      <w:r w:rsidR="00527D56">
        <w:t>decision-</w:t>
      </w:r>
      <w:r w:rsidR="00790404">
        <w:t>making</w:t>
      </w:r>
      <w:r>
        <w:t>. A column generation model was proposed that reconciles the economic and productive aspects of remediation for agricultural areas. The model’s main novelty is its ability to find optimal multi-period sequences or traje</w:t>
      </w:r>
      <w:r w:rsidR="00C760D4">
        <w:t>c</w:t>
      </w:r>
      <w:r>
        <w:t xml:space="preserve">tories of remedial actions from a set of predefined remedial actions, where column generation is used to extend the candidate set of the remedial trajectories while keeping the computational complexity limited. </w:t>
      </w:r>
      <w:r w:rsidR="00590094">
        <w:t>It was found that t</w:t>
      </w:r>
      <w:r>
        <w:t>he introduction of new trajectories with the column generation approach, after 4700 iterations, reduce</w:t>
      </w:r>
      <w:r w:rsidR="00590094">
        <w:t>d</w:t>
      </w:r>
      <w:r>
        <w:t xml:space="preserve"> the loss in productive years by 237 years and the </w:t>
      </w:r>
      <w:r w:rsidR="00790404">
        <w:t>accumulated productivity score</w:t>
      </w:r>
      <w:r w:rsidR="00590094">
        <w:t xml:space="preserve"> by 20%</w:t>
      </w:r>
      <w:r w:rsidR="00790404">
        <w:t>.</w:t>
      </w:r>
    </w:p>
    <w:p w14:paraId="4FCC5BA7" w14:textId="75425B56" w:rsidR="00790404" w:rsidRDefault="00790404" w:rsidP="00790404">
      <w:r>
        <w:t xml:space="preserve"> </w:t>
      </w:r>
      <w:r w:rsidR="000C547A">
        <w:t xml:space="preserve">An iterative framework called the CAMF approach (Cellular Automata-Based Heuristic for Minimizing Flow) was used to model and reduce the off-site impacts of soil remediation in the Niida watershed. Spatially targeted afforestation of the 1000 best cells reduces the sediment quantity resulting from the decontamination work by 15.4%, compared to 0.8% when the cells are selected randomly. </w:t>
      </w:r>
      <w:r w:rsidR="006F7A66">
        <w:t>Prioritiz</w:t>
      </w:r>
      <w:r w:rsidR="00353A8D" w:rsidRPr="00353A8D">
        <w:t>ing topsoil removal interventions within the Maarkebeek watershed while accounting exclusively for off-site criteria results in a 267% increase in Cs-137 flux reduction efficiency in the first year when compared to remedial schemes based only on on-site criteria.</w:t>
      </w:r>
      <w:r>
        <w:br w:type="page"/>
      </w:r>
    </w:p>
    <w:p w14:paraId="6E5D658A" w14:textId="77777777" w:rsidR="00BE1618" w:rsidRPr="004A2BCE" w:rsidRDefault="00BE1618" w:rsidP="00790404">
      <w:pPr>
        <w:pStyle w:val="Kop1"/>
        <w:numPr>
          <w:ilvl w:val="0"/>
          <w:numId w:val="0"/>
        </w:numPr>
        <w:rPr>
          <w:lang w:val="en-US"/>
        </w:rPr>
      </w:pPr>
      <w:bookmarkStart w:id="20" w:name="_Toc130745113"/>
    </w:p>
    <w:p w14:paraId="6AF584A9" w14:textId="77777777" w:rsidR="00BE1618" w:rsidRPr="004A2BCE" w:rsidRDefault="00BE1618">
      <w:pPr>
        <w:spacing w:after="160" w:line="259" w:lineRule="auto"/>
        <w:ind w:firstLine="0"/>
        <w:contextualSpacing w:val="0"/>
        <w:jc w:val="left"/>
        <w:rPr>
          <w:rFonts w:cstheme="minorHAnsi"/>
          <w:sz w:val="32"/>
          <w:szCs w:val="32"/>
          <w:lang w:val="en-US"/>
        </w:rPr>
      </w:pPr>
      <w:r w:rsidRPr="004A2BCE">
        <w:rPr>
          <w:lang w:val="en-US"/>
        </w:rPr>
        <w:br w:type="page"/>
      </w:r>
    </w:p>
    <w:p w14:paraId="37B5676E" w14:textId="100D57FF" w:rsidR="00790404" w:rsidRPr="00790404" w:rsidRDefault="00A67676" w:rsidP="00790404">
      <w:pPr>
        <w:pStyle w:val="Kop1"/>
        <w:numPr>
          <w:ilvl w:val="0"/>
          <w:numId w:val="0"/>
        </w:numPr>
        <w:rPr>
          <w:lang w:val="nl-BE"/>
        </w:rPr>
      </w:pPr>
      <w:bookmarkStart w:id="21" w:name="_Toc152679864"/>
      <w:r w:rsidRPr="00D40EB7">
        <w:rPr>
          <w:lang w:val="nl-BE"/>
        </w:rPr>
        <w:lastRenderedPageBreak/>
        <w:t>SAMENVATTIN</w:t>
      </w:r>
      <w:bookmarkEnd w:id="20"/>
      <w:r w:rsidR="004A7D57" w:rsidRPr="00D40EB7">
        <w:rPr>
          <w:lang w:val="nl-BE"/>
        </w:rPr>
        <w:t>G</w:t>
      </w:r>
      <w:bookmarkEnd w:id="21"/>
      <w:r w:rsidR="003E3356" w:rsidRPr="00D40EB7">
        <w:rPr>
          <w:lang w:val="nl-BE"/>
        </w:rPr>
        <w:t xml:space="preserve"> </w:t>
      </w:r>
    </w:p>
    <w:p w14:paraId="744C45C3" w14:textId="77777777" w:rsidR="00EE4CFB" w:rsidRPr="00D40EB7" w:rsidRDefault="00EE4CFB" w:rsidP="00EE4CFB">
      <w:pPr>
        <w:rPr>
          <w:lang w:val="nl-BE"/>
        </w:rPr>
      </w:pPr>
    </w:p>
    <w:p w14:paraId="0DCDDDD5" w14:textId="2C6B64A6" w:rsidR="00D40EB7" w:rsidRPr="00D40EB7" w:rsidRDefault="00D40EB7" w:rsidP="004909BF">
      <w:pPr>
        <w:rPr>
          <w:lang w:val="nl-BE"/>
        </w:rPr>
      </w:pPr>
      <w:r w:rsidRPr="00D40EB7">
        <w:rPr>
          <w:lang w:val="nl-BE"/>
        </w:rPr>
        <w:t xml:space="preserve">Hoewel kernenergie kan worden gecategoriseerd als een veilige en koolstofarme energiebron, </w:t>
      </w:r>
      <w:r w:rsidR="00790404">
        <w:rPr>
          <w:lang w:val="nl-BE"/>
        </w:rPr>
        <w:t xml:space="preserve">hebben </w:t>
      </w:r>
      <w:r w:rsidRPr="00D40EB7">
        <w:rPr>
          <w:lang w:val="nl-BE"/>
        </w:rPr>
        <w:t xml:space="preserve">twee </w:t>
      </w:r>
      <w:r w:rsidR="00790404">
        <w:rPr>
          <w:lang w:val="nl-BE"/>
        </w:rPr>
        <w:t xml:space="preserve">nuclaire </w:t>
      </w:r>
      <w:r w:rsidRPr="00D40EB7">
        <w:rPr>
          <w:lang w:val="nl-BE"/>
        </w:rPr>
        <w:t xml:space="preserve">ongevallen (Tsjernobyl, 1986, en Fukushima, 2011) de grootschalige impact aangetoond die </w:t>
      </w:r>
      <w:r w:rsidR="004909BF">
        <w:rPr>
          <w:lang w:val="nl-BE"/>
        </w:rPr>
        <w:t>een ongeval</w:t>
      </w:r>
      <w:r w:rsidRPr="00D40EB7">
        <w:rPr>
          <w:lang w:val="nl-BE"/>
        </w:rPr>
        <w:t xml:space="preserve"> </w:t>
      </w:r>
      <w:r w:rsidR="004909BF">
        <w:rPr>
          <w:lang w:val="nl-BE"/>
        </w:rPr>
        <w:t xml:space="preserve">kan </w:t>
      </w:r>
      <w:r w:rsidRPr="00D40EB7">
        <w:rPr>
          <w:lang w:val="nl-BE"/>
        </w:rPr>
        <w:t xml:space="preserve">hebben. Hoewel de onmiddellijke </w:t>
      </w:r>
      <w:r w:rsidR="004909BF">
        <w:rPr>
          <w:lang w:val="nl-BE"/>
        </w:rPr>
        <w:t>interventieplannen</w:t>
      </w:r>
      <w:r w:rsidRPr="00D40EB7">
        <w:rPr>
          <w:lang w:val="nl-BE"/>
        </w:rPr>
        <w:t xml:space="preserve"> voor nucleaire ongevalle</w:t>
      </w:r>
      <w:r w:rsidR="00790404">
        <w:rPr>
          <w:lang w:val="nl-BE"/>
        </w:rPr>
        <w:t>n goed zijn opgesteld, ontbre</w:t>
      </w:r>
      <w:r w:rsidR="004A6048">
        <w:rPr>
          <w:lang w:val="nl-BE"/>
        </w:rPr>
        <w:t>e</w:t>
      </w:r>
      <w:r w:rsidR="00790404">
        <w:rPr>
          <w:lang w:val="nl-BE"/>
        </w:rPr>
        <w:t>kt</w:t>
      </w:r>
      <w:r w:rsidRPr="00D40EB7">
        <w:rPr>
          <w:lang w:val="nl-BE"/>
        </w:rPr>
        <w:t xml:space="preserve"> voor de complexe en </w:t>
      </w:r>
      <w:r w:rsidRPr="004909BF">
        <w:rPr>
          <w:lang w:val="nl-BE"/>
        </w:rPr>
        <w:t>middelenintensieve</w:t>
      </w:r>
      <w:r w:rsidRPr="00D40EB7">
        <w:rPr>
          <w:lang w:val="nl-BE"/>
        </w:rPr>
        <w:t xml:space="preserve"> herstelfase adequate (inter)nationale instrumenten. Het herstel is vooral belangrijk voor landbouwgebieden, waar de voedselproductie moet worden </w:t>
      </w:r>
      <w:r w:rsidR="004909BF">
        <w:rPr>
          <w:lang w:val="nl-BE"/>
        </w:rPr>
        <w:t>hersteld</w:t>
      </w:r>
      <w:r w:rsidR="00790404">
        <w:rPr>
          <w:lang w:val="nl-BE"/>
        </w:rPr>
        <w:t>. Di</w:t>
      </w:r>
      <w:r w:rsidRPr="00D40EB7">
        <w:rPr>
          <w:lang w:val="nl-BE"/>
        </w:rPr>
        <w:t xml:space="preserve">t onderzoek </w:t>
      </w:r>
      <w:r w:rsidR="00790404">
        <w:rPr>
          <w:lang w:val="nl-BE"/>
        </w:rPr>
        <w:t>draagt bij aan</w:t>
      </w:r>
      <w:r w:rsidRPr="00D40EB7">
        <w:rPr>
          <w:lang w:val="nl-BE"/>
        </w:rPr>
        <w:t xml:space="preserve"> de ontwikkeling van </w:t>
      </w:r>
      <w:r w:rsidR="004909BF" w:rsidRPr="00D40EB7">
        <w:rPr>
          <w:lang w:val="nl-BE"/>
        </w:rPr>
        <w:t>instrument</w:t>
      </w:r>
      <w:r w:rsidR="004909BF">
        <w:rPr>
          <w:lang w:val="nl-BE"/>
        </w:rPr>
        <w:t>en</w:t>
      </w:r>
      <w:r w:rsidRPr="00D40EB7">
        <w:rPr>
          <w:lang w:val="nl-BE"/>
        </w:rPr>
        <w:t xml:space="preserve"> binnen een ruimtelijk beslissingsondersteunend systeem (sDSS) om het besluitvormingsproces na een ongeval over waar, hoe en wanneer te saneren te verbeteren. Dit onderzoek illustreert de tools in twee agrarische </w:t>
      </w:r>
      <w:r w:rsidR="004909BF">
        <w:rPr>
          <w:rStyle w:val="rynqvb"/>
          <w:lang w:val="nl-NL"/>
        </w:rPr>
        <w:t>stroomgebieden</w:t>
      </w:r>
      <w:r w:rsidRPr="00D40EB7">
        <w:rPr>
          <w:lang w:val="nl-BE"/>
        </w:rPr>
        <w:t xml:space="preserve">: de Maarkebeek, gelegen in Vlaanderen (België), en de Niida, gelegen in de Fukushima </w:t>
      </w:r>
      <w:r w:rsidR="004A6048">
        <w:rPr>
          <w:lang w:val="nl-BE"/>
        </w:rPr>
        <w:t>prefectuur</w:t>
      </w:r>
      <w:r w:rsidRPr="00D40EB7">
        <w:rPr>
          <w:lang w:val="nl-BE"/>
        </w:rPr>
        <w:t xml:space="preserve"> (Japan).</w:t>
      </w:r>
    </w:p>
    <w:p w14:paraId="21EB1C56" w14:textId="77777777" w:rsidR="00BF5867" w:rsidRDefault="004A6048" w:rsidP="004909BF">
      <w:pPr>
        <w:rPr>
          <w:lang w:val="nl-BE"/>
        </w:rPr>
      </w:pPr>
      <w:r>
        <w:rPr>
          <w:lang w:val="nl-BE"/>
        </w:rPr>
        <w:t>Aan de basis van het</w:t>
      </w:r>
      <w:r w:rsidR="00D40EB7" w:rsidRPr="00D40EB7">
        <w:rPr>
          <w:lang w:val="nl-BE"/>
        </w:rPr>
        <w:t xml:space="preserve"> sDSS</w:t>
      </w:r>
      <w:r w:rsidR="00790404">
        <w:rPr>
          <w:lang w:val="nl-BE"/>
        </w:rPr>
        <w:t xml:space="preserve"> li</w:t>
      </w:r>
      <w:r w:rsidR="00D40EB7" w:rsidRPr="00D40EB7">
        <w:rPr>
          <w:lang w:val="nl-BE"/>
        </w:rPr>
        <w:t>g</w:t>
      </w:r>
      <w:r w:rsidR="00790404">
        <w:rPr>
          <w:lang w:val="nl-BE"/>
        </w:rPr>
        <w:t>t</w:t>
      </w:r>
      <w:r w:rsidR="00D40EB7" w:rsidRPr="00D40EB7">
        <w:rPr>
          <w:lang w:val="nl-BE"/>
        </w:rPr>
        <w:t xml:space="preserve"> een multi-criteria beslissingsondersteunende methodologie (MCDA), die een goed kader bleek te zijn voor de ondersteuning van bodemsanering op lokale schaal door optimale selectie van saneringstechnologi</w:t>
      </w:r>
      <w:r w:rsidR="004909BF">
        <w:rPr>
          <w:lang w:val="nl-BE"/>
        </w:rPr>
        <w:t>e voor een specifieke locatie en</w:t>
      </w:r>
      <w:r w:rsidR="00D40EB7" w:rsidRPr="00D40EB7">
        <w:rPr>
          <w:lang w:val="nl-BE"/>
        </w:rPr>
        <w:t xml:space="preserve"> op regionale schaal door </w:t>
      </w:r>
      <w:r w:rsidR="004909BF">
        <w:rPr>
          <w:lang w:val="nl-BE"/>
        </w:rPr>
        <w:t xml:space="preserve">een </w:t>
      </w:r>
      <w:r w:rsidR="00D40EB7" w:rsidRPr="00D40EB7">
        <w:rPr>
          <w:lang w:val="nl-BE"/>
        </w:rPr>
        <w:t>optimale locatieselectie.</w:t>
      </w:r>
      <w:r w:rsidR="00D40EB7">
        <w:rPr>
          <w:lang w:val="nl-BE"/>
        </w:rPr>
        <w:t xml:space="preserve"> </w:t>
      </w:r>
      <w:r w:rsidR="004909BF" w:rsidRPr="004909BF">
        <w:rPr>
          <w:lang w:val="nl-BE"/>
        </w:rPr>
        <w:t xml:space="preserve">We hebben echter vier grote </w:t>
      </w:r>
      <w:r w:rsidR="004909BF">
        <w:rPr>
          <w:lang w:val="nl-BE"/>
        </w:rPr>
        <w:t>problemen</w:t>
      </w:r>
      <w:r w:rsidR="004909BF" w:rsidRPr="004909BF">
        <w:rPr>
          <w:lang w:val="nl-BE"/>
        </w:rPr>
        <w:t xml:space="preserve"> geïdentificeerd in de onderzochte casestudies: (i) een gebrek aan </w:t>
      </w:r>
      <w:r w:rsidR="004909BF">
        <w:rPr>
          <w:lang w:val="nl-BE"/>
        </w:rPr>
        <w:t>gebruik</w:t>
      </w:r>
      <w:r w:rsidR="004909BF" w:rsidRPr="004909BF">
        <w:rPr>
          <w:lang w:val="nl-BE"/>
        </w:rPr>
        <w:t xml:space="preserve"> van sociale criteria; (ii) een gebrek aan vroegtijdige betrokkenheid van </w:t>
      </w:r>
      <w:r w:rsidR="004909BF">
        <w:rPr>
          <w:lang w:val="nl-BE"/>
        </w:rPr>
        <w:t>stakeholders</w:t>
      </w:r>
      <w:r w:rsidR="004909BF" w:rsidRPr="004909BF">
        <w:rPr>
          <w:lang w:val="nl-BE"/>
        </w:rPr>
        <w:t xml:space="preserve">; (iii) een mismatch tussen wegings- en aggregatiemethoden; en (iv) een gebrek aan </w:t>
      </w:r>
      <w:r w:rsidR="004909BF">
        <w:rPr>
          <w:lang w:val="nl-BE"/>
        </w:rPr>
        <w:t>een onzekerheids</w:t>
      </w:r>
      <w:r w:rsidR="004909BF" w:rsidRPr="004909BF">
        <w:rPr>
          <w:lang w:val="nl-BE"/>
        </w:rPr>
        <w:t>analyse. Om (i) en (iv) te verhelpen, werd een methode voorgesteld om taalkundige scores op te nemen in ordinale kwalitatieve schalen</w:t>
      </w:r>
      <w:r w:rsidR="00790404">
        <w:rPr>
          <w:lang w:val="nl-BE"/>
        </w:rPr>
        <w:t xml:space="preserve"> als fuzzy numbers,</w:t>
      </w:r>
      <w:r w:rsidR="004909BF" w:rsidRPr="004909BF">
        <w:rPr>
          <w:lang w:val="nl-BE"/>
        </w:rPr>
        <w:t xml:space="preserve"> voor de evaluatie van criteria of het bepalen </w:t>
      </w:r>
      <w:r w:rsidR="004909BF" w:rsidRPr="00F15A5F">
        <w:rPr>
          <w:lang w:val="nl-BE"/>
        </w:rPr>
        <w:t xml:space="preserve">van gewichten. De impact van het verhogen van de hoeveelheid onzekerheid </w:t>
      </w:r>
      <w:r w:rsidR="00BF5867">
        <w:rPr>
          <w:lang w:val="nl-BE"/>
        </w:rPr>
        <w:t>via de</w:t>
      </w:r>
      <w:r w:rsidR="004909BF" w:rsidRPr="00F15A5F">
        <w:rPr>
          <w:lang w:val="nl-BE"/>
        </w:rPr>
        <w:t xml:space="preserve"> </w:t>
      </w:r>
      <w:r w:rsidR="00F15A5F" w:rsidRPr="00F15A5F">
        <w:rPr>
          <w:lang w:val="nl-BE"/>
        </w:rPr>
        <w:t>triangular</w:t>
      </w:r>
      <w:r w:rsidR="004909BF" w:rsidRPr="00F15A5F">
        <w:rPr>
          <w:lang w:val="nl-BE"/>
        </w:rPr>
        <w:t xml:space="preserve"> fuzzy </w:t>
      </w:r>
      <w:r w:rsidR="00F15A5F" w:rsidRPr="00F15A5F">
        <w:rPr>
          <w:lang w:val="nl-BE"/>
        </w:rPr>
        <w:t>numbers</w:t>
      </w:r>
      <w:r w:rsidR="004909BF" w:rsidRPr="00F15A5F">
        <w:rPr>
          <w:lang w:val="nl-BE"/>
        </w:rPr>
        <w:t xml:space="preserve"> (TFN) werd bestudeerd en het werd duidelijk dat de impact v</w:t>
      </w:r>
      <w:r w:rsidR="00F15A5F">
        <w:rPr>
          <w:lang w:val="nl-BE"/>
        </w:rPr>
        <w:t>an onzekerheid op de beslissingen</w:t>
      </w:r>
      <w:r w:rsidR="004909BF" w:rsidRPr="004909BF">
        <w:rPr>
          <w:lang w:val="nl-BE"/>
        </w:rPr>
        <w:t xml:space="preserve"> niet </w:t>
      </w:r>
      <w:r w:rsidR="00F15A5F" w:rsidRPr="004909BF">
        <w:rPr>
          <w:lang w:val="nl-BE"/>
        </w:rPr>
        <w:t xml:space="preserve">genegeerd </w:t>
      </w:r>
      <w:r w:rsidR="004909BF" w:rsidRPr="004909BF">
        <w:rPr>
          <w:lang w:val="nl-BE"/>
        </w:rPr>
        <w:t>kan worden.</w:t>
      </w:r>
    </w:p>
    <w:p w14:paraId="7473D650" w14:textId="7FACFC4D" w:rsidR="004909BF" w:rsidRPr="004909BF" w:rsidRDefault="004909BF" w:rsidP="004909BF">
      <w:pPr>
        <w:rPr>
          <w:lang w:val="nl-BE"/>
        </w:rPr>
      </w:pPr>
      <w:r w:rsidRPr="004909BF">
        <w:rPr>
          <w:lang w:val="nl-BE"/>
        </w:rPr>
        <w:t>Het voorstellen van saneringsplannen met behulp van twee compromis</w:t>
      </w:r>
      <w:r w:rsidR="00F15A5F">
        <w:rPr>
          <w:lang w:val="nl-BE"/>
        </w:rPr>
        <w:t xml:space="preserve">e programming methodes voor locatieselectie en saneringstechniek </w:t>
      </w:r>
      <w:r w:rsidRPr="004909BF">
        <w:rPr>
          <w:lang w:val="nl-BE"/>
        </w:rPr>
        <w:t>selectie resulteert in een zeer complex ruimtelijk patroon voor sanering. Het clusteren van individuele e</w:t>
      </w:r>
      <w:r w:rsidR="00790404">
        <w:rPr>
          <w:lang w:val="nl-BE"/>
        </w:rPr>
        <w:t xml:space="preserve">ntiteiten in grotere, homogene </w:t>
      </w:r>
      <w:r w:rsidRPr="004909BF">
        <w:rPr>
          <w:lang w:val="nl-BE"/>
        </w:rPr>
        <w:t xml:space="preserve">eenheden kan de haalbaarheid verbeteren en de kosten van sanering verlagen, vooral wanneer interventies </w:t>
      </w:r>
      <w:r w:rsidR="00F15A5F">
        <w:rPr>
          <w:lang w:val="nl-BE"/>
        </w:rPr>
        <w:t>duur</w:t>
      </w:r>
      <w:r w:rsidRPr="004909BF">
        <w:rPr>
          <w:lang w:val="nl-BE"/>
        </w:rPr>
        <w:t xml:space="preserve"> en technisch uitdagend zijn. Er werd een ruimtelijk-temporele clusteringaanpak onder een budgetbeperking gepresenteerd om homogene clusters van polygonen en interventies te bepalen om</w:t>
      </w:r>
      <w:r w:rsidR="00F15A5F">
        <w:rPr>
          <w:lang w:val="nl-BE"/>
        </w:rPr>
        <w:t xml:space="preserve"> zo</w:t>
      </w:r>
      <w:r w:rsidRPr="004909BF">
        <w:rPr>
          <w:lang w:val="nl-BE"/>
        </w:rPr>
        <w:t xml:space="preserve"> de kosten van interventie te verlagen en toch een bijna optimale </w:t>
      </w:r>
      <w:r w:rsidR="00F15A5F" w:rsidRPr="004909BF">
        <w:rPr>
          <w:lang w:val="nl-BE"/>
        </w:rPr>
        <w:t>efficiëntie</w:t>
      </w:r>
      <w:r w:rsidRPr="004909BF">
        <w:rPr>
          <w:lang w:val="nl-BE"/>
        </w:rPr>
        <w:t xml:space="preserve"> te bereiken.</w:t>
      </w:r>
      <w:r>
        <w:rPr>
          <w:lang w:val="nl-BE"/>
        </w:rPr>
        <w:t xml:space="preserve"> </w:t>
      </w:r>
      <w:r w:rsidRPr="004909BF">
        <w:rPr>
          <w:lang w:val="nl-BE"/>
        </w:rPr>
        <w:t xml:space="preserve">Bij het omzetten van </w:t>
      </w:r>
      <w:r w:rsidR="00F15A5F">
        <w:rPr>
          <w:lang w:val="nl-BE"/>
        </w:rPr>
        <w:t>saneringsacties</w:t>
      </w:r>
      <w:r w:rsidRPr="004909BF">
        <w:rPr>
          <w:lang w:val="nl-BE"/>
        </w:rPr>
        <w:t xml:space="preserve"> in </w:t>
      </w:r>
      <w:r w:rsidR="00F15A5F">
        <w:rPr>
          <w:lang w:val="nl-BE"/>
        </w:rPr>
        <w:t>sanerings</w:t>
      </w:r>
      <w:r w:rsidR="00BF5867">
        <w:rPr>
          <w:lang w:val="nl-BE"/>
        </w:rPr>
        <w:t>trajecten</w:t>
      </w:r>
      <w:r w:rsidR="00790404">
        <w:rPr>
          <w:lang w:val="nl-BE"/>
        </w:rPr>
        <w:t xml:space="preserve">, </w:t>
      </w:r>
      <w:r w:rsidRPr="004909BF">
        <w:rPr>
          <w:lang w:val="nl-BE"/>
        </w:rPr>
        <w:t xml:space="preserve">een opeenvolging van meerdere </w:t>
      </w:r>
      <w:r w:rsidR="00F15A5F">
        <w:rPr>
          <w:lang w:val="nl-BE"/>
        </w:rPr>
        <w:t>saneringsacties</w:t>
      </w:r>
      <w:r w:rsidR="00BF5867">
        <w:rPr>
          <w:lang w:val="nl-BE"/>
        </w:rPr>
        <w:t xml:space="preserve"> in de tijd</w:t>
      </w:r>
      <w:r w:rsidR="00790404">
        <w:rPr>
          <w:lang w:val="nl-BE"/>
        </w:rPr>
        <w:t>, wordt de tijd expliciet mee genomen in het beslissings proces</w:t>
      </w:r>
      <w:r w:rsidRPr="004909BF">
        <w:rPr>
          <w:lang w:val="nl-BE"/>
        </w:rPr>
        <w:t xml:space="preserve">. Er werd een kolomgeneratiemodel voorgesteld dat de economische en productieve aspecten van sanering voor landbouwgebieden met elkaar verzoent. De belangrijkste nieuwigheid van het model is de mogelijkheid om optimale trajecten van </w:t>
      </w:r>
      <w:r w:rsidR="00790404">
        <w:rPr>
          <w:lang w:val="nl-BE"/>
        </w:rPr>
        <w:t>sane</w:t>
      </w:r>
      <w:r w:rsidR="00BF5867">
        <w:rPr>
          <w:lang w:val="nl-BE"/>
        </w:rPr>
        <w:t>r</w:t>
      </w:r>
      <w:r w:rsidR="00790404">
        <w:rPr>
          <w:lang w:val="nl-BE"/>
        </w:rPr>
        <w:t>ingstechnieken</w:t>
      </w:r>
      <w:r w:rsidRPr="004909BF">
        <w:rPr>
          <w:lang w:val="nl-BE"/>
        </w:rPr>
        <w:t xml:space="preserve"> te vinden </w:t>
      </w:r>
      <w:r w:rsidR="00790404">
        <w:rPr>
          <w:lang w:val="nl-BE"/>
        </w:rPr>
        <w:t>in</w:t>
      </w:r>
      <w:r w:rsidRPr="004909BF">
        <w:rPr>
          <w:lang w:val="nl-BE"/>
        </w:rPr>
        <w:t xml:space="preserve"> een reeks vooraf gedefinieerde </w:t>
      </w:r>
      <w:r w:rsidR="00790404">
        <w:rPr>
          <w:lang w:val="nl-BE"/>
        </w:rPr>
        <w:t>trajecten</w:t>
      </w:r>
      <w:r w:rsidRPr="004909BF">
        <w:rPr>
          <w:lang w:val="nl-BE"/>
        </w:rPr>
        <w:t>, waarbij kolomgeneratie wordt geb</w:t>
      </w:r>
      <w:r w:rsidR="00790404">
        <w:rPr>
          <w:lang w:val="nl-BE"/>
        </w:rPr>
        <w:t xml:space="preserve">ruikt om de kandidaatset van trajecten </w:t>
      </w:r>
      <w:r w:rsidRPr="004909BF">
        <w:rPr>
          <w:lang w:val="nl-BE"/>
        </w:rPr>
        <w:t>uit te breiden terwijl de rekencomplexiteit beperkt blijft. De introductie van nieuwe trajecten met de kolomgeneratie aanpak zal, na 4700 iteraties, het verlies in productieve jaren verder verminderen met 237 jaar en 20% van d</w:t>
      </w:r>
      <w:r w:rsidR="00F15A5F">
        <w:rPr>
          <w:lang w:val="nl-BE"/>
        </w:rPr>
        <w:t>e geaccumuleerde prioriteits</w:t>
      </w:r>
      <w:r w:rsidRPr="004909BF">
        <w:rPr>
          <w:lang w:val="nl-BE"/>
        </w:rPr>
        <w:t>score.</w:t>
      </w:r>
    </w:p>
    <w:p w14:paraId="002A2DAC" w14:textId="601021BD" w:rsidR="00A67676" w:rsidRPr="00D40EB7" w:rsidRDefault="004909BF" w:rsidP="003043D7">
      <w:pPr>
        <w:rPr>
          <w:lang w:val="nl-BE"/>
        </w:rPr>
        <w:sectPr w:rsidR="00A67676" w:rsidRPr="00D40EB7" w:rsidSect="009751EA">
          <w:pgSz w:w="11906" w:h="16838" w:code="9"/>
          <w:pgMar w:top="1440" w:right="1440" w:bottom="1440" w:left="1440" w:header="708" w:footer="708" w:gutter="0"/>
          <w:pgNumType w:fmt="upperRoman"/>
          <w:cols w:space="708"/>
          <w:docGrid w:linePitch="360"/>
        </w:sectPr>
      </w:pPr>
      <w:r w:rsidRPr="004909BF">
        <w:rPr>
          <w:lang w:val="nl-BE"/>
        </w:rPr>
        <w:t xml:space="preserve">Een iteratief </w:t>
      </w:r>
      <w:r w:rsidR="00F15A5F">
        <w:rPr>
          <w:lang w:val="nl-BE"/>
        </w:rPr>
        <w:t>framework genaamd CAMF</w:t>
      </w:r>
      <w:r w:rsidRPr="004909BF">
        <w:rPr>
          <w:lang w:val="nl-BE"/>
        </w:rPr>
        <w:t xml:space="preserve"> (Cellular Automata-Based Heuristic for Minimizing Flow) werd gebruikt om de externe effecten van bodemsanering in het Niida-</w:t>
      </w:r>
      <w:r w:rsidR="00F15A5F">
        <w:rPr>
          <w:lang w:val="nl-BE"/>
        </w:rPr>
        <w:t>stromgebied</w:t>
      </w:r>
      <w:r w:rsidRPr="004909BF">
        <w:rPr>
          <w:lang w:val="nl-BE"/>
        </w:rPr>
        <w:t xml:space="preserve"> te verminderen. Ruimtelijk gerichte bebossing van de 1000 beste cellen vermindert de hoeveelheid sediment als gevolg van de sanering met 15,4%, </w:t>
      </w:r>
      <w:r w:rsidR="00790404">
        <w:rPr>
          <w:lang w:val="nl-BE"/>
        </w:rPr>
        <w:t>in vergelijking</w:t>
      </w:r>
      <w:r w:rsidR="003043D7">
        <w:rPr>
          <w:lang w:val="nl-BE"/>
        </w:rPr>
        <w:t>,</w:t>
      </w:r>
      <w:r w:rsidR="00790404">
        <w:rPr>
          <w:lang w:val="nl-BE"/>
        </w:rPr>
        <w:t xml:space="preserve"> wanneer de cellen at random worden geselecteerd is dit slechts</w:t>
      </w:r>
      <w:r w:rsidRPr="004909BF">
        <w:rPr>
          <w:lang w:val="nl-BE"/>
        </w:rPr>
        <w:t xml:space="preserve"> 0,8%. Het prioriteren van interventies voor het </w:t>
      </w:r>
      <w:r w:rsidR="00F15A5F">
        <w:rPr>
          <w:lang w:val="nl-BE"/>
        </w:rPr>
        <w:t xml:space="preserve">afgraven van de </w:t>
      </w:r>
      <w:r w:rsidRPr="004909BF">
        <w:rPr>
          <w:lang w:val="nl-BE"/>
        </w:rPr>
        <w:t>bovengrond</w:t>
      </w:r>
      <w:r w:rsidR="003043D7">
        <w:rPr>
          <w:lang w:val="nl-BE"/>
        </w:rPr>
        <w:t>,</w:t>
      </w:r>
      <w:r w:rsidRPr="004909BF">
        <w:rPr>
          <w:lang w:val="nl-BE"/>
        </w:rPr>
        <w:t xml:space="preserve"> </w:t>
      </w:r>
      <w:r w:rsidR="003043D7">
        <w:rPr>
          <w:lang w:val="nl-BE"/>
        </w:rPr>
        <w:lastRenderedPageBreak/>
        <w:t xml:space="preserve">als saneringsactie, </w:t>
      </w:r>
      <w:r w:rsidRPr="004909BF">
        <w:rPr>
          <w:lang w:val="nl-BE"/>
        </w:rPr>
        <w:t>in h</w:t>
      </w:r>
      <w:r w:rsidR="003043D7">
        <w:rPr>
          <w:lang w:val="nl-BE"/>
        </w:rPr>
        <w:t xml:space="preserve">et stroomgebied van Maarkebeek wanneer </w:t>
      </w:r>
      <w:r w:rsidR="003043D7" w:rsidRPr="004909BF">
        <w:rPr>
          <w:lang w:val="nl-BE"/>
        </w:rPr>
        <w:t>uitsluitend rekening wordt gehouden met off-site criteria</w:t>
      </w:r>
      <w:r w:rsidRPr="004909BF">
        <w:rPr>
          <w:lang w:val="nl-BE"/>
        </w:rPr>
        <w:t>, resulteert in een toename van 267% in Cs-137 fluxreductie-efficiëntie in het eerste jaar in vergelijking met saneringsschema's die uitsluitend gebaseerd zijn op on-site criteria.</w:t>
      </w:r>
    </w:p>
    <w:p w14:paraId="172C3C44" w14:textId="3E463E62" w:rsidR="007C194A" w:rsidRPr="00966C90" w:rsidRDefault="008D5C8E" w:rsidP="00440C88">
      <w:pPr>
        <w:pStyle w:val="Kop1"/>
        <w:jc w:val="center"/>
      </w:pPr>
      <w:bookmarkStart w:id="22" w:name="_Toc139183960"/>
      <w:bookmarkStart w:id="23" w:name="_Toc152679865"/>
      <w:bookmarkStart w:id="24" w:name="_Toc130743934"/>
      <w:bookmarkStart w:id="25" w:name="_Toc130745114"/>
      <w:r w:rsidRPr="00966C90">
        <w:lastRenderedPageBreak/>
        <w:t>Setting the Scene</w:t>
      </w:r>
      <w:bookmarkEnd w:id="22"/>
      <w:bookmarkEnd w:id="23"/>
      <w:r w:rsidRPr="00966C90">
        <w:t xml:space="preserve"> </w:t>
      </w:r>
      <w:bookmarkEnd w:id="24"/>
      <w:bookmarkEnd w:id="25"/>
    </w:p>
    <w:p w14:paraId="3A9B1B1E" w14:textId="3A23CEB1" w:rsidR="008D62DC" w:rsidRPr="00966C90" w:rsidRDefault="008D62DC" w:rsidP="00FB4405">
      <w:pPr>
        <w:suppressLineNumbers/>
        <w:rPr>
          <w:sz w:val="32"/>
        </w:rPr>
      </w:pPr>
    </w:p>
    <w:p w14:paraId="43AFDC66" w14:textId="77777777" w:rsidR="008D62DC" w:rsidRPr="00966C90" w:rsidRDefault="008D62DC" w:rsidP="00FB4405">
      <w:pPr>
        <w:suppressLineNumbers/>
        <w:rPr>
          <w:sz w:val="32"/>
        </w:rPr>
      </w:pPr>
    </w:p>
    <w:p w14:paraId="1EA54AFB" w14:textId="2E5EC230" w:rsidR="007C194A" w:rsidRDefault="007C194A" w:rsidP="00FB4405">
      <w:pPr>
        <w:suppressLineNumbers/>
      </w:pPr>
    </w:p>
    <w:p w14:paraId="0E993D1E" w14:textId="77777777" w:rsidR="00405D47" w:rsidRDefault="00405D47" w:rsidP="00FB4405">
      <w:pPr>
        <w:suppressLineNumbers/>
      </w:pPr>
    </w:p>
    <w:p w14:paraId="1C7E9CC0" w14:textId="77777777" w:rsidR="00405D47" w:rsidRDefault="00405D47" w:rsidP="00FB4405">
      <w:pPr>
        <w:suppressLineNumbers/>
      </w:pPr>
    </w:p>
    <w:p w14:paraId="6212014E" w14:textId="77777777" w:rsidR="00405D47" w:rsidRDefault="00405D47" w:rsidP="00FB4405">
      <w:pPr>
        <w:suppressLineNumbers/>
      </w:pPr>
    </w:p>
    <w:p w14:paraId="21E374D0" w14:textId="77777777" w:rsidR="00405D47" w:rsidRDefault="00405D47" w:rsidP="00FB4405">
      <w:pPr>
        <w:suppressLineNumbers/>
      </w:pPr>
    </w:p>
    <w:p w14:paraId="161AF137" w14:textId="77777777" w:rsidR="00405D47" w:rsidRDefault="00405D47" w:rsidP="00FB4405">
      <w:pPr>
        <w:suppressLineNumbers/>
      </w:pPr>
    </w:p>
    <w:p w14:paraId="1CE1912D" w14:textId="77777777" w:rsidR="00405D47" w:rsidRDefault="00405D47" w:rsidP="00FB4405">
      <w:pPr>
        <w:suppressLineNumbers/>
      </w:pPr>
    </w:p>
    <w:p w14:paraId="3B327368" w14:textId="77777777" w:rsidR="00405D47" w:rsidRDefault="00405D47" w:rsidP="00FB4405">
      <w:pPr>
        <w:suppressLineNumbers/>
      </w:pPr>
    </w:p>
    <w:p w14:paraId="335F4478" w14:textId="77777777" w:rsidR="00405D47" w:rsidRDefault="00405D47" w:rsidP="00FB4405">
      <w:pPr>
        <w:suppressLineNumbers/>
      </w:pPr>
    </w:p>
    <w:p w14:paraId="6F0F0315" w14:textId="77777777" w:rsidR="00405D47" w:rsidRPr="00966C90" w:rsidRDefault="00405D47" w:rsidP="00FB4405">
      <w:pPr>
        <w:suppressLineNumbers/>
      </w:pPr>
    </w:p>
    <w:p w14:paraId="044C6E21" w14:textId="65D3E3F8" w:rsidR="007C194A" w:rsidRPr="00966C90" w:rsidRDefault="007C194A" w:rsidP="00FB4405">
      <w:pPr>
        <w:suppressLineNumbers/>
      </w:pPr>
    </w:p>
    <w:p w14:paraId="0CDD7F6F" w14:textId="44C19C9C" w:rsidR="007C194A" w:rsidRPr="00966C90" w:rsidRDefault="007C194A" w:rsidP="00FB4405">
      <w:pPr>
        <w:suppressLineNumbers/>
      </w:pPr>
    </w:p>
    <w:p w14:paraId="52A1F7BE" w14:textId="2AAA2385" w:rsidR="007C194A" w:rsidRPr="00966C90" w:rsidRDefault="007C194A" w:rsidP="00FB4405">
      <w:pPr>
        <w:suppressLineNumbers/>
      </w:pPr>
    </w:p>
    <w:p w14:paraId="5C216395" w14:textId="07F622CC" w:rsidR="007C194A" w:rsidRPr="00966C90" w:rsidRDefault="007C194A" w:rsidP="00FB4405">
      <w:pPr>
        <w:suppressLineNumbers/>
      </w:pPr>
    </w:p>
    <w:p w14:paraId="08A1B385" w14:textId="3E70ACC4" w:rsidR="007C194A" w:rsidRPr="00966C90" w:rsidRDefault="007C194A" w:rsidP="00FB4405">
      <w:pPr>
        <w:suppressLineNumbers/>
      </w:pPr>
    </w:p>
    <w:p w14:paraId="03A09E91" w14:textId="43EFDF77" w:rsidR="007C194A" w:rsidRPr="00966C90" w:rsidRDefault="007C194A" w:rsidP="00FB4405">
      <w:pPr>
        <w:suppressLineNumbers/>
      </w:pPr>
    </w:p>
    <w:p w14:paraId="645CBA4F" w14:textId="77777777" w:rsidR="007C194A" w:rsidRPr="00966C90" w:rsidRDefault="007C194A" w:rsidP="00FB4405">
      <w:pPr>
        <w:suppressLineNumbers/>
      </w:pPr>
    </w:p>
    <w:p w14:paraId="2E82B324" w14:textId="49096155" w:rsidR="007C194A" w:rsidRPr="00966C90" w:rsidRDefault="007C194A" w:rsidP="00FB4405">
      <w:pPr>
        <w:suppressLineNumbers/>
      </w:pPr>
    </w:p>
    <w:p w14:paraId="07E7E747" w14:textId="77777777" w:rsidR="007C194A" w:rsidRPr="00966C90" w:rsidRDefault="007C194A" w:rsidP="00FB4405">
      <w:pPr>
        <w:suppressLineNumbers/>
      </w:pPr>
    </w:p>
    <w:p w14:paraId="0362D5F2" w14:textId="77777777" w:rsidR="007C194A" w:rsidRPr="00966C90" w:rsidRDefault="007C194A" w:rsidP="003A1D9B">
      <w:pPr>
        <w:ind w:firstLine="0"/>
        <w:rPr>
          <w:rFonts w:cstheme="minorHAnsi"/>
          <w:sz w:val="28"/>
          <w:szCs w:val="32"/>
        </w:rPr>
        <w:sectPr w:rsidR="007C194A" w:rsidRPr="00966C90" w:rsidSect="004A2BCE">
          <w:footerReference w:type="default" r:id="rId23"/>
          <w:pgSz w:w="11906" w:h="16838" w:code="9"/>
          <w:pgMar w:top="1440" w:right="1440" w:bottom="1440" w:left="1440" w:header="709" w:footer="709" w:gutter="0"/>
          <w:pgNumType w:start="1"/>
          <w:cols w:space="708"/>
          <w:vAlign w:val="bottom"/>
          <w:docGrid w:linePitch="360"/>
        </w:sectPr>
      </w:pPr>
    </w:p>
    <w:p w14:paraId="2AE9D2F9" w14:textId="1A48AA04" w:rsidR="00527D56" w:rsidRPr="00966C90" w:rsidRDefault="00527D56" w:rsidP="00527D56">
      <w:pPr>
        <w:pStyle w:val="Kop2"/>
      </w:pPr>
      <w:bookmarkStart w:id="26" w:name="_Toc152679866"/>
      <w:bookmarkStart w:id="27" w:name="_Toc139183961"/>
      <w:r w:rsidRPr="00966C90">
        <w:lastRenderedPageBreak/>
        <w:t xml:space="preserve">Spatial </w:t>
      </w:r>
      <w:r w:rsidR="00881A12">
        <w:t>planning</w:t>
      </w:r>
      <w:r w:rsidRPr="00966C90">
        <w:t xml:space="preserve"> for </w:t>
      </w:r>
      <w:r w:rsidR="00FE675E">
        <w:t>n</w:t>
      </w:r>
      <w:r w:rsidRPr="00966C90">
        <w:t xml:space="preserve">uclear </w:t>
      </w:r>
      <w:r w:rsidR="00590094">
        <w:t>dec</w:t>
      </w:r>
      <w:r w:rsidR="001C288D">
        <w:t>ontamination</w:t>
      </w:r>
      <w:bookmarkEnd w:id="26"/>
    </w:p>
    <w:p w14:paraId="215D8F5F" w14:textId="269FBCF6" w:rsidR="00B23AD5" w:rsidRPr="004E2190" w:rsidRDefault="004F704C">
      <w:pPr>
        <w:rPr>
          <w:szCs w:val="20"/>
          <w:lang w:val="en-US"/>
        </w:rPr>
      </w:pPr>
      <w:r w:rsidRPr="00162FD9">
        <w:t xml:space="preserve">Although nuclear energy production can be categorized as a safe way to produce energy, it can have severe and long-lasting consequences if an accident occurs (Brook et al., 2014). Therefore, a comprehensive remediation approach, balancing environmental benefits against economic costs without overlooking the technical and societal dimensions, is needed </w:t>
      </w:r>
      <w:r w:rsidRPr="00162FD9">
        <w:rPr>
          <w:rStyle w:val="Voetnootmarkering"/>
          <w:szCs w:val="20"/>
        </w:rPr>
        <w:fldChar w:fldCharType="begin" w:fldLock="1"/>
      </w:r>
      <w:r w:rsidRPr="00162FD9">
        <w:instrText>ADDIN CSL_CITATION {"citationItems":[{"id":"ITEM-1","itemData":{"DOI":"10.2462/09670513.676","ISSN":"09670513","abstract":"After deciding whether or not a soil clean-up operation is necessary, the question remains which remedial strategy and technique should be applied. Traditionally, remediation techniques aim at reaching environmental threshold values within the shortest possible time. There is, however, a growing awareness that other aspects should be included when assessing remedial actions. Striving for optimal soil quality at a polluted site may result in the transfer of contamination to other media and a considerable use of economic and natural resources. The triple-perspective REC framework simultaneously takes into account Risk reduction, Environmental performance and Cost, and aims to increase the effectiveness and efficiency of cleanup operations. Within the REC framework, the risk reduction perspective aims at minimizing the effects of contamination and remediation on potential receptors at the site. The environmental merit perspective, which stems from a life-cycle inventory approach, aims at minimizing the use of scarce commodities and the contamination of other compartments due to remedial activities. Finally, the costs perspective aims at minimizing the total costs in terms of net present value. This paper describes the method and illustrates an application. © 2005 EPP Publications Ltd.","author":[{"dropping-particle":"","family":"Drunen","given":"Michiel A.","non-dropping-particle":"van","parse-names":false,"suffix":""},{"dropping-particle":"","family":"Beinat","given":"Euro","non-dropping-particle":"","parse-names":false,"suffix":""},{"dropping-particle":"","family":"Nijboer","given":"Matthijs","non-dropping-particle":"","parse-names":false,"suffix":""},{"dropping-particle":"","family":"Okx","given":"Joop P.","non-dropping-particle":"","parse-names":false,"suffix":""}],"container-title":"Land Contamination and Reclamation","id":"ITEM-1","issued":{"date-parts":[["2005"]]},"title":"Multi-objective decision-making for soil remediation problems","type":"article-journal"},"uris":["http://www.mendeley.com/documents/?uuid=4e8844ce-2688-47d1-8811-1fbc0f768da9"]},{"id":"ITEM-2","itemData":{"ISBN":"3118254068","abstract":"Van biologische in-situ bodemreinigingstechnieken wordt verwacht dat ze bijdragen aan een significante reductie van kosten, vooral als ze grootschalig en extensief worden ingezet. Bovendien zijn de negatieve milieu-effecten van biologische in-situ-technieken relatief gering, vooral omdat de grond niet hoeft te worden afgegraven. Er was tot op heden echter geen goede methodiek voor het objectief beoordelen van verschillende bodemsaneringsalternatieven op hun gevolgen voor het milieu, de risico’s voor mensen en ecosystemen en op hun kosten. Het NOBIS-onderzoeksproject Risicoreductie, Milieuverdienste en Kosten (RMK) heeft als doelstelling daarin te voorzien. Aan de hand van gegevens uit het saneringsonderzoek berekent RMK indices voor Risicoreductie, Milieuverdienste en Kosten. Deze indices, die voor elk alternatief de belangrijkste gevolgen van saneringsoperaties beschrijven, helpen de beslissers over saneringsalternatieven doordat ze de grote hoeveelheid beschikbare gegevens beheersbaar maken. Bovendien wordt het besluitvormingsproces inzichtelijker.","author":[{"dropping-particle":"","family":"Beinat","given":"Euro","non-dropping-particle":"","parse-names":false,"suffix":""},{"dropping-particle":"","family":"Drunen","given":"Michiel A.","non-dropping-particle":"van","parse-names":false,"suffix":""},{"dropping-particle":"","family":"Janssen","given":"R.","non-dropping-particle":"","parse-names":false,"suffix":""},{"dropping-particle":"","family":"Nijboer","given":"M. H.","non-dropping-particle":"","parse-names":false,"suffix":""},{"dropping-particle":"","family":"Koolenbrander","given":"J. G. M.","non-dropping-particle":"","parse-names":false,"suffix":""},{"dropping-particle":"","family":"Okx","given":"J. P.","non-dropping-particle":"","parse-names":false,"suffix":""},{"dropping-particle":"","family":"Schütte","given":"A. R.","non-dropping-particle":"","parse-names":false,"suffix":""}],"id":"ITEM-2","issued":{"date-parts":[["1998"]]},"publisher":"NOBIS","title":"The REC Decision Support System for comparing soil remediation options: A methodology based on Risk reduction, Environmental merit and Costs","type":"book"},"uris":["http://www.mendeley.com/documents/?uuid=6f220eb7-6a66-40bc-aa04-ac7616f99bfb"]}],"mendeley":{"formattedCitation":"(Beinat et al., 1998; van Drunen et al., 2005)","plainTextFormattedCitation":"(Beinat et al., 1998; van Drunen et al., 2005)","previouslyFormattedCitation":"(Beinat et al., 1998; van Drunen et al., 2005)"},"properties":{"noteIndex":0},"schema":"https://github.com/citation-style-language/schema/raw/master/csl-citation.json"}</w:instrText>
      </w:r>
      <w:r w:rsidRPr="00162FD9">
        <w:rPr>
          <w:rStyle w:val="Voetnootmarkering"/>
          <w:szCs w:val="20"/>
        </w:rPr>
        <w:fldChar w:fldCharType="separate"/>
      </w:r>
      <w:r w:rsidRPr="00162FD9">
        <w:rPr>
          <w:bCs/>
        </w:rPr>
        <w:t>(Beinat et al., 1998; van Drunen et al., 2005)</w:t>
      </w:r>
      <w:r w:rsidRPr="00162FD9">
        <w:rPr>
          <w:rStyle w:val="Voetnootmarkering"/>
          <w:szCs w:val="20"/>
        </w:rPr>
        <w:fldChar w:fldCharType="end"/>
      </w:r>
      <w:r w:rsidRPr="00162FD9">
        <w:rPr>
          <w:rStyle w:val="Voetnootmarkering"/>
          <w:szCs w:val="20"/>
        </w:rPr>
        <w:t>.</w:t>
      </w:r>
      <w:r w:rsidRPr="00162FD9">
        <w:t xml:space="preserve"> Due to the </w:t>
      </w:r>
      <w:r w:rsidR="00590094">
        <w:t>large spatial extent</w:t>
      </w:r>
      <w:r w:rsidRPr="00162FD9">
        <w:t xml:space="preserve"> of the contamination, as observed in Chornobyl and Fukushima, there is a need for planning the remediation measures, which can only be achieved using (spatial) decision support systems (s)DSS. A (s)DSS combines spatial and non-spatial data to facilitate evaluating solution alternatives and assessing their trade-offs within the decision context </w:t>
      </w:r>
      <w:r w:rsidRPr="00162FD9">
        <w:fldChar w:fldCharType="begin" w:fldLock="1"/>
      </w:r>
      <w:r w:rsidRPr="00162FD9">
        <w:instrText>ADDIN CSL_CITATION {"citationItems":[{"id":"ITEM-1","itemData":{"DOI":"10.1016/j.dss.2018.10.010","ISSN":"01679236","abstract":"This paper uses a bibliometric approach to examine the growth of and changes in the Spatial Decision Support Systems (SDSS) field over the past three decades. Bibliographic databases such as Web of Science (WOS) and Scopus provide valuable information on academic disciplines as they contain both the articles published and the articles cited. The articles published, and the disciplinary categorization of where they are published, are indicative of the changing disciplinary balance in SDSS, while the citation links of these papers illustrate the intellectual structure of the field. The analysis shows that despite conceptual links rooted in DSS, the field of SDSS developed largely independently from DSS, with little interaction between both. This is surprising, given the growing importance of spatial applications in DSS and an overlapping interest in business analytics and big data space-time analytics. The paper argues for greater interest in SDSS developments in the DSS field, including emergency response SDSS and public participation SDSS, as two forms of SDSS which extend DSS.","author":[{"dropping-particle":"","family":"Keenan","given":"Peter Bernard","non-dropping-particle":"","parse-names":false,"suffix":""},{"dropping-particle":"","family":"Jankowski","given":"Piotr","non-dropping-particle":"","parse-names":false,"suffix":""}],"container-title":"Decision Support Systems","id":"ITEM-1","issued":{"date-parts":[["2019"]]},"title":"Spatial Decision Support Systems: Three decades on","type":"article-journal"},"uris":["http://www.mendeley.com/documents/?uuid=bad9f126-dcac-415b-b730-53af4e19a9f2"]}],"mendeley":{"formattedCitation":"(Keenan and Jankowski, 2019)","plainTextFormattedCitation":"(Keenan and Jankowski, 2019)","previouslyFormattedCitation":"(Keenan and Jankowski, 2019)"},"properties":{"noteIndex":0},"schema":"https://github.com/citation-style-language/schema/raw/master/csl-citation.json"}</w:instrText>
      </w:r>
      <w:r w:rsidRPr="00162FD9">
        <w:fldChar w:fldCharType="separate"/>
      </w:r>
      <w:r w:rsidRPr="00162FD9">
        <w:t>(Keenan and Jankowski, 2019)</w:t>
      </w:r>
      <w:r w:rsidRPr="00162FD9">
        <w:fldChar w:fldCharType="end"/>
      </w:r>
      <w:r w:rsidRPr="00162FD9">
        <w:t xml:space="preserve">. A sDSS </w:t>
      </w:r>
      <w:r w:rsidRPr="008C7919">
        <w:rPr>
          <w:lang w:val="en-US"/>
        </w:rPr>
        <w:t>can be defined as an interactive, computer-based system designed to support a user or group of users in achieving higher effectiveness in decision</w:t>
      </w:r>
      <w:r w:rsidRPr="00162FD9">
        <w:rPr>
          <w:lang w:val="en-US"/>
        </w:rPr>
        <w:t>-</w:t>
      </w:r>
      <w:r w:rsidRPr="008C7919">
        <w:rPr>
          <w:lang w:val="en-US"/>
        </w:rPr>
        <w:t>making while solving a semi-structured spatial decision problem (Malczewski, 1999).</w:t>
      </w:r>
      <w:r w:rsidRPr="00162FD9">
        <w:rPr>
          <w:lang w:val="en-US"/>
        </w:rPr>
        <w:t xml:space="preserve"> </w:t>
      </w:r>
      <w:r w:rsidRPr="00162FD9">
        <w:t xml:space="preserve">The (s)DSS can be used in many stages of the emergency, from the preparedness phase to the recovery phase. </w:t>
      </w:r>
      <w:r w:rsidRPr="00162FD9">
        <w:rPr>
          <w:rFonts w:cstheme="minorHAnsi"/>
        </w:rPr>
        <w:t xml:space="preserve">Experience from past nuclear and radiological accidents shows that preparedness plans for the immediate response to such accidents are generally well established </w:t>
      </w:r>
      <w:r w:rsidRPr="00162FD9">
        <w:rPr>
          <w:rFonts w:cstheme="minorHAnsi"/>
        </w:rPr>
        <w:fldChar w:fldCharType="begin" w:fldLock="1"/>
      </w:r>
      <w:r w:rsidRPr="00162FD9">
        <w:rPr>
          <w:rFonts w:cstheme="minorHAnsi"/>
        </w:rPr>
        <w:instrText>ADDIN CSL_CITATION {"citationItems":[{"id":"ITEM-1","itemData":{"DOI":"10.1787/9789264289031-en","ISSN":"17452058","author":[{"dropping-particle":"","family":"NEA","given":"","non-dropping-particle":"","parse-names":false,"suffix":""}],"id":"ITEM-1","issued":{"date-parts":[["2018"]]},"publisher-place":"Paris","title":"Towards an all-hazards approach to emergency preparedness and response","type":"report"},"uris":["http://www.mendeley.com/documents/?uuid=937fb438-dfa5-3d8d-b70e-47fda0427347"]},{"id":"ITEM-2","itemData":{"author":[{"dropping-particle":"","family":"NEA","given":"","non-dropping-particle":"","parse-names":false,"suffix":""}],"id":"ITEM-2","issued":{"date-parts":[["2021"]]},"publisher-place":"Paris","title":"Preparedness for Post-Accident Recovery: Lessons from Experience","type":"report"},"uris":["http://www.mendeley.com/documents/?uuid=d7e14716-8f59-3577-a026-acda96a57a9c"]}],"mendeley":{"formattedCitation":"(NEA, 2021, 2018)","plainTextFormattedCitation":"(NEA, 2021, 2018)","previouslyFormattedCitation":"(NEA, 2021, 2018)"},"properties":{"noteIndex":0},"schema":"https://github.com/citation-style-language/schema/raw/master/csl-citation.json"}</w:instrText>
      </w:r>
      <w:r w:rsidRPr="00162FD9">
        <w:rPr>
          <w:rFonts w:cstheme="minorHAnsi"/>
        </w:rPr>
        <w:fldChar w:fldCharType="separate"/>
      </w:r>
      <w:r w:rsidRPr="00162FD9">
        <w:rPr>
          <w:rFonts w:cstheme="minorHAnsi"/>
          <w:noProof/>
        </w:rPr>
        <w:t>(NEA, 2021, 2018)</w:t>
      </w:r>
      <w:r w:rsidRPr="00162FD9">
        <w:rPr>
          <w:rFonts w:cstheme="minorHAnsi"/>
        </w:rPr>
        <w:fldChar w:fldCharType="end"/>
      </w:r>
      <w:r w:rsidRPr="00162FD9">
        <w:rPr>
          <w:rFonts w:cstheme="minorHAnsi"/>
        </w:rPr>
        <w:t xml:space="preserve">. However, for the recovery phase, which encompass a long, complex and resource-intensive process, this has not been considered to the same extent by many countries and there is a lack of international and national guidance </w:t>
      </w:r>
      <w:r w:rsidRPr="00162FD9">
        <w:rPr>
          <w:rFonts w:cstheme="minorHAnsi"/>
        </w:rPr>
        <w:fldChar w:fldCharType="begin" w:fldLock="1"/>
      </w:r>
      <w:r w:rsidRPr="00162FD9">
        <w:rPr>
          <w:rFonts w:cstheme="minorHAnsi"/>
        </w:rPr>
        <w:instrText>ADDIN CSL_CITATION {"citationItems":[{"id":"ITEM-1","itemData":{"author":[{"dropping-particle":"","family":"OECD","given":"","non-dropping-particle":"","parse-names":false,"suffix":""},{"dropping-particle":"","family":"NEA","given":"","non-dropping-particle":"","parse-names":false,"suffix":""}],"id":"ITEM-1","issued":{"date-parts":[["2022"]]},"title":"Building a Framework for Post-Nuclear Accident Recovery Preparedness: National-Level Guidance","type":"report"},"uris":["http://www.mendeley.com/documents/?uuid=656040d2-0462-4d83-9d29-636c328b8b73"]}],"mendeley":{"formattedCitation":"(OECD and NEA, 2022)","plainTextFormattedCitation":"(OECD and NEA, 2022)","previouslyFormattedCitation":"(OECD and NEA, 2022)"},"properties":{"noteIndex":0},"schema":"https://github.com/citation-style-language/schema/raw/master/csl-citation.json"}</w:instrText>
      </w:r>
      <w:r w:rsidRPr="00162FD9">
        <w:rPr>
          <w:rFonts w:cstheme="minorHAnsi"/>
        </w:rPr>
        <w:fldChar w:fldCharType="separate"/>
      </w:r>
      <w:r w:rsidRPr="00162FD9">
        <w:rPr>
          <w:rFonts w:cstheme="minorHAnsi"/>
          <w:noProof/>
        </w:rPr>
        <w:t>(OECD and NEA, 2022)</w:t>
      </w:r>
      <w:r w:rsidRPr="00162FD9">
        <w:rPr>
          <w:rFonts w:cstheme="minorHAnsi"/>
        </w:rPr>
        <w:fldChar w:fldCharType="end"/>
      </w:r>
      <w:r w:rsidRPr="00162FD9">
        <w:rPr>
          <w:rFonts w:cstheme="minorHAnsi"/>
        </w:rPr>
        <w:t>.</w:t>
      </w:r>
      <w:r w:rsidRPr="00162FD9">
        <w:t xml:space="preserve"> Improving the decision-making process by enhancing the assessment capabilities of experts and offering manageable information to stakeholders using </w:t>
      </w:r>
      <w:r w:rsidR="00E836FC">
        <w:t xml:space="preserve">a </w:t>
      </w:r>
      <w:r w:rsidRPr="00162FD9">
        <w:t xml:space="preserve">DSS is highly desired </w:t>
      </w:r>
      <w:r w:rsidRPr="00162FD9">
        <w:fldChar w:fldCharType="begin" w:fldLock="1"/>
      </w:r>
      <w:r w:rsidRPr="00162FD9">
        <w:instrText>ADDIN CSL_CITATION {"citationItems":[{"id":"ITEM-1","itemData":{"DOI":"10.1016/j.scitotenv.2003.11.017","ISSN":"00489697","PMID":"15144774","abstract":"The approach to taking decisions on the management of land contamination has changed markedly over 30 years. Change has been rapid with policy makers and regulators, practitioners and researchers having to keep pace with new technologies, assessment criteria and diagnostic methods for their measurement, techniques for risk analysis and the frameworks that support decision-makers in their efforts to regenerate historically contaminated land. Having progressed from simple hazard assessment through to 'sustainability appraisal' we might now consider piecing together the experience of decision-making for managing land contamination. Here, we critically review recent developments with a view to considering how better decisions can be made by integrating the decision tools available. We are concerned with the practicality of approach and the issues that arise for practitioners as decision criteria are broadened. © 2003 Elsevier B.V. All rights reserved.","author":[{"dropping-particle":"","family":"Pollard","given":"S. J.T.","non-dropping-particle":"","parse-names":false,"suffix":""},{"dropping-particle":"","family":"Brookes","given":"A.","non-dropping-particle":"","parse-names":false,"suffix":""},{"dropping-particle":"","family":"Earl","given":"N.","non-dropping-particle":"","parse-names":false,"suffix":""},{"dropping-particle":"","family":"Lowe","given":"J.","non-dropping-particle":"","parse-names":false,"suffix":""},{"dropping-particle":"","family":"Kearney","given":"T.","non-dropping-particle":"","parse-names":false,"suffix":""},{"dropping-particle":"","family":"Nathanail","given":"C. P.","non-dropping-particle":"","parse-names":false,"suffix":""}],"container-title":"Science of the Total Environment","id":"ITEM-1","issued":{"date-parts":[["2004"]]},"title":"Integrating decision tools for the sustainable management of land contamination","type":"article-journal"},"uris":["http://www.mendeley.com/documents/?uuid=fff5902b-054f-47e6-8963-6fc4199bd0bb"]}],"mendeley":{"formattedCitation":"(Pollard et al., 2004)","plainTextFormattedCitation":"(Pollard et al., 2004)","previouslyFormattedCitation":"(Pollard et al., 2004)"},"properties":{"noteIndex":0},"schema":"https://github.com/citation-style-language/schema/raw/master/csl-citation.json"}</w:instrText>
      </w:r>
      <w:r w:rsidRPr="00162FD9">
        <w:fldChar w:fldCharType="separate"/>
      </w:r>
      <w:r w:rsidRPr="00162FD9">
        <w:t>(Pollard et al., 2004)</w:t>
      </w:r>
      <w:r w:rsidRPr="00162FD9">
        <w:fldChar w:fldCharType="end"/>
      </w:r>
      <w:r w:rsidRPr="00162FD9">
        <w:t>. The following paragraphs will describe the reason for existing and potential growth in nuclear facilities. Followed by an in-depth discussion on why and how remediation is needed in case of a nuclear accident. Further, an overview of current (s)DSS will be shown, followed by the research questions</w:t>
      </w:r>
      <w:r w:rsidR="00670CAD">
        <w:t xml:space="preserve">, </w:t>
      </w:r>
      <w:r w:rsidRPr="00162FD9">
        <w:t>objectives</w:t>
      </w:r>
      <w:r w:rsidR="00670CAD">
        <w:t xml:space="preserve"> and </w:t>
      </w:r>
      <w:r w:rsidR="00670CAD" w:rsidRPr="00162FD9">
        <w:t>research area</w:t>
      </w:r>
      <w:r w:rsidR="0008433C">
        <w:t>s</w:t>
      </w:r>
      <w:r w:rsidRPr="00162FD9">
        <w:t>.</w:t>
      </w:r>
    </w:p>
    <w:p w14:paraId="773B162A" w14:textId="77777777" w:rsidR="00527D56" w:rsidRDefault="00527D56" w:rsidP="004E2190">
      <w:pPr>
        <w:ind w:firstLine="0"/>
      </w:pPr>
    </w:p>
    <w:p w14:paraId="52CD0709" w14:textId="789AF179" w:rsidR="008842C4" w:rsidRPr="003A1D9B" w:rsidRDefault="00527D56" w:rsidP="003A1D9B">
      <w:pPr>
        <w:pStyle w:val="Kop2"/>
      </w:pPr>
      <w:bookmarkStart w:id="28" w:name="_Toc152679867"/>
      <w:r>
        <w:t>T</w:t>
      </w:r>
      <w:r w:rsidR="008842C4" w:rsidRPr="003A1D9B">
        <w:t xml:space="preserve">he role of nuclear power in the </w:t>
      </w:r>
      <w:r w:rsidR="006737D8">
        <w:t xml:space="preserve">global </w:t>
      </w:r>
      <w:r w:rsidR="008842C4" w:rsidRPr="003A1D9B">
        <w:t>energy mix</w:t>
      </w:r>
      <w:bookmarkEnd w:id="27"/>
      <w:bookmarkEnd w:id="28"/>
    </w:p>
    <w:p w14:paraId="4932517C" w14:textId="77777777" w:rsidR="001F4385" w:rsidRPr="00162FD9" w:rsidRDefault="001F4385" w:rsidP="001F4385">
      <w:r w:rsidRPr="00162FD9">
        <w:t>Electricity has been critical to the human progress we have seen over the last few centuries. Although it brought us significant advantages, it was not without its downsides. The production of electricity from different energy sources can have negative impacts such as air pollution, greenhouse gas emissions contributing to climate change, land requirements, or accident-related impacts. All of them have short and long-term impacts. However, it is important to recognize that none of the energy sources is without impact, but their contribution to each environmental impact differs enormously. The world is attempting to transition its energy systems away from fossil fuels towards more low-carbon energy sources, like hydropower, wind, solar, and nuclear. When considering the complete life cycle, these technologies typically emit very little CO</w:t>
      </w:r>
      <w:r w:rsidRPr="00162FD9">
        <w:rPr>
          <w:vertAlign w:val="subscript"/>
        </w:rPr>
        <w:t>2</w:t>
      </w:r>
      <w:r w:rsidRPr="00162FD9">
        <w:t xml:space="preserve"> and cause limited pollution per unit of energy production </w:t>
      </w:r>
      <w:r w:rsidRPr="00162FD9">
        <w:fldChar w:fldCharType="begin" w:fldLock="1"/>
      </w:r>
      <w:r w:rsidRPr="00162FD9">
        <w:instrText>ADDIN CSL_CITATION {"citationItems":[{"id":"ITEM-1","itemData":{"author":[{"dropping-particle":"","family":"United Nations Economic Commission for Europe","given":"","non-dropping-particle":"","parse-names":false,"suffix":""}],"id":"ITEM-1","issued":{"date-parts":[["2021"]]},"page":"108","title":"Carbon Neutrality in the UNECE Region: Integrated Life-cycle Assessment of Electricity Sources UNITED NATIONS ECONOMIC COMMISSION FOR EUROPE","type":"article-journal"},"uris":["http://www.mendeley.com/documents/?uuid=de9a0906-7893-48f3-93ca-ff22bc33a937"]}],"mendeley":{"formattedCitation":"(United Nations Economic Commission for Europe, 2021)","plainTextFormattedCitation":"(United Nations Economic Commission for Europe, 2021)","previouslyFormattedCitation":"(United Nations Economic Commission for Europe, 2021)"},"properties":{"noteIndex":0},"schema":"https://github.com/citation-style-language/schema/raw/master/csl-citation.json"}</w:instrText>
      </w:r>
      <w:r w:rsidRPr="00162FD9">
        <w:fldChar w:fldCharType="separate"/>
      </w:r>
      <w:r w:rsidRPr="00162FD9">
        <w:t>(United Nations Economic Commission for Europe, 2021)</w:t>
      </w:r>
      <w:r w:rsidRPr="00162FD9">
        <w:fldChar w:fldCharType="end"/>
      </w:r>
      <w:r w:rsidRPr="00162FD9">
        <w:t>. Although low-carbon technologies have much lower impacts compared to fossil fuels, a mix between all these low-carbon energy sources must be found to transition our society as quickly as possible to a low-carbon future in energy production.</w:t>
      </w:r>
    </w:p>
    <w:p w14:paraId="2A6CEA33" w14:textId="5717570A" w:rsidR="001F4385" w:rsidRPr="00162FD9" w:rsidRDefault="001F4385" w:rsidP="001F4385">
      <w:r w:rsidRPr="00162FD9">
        <w:t xml:space="preserve">Currently, nuclear power makes a significant contribution to global electricity generation. It provided around 10% of the global electricity supply in 2018 and contributes even more within the advanced economies, making up 18% of the total electricity generation. For some developed countries such as France and Belgium, it provides over half of the electricity supply, </w:t>
      </w:r>
      <w:r w:rsidRPr="00162FD9">
        <w:fldChar w:fldCharType="begin" w:fldLock="1"/>
      </w:r>
      <w:r w:rsidRPr="00162FD9">
        <w:instrText>ADDIN CSL_CITATION {"citationItems":[{"id":"ITEM-1","itemData":{"DOI":"10.1787/fc5f4b7e-en","abstract":"PAGE | 1 IEA. All rights reserved. Abstract Nuclear power and hydropower form the backbone of low-carbon electricity generation. Together, they provide three-quarters of global low-carbon generation. Over the past 50 years, the use of nuclear power has reduced carbon dioxide (CO 2) emissions by over 60 gigatonnes-nearly two years' worth of global energy-related emissions. However, in advanced economies, nuclear power has begun to fade, with plants closing and little new investment made, just when the world requires more low-carbon electricity. This report, Nuclear Power in a Clean Energy System, focuses on the role of nuclear power in advanced economies and the factors that put nuclear power at risk of future decline. It is shown that without action, nuclear power in advanced economies could fall by two-thirds by 2040. The implications of such a \"Nuclear Fade Case\" for costs, emissions and electricity security using two World Energy Outlook scenarios-the New Policies Scenario and the Sustainable Development Scenario are examined.","author":[{"dropping-particle":"","family":"IEA","given":"","non-dropping-particle":"","parse-names":false,"suffix":""}],"container-title":"Nuclear Power in a Clean Energy System","id":"ITEM-1","issued":{"date-parts":[["2019"]]},"number-of-pages":"103","title":"Nuclear Power in a Clean Energy System","type":"report"},"uris":["http://www.mendeley.com/documents/?uuid=43a2b110-024d-4414-a004-24d86937f130"]}],"mendeley":{"formattedCitation":"(IEA, 2019)","plainTextFormattedCitation":"(IEA, 2019)","previouslyFormattedCitation":"(IEA, 2019)"},"properties":{"noteIndex":0},"schema":"https://github.com/citation-style-language/schema/raw/master/csl-citation.json"}</w:instrText>
      </w:r>
      <w:r w:rsidRPr="00162FD9">
        <w:fldChar w:fldCharType="separate"/>
      </w:r>
      <w:r w:rsidRPr="00162FD9">
        <w:t>(IEA, 2019)</w:t>
      </w:r>
      <w:r w:rsidRPr="00162FD9">
        <w:fldChar w:fldCharType="end"/>
      </w:r>
      <w:r w:rsidRPr="00162FD9">
        <w:t xml:space="preserve">. As of December 2022, 422 nuclear power reactors are in operation within 31 countries worldwide, with a combined </w:t>
      </w:r>
      <w:r w:rsidRPr="00162FD9">
        <w:lastRenderedPageBreak/>
        <w:t xml:space="preserve">capacity of about 378 gigawatts (GW) </w:t>
      </w:r>
      <w:r w:rsidRPr="00162FD9">
        <w:fldChar w:fldCharType="begin" w:fldLock="1"/>
      </w:r>
      <w:r w:rsidRPr="00162FD9">
        <w:instrText>ADDIN CSL_CITATION {"citationItems":[{"id":"ITEM-1","itemData":{"URL":"https://pris.iaea.org/PRIS/home.aspx","abstract":"Data base on Nuclear Power Reactors","accessed":{"date-parts":[["2022","12","19"]]},"author":[{"dropping-particle":"","family":"IAEA","given":"","non-dropping-particle":"","parse-names":false,"suffix":""}],"container-title":"IAEA","id":"ITEM-1","issued":{"date-parts":[["2022"]]},"title":"Power Reactor Information System (PRIS) (database)","type":"webpage"},"uris":["http://www.mendeley.com/documents/?uuid=0d7beba2-5d85-346d-97e9-6ce000362833"]}],"mendeley":{"formattedCitation":"(IAEA, 2022)","plainTextFormattedCitation":"(IAEA, 2022)","previouslyFormattedCitation":"(IAEA, 2022)"},"properties":{"noteIndex":0},"schema":"https://github.com/citation-style-language/schema/raw/master/csl-citation.json"}</w:instrText>
      </w:r>
      <w:r w:rsidRPr="00162FD9">
        <w:fldChar w:fldCharType="separate"/>
      </w:r>
      <w:r w:rsidRPr="00162FD9">
        <w:t>(IAEA, 2022)</w:t>
      </w:r>
      <w:r w:rsidRPr="00162FD9">
        <w:fldChar w:fldCharType="end"/>
      </w:r>
      <w:r w:rsidRPr="00162FD9">
        <w:t xml:space="preserve">. </w:t>
      </w:r>
      <w:r w:rsidRPr="008C7919">
        <w:rPr>
          <w:lang w:val="en-US"/>
        </w:rPr>
        <w:t>However, the share of nuclear power within the energy mix has fallen steadily, from a peak of around 18% in the mid-1990s to 10% in 2018 (</w:t>
      </w:r>
      <w:r w:rsidRPr="00162FD9">
        <w:fldChar w:fldCharType="begin"/>
      </w:r>
      <w:r w:rsidRPr="008C7919">
        <w:rPr>
          <w:lang w:val="en-US"/>
        </w:rPr>
        <w:instrText xml:space="preserve"> REF _Ref140472719 \h  \* MERGEFORMAT </w:instrText>
      </w:r>
      <w:r w:rsidRPr="00162FD9">
        <w:fldChar w:fldCharType="separate"/>
      </w:r>
      <w:r w:rsidR="009B4A49" w:rsidRPr="009B4A49">
        <w:rPr>
          <w:lang w:val="en-US"/>
        </w:rPr>
        <w:t>Figure 1</w:t>
      </w:r>
      <w:r w:rsidR="009B4A49" w:rsidRPr="009B4A49">
        <w:rPr>
          <w:lang w:val="en-US"/>
        </w:rPr>
        <w:noBreakHyphen/>
        <w:t>1</w:t>
      </w:r>
      <w:r w:rsidRPr="00162FD9">
        <w:fldChar w:fldCharType="end"/>
      </w:r>
      <w:r w:rsidRPr="008C7919">
        <w:rPr>
          <w:lang w:val="en-US"/>
        </w:rPr>
        <w:t xml:space="preserve">). </w:t>
      </w:r>
      <w:r w:rsidRPr="00162FD9">
        <w:t xml:space="preserve">Construction of nuclear power plants peaked in the ’70ies, but globally, the world’s nuclear fleet is aging, with an average age of the nuclear reactors of 32 years. Nevertheless, 57 reactors are under construction with the potential to supply 58 GW, most of them in the developing economies </w:t>
      </w:r>
      <w:r w:rsidRPr="00162FD9">
        <w:fldChar w:fldCharType="begin" w:fldLock="1"/>
      </w:r>
      <w:r w:rsidRPr="00162FD9">
        <w:instrText>ADDIN CSL_CITATION {"citationItems":[{"id":"ITEM-1","itemData":{"URL":"https://pris.iaea.org/PRIS/home.aspx","abstract":"Data base on Nuclear Power Reactors","accessed":{"date-parts":[["2022","12","19"]]},"author":[{"dropping-particle":"","family":"IAEA","given":"","non-dropping-particle":"","parse-names":false,"suffix":""}],"container-title":"IAEA","id":"ITEM-1","issued":{"date-parts":[["2022"]]},"title":"Power Reactor Information System (PRIS) (database)","type":"webpage"},"uris":["http://www.mendeley.com/documents/?uuid=0d7beba2-5d85-346d-97e9-6ce000362833"]}],"mendeley":{"formattedCitation":"(IAEA, 2022)","plainTextFormattedCitation":"(IAEA, 2022)","previouslyFormattedCitation":"(IAEA, 2022)"},"properties":{"noteIndex":0},"schema":"https://github.com/citation-style-language/schema/raw/master/csl-citation.json"}</w:instrText>
      </w:r>
      <w:r w:rsidRPr="00162FD9">
        <w:fldChar w:fldCharType="separate"/>
      </w:r>
      <w:r w:rsidRPr="00162FD9">
        <w:t>(IAEA, 2022)</w:t>
      </w:r>
      <w:r w:rsidRPr="00162FD9">
        <w:fldChar w:fldCharType="end"/>
      </w:r>
      <w:r w:rsidRPr="00162FD9">
        <w:t>.</w:t>
      </w:r>
    </w:p>
    <w:p w14:paraId="4B0663E2" w14:textId="77777777" w:rsidR="003D34D5" w:rsidRPr="00966C90" w:rsidRDefault="003D34D5" w:rsidP="003D34D5">
      <w:pPr>
        <w:jc w:val="center"/>
      </w:pPr>
      <w:r w:rsidRPr="00966C90">
        <w:rPr>
          <w:noProof/>
          <w:lang w:val="en-US"/>
        </w:rPr>
        <w:drawing>
          <wp:inline distT="0" distB="0" distL="0" distR="0" wp14:anchorId="696AC2D2" wp14:editId="3FC0DC03">
            <wp:extent cx="5331492" cy="2592070"/>
            <wp:effectExtent l="0" t="0" r="2540" b="0"/>
            <wp:docPr id="1918603816" name="Picture 1918603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7689" b="11800"/>
                    <a:stretch/>
                  </pic:blipFill>
                  <pic:spPr bwMode="auto">
                    <a:xfrm>
                      <a:off x="0" y="0"/>
                      <a:ext cx="5378403" cy="2614877"/>
                    </a:xfrm>
                    <a:prstGeom prst="rect">
                      <a:avLst/>
                    </a:prstGeom>
                    <a:ln>
                      <a:noFill/>
                    </a:ln>
                    <a:extLst>
                      <a:ext uri="{53640926-AAD7-44D8-BBD7-CCE9431645EC}">
                        <a14:shadowObscured xmlns:a14="http://schemas.microsoft.com/office/drawing/2010/main"/>
                      </a:ext>
                    </a:extLst>
                  </pic:spPr>
                </pic:pic>
              </a:graphicData>
            </a:graphic>
          </wp:inline>
        </w:drawing>
      </w:r>
    </w:p>
    <w:p w14:paraId="4F32C2DF" w14:textId="3D37B7E0" w:rsidR="003D34D5" w:rsidRPr="00334C42" w:rsidRDefault="003D34D5" w:rsidP="003D34D5">
      <w:pPr>
        <w:pStyle w:val="Bijschrift"/>
      </w:pPr>
      <w:bookmarkStart w:id="29" w:name="_Ref140472719"/>
      <w:bookmarkStart w:id="30" w:name="_Toc152679922"/>
      <w:r w:rsidRPr="00767946">
        <w:t xml:space="preserve">Figure </w:t>
      </w:r>
      <w:r w:rsidR="000A7DC3">
        <w:fldChar w:fldCharType="begin"/>
      </w:r>
      <w:r w:rsidR="000A7DC3">
        <w:instrText xml:space="preserve"> STYLEREF 1 \s </w:instrText>
      </w:r>
      <w:r w:rsidR="000A7DC3">
        <w:fldChar w:fldCharType="separate"/>
      </w:r>
      <w:r w:rsidR="009B4A49">
        <w:rPr>
          <w:noProof/>
        </w:rPr>
        <w:t>1</w:t>
      </w:r>
      <w:r w:rsidR="000A7DC3">
        <w:fldChar w:fldCharType="end"/>
      </w:r>
      <w:r w:rsidR="000A7DC3">
        <w:noBreakHyphen/>
      </w:r>
      <w:r w:rsidR="000A7DC3">
        <w:fldChar w:fldCharType="begin"/>
      </w:r>
      <w:r w:rsidR="000A7DC3">
        <w:instrText xml:space="preserve"> SEQ Figure \* ARABIC \s 1 </w:instrText>
      </w:r>
      <w:r w:rsidR="000A7DC3">
        <w:fldChar w:fldCharType="separate"/>
      </w:r>
      <w:r w:rsidR="009B4A49">
        <w:rPr>
          <w:noProof/>
        </w:rPr>
        <w:t>1</w:t>
      </w:r>
      <w:r w:rsidR="000A7DC3">
        <w:fldChar w:fldCharType="end"/>
      </w:r>
      <w:bookmarkEnd w:id="29"/>
      <w:r>
        <w:t xml:space="preserve">: The produced </w:t>
      </w:r>
      <w:r w:rsidR="00286FB3">
        <w:t xml:space="preserve">electricity </w:t>
      </w:r>
      <w:r>
        <w:t>of constructed r</w:t>
      </w:r>
      <w:r w:rsidRPr="00767946">
        <w:t xml:space="preserve">eactor </w:t>
      </w:r>
      <w:r>
        <w:t xml:space="preserve">in GW from 1950 </w:t>
      </w:r>
      <w:r w:rsidRPr="00767946">
        <w:t xml:space="preserve">(Bars) for the OECD and non-OECD countries and the share of nuclear power in total electricity generation (line) globally, in the OECD countries and non-OECD countries </w:t>
      </w:r>
      <w:r w:rsidRPr="00767946">
        <w:fldChar w:fldCharType="begin" w:fldLock="1"/>
      </w:r>
      <w:r w:rsidRPr="00767946">
        <w:instrText>ADDIN CSL_CITATION {"citationItems":[{"id":"ITEM-1","itemData":{"DOI":"10.1787/fc5f4b7e-en","abstract":"PAGE | 1 IEA. All rights reserved. Abstract Nuclear power and hydropower form the backbone of low-carbon electricity generation. Together, they provide three-quarters of global low-carbon generation. Over the past 50 years, the use of nuclear power has reduced carbon dioxide (CO 2) emissions by over 60 gigatonnes-nearly two years' worth of global energy-related emissions. However, in advanced economies, nuclear power has begun to fade, with plants closing and little new investment made, just when the world requires more low-carbon electricity. This report, Nuclear Power in a Clean Energy System, focuses on the role of nuclear power in advanced economies and the factors that put nuclear power at risk of future decline. It is shown that without action, nuclear power in advanced economies could fall by two-thirds by 2040. The implications of such a \"Nuclear Fade Case\" for costs, emissions and electricity security using two World Energy Outlook scenarios-the New Policies Scenario and the Sustainable Development Scenario are examined.","author":[{"dropping-particle":"","family":"IEA","given":"","non-dropping-particle":"","parse-names":false,"suffix":""}],"container-title":"Nuclear Power in a Clean Energy System","id":"ITEM-1","issued":{"date-parts":[["2019"]]},"number-of-pages":"103","title":"Nuclear Power in a Clean Energy System","type":"report"},"uris":["http://www.mendeley.com/documents/?uuid=43a2b110-024d-4414-a004-24d86937f130"]}],"mendeley":{"formattedCitation":"(IEA, 2019)","plainTextFormattedCitation":"(IEA, 2019)","previouslyFormattedCitation":"(IEA, 2019)"},"properties":{"noteIndex":0},"schema":"https://github.com/citation-style-language/schema/raw/master/csl-citation.json"}</w:instrText>
      </w:r>
      <w:r w:rsidRPr="00767946">
        <w:fldChar w:fldCharType="separate"/>
      </w:r>
      <w:r w:rsidRPr="00767946">
        <w:t>(IEA, 2019)</w:t>
      </w:r>
      <w:r w:rsidRPr="00767946">
        <w:fldChar w:fldCharType="end"/>
      </w:r>
      <w:r>
        <w:t>.</w:t>
      </w:r>
      <w:bookmarkEnd w:id="30"/>
    </w:p>
    <w:p w14:paraId="021044E0" w14:textId="77777777" w:rsidR="003D34D5" w:rsidRPr="00966C90" w:rsidRDefault="003D34D5" w:rsidP="008842C4"/>
    <w:p w14:paraId="1BAD0930" w14:textId="0385051A" w:rsidR="00EE14F1" w:rsidRPr="00162FD9" w:rsidRDefault="00EE14F1" w:rsidP="00EE14F1">
      <w:r w:rsidRPr="00162FD9">
        <w:t xml:space="preserve">Despite the impressive growth of low-carbon energy production, solar and wind power, the overall share of low-carbon energy sources in total electricity supply in 2018 was the same as 20 years earlier </w:t>
      </w:r>
      <w:r w:rsidRPr="00162FD9">
        <w:fldChar w:fldCharType="begin" w:fldLock="1"/>
      </w:r>
      <w:r w:rsidRPr="00162FD9">
        <w:instrText>ADDIN CSL_CITATION {"citationItems":[{"id":"ITEM-1","itemData":{"DOI":"10.1787/fc5f4b7e-en","abstract":"PAGE | 1 IEA. All rights reserved. Abstract Nuclear power and hydropower form the backbone of low-carbon electricity generation. Together, they provide three-quarters of global low-carbon generation. Over the past 50 years, the use of nuclear power has reduced carbon dioxide (CO 2) emissions by over 60 gigatonnes-nearly two years' worth of global energy-related emissions. However, in advanced economies, nuclear power has begun to fade, with plants closing and little new investment made, just when the world requires more low-carbon electricity. This report, Nuclear Power in a Clean Energy System, focuses on the role of nuclear power in advanced economies and the factors that put nuclear power at risk of future decline. It is shown that without action, nuclear power in advanced economies could fall by two-thirds by 2040. The implications of such a \"Nuclear Fade Case\" for costs, emissions and electricity security using two World Energy Outlook scenarios-the New Policies Scenario and the Sustainable Development Scenario are examined.","author":[{"dropping-particle":"","family":"IEA","given":"","non-dropping-particle":"","parse-names":false,"suffix":""}],"container-title":"Nuclear Power in a Clean Energy System","id":"ITEM-1","issued":{"date-parts":[["2019"]]},"number-of-pages":"103","title":"Nuclear Power in a Clean Energy System","type":"report"},"uris":["http://www.mendeley.com/documents/?uuid=43a2b110-024d-4414-a004-24d86937f130"]}],"mendeley":{"formattedCitation":"(IEA, 2019)","plainTextFormattedCitation":"(IEA, 2019)","previouslyFormattedCitation":"(IEA, 2019)"},"properties":{"noteIndex":0},"schema":"https://github.com/citation-style-language/schema/raw/master/csl-citation.json"}</w:instrText>
      </w:r>
      <w:r w:rsidRPr="00162FD9">
        <w:fldChar w:fldCharType="separate"/>
      </w:r>
      <w:r w:rsidRPr="00162FD9">
        <w:t>(IEA, 2019)</w:t>
      </w:r>
      <w:r w:rsidRPr="00162FD9">
        <w:fldChar w:fldCharType="end"/>
      </w:r>
      <w:r w:rsidRPr="00162FD9">
        <w:t>. Therefore, during the shift to a low-carbon energy supply, all forms of low-carbon energy sources will play a role in the future energy mix. With an increasing interest in reducing CO</w:t>
      </w:r>
      <w:r w:rsidRPr="00162FD9">
        <w:rPr>
          <w:vertAlign w:val="subscript"/>
        </w:rPr>
        <w:t>2</w:t>
      </w:r>
      <w:r w:rsidRPr="00162FD9">
        <w:t xml:space="preserve"> emissions within the climate agreements, and due to the global energy crisis in 2021 </w:t>
      </w:r>
      <w:r w:rsidRPr="00162FD9">
        <w:fldChar w:fldCharType="begin" w:fldLock="1"/>
      </w:r>
      <w:r w:rsidRPr="00162FD9">
        <w:instrText>ADDIN CSL_CITATION {"citationItems":[{"id":"ITEM-1","itemData":{"ISBN":"0872625710","abstract":"In response to lower energy prices and reinvigorated economic growth, demand for all forms of energy is increasing steadily. With the growing realization that man's resources, to a great extent, are not natural resources but the result of human ingenuity aided by knowledge and experience, it would appear that the only barriers to unlimited growth of the world's energy supply are political and economic. International financial agencies must play a critical role in the distribution of energy resources.","author":[{"dropping-particle":"","family":"IEA","given":"","non-dropping-particle":"","parse-names":false,"suffix":""}],"container-title":"World Energy Outlook 2022","id":"ITEM-1","issued":{"date-parts":[["2022"]]},"title":"World Energy Outlook 2022","type":"report"},"uris":["http://www.mendeley.com/documents/?uuid=b8436da0-563a-4d97-9407-1d5bec33c2e7"]}],"mendeley":{"formattedCitation":"(IEA, 2022)","plainTextFormattedCitation":"(IEA, 2022)","previouslyFormattedCitation":"(IEA, 2022)"},"properties":{"noteIndex":0},"schema":"https://github.com/citation-style-language/schema/raw/master/csl-citation.json"}</w:instrText>
      </w:r>
      <w:r w:rsidRPr="00162FD9">
        <w:fldChar w:fldCharType="separate"/>
      </w:r>
      <w:r w:rsidRPr="00162FD9">
        <w:t>(IEA, 2022)</w:t>
      </w:r>
      <w:r w:rsidRPr="00162FD9">
        <w:fldChar w:fldCharType="end"/>
      </w:r>
      <w:r w:rsidRPr="00162FD9">
        <w:t xml:space="preserve">, nuclear energy has received a renewed interest from the developed economies. The reason is that nuclear power can contribute significantly to countries’ energy security while producing it in a low-carbon manner, especially for countries lacking domestic energy resources </w:t>
      </w:r>
      <w:r w:rsidRPr="00162FD9">
        <w:fldChar w:fldCharType="begin" w:fldLock="1"/>
      </w:r>
      <w:r w:rsidRPr="00162FD9">
        <w:instrText>ADDIN CSL_CITATION {"citationItems":[{"id":"ITEM-1","itemData":{"DOI":"10.1787/fc5f4b7e-en","abstract":"PAGE | 1 IEA. All rights reserved. Abstract Nuclear power and hydropower form the backbone of low-carbon electricity generation. Together, they provide three-quarters of global low-carbon generation. Over the past 50 years, the use of nuclear power has reduced carbon dioxide (CO 2) emissions by over 60 gigatonnes-nearly two years' worth of global energy-related emissions. However, in advanced economies, nuclear power has begun to fade, with plants closing and little new investment made, just when the world requires more low-carbon electricity. This report, Nuclear Power in a Clean Energy System, focuses on the role of nuclear power in advanced economies and the factors that put nuclear power at risk of future decline. It is shown that without action, nuclear power in advanced economies could fall by two-thirds by 2040. The implications of such a \"Nuclear Fade Case\" for costs, emissions and electricity security using two World Energy Outlook scenarios-the New Policies Scenario and the Sustainable Development Scenario are examined.","author":[{"dropping-particle":"","family":"IEA","given":"","non-dropping-particle":"","parse-names":false,"suffix":""}],"container-title":"Nuclear Power in a Clean Energy System","id":"ITEM-1","issued":{"date-parts":[["2019"]]},"number-of-pages":"103","title":"Nuclear Power in a Clean Energy System","type":"report"},"uris":["http://www.mendeley.com/documents/?uuid=43a2b110-024d-4414-a004-24d86937f130"]}],"mendeley":{"formattedCitation":"(IEA, 2019)","plainTextFormattedCitation":"(IEA, 2019)","previouslyFormattedCitation":"(IEA, 2019)"},"properties":{"noteIndex":0},"schema":"https://github.com/citation-style-language/schema/raw/master/csl-citation.json"}</w:instrText>
      </w:r>
      <w:r w:rsidRPr="00162FD9">
        <w:fldChar w:fldCharType="separate"/>
      </w:r>
      <w:r w:rsidRPr="00162FD9">
        <w:t>(IEA, 2019)</w:t>
      </w:r>
      <w:r w:rsidRPr="00162FD9">
        <w:fldChar w:fldCharType="end"/>
      </w:r>
      <w:r w:rsidRPr="00162FD9">
        <w:t xml:space="preserve">. Although the future of nuclear energy is unclear, many nuclear research </w:t>
      </w:r>
      <w:proofErr w:type="spellStart"/>
      <w:r w:rsidRPr="00162FD9">
        <w:t>centers</w:t>
      </w:r>
      <w:proofErr w:type="spellEnd"/>
      <w:r w:rsidRPr="00162FD9">
        <w:t xml:space="preserve"> and environmental agencies see </w:t>
      </w:r>
      <w:r w:rsidR="006B78FF">
        <w:t xml:space="preserve">the </w:t>
      </w:r>
      <w:r w:rsidRPr="00162FD9">
        <w:t xml:space="preserve">controlled expansion of nuclear plants as an environmentally friendly way of meeting growing energy demands </w:t>
      </w:r>
      <w:r w:rsidRPr="00162FD9">
        <w:fldChar w:fldCharType="begin" w:fldLock="1"/>
      </w:r>
      <w:r w:rsidRPr="00162FD9">
        <w:instrText>ADDIN CSL_CITATION {"citationItems":[{"id":"ITEM-1","itemData":{"DOI":"10.1201/9781003038733","ISBN":"9781003038733","abstract":"Nuclear power is low carbon and reliable, but in recent years it has struggled to play a strong role in global plans for electricity generation in the 21st century. Many of those involved with nuclear power and environmental agencies see controlled expansion of nuclear plants as the most environmentally friendly way of meeting growing energy demands. In the UK policy makers must recognise concerns around severe accidents and radioactive wastes and balance these against the risks arising from other energy technologies. In addition, energy policy-makers must ensure that energy supplies remain affordable for all in society. How might new nuclear power stations help meet emerging policy needs?\nThis second edition of Nuclear Renaissance: Technologies and Policies for the Future of Nuclear Power continues to examine the future of nuclear power in the contexts of economics, environmental sustainability, and security of electricity supplies. Fully updated with the latest technologies and concerns, this comprehensive guide illustrates the technical challenges and opportunities facing nuclear power. \nThis semi-technical overview of modern technologies meets the growing interest from scientists, environmentalists, and governments in the potential expansion of nuclear power. Various countries are starting to announce plans for new nuclear plants, either to replace those being decommissioned, to provide additional power or to contribute to the decarbonisation of especially challenging industrial activities. In the 2020s many commentators, once again, point to a renaissance just beginning. \nNuclear Renaissance: Technologies and Policies for the Future of Nuclear Power is essential reading for physicists, engineers, policy-makers, researchers, energy analysts and graduate students in energy sciences, engineering and public policy.\nKey features\n\n\nFully updated throughout, with new content on topics including the latest developments in fission and fusion energy, the global financial crisis of 2008/2009, and the Fukushima-Daiichi nuclear accident. \n\n\nAccessible to readers without a formal education in the area \n\n\nAuthored by an authority in the field","author":[{"dropping-particle":"","family":"Nuttall","given":"William J.","non-dropping-particle":"","parse-names":false,"suffix":""}],"id":"ITEM-1","issued":{"date-parts":[["2022","5","9"]]},"publisher":"CRC Press","publisher-place":"Boca Raton","title":"Nuclear Renaissance","type":"book"},"uris":["http://www.mendeley.com/documents/?uuid=625c833d-2e14-3afa-ae5a-4ad0a5373b7b"]}],"mendeley":{"formattedCitation":"(Nuttall, 2022)","plainTextFormattedCitation":"(Nuttall, 2022)","previouslyFormattedCitation":"(Nuttall, 2022)"},"properties":{"noteIndex":0},"schema":"https://github.com/citation-style-language/schema/raw/master/csl-citation.json"}</w:instrText>
      </w:r>
      <w:r w:rsidRPr="00162FD9">
        <w:fldChar w:fldCharType="separate"/>
      </w:r>
      <w:r w:rsidRPr="00162FD9">
        <w:t>(Nuttall, 2022)</w:t>
      </w:r>
      <w:r w:rsidRPr="00162FD9">
        <w:fldChar w:fldCharType="end"/>
      </w:r>
      <w:r w:rsidRPr="00162FD9">
        <w:t xml:space="preserve">. In addition, the lifetime of several NPPs is being prolonged, and even without the renewed interest in nuclear power, many of the operational reactors will be in use for the next decade(s). Following the future predictions of the nuclear capacity by 2050, the projection indicates a consistent global nuclear capacity in the low scenario and substantial growth in the high scenario </w:t>
      </w:r>
      <w:r w:rsidRPr="00162FD9">
        <w:fldChar w:fldCharType="begin" w:fldLock="1"/>
      </w:r>
      <w:r w:rsidRPr="00162FD9">
        <w:instrText>ADDIN CSL_CITATION {"citationItems":[{"id":"ITEM-1","itemData":{"ISBN":"978-92-0-130321-9","author":[{"dropping-particle":"","family":"IAEA","given":"","non-dropping-particle":"","parse-names":false,"suffix":""}],"collection-title":"Reference Data Series","id":"ITEM-1","issue":"1","issued":{"date-parts":[["2021"]]},"publisher":"INTERNATIONAL ATOMIC ENERGY AGENCY","publisher-place":"Vienna","title":"Energy, Electricity and Nuclear Power Estimates for the Period up to 2050","type":"report"},"uris":["http://www.mendeley.com/documents/?uuid=8ce1ecc4-fd11-4cd5-a68a-dc09e8e59896"]}],"mendeley":{"formattedCitation":"(IAEA, 2021)","plainTextFormattedCitation":"(IAEA, 2021)","previouslyFormattedCitation":"(IAEA, 2021)"},"properties":{"noteIndex":0},"schema":"https://github.com/citation-style-language/schema/raw/master/csl-citation.json"}</w:instrText>
      </w:r>
      <w:r w:rsidRPr="00162FD9">
        <w:fldChar w:fldCharType="separate"/>
      </w:r>
      <w:r w:rsidRPr="00162FD9">
        <w:t>(IAEA, 2021)</w:t>
      </w:r>
      <w:r w:rsidRPr="00162FD9">
        <w:fldChar w:fldCharType="end"/>
      </w:r>
      <w:r w:rsidRPr="00162FD9">
        <w:t>. This implies that the worldwide "nuclear" capacity will either stay constant or undergo an increase in absolute terms. This reinforces the necessity for future nuclear emergency planning.</w:t>
      </w:r>
    </w:p>
    <w:p w14:paraId="66A58587" w14:textId="77777777" w:rsidR="00EC34BB" w:rsidRDefault="00EC34BB" w:rsidP="003D34D5">
      <w:bookmarkStart w:id="31" w:name="_Toc139183962"/>
    </w:p>
    <w:p w14:paraId="0DDC34DD" w14:textId="77777777" w:rsidR="00EC34BB" w:rsidRDefault="00EC34BB" w:rsidP="003D34D5"/>
    <w:p w14:paraId="6CC7AA36" w14:textId="77777777" w:rsidR="00430305" w:rsidRDefault="00430305" w:rsidP="003D34D5"/>
    <w:p w14:paraId="7B57EB63" w14:textId="77777777" w:rsidR="00430305" w:rsidRDefault="00430305" w:rsidP="003D34D5"/>
    <w:p w14:paraId="2B6CFD06" w14:textId="77777777" w:rsidR="006737D8" w:rsidRDefault="006737D8" w:rsidP="003D34D5"/>
    <w:p w14:paraId="150FF8B8" w14:textId="69CCB489" w:rsidR="008842C4" w:rsidRPr="00966C90" w:rsidRDefault="008842C4" w:rsidP="003D34D5">
      <w:pPr>
        <w:pStyle w:val="Kop2"/>
      </w:pPr>
      <w:bookmarkStart w:id="32" w:name="_Toc151479386"/>
      <w:bookmarkStart w:id="33" w:name="_Toc151577511"/>
      <w:bookmarkStart w:id="34" w:name="_Toc151795899"/>
      <w:bookmarkStart w:id="35" w:name="_Toc151796183"/>
      <w:bookmarkStart w:id="36" w:name="_Toc151907030"/>
      <w:bookmarkStart w:id="37" w:name="_Toc151917538"/>
      <w:bookmarkStart w:id="38" w:name="_Toc151972028"/>
      <w:bookmarkStart w:id="39" w:name="_Toc151974971"/>
      <w:bookmarkStart w:id="40" w:name="_Toc151976019"/>
      <w:bookmarkStart w:id="41" w:name="_Toc151479387"/>
      <w:bookmarkStart w:id="42" w:name="_Toc151577512"/>
      <w:bookmarkStart w:id="43" w:name="_Toc151795900"/>
      <w:bookmarkStart w:id="44" w:name="_Toc151796184"/>
      <w:bookmarkStart w:id="45" w:name="_Toc151907031"/>
      <w:bookmarkStart w:id="46" w:name="_Toc151917539"/>
      <w:bookmarkStart w:id="47" w:name="_Toc151972029"/>
      <w:bookmarkStart w:id="48" w:name="_Toc151974972"/>
      <w:bookmarkStart w:id="49" w:name="_Toc151976020"/>
      <w:bookmarkStart w:id="50" w:name="_Toc152679868"/>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r w:rsidRPr="00966C90">
        <w:rPr>
          <w:rStyle w:val="Kop2Char"/>
          <w:rFonts w:cs="Times New Roman"/>
          <w:color w:val="000000" w:themeColor="text1"/>
        </w:rPr>
        <w:lastRenderedPageBreak/>
        <w:t>Radiation</w:t>
      </w:r>
      <w:bookmarkEnd w:id="31"/>
      <w:bookmarkEnd w:id="50"/>
    </w:p>
    <w:p w14:paraId="20C57A58" w14:textId="283CF26B" w:rsidR="008842C4" w:rsidRPr="00B82943" w:rsidRDefault="0008049A" w:rsidP="00B82943">
      <w:pPr>
        <w:rPr>
          <w:color w:val="000000" w:themeColor="text1"/>
        </w:rPr>
      </w:pPr>
      <w:r>
        <w:rPr>
          <w:color w:val="000000" w:themeColor="text1"/>
        </w:rPr>
        <w:t>N</w:t>
      </w:r>
      <w:r w:rsidR="00E5350E">
        <w:rPr>
          <w:color w:val="000000" w:themeColor="text1"/>
        </w:rPr>
        <w:t>uclear power plants</w:t>
      </w:r>
      <w:r w:rsidR="008842C4" w:rsidRPr="00966C90">
        <w:rPr>
          <w:color w:val="000000" w:themeColor="text1"/>
        </w:rPr>
        <w:t xml:space="preserve"> produce electricity </w:t>
      </w:r>
      <w:r w:rsidR="00826675">
        <w:rPr>
          <w:color w:val="000000" w:themeColor="text1"/>
        </w:rPr>
        <w:t>by</w:t>
      </w:r>
      <w:r w:rsidR="008842C4" w:rsidRPr="00966C90">
        <w:rPr>
          <w:color w:val="000000" w:themeColor="text1"/>
        </w:rPr>
        <w:t xml:space="preserve"> converting the energy </w:t>
      </w:r>
      <w:r w:rsidR="00B064A1">
        <w:rPr>
          <w:color w:val="000000" w:themeColor="text1"/>
        </w:rPr>
        <w:t>released</w:t>
      </w:r>
      <w:r w:rsidR="00B82943">
        <w:rPr>
          <w:color w:val="000000" w:themeColor="text1"/>
        </w:rPr>
        <w:t xml:space="preserve"> during </w:t>
      </w:r>
      <w:r w:rsidR="00826675">
        <w:rPr>
          <w:color w:val="000000" w:themeColor="text1"/>
        </w:rPr>
        <w:t xml:space="preserve">the </w:t>
      </w:r>
      <w:r w:rsidR="00B82943">
        <w:rPr>
          <w:color w:val="000000" w:themeColor="text1"/>
        </w:rPr>
        <w:t>fission of uranium fuel</w:t>
      </w:r>
      <w:r w:rsidR="008842C4" w:rsidRPr="00966C90">
        <w:rPr>
          <w:color w:val="000000" w:themeColor="text1"/>
        </w:rPr>
        <w:t xml:space="preserve">. </w:t>
      </w:r>
      <w:r w:rsidR="008842C4" w:rsidRPr="00966C90">
        <w:t xml:space="preserve">Radiation is energy that moves from one place to another in a form that can be described as waves or particles. Each person is exposed to radiation in his everyday </w:t>
      </w:r>
      <w:r w:rsidR="00E5350E" w:rsidRPr="00966C90">
        <w:t>life;</w:t>
      </w:r>
      <w:r w:rsidR="008842C4" w:rsidRPr="00966C90">
        <w:t xml:space="preserve"> some of the most familiar sources of radiation include the sun or the microwave oven we use to heat our food. Radiation can be divided in</w:t>
      </w:r>
      <w:r w:rsidR="00826675">
        <w:t>to</w:t>
      </w:r>
      <w:r w:rsidR="008842C4" w:rsidRPr="00966C90">
        <w:t xml:space="preserve"> two main categories, ionizing and non-ionizing radiation, based on its potential to interact with matter. The non-ionizing radiation can be found in the lower energy region</w:t>
      </w:r>
      <w:r w:rsidR="00B064A1">
        <w:t xml:space="preserve"> of the electromagnetic spectrum</w:t>
      </w:r>
      <w:r w:rsidR="008842C4" w:rsidRPr="00966C90">
        <w:t>, where it is not energetic enough to detach electrons from atoms or molecules in the irradiated material. In comparison</w:t>
      </w:r>
      <w:r w:rsidR="00E5350E">
        <w:t>,</w:t>
      </w:r>
      <w:r w:rsidR="008842C4" w:rsidRPr="00966C90">
        <w:t xml:space="preserve"> ionizing radiation has the capacity to detach electrons from atoms, which can cause changes at the atomic level of the matter</w:t>
      </w:r>
      <w:r w:rsidR="00826675">
        <w:t>,</w:t>
      </w:r>
      <w:r w:rsidR="008842C4" w:rsidRPr="00966C90">
        <w:t xml:space="preserve"> including biological tissue. Each person receives a level of ionizing radiation from </w:t>
      </w:r>
      <w:proofErr w:type="gramStart"/>
      <w:r w:rsidR="008842C4" w:rsidRPr="00966C90">
        <w:t>a number of</w:t>
      </w:r>
      <w:proofErr w:type="gramEnd"/>
      <w:r w:rsidR="008842C4" w:rsidRPr="00966C90">
        <w:t xml:space="preserve"> natural as well as man-made sources on a daily basis. These sources include cosmic rays from outer space or man-made sources, such as </w:t>
      </w:r>
      <w:r w:rsidR="008842C4" w:rsidRPr="00767946">
        <w:t>medical X-rays. In addition</w:t>
      </w:r>
      <w:r>
        <w:t>,</w:t>
      </w:r>
      <w:r w:rsidR="008842C4" w:rsidRPr="00767946">
        <w:t xml:space="preserve"> radiation can occur from natural or man</w:t>
      </w:r>
      <w:r w:rsidR="00B82943">
        <w:t>-</w:t>
      </w:r>
      <w:r w:rsidR="008842C4" w:rsidRPr="00767946">
        <w:t xml:space="preserve">made radionuclides </w:t>
      </w:r>
      <w:r w:rsidR="00D36E18" w:rsidRPr="00767946">
        <w:t xml:space="preserve">(RN) </w:t>
      </w:r>
      <w:r w:rsidR="008842C4" w:rsidRPr="00767946">
        <w:t>found in the air, water</w:t>
      </w:r>
      <w:r w:rsidR="00826675">
        <w:t>,</w:t>
      </w:r>
      <w:r w:rsidR="008842C4" w:rsidRPr="00767946">
        <w:t xml:space="preserve"> and food we consume or the building materials we use </w:t>
      </w:r>
      <w:r w:rsidR="008842C4" w:rsidRPr="00767946">
        <w:fldChar w:fldCharType="begin" w:fldLock="1"/>
      </w:r>
      <w:r w:rsidR="005B6C61" w:rsidRPr="00767946">
        <w:instrText>ADDIN CSL_CITATION {"citationItems":[{"id":"ITEM-1","itemData":{"DOI":"10.1016/C2012-0-03562-4","ISBN":"9780080993928","abstract":"Drawing on the authors' extensive experience in the processing and disposal of waste, An Introduction to Nuclear Waste Immobilisation, Second Edition examines the gamut of nuclear waste issues from the natural level of radionuclides in the environment to geological disposal of waste-forms and their long-term behavior. It covers all-important aspects of processing and immobilization, including nuclear decay, regulations, new technologies and methods. Significant focus is given to the analysis of the various matrices used, especially cement and glass, with further discussion of other matrices such as bitumen. The final chapter concentrates on the performance assessment of immobilizing materials and safety of disposal, providing a full range of the resources needed to understand and correctly immobilize nuclear waste. The fully revised second edition focuses on core technologies and has an integrated approach to immobilization and hazards Each chapter focuses on a different matrix used in nuclear waste immobilization: cement, bitumen, glass and new materials Keeps the most important issues surrounding nuclear waste - such as treatment schemes and technologies and disposal - at the forefront. © 2014 Elsevier Ltd All rights reserved.","author":[{"dropping-particle":"","family":"Ojovan","given":"M. I.","non-dropping-particle":"","parse-names":false,"suffix":""},{"dropping-particle":"","family":"Lee","given":"W. E.","non-dropping-particle":"","parse-names":false,"suffix":""}],"container-title":"An Introduction to Nuclear Waste Immobilisation: Second Edition","id":"ITEM-1","issued":{"date-parts":[["2013"]]},"title":"An Introduction to Nuclear Waste Immobilisation: Second Edition","type":"book"},"uris":["http://www.mendeley.com/documents/?uuid=b4b7dc60-8539-4583-962a-181ab5dfcf93"]}],"mendeley":{"formattedCitation":"(Ojovan and Lee, 2013)","plainTextFormattedCitation":"(Ojovan and Lee, 2013)","previouslyFormattedCitation":"(Ojovan and Lee, 2013)"},"properties":{"noteIndex":0},"schema":"https://github.com/citation-style-language/schema/raw/master/csl-citation.json"}</w:instrText>
      </w:r>
      <w:r w:rsidR="008842C4" w:rsidRPr="00767946">
        <w:fldChar w:fldCharType="separate"/>
      </w:r>
      <w:r w:rsidR="000A20A1" w:rsidRPr="00767946">
        <w:t>(Ojovan and Lee, 2013)</w:t>
      </w:r>
      <w:r w:rsidR="008842C4" w:rsidRPr="00767946">
        <w:fldChar w:fldCharType="end"/>
      </w:r>
      <w:r w:rsidR="008842C4" w:rsidRPr="00767946">
        <w:t>.</w:t>
      </w:r>
      <w:r w:rsidR="00B064A1">
        <w:t xml:space="preserve"> </w:t>
      </w:r>
      <w:r w:rsidR="008842C4" w:rsidRPr="00767946">
        <w:t xml:space="preserve">Radionuclides are a specific type of atoms where the nucleus </w:t>
      </w:r>
      <w:r w:rsidR="00574D57" w:rsidRPr="00767946">
        <w:t>spontaneously emits energy</w:t>
      </w:r>
      <w:r w:rsidR="008842C4" w:rsidRPr="00767946">
        <w:t xml:space="preserve">. This </w:t>
      </w:r>
      <w:r w:rsidR="00574D57" w:rsidRPr="00767946">
        <w:t>emission of</w:t>
      </w:r>
      <w:r w:rsidR="008842C4" w:rsidRPr="00767946">
        <w:t xml:space="preserve"> energy causes the unstable atomic nucleus to fall apart into more stable atoms, whereby i</w:t>
      </w:r>
      <w:r w:rsidR="00B064A1">
        <w:t>t</w:t>
      </w:r>
      <w:r w:rsidR="008842C4" w:rsidRPr="00767946">
        <w:t xml:space="preserve"> loses the excess energy by emission of electrons, helium nuclei, neutrons, or electromagnetic radiation (photons). </w:t>
      </w:r>
    </w:p>
    <w:p w14:paraId="5B7AD85D" w14:textId="6FC9A006" w:rsidR="008842C4" w:rsidRDefault="008842C4" w:rsidP="00D66A6C">
      <w:r w:rsidRPr="00767946">
        <w:t xml:space="preserve">Radionuclides can be man-made or naturally occurring </w:t>
      </w:r>
      <w:r w:rsidRPr="00767946">
        <w:fldChar w:fldCharType="begin" w:fldLock="1"/>
      </w:r>
      <w:r w:rsidR="005B6C61" w:rsidRPr="00767946">
        <w:instrText>ADDIN CSL_CITATION {"citationItems":[{"id":"ITEM-1","itemData":{"ISBN":"2960031601","author":[{"dropping-particle":"","family":"Kirchmann","given":"René","non-dropping-particle":"","parse-names":false,"suffix":""},{"dropping-particle":"","family":"Stricht","given":"Etienne","non-dropping-particle":"Van der","parse-names":false,"suffix":""}],"id":"ITEM-1","issued":{"date-parts":[["2001"]]},"language":"eng","publisher":"Liège : Fortemps","title":"Radioecology : radioactivity and ecosystems","type":"book"},"uris":["http://www.mendeley.com/documents/?uuid=8074f9ef-0ed7-4cbc-917c-a983bdc5a6eb"]}],"mendeley":{"formattedCitation":"(Kirchmann and Van der Stricht, 2001)","plainTextFormattedCitation":"(Kirchmann and Van der Stricht, 2001)","previouslyFormattedCitation":"(Kirchmann and Van der Stricht, 2001)"},"properties":{"noteIndex":0},"schema":"https://github.com/citation-style-language/schema/raw/master/csl-citation.json"}</w:instrText>
      </w:r>
      <w:r w:rsidRPr="00767946">
        <w:fldChar w:fldCharType="separate"/>
      </w:r>
      <w:r w:rsidR="000A20A1" w:rsidRPr="00767946">
        <w:t>(Kirchmann and Van der Stricht, 2001)</w:t>
      </w:r>
      <w:r w:rsidRPr="00767946">
        <w:fldChar w:fldCharType="end"/>
      </w:r>
      <w:r w:rsidRPr="00767946">
        <w:t xml:space="preserve">. Some of the naturally occurring radioactive elements were already present in the earth’s crust at the time of formation and have very long decay </w:t>
      </w:r>
      <w:r w:rsidRPr="00966C90">
        <w:t xml:space="preserve">times comparable with the </w:t>
      </w:r>
      <w:r w:rsidR="00E5350E" w:rsidRPr="00966C90">
        <w:t>earth’s</w:t>
      </w:r>
      <w:r w:rsidRPr="00966C90">
        <w:t xml:space="preserve"> age, while others are formed every</w:t>
      </w:r>
      <w:r w:rsidR="00826675">
        <w:t xml:space="preserve"> </w:t>
      </w:r>
      <w:r w:rsidRPr="00966C90">
        <w:t xml:space="preserve">day due to the interaction with the radiation from outer space. In contrast, man-made radionuclides are produced as products of nuclear fission during energy </w:t>
      </w:r>
      <w:r w:rsidR="00725C57">
        <w:t xml:space="preserve">production or other processes. </w:t>
      </w:r>
      <w:r w:rsidRPr="00966C90">
        <w:t>The release of energy from a radionuclide is termed radioactive decay. It can produce a stable daughter nuclide and/or will produce new unstable daughter radionuclides, which may undergo further decay. Radioactive decay is a random process at the level of single atoms</w:t>
      </w:r>
      <w:r w:rsidR="00826675">
        <w:t>;</w:t>
      </w:r>
      <w:r w:rsidR="00826675" w:rsidRPr="00966C90">
        <w:t xml:space="preserve"> </w:t>
      </w:r>
      <w:r w:rsidRPr="00966C90">
        <w:t xml:space="preserve">it is impossible to predict when one </w:t>
      </w:r>
      <w:proofErr w:type="gramStart"/>
      <w:r w:rsidRPr="00966C90">
        <w:t>particular atom</w:t>
      </w:r>
      <w:proofErr w:type="gramEnd"/>
      <w:r w:rsidRPr="00966C90">
        <w:t xml:space="preserve"> will decay. However, for a collection of </w:t>
      </w:r>
      <w:proofErr w:type="gramStart"/>
      <w:r w:rsidRPr="00966C90">
        <w:t>a large number of</w:t>
      </w:r>
      <w:proofErr w:type="gramEnd"/>
      <w:r w:rsidRPr="00966C90">
        <w:t xml:space="preserve"> the same </w:t>
      </w:r>
      <w:r w:rsidR="00E5350E" w:rsidRPr="00966C90">
        <w:t>radionuclides,</w:t>
      </w:r>
      <w:r w:rsidRPr="00966C90">
        <w:t xml:space="preserve"> the decay rate is proportional to the number of radioactive atoms in the radioactive source and the proportionality cons</w:t>
      </w:r>
      <w:r w:rsidR="0008049A">
        <w:t>tant, called the decay constant.</w:t>
      </w:r>
      <w:r w:rsidRPr="00966C90">
        <w:t xml:space="preserve"> </w:t>
      </w:r>
      <w:r w:rsidR="0008049A">
        <w:t xml:space="preserve">The decay constant </w:t>
      </w:r>
      <w:r w:rsidRPr="00966C90">
        <w:t xml:space="preserve">is </w:t>
      </w:r>
      <w:r w:rsidR="00826675" w:rsidRPr="00966C90">
        <w:t>radionuclide</w:t>
      </w:r>
      <w:r w:rsidR="00826675">
        <w:t xml:space="preserve"> specific</w:t>
      </w:r>
      <w:r w:rsidRPr="00966C90">
        <w:t xml:space="preserve">. </w:t>
      </w:r>
      <w:r w:rsidR="0008049A" w:rsidRPr="00966C90">
        <w:t>Consequently</w:t>
      </w:r>
      <w:r w:rsidR="0008049A">
        <w:t>,</w:t>
      </w:r>
      <w:r w:rsidRPr="00966C90">
        <w:t xml:space="preserve"> the decay rate or activity follows an exponential decreasing function of </w:t>
      </w:r>
      <w:r w:rsidR="00D66A6C">
        <w:t>time and can be determined using this</w:t>
      </w:r>
      <w:r w:rsidRPr="00966C90">
        <w:t xml:space="preserve"> exponential decay equation (</w:t>
      </w:r>
      <w:r w:rsidR="00C23B51">
        <w:t>equation</w:t>
      </w:r>
      <w:r w:rsidRPr="00966C90">
        <w:t xml:space="preserve"> 1</w:t>
      </w:r>
      <w:r w:rsidR="00BF379E">
        <w:t>.1</w:t>
      </w:r>
      <w:r w:rsidRPr="00966C90">
        <w:t xml:space="preserve">). </w:t>
      </w:r>
      <w:r w:rsidR="00D66A6C">
        <w:t>A</w:t>
      </w:r>
      <w:r w:rsidR="00D66A6C" w:rsidRPr="00966C90">
        <w:t>s a result</w:t>
      </w:r>
      <w:r w:rsidR="00D66A6C">
        <w:t>,</w:t>
      </w:r>
      <w:r w:rsidR="00D66A6C" w:rsidRPr="00966C90">
        <w:t xml:space="preserve"> the half-life (</w:t>
      </w:r>
      <w:r w:rsidR="00D66A6C" w:rsidRPr="00966C90">
        <w:rPr>
          <w:i/>
          <w:iCs/>
        </w:rPr>
        <w:t>t</w:t>
      </w:r>
      <w:r w:rsidR="00D66A6C" w:rsidRPr="00966C90">
        <w:rPr>
          <w:vertAlign w:val="subscript"/>
        </w:rPr>
        <w:t>1/2</w:t>
      </w:r>
      <w:r w:rsidR="00D66A6C" w:rsidRPr="00966C90">
        <w:t>)</w:t>
      </w:r>
      <w:r w:rsidR="00D66A6C">
        <w:t xml:space="preserve"> can be determined from equation 1.2. </w:t>
      </w:r>
      <w:r w:rsidRPr="00966C90">
        <w:t xml:space="preserve">The decay rate is expressed </w:t>
      </w:r>
      <w:r w:rsidR="00826675">
        <w:t>as</w:t>
      </w:r>
      <w:r w:rsidR="00826675" w:rsidRPr="00966C90">
        <w:t xml:space="preserve"> </w:t>
      </w:r>
      <w:r w:rsidR="00826675">
        <w:t xml:space="preserve">the </w:t>
      </w:r>
      <w:r w:rsidRPr="00966C90">
        <w:t xml:space="preserve">number of decays per unit of time, known as </w:t>
      </w:r>
      <w:r w:rsidR="00E5350E" w:rsidRPr="00966C90">
        <w:t>Becquerel</w:t>
      </w:r>
      <w:r w:rsidRPr="00966C90">
        <w:t xml:space="preserve"> (Bq) </w:t>
      </w:r>
      <w:r w:rsidRPr="00966C90">
        <w:fldChar w:fldCharType="begin" w:fldLock="1"/>
      </w:r>
      <w:r w:rsidR="005B6C61" w:rsidRPr="00966C90">
        <w:instrText>ADDIN CSL_CITATION {"citationItems":[{"id":"ITEM-1","itemData":{"ISBN":"2960031601","author":[{"dropping-particle":"","family":"Kirchmann","given":"René","non-dropping-particle":"","parse-names":false,"suffix":""},{"dropping-particle":"","family":"Stricht","given":"Etienne","non-dropping-particle":"Van der","parse-names":false,"suffix":""}],"id":"ITEM-1","issued":{"date-parts":[["2001"]]},"language":"eng","publisher":"Liège : Fortemps","title":"Radioecology : radioactivity and ecosystems","type":"book"},"uris":["http://www.mendeley.com/documents/?uuid=8074f9ef-0ed7-4cbc-917c-a983bdc5a6eb"]}],"mendeley":{"formattedCitation":"(Kirchmann and Van der Stricht, 2001)","plainTextFormattedCitation":"(Kirchmann and Van der Stricht, 2001)","previouslyFormattedCitation":"(Kirchmann and Van der Stricht, 2001)"},"properties":{"noteIndex":0},"schema":"https://github.com/citation-style-language/schema/raw/master/csl-citation.json"}</w:instrText>
      </w:r>
      <w:r w:rsidRPr="00966C90">
        <w:fldChar w:fldCharType="separate"/>
      </w:r>
      <w:r w:rsidR="000A20A1" w:rsidRPr="00966C90">
        <w:t>(Kirchmann and Van der Stricht, 2001)</w:t>
      </w:r>
      <w:r w:rsidRPr="00966C90">
        <w:fldChar w:fldCharType="end"/>
      </w:r>
      <w:r w:rsidRPr="00966C90">
        <w:t>.</w:t>
      </w:r>
    </w:p>
    <w:p w14:paraId="4BF29E0F" w14:textId="77777777" w:rsidR="008D5EC6" w:rsidRPr="00966C90" w:rsidRDefault="008D5EC6" w:rsidP="00D66A6C"/>
    <w:p w14:paraId="12CB4F0A" w14:textId="7D8BE9D6" w:rsidR="008842C4" w:rsidRPr="008D5EC6" w:rsidRDefault="008842C4" w:rsidP="008842C4">
      <w:pPr>
        <w:rPr>
          <w:rFonts w:eastAsiaTheme="minorEastAsia" w:cs="Times New Roman"/>
        </w:rPr>
      </w:pPr>
      <m:oMathPara>
        <m:oMath>
          <m:r>
            <m:rPr>
              <m:sty m:val="p"/>
            </m:rPr>
            <w:rPr>
              <w:rFonts w:ascii="Cambria Math" w:hAnsi="Cambria Math"/>
            </w:rPr>
            <m:t>A</m:t>
          </m:r>
          <m:d>
            <m:dPr>
              <m:ctrlPr>
                <w:rPr>
                  <w:rFonts w:ascii="Cambria Math" w:hAnsi="Cambria Math"/>
                </w:rPr>
              </m:ctrlPr>
            </m:dPr>
            <m:e>
              <m:r>
                <m:rPr>
                  <m:sty m:val="p"/>
                </m:rPr>
                <w:rPr>
                  <w:rFonts w:ascii="Cambria Math" w:hAnsi="Cambria Math"/>
                </w:rPr>
                <m:t>t</m:t>
              </m:r>
            </m:e>
          </m:d>
          <m:r>
            <m:rPr>
              <m:sty m:val="p"/>
            </m:rPr>
            <w:rPr>
              <w:rFonts w:ascii="Cambria Math" w:hAnsi="Cambria Math"/>
            </w:rPr>
            <m:t>= A</m:t>
          </m:r>
          <m:d>
            <m:dPr>
              <m:ctrlPr>
                <w:rPr>
                  <w:rFonts w:ascii="Cambria Math" w:hAnsi="Cambria Math"/>
                </w:rPr>
              </m:ctrlPr>
            </m:dPr>
            <m:e>
              <m:r>
                <m:rPr>
                  <m:sty m:val="p"/>
                </m:rPr>
                <w:rPr>
                  <w:rFonts w:ascii="Cambria Math" w:hAnsi="Cambria Math"/>
                </w:rPr>
                <m:t>0</m:t>
              </m:r>
            </m:e>
          </m:d>
          <m:r>
            <m:rPr>
              <m:sty m:val="p"/>
            </m:rPr>
            <w:rPr>
              <w:rFonts w:ascii="Cambria Math" w:hAnsi="Cambria Math"/>
            </w:rPr>
            <m:t xml:space="preserve">* </m:t>
          </m:r>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λt</m:t>
              </m:r>
            </m:sup>
          </m:sSup>
          <m:r>
            <m:rPr>
              <m:sty m:val="p"/>
            </m:rPr>
            <w:rPr>
              <w:rFonts w:ascii="Cambria Math" w:hAnsi="Cambria Math"/>
            </w:rPr>
            <m:t xml:space="preserve">            (Equation 1.1)</m:t>
          </m:r>
        </m:oMath>
      </m:oMathPara>
    </w:p>
    <w:p w14:paraId="7B96BB10" w14:textId="77777777" w:rsidR="008D5EC6" w:rsidRPr="00966C90" w:rsidRDefault="008D5EC6" w:rsidP="008842C4">
      <w:pPr>
        <w:rPr>
          <w:rFonts w:eastAsiaTheme="minorEastAsia" w:cs="Times New Roman"/>
        </w:rPr>
      </w:pPr>
    </w:p>
    <w:p w14:paraId="1CA3F1A6" w14:textId="1B2AF4F6" w:rsidR="008842C4" w:rsidRPr="00966C90" w:rsidRDefault="00E5350E" w:rsidP="008842C4">
      <w:r>
        <w:t>With A(t) representing</w:t>
      </w:r>
      <w:r w:rsidR="008842C4" w:rsidRPr="00966C90">
        <w:t xml:space="preserve"> the activity at time t; </w:t>
      </w:r>
      <w:proofErr w:type="gramStart"/>
      <w:r w:rsidR="008842C4" w:rsidRPr="00966C90">
        <w:t>A(</w:t>
      </w:r>
      <w:proofErr w:type="gramEnd"/>
      <w:r>
        <w:t>0)</w:t>
      </w:r>
      <w:r w:rsidR="008842C4" w:rsidRPr="00966C90">
        <w:t xml:space="preserve"> the activity at time zero</w:t>
      </w:r>
      <w:r w:rsidR="00826675">
        <w:t>,</w:t>
      </w:r>
      <w:r w:rsidR="008842C4" w:rsidRPr="00966C90">
        <w:t xml:space="preserve"> and λ the decay constant. </w:t>
      </w:r>
    </w:p>
    <w:p w14:paraId="587A3DED" w14:textId="4EF7FBFE" w:rsidR="008842C4" w:rsidRPr="00966C90" w:rsidRDefault="00000000" w:rsidP="008842C4">
      <w:pPr>
        <w:rPr>
          <w:rFonts w:eastAsiaTheme="minorEastAsia"/>
        </w:rPr>
      </w:pPr>
      <m:oMathPara>
        <m:oMath>
          <m:sSub>
            <m:sSubPr>
              <m:ctrlPr>
                <w:rPr>
                  <w:rFonts w:ascii="Cambria Math" w:hAnsi="Cambria Math"/>
                  <w:i/>
                </w:rPr>
              </m:ctrlPr>
            </m:sSubPr>
            <m:e>
              <m:r>
                <w:rPr>
                  <w:rFonts w:ascii="Cambria Math" w:hAnsi="Cambria Math"/>
                </w:rPr>
                <m:t>t</m:t>
              </m:r>
            </m:e>
            <m:sub>
              <m:f>
                <m:fPr>
                  <m:ctrlPr>
                    <w:rPr>
                      <w:rFonts w:ascii="Cambria Math" w:hAnsi="Cambria Math"/>
                      <w:i/>
                    </w:rPr>
                  </m:ctrlPr>
                </m:fPr>
                <m:num>
                  <m:r>
                    <w:rPr>
                      <w:rFonts w:ascii="Cambria Math" w:hAnsi="Cambria Math"/>
                    </w:rPr>
                    <m:t>1</m:t>
                  </m:r>
                </m:num>
                <m:den>
                  <m:r>
                    <w:rPr>
                      <w:rFonts w:ascii="Cambria Math" w:hAnsi="Cambria Math"/>
                    </w:rPr>
                    <m:t>2</m:t>
                  </m:r>
                </m:den>
              </m:f>
            </m:sub>
          </m:sSub>
          <m:r>
            <w:rPr>
              <w:rFonts w:ascii="Cambria Math" w:hAnsi="Cambria Math"/>
            </w:rPr>
            <m:t>=</m:t>
          </m:r>
          <m:f>
            <m:fPr>
              <m:ctrlPr>
                <w:rPr>
                  <w:rFonts w:ascii="Cambria Math" w:eastAsiaTheme="minorEastAsia" w:hAnsi="Cambria Math"/>
                </w:rPr>
              </m:ctrlPr>
            </m:fPr>
            <m:num>
              <m:func>
                <m:funcPr>
                  <m:ctrlPr>
                    <w:rPr>
                      <w:rFonts w:ascii="Cambria Math" w:eastAsiaTheme="minorEastAsia" w:hAnsi="Cambria Math"/>
                    </w:rPr>
                  </m:ctrlPr>
                </m:funcPr>
                <m:fName>
                  <m:r>
                    <m:rPr>
                      <m:sty m:val="p"/>
                    </m:rPr>
                    <w:rPr>
                      <w:rFonts w:ascii="Cambria Math" w:eastAsiaTheme="minorEastAsia" w:hAnsi="Cambria Math"/>
                    </w:rPr>
                    <m:t>ln</m:t>
                  </m:r>
                  <m:ctrlPr>
                    <w:rPr>
                      <w:rFonts w:ascii="Cambria Math" w:hAnsi="Cambria Math"/>
                      <w:i/>
                    </w:rPr>
                  </m:ctrlPr>
                </m:fName>
                <m:e>
                  <m:d>
                    <m:dPr>
                      <m:ctrlPr>
                        <w:rPr>
                          <w:rFonts w:ascii="Cambria Math" w:eastAsiaTheme="minorEastAsia" w:hAnsi="Cambria Math"/>
                          <w:i/>
                        </w:rPr>
                      </m:ctrlPr>
                    </m:dPr>
                    <m:e>
                      <m:r>
                        <w:rPr>
                          <w:rFonts w:ascii="Cambria Math" w:eastAsiaTheme="minorEastAsia" w:hAnsi="Cambria Math"/>
                        </w:rPr>
                        <m:t>2</m:t>
                      </m:r>
                    </m:e>
                  </m:d>
                </m:e>
              </m:func>
            </m:num>
            <m:den>
              <m:r>
                <w:rPr>
                  <w:rFonts w:ascii="Cambria Math" w:hAnsi="Cambria Math"/>
                </w:rPr>
                <m:t>λ</m:t>
              </m:r>
            </m:den>
          </m:f>
          <m:r>
            <w:rPr>
              <w:rFonts w:ascii="Cambria Math" w:eastAsiaTheme="minorEastAsia" w:hAnsi="Cambria Math"/>
            </w:rPr>
            <m:t xml:space="preserve">         </m:t>
          </m:r>
          <m:r>
            <m:rPr>
              <m:sty m:val="p"/>
            </m:rPr>
            <w:rPr>
              <w:rFonts w:ascii="Cambria Math" w:eastAsiaTheme="minorEastAsia" w:hAnsi="Cambria Math"/>
            </w:rPr>
            <m:t xml:space="preserve"> (Equation 1.2)</m:t>
          </m:r>
        </m:oMath>
      </m:oMathPara>
    </w:p>
    <w:p w14:paraId="769BFA6F" w14:textId="250CFF57" w:rsidR="00EF3CFF" w:rsidRDefault="008842C4" w:rsidP="00725C57">
      <w:r w:rsidRPr="00966C90">
        <w:t xml:space="preserve">Where the half-life of a radionuclide can be determined from the decay constant (λ) using </w:t>
      </w:r>
      <w:r w:rsidR="00C23B51">
        <w:t>equation</w:t>
      </w:r>
      <w:r w:rsidRPr="00966C90">
        <w:t xml:space="preserve"> </w:t>
      </w:r>
      <w:r w:rsidR="00BF379E">
        <w:t>1.</w:t>
      </w:r>
      <w:r w:rsidRPr="00966C90">
        <w:t>2.</w:t>
      </w:r>
    </w:p>
    <w:p w14:paraId="4EF07A28" w14:textId="3B322BA4" w:rsidR="002E6766" w:rsidRDefault="008842C4" w:rsidP="002E6766">
      <w:r w:rsidRPr="00966C90">
        <w:t>The dominant decay processes are alpha, beta</w:t>
      </w:r>
      <w:r w:rsidR="00826675">
        <w:t>,</w:t>
      </w:r>
      <w:r w:rsidRPr="00966C90">
        <w:t xml:space="preserve"> and gamma decay</w:t>
      </w:r>
      <w:r w:rsidR="00826675">
        <w:t>,</w:t>
      </w:r>
      <w:r w:rsidRPr="00966C90">
        <w:t xml:space="preserve"> in which respectively</w:t>
      </w:r>
      <w:r w:rsidR="00826675">
        <w:t>,</w:t>
      </w:r>
      <w:r w:rsidRPr="00966C90">
        <w:t xml:space="preserve"> </w:t>
      </w:r>
      <w:r w:rsidRPr="00966C90">
        <w:rPr>
          <w:bCs/>
        </w:rPr>
        <w:t>alpha (particle),</w:t>
      </w:r>
      <w:r w:rsidRPr="00966C90">
        <w:t xml:space="preserve"> </w:t>
      </w:r>
      <w:r w:rsidRPr="00966C90">
        <w:rPr>
          <w:bCs/>
        </w:rPr>
        <w:t>beta (particle)</w:t>
      </w:r>
      <w:r w:rsidRPr="00966C90">
        <w:t xml:space="preserve">, and </w:t>
      </w:r>
      <w:r w:rsidRPr="00966C90">
        <w:rPr>
          <w:bCs/>
        </w:rPr>
        <w:t xml:space="preserve">gamma (wave) radiation </w:t>
      </w:r>
      <w:r w:rsidRPr="00966C90">
        <w:t>are emitted</w:t>
      </w:r>
      <w:r w:rsidR="00EF3CFF">
        <w:t>. T</w:t>
      </w:r>
      <w:r w:rsidRPr="00966C90">
        <w:t xml:space="preserve">hey differ in </w:t>
      </w:r>
      <w:r w:rsidR="00826675">
        <w:t xml:space="preserve">the </w:t>
      </w:r>
      <w:r w:rsidRPr="00966C90">
        <w:t xml:space="preserve">magnitude of energy </w:t>
      </w:r>
      <w:r w:rsidR="00EF3CFF">
        <w:t xml:space="preserve">release </w:t>
      </w:r>
      <w:r w:rsidRPr="00966C90">
        <w:t xml:space="preserve">and penetration depth </w:t>
      </w:r>
      <w:r w:rsidRPr="00966C90">
        <w:fldChar w:fldCharType="begin" w:fldLock="1"/>
      </w:r>
      <w:r w:rsidR="005B6C61" w:rsidRPr="00966C90">
        <w:instrText>ADDIN CSL_CITATION {"citationItems":[{"id":"ITEM-1","itemData":{"ISBN":"2960031601","author":[{"dropping-particle":"","family":"Kirchmann","given":"René","non-dropping-particle":"","parse-names":false,"suffix":""},{"dropping-particle":"","family":"Stricht","given":"Etienne","non-dropping-particle":"Van der","parse-names":false,"suffix":""}],"id":"ITEM-1","issued":{"date-parts":[["2001"]]},"language":"eng","publisher":"Liège : Fortemps","title":"Radioecology : radioactivity and ecosystems","type":"book"},"uris":["http://www.mendeley.com/documents/?uuid=8074f9ef-0ed7-4cbc-917c-a983bdc5a6eb"]}],"mendeley":{"formattedCitation":"(Kirchmann and Van der Stricht, 2001)","plainTextFormattedCitation":"(Kirchmann and Van der Stricht, 2001)","previouslyFormattedCitation":"(Kirchmann and Van der Stricht, 2001)"},"properties":{"noteIndex":0},"schema":"https://github.com/citation-style-language/schema/raw/master/csl-citation.json"}</w:instrText>
      </w:r>
      <w:r w:rsidRPr="00966C90">
        <w:fldChar w:fldCharType="separate"/>
      </w:r>
      <w:r w:rsidR="000A20A1" w:rsidRPr="00966C90">
        <w:t>(Kirchmann and Van der Stricht, 2001)</w:t>
      </w:r>
      <w:r w:rsidRPr="00966C90">
        <w:fldChar w:fldCharType="end"/>
      </w:r>
      <w:r w:rsidRPr="00966C90">
        <w:t xml:space="preserve">. Although all living </w:t>
      </w:r>
      <w:r w:rsidRPr="00966C90">
        <w:lastRenderedPageBreak/>
        <w:t>organisms are exposed to radiation, it might not be without consequence</w:t>
      </w:r>
      <w:r w:rsidR="00826675">
        <w:t>s</w:t>
      </w:r>
      <w:r w:rsidRPr="00966C90">
        <w:t>. Ionizing radiation interacts with the biological tissues</w:t>
      </w:r>
      <w:r w:rsidR="00826675">
        <w:t>,</w:t>
      </w:r>
      <w:r w:rsidRPr="00966C90">
        <w:t xml:space="preserve"> potentially causing cell and/or DNA damage, which can result in health effects. The effects from exposure to ionizing radiation depend upon the absorbed dose, dose rate, quality of radiation, specifics of the tissue irradiated</w:t>
      </w:r>
      <w:r w:rsidR="00826675">
        <w:t>,</w:t>
      </w:r>
      <w:r w:rsidRPr="00966C90">
        <w:t xml:space="preserve"> and age of the</w:t>
      </w:r>
      <w:r w:rsidR="00EF3CFF">
        <w:t xml:space="preserve"> receiving</w:t>
      </w:r>
      <w:r w:rsidRPr="00966C90">
        <w:t xml:space="preserve"> individual </w:t>
      </w:r>
      <w:r w:rsidRPr="00966C90">
        <w:fldChar w:fldCharType="begin" w:fldLock="1"/>
      </w:r>
      <w:r w:rsidR="005B6C61" w:rsidRPr="00966C90">
        <w:instrText>ADDIN CSL_CITATION {"citationItems":[{"id":"ITEM-1","itemData":{"DOI":"10.1088/0952-4746/32/1/N9","ISSN":"09524746","PMID":"22395124","abstract":"Effects and risk from exposure to ionising radiation depend upon the absorbed dose, dose rate, quality of radiation, specifics of the tissue irradiated and other factors such as the age of the individual. Effects may be apparent almost immediately or may take decades to be manifest. Cancer is the most important stochastic effect at absorbed doses of less than 1Gy. The risk of cancer induction varies widely across different tissues; however, the risk of fatal radiation-induced cancer for a general population following chronic exposure is about 5%Sv -1. Quantification of cancer risk at doses of less than 0.1 Gy remains problematic. Hereditary risks from irradiation that might result in effects to offspring of humans appear to be much lower and any such potential risks can only be estimated from animal models. At high doses (over 1Gy) cell killing and modification causes deterministic effects such as skin burns, and bone marrow depression, in which case immunosuppression becomes a critical issue. Acute whole body penetrating gamma irradiation at doses in excess of 2Gy results in varying degrees of acute radiation sickness and doses over 10Gy are usually lethal as a result of combined organ injury. © 2012 IOP Publishing Ltd.","author":[{"dropping-particle":"","family":"Mettler","given":"Fred A.","non-dropping-particle":"","parse-names":false,"suffix":""}],"container-title":"Journal of Radiological Protection","id":"ITEM-1","issued":{"date-parts":[["2012"]]},"title":"Medical effects and risks of exposure to ionising radiation","type":"article-journal"},"uris":["http://www.mendeley.com/documents/?uuid=3561fd56-52d5-409b-a114-f88bf2cb140a"]}],"mendeley":{"formattedCitation":"(Mettler, 2012)","plainTextFormattedCitation":"(Mettler, 2012)","previouslyFormattedCitation":"(Mettler, 2012)"},"properties":{"noteIndex":0},"schema":"https://github.com/citation-style-language/schema/raw/master/csl-citation.json"}</w:instrText>
      </w:r>
      <w:r w:rsidRPr="00966C90">
        <w:fldChar w:fldCharType="separate"/>
      </w:r>
      <w:r w:rsidR="000A20A1" w:rsidRPr="00966C90">
        <w:t>(Mettler, 2012)</w:t>
      </w:r>
      <w:r w:rsidRPr="00966C90">
        <w:fldChar w:fldCharType="end"/>
      </w:r>
      <w:r w:rsidRPr="00966C90">
        <w:t xml:space="preserve">. In many instances, the cells </w:t>
      </w:r>
      <w:proofErr w:type="gramStart"/>
      <w:r w:rsidRPr="00966C90">
        <w:t>are able to</w:t>
      </w:r>
      <w:proofErr w:type="gramEnd"/>
      <w:r w:rsidRPr="00966C90">
        <w:t xml:space="preserve"> (completely) repair the damage and function normally after receiving a dose of radiation</w:t>
      </w:r>
      <w:r w:rsidR="00826675">
        <w:t>,</w:t>
      </w:r>
      <w:r w:rsidR="00EF3CFF">
        <w:t xml:space="preserve"> but </w:t>
      </w:r>
      <w:r w:rsidRPr="00966C90">
        <w:t>when this is not the case</w:t>
      </w:r>
      <w:r w:rsidR="00826675">
        <w:t>,</w:t>
      </w:r>
      <w:r w:rsidRPr="00966C90">
        <w:t xml:space="preserve"> biological effects arise. The effect</w:t>
      </w:r>
      <w:r w:rsidR="00826675">
        <w:t>s</w:t>
      </w:r>
      <w:r w:rsidRPr="00966C90">
        <w:t xml:space="preserve"> of radiation exposure on biological cells are classified into stochastic and non-stochastic or tissue reactions. Tissue reactions occur if the radiation </w:t>
      </w:r>
      <w:r w:rsidR="00EF3CFF">
        <w:t xml:space="preserve">dose </w:t>
      </w:r>
      <w:r w:rsidRPr="00966C90">
        <w:t xml:space="preserve">is above a certain threshold (very high doses) and results in predominantly cell killing. This deterministic effect is commonly used in cancer treatments, where radiotherapy is deployed to specifically target </w:t>
      </w:r>
      <w:r w:rsidR="007A3791" w:rsidRPr="00966C90">
        <w:t>tumour</w:t>
      </w:r>
      <w:r w:rsidRPr="00966C90">
        <w:t xml:space="preserve"> tissue and use radiation to kill the cancer cells. In lower dose </w:t>
      </w:r>
      <w:r w:rsidR="00E5350E" w:rsidRPr="00966C90">
        <w:t>scenarios,</w:t>
      </w:r>
      <w:r w:rsidRPr="00966C90">
        <w:t xml:space="preserve"> only stochastic effects will arise, where radiation-induced cancer risk is regarded as the principal health risk. The effects of radiation may be apparent immediately or</w:t>
      </w:r>
      <w:r w:rsidR="00EF3CFF">
        <w:t xml:space="preserve"> </w:t>
      </w:r>
      <w:proofErr w:type="gramStart"/>
      <w:r w:rsidR="00EF3CFF">
        <w:t>in the</w:t>
      </w:r>
      <w:r w:rsidRPr="00966C90">
        <w:t xml:space="preserve"> near future</w:t>
      </w:r>
      <w:proofErr w:type="gramEnd"/>
      <w:r w:rsidRPr="00966C90">
        <w:t xml:space="preserve"> (deterministic) or may take decades to manifest itself (stochastic). To describe the impact of both exposure</w:t>
      </w:r>
      <w:r w:rsidR="00EF3CFF">
        <w:t xml:space="preserve"> types</w:t>
      </w:r>
      <w:r w:rsidRPr="00966C90">
        <w:t xml:space="preserve"> and related health risk</w:t>
      </w:r>
      <w:r w:rsidR="00826675">
        <w:t>s</w:t>
      </w:r>
      <w:r w:rsidRPr="00966C90">
        <w:t xml:space="preserve"> of ionizing radiation, </w:t>
      </w:r>
      <w:r w:rsidR="00EF3CFF">
        <w:t xml:space="preserve">the </w:t>
      </w:r>
      <w:r w:rsidR="00E5350E" w:rsidRPr="00966C90">
        <w:t>Sievert</w:t>
      </w:r>
      <w:r w:rsidRPr="00966C90">
        <w:t xml:space="preserve"> </w:t>
      </w:r>
      <w:r w:rsidR="00EF3CFF">
        <w:t xml:space="preserve">unit </w:t>
      </w:r>
      <w:r w:rsidRPr="00966C90">
        <w:t xml:space="preserve">(Sv) is used. It is determined based on the radiation dose and type as well as the tissue exposed </w:t>
      </w:r>
      <w:r w:rsidRPr="00966C90">
        <w:fldChar w:fldCharType="begin" w:fldLock="1"/>
      </w:r>
      <w:r w:rsidR="005B6C61" w:rsidRPr="00966C90">
        <w:instrText>ADDIN CSL_CITATION {"citationItems":[{"id":"ITEM-1","itemData":{"ISBN":"2960031601","author":[{"dropping-particle":"","family":"Kirchmann","given":"René","non-dropping-particle":"","parse-names":false,"suffix":""},{"dropping-particle":"","family":"Stricht","given":"Etienne","non-dropping-particle":"Van der","parse-names":false,"suffix":""}],"id":"ITEM-1","issued":{"date-parts":[["2001"]]},"language":"eng","publisher":"Liège : Fortemps","title":"Radioecology : radioactivity and ecosystems","type":"book"},"uris":["http://www.mendeley.com/documents/?uuid=8074f9ef-0ed7-4cbc-917c-a983bdc5a6eb"]}],"mendeley":{"formattedCitation":"(Kirchmann and Van der Stricht, 2001)","plainTextFormattedCitation":"(Kirchmann and Van der Stricht, 2001)","previouslyFormattedCitation":"(Kirchmann and Van der Stricht, 2001)"},"properties":{"noteIndex":0},"schema":"https://github.com/citation-style-language/schema/raw/master/csl-citation.json"}</w:instrText>
      </w:r>
      <w:r w:rsidRPr="00966C90">
        <w:fldChar w:fldCharType="separate"/>
      </w:r>
      <w:r w:rsidR="000A20A1" w:rsidRPr="00966C90">
        <w:t>(Kirchmann and Van der Stricht, 2001)</w:t>
      </w:r>
      <w:r w:rsidRPr="00966C90">
        <w:fldChar w:fldCharType="end"/>
      </w:r>
      <w:r w:rsidRPr="00966C90">
        <w:t xml:space="preserve">. </w:t>
      </w:r>
      <w:r w:rsidR="002E6766" w:rsidRPr="00162FD9">
        <w:t xml:space="preserve">By using Sv to express all types of exposure, it becomes possible to compare the effects of different radiation sources and exposure routes on the human body. The epidemiologic studies on survivors of the Hiroshima and Nagasaki nuclear bombs are the main information sources of the health effects of ionizing radiation on human health. When the incidence of disease (principally cancer) was plotted against radiation dose, the dose response was linear, meaning that as dose increased so did cancer risk. However, determining the health effects of low-dose radiation is very difficult. Low-dose radiation-induced cancers in humans depend on several different confounding factors, and it is impossible to correct for all these factors in epidemiologic studies </w:t>
      </w:r>
      <w:r w:rsidR="002E6766" w:rsidRPr="00162FD9">
        <w:fldChar w:fldCharType="begin" w:fldLock="1"/>
      </w:r>
      <w:r w:rsidR="002E6766" w:rsidRPr="00162FD9">
        <w:instrText>ADDIN CSL_CITATION {"citationItems":[{"id":"ITEM-1","itemData":{"DOI":"10.1177/153537020422900505","ISSN":"1535-3702 (Print)","PMID":"15096649","abstract":"Radiobiologists have been struggling to estimate the health risks from low doses  of radiation in humans for decades. Health risks involve not only neoplastic diseases but also somatic mutations that may contribute to other illnesses (including birth defects and ocular maladies) and heritable mutations that may increase the risk of diseases in future generations. Low dose radiation-induced cancer in humans depends on several variables, and most of these variables are not possible to correct for in any epidemiologic study. Some of the confounding factors include (i) interaction of radiation with other physical (UV light), chemical, and biological mutagens and carcinogens in a synergistic manner; (ii) variation in repair mechanisms that depend on dose; (iii) variation in sensitivity of bystander cells to subsequent radiation exposure that depends on whether they have been pre- or postirradiated; and (iv) variation in adaptive response that depends on radiation doses and protective substances (antioxidants). In our opinion, both the linear no-threshold-response and the threshold-response models might not be suitable in predicting cancer risk at low radiation doses in a quantitative sense. Low doses of ionizing radiation should not be considered insignificant for risks of somatic and heritable mutations and neoplastic and nonneoplastic diseases in humans.","author":[{"dropping-particle":"","family":"Prasad","given":"Kedar N","non-dropping-particle":"","parse-names":false,"suffix":""},{"dropping-particle":"","family":"Cole","given":"William C","non-dropping-particle":"","parse-names":false,"suffix":""},{"dropping-particle":"","family":"Hasse","given":"Gerald M","non-dropping-particle":"","parse-names":false,"suffix":""}],"container-title":"Experimental biology and medicine (Maywood, N.J.)","id":"ITEM-1","issue":"5","issued":{"date-parts":[["2004","5"]]},"language":"eng","page":"378-382","publisher-place":"England","title":"Health risks of low dose ionizing radiation in humans: a review.","type":"article-journal","volume":"229"},"uris":["http://www.mendeley.com/documents/?uuid=028748da-4e7e-4bcf-b2d3-1675e18f1155"]}],"mendeley":{"formattedCitation":"(Prasad et al., 2004)","plainTextFormattedCitation":"(Prasad et al., 2004)","previouslyFormattedCitation":"(Prasad et al., 2004)"},"properties":{"noteIndex":0},"schema":"https://github.com/citation-style-language/schema/raw/master/csl-citation.json"}</w:instrText>
      </w:r>
      <w:r w:rsidR="002E6766" w:rsidRPr="00162FD9">
        <w:fldChar w:fldCharType="separate"/>
      </w:r>
      <w:r w:rsidR="002E6766" w:rsidRPr="00162FD9">
        <w:t>(Prasad et al., 2004)</w:t>
      </w:r>
      <w:r w:rsidR="002E6766" w:rsidRPr="00162FD9">
        <w:fldChar w:fldCharType="end"/>
      </w:r>
      <w:r w:rsidR="002E6766" w:rsidRPr="00162FD9">
        <w:t xml:space="preserve">. The cancer risk is influenced in a strong way by the lifestyle of the individual, making the increased impact of radiation-induced cancer risk very difficult to measure, as visualized in </w:t>
      </w:r>
      <w:r w:rsidR="002E6766" w:rsidRPr="00162FD9">
        <w:fldChar w:fldCharType="begin"/>
      </w:r>
      <w:r w:rsidR="002E6766" w:rsidRPr="00162FD9">
        <w:instrText xml:space="preserve"> REF _Ref129185428 \h  \* MERGEFORMAT </w:instrText>
      </w:r>
      <w:r w:rsidR="002E6766" w:rsidRPr="00162FD9">
        <w:fldChar w:fldCharType="separate"/>
      </w:r>
      <w:r w:rsidR="009B4A49" w:rsidRPr="00966C90">
        <w:t xml:space="preserve">Figure </w:t>
      </w:r>
      <w:r w:rsidR="009B4A49">
        <w:t>1</w:t>
      </w:r>
      <w:r w:rsidR="009B4A49">
        <w:noBreakHyphen/>
        <w:t>2</w:t>
      </w:r>
      <w:r w:rsidR="002E6766" w:rsidRPr="00162FD9">
        <w:fldChar w:fldCharType="end"/>
      </w:r>
      <w:r w:rsidR="002E6766" w:rsidRPr="00162FD9">
        <w:t>.</w:t>
      </w:r>
    </w:p>
    <w:p w14:paraId="1CD3E120" w14:textId="77777777" w:rsidR="00AF3842" w:rsidRPr="00162FD9" w:rsidRDefault="00AF3842" w:rsidP="002E6766"/>
    <w:p w14:paraId="61F9FE61" w14:textId="77777777" w:rsidR="008842C4" w:rsidRPr="00966C90" w:rsidRDefault="008842C4" w:rsidP="002E6766">
      <w:r w:rsidRPr="00966C90">
        <w:rPr>
          <w:noProof/>
          <w:lang w:val="en-US"/>
        </w:rPr>
        <w:drawing>
          <wp:inline distT="0" distB="0" distL="0" distR="0" wp14:anchorId="2B269485" wp14:editId="2987575C">
            <wp:extent cx="4623206" cy="2876802"/>
            <wp:effectExtent l="0" t="0" r="6350" b="0"/>
            <wp:docPr id="1918603817" name="Picture 1918603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ncer_risk.JPG"/>
                    <pic:cNvPicPr/>
                  </pic:nvPicPr>
                  <pic:blipFill rotWithShape="1">
                    <a:blip r:embed="rId25">
                      <a:extLst>
                        <a:ext uri="{28A0092B-C50C-407E-A947-70E740481C1C}">
                          <a14:useLocalDpi xmlns:a14="http://schemas.microsoft.com/office/drawing/2010/main" val="0"/>
                        </a:ext>
                      </a:extLst>
                    </a:blip>
                    <a:srcRect l="2785" t="3357" r="1355" b="5100"/>
                    <a:stretch/>
                  </pic:blipFill>
                  <pic:spPr bwMode="auto">
                    <a:xfrm>
                      <a:off x="0" y="0"/>
                      <a:ext cx="4714928" cy="2933876"/>
                    </a:xfrm>
                    <a:prstGeom prst="rect">
                      <a:avLst/>
                    </a:prstGeom>
                    <a:ln>
                      <a:noFill/>
                    </a:ln>
                    <a:extLst>
                      <a:ext uri="{53640926-AAD7-44D8-BBD7-CCE9431645EC}">
                        <a14:shadowObscured xmlns:a14="http://schemas.microsoft.com/office/drawing/2010/main"/>
                      </a:ext>
                    </a:extLst>
                  </pic:spPr>
                </pic:pic>
              </a:graphicData>
            </a:graphic>
          </wp:inline>
        </w:drawing>
      </w:r>
    </w:p>
    <w:p w14:paraId="4EA0CC85" w14:textId="0E0CE188" w:rsidR="008842C4" w:rsidRDefault="008842C4" w:rsidP="00767946">
      <w:pPr>
        <w:pStyle w:val="Bijschrift"/>
      </w:pPr>
      <w:bookmarkStart w:id="51" w:name="_Ref129185428"/>
      <w:bookmarkStart w:id="52" w:name="_Toc152679923"/>
      <w:r w:rsidRPr="00966C90">
        <w:t xml:space="preserve">Figure </w:t>
      </w:r>
      <w:r w:rsidR="000A7DC3">
        <w:fldChar w:fldCharType="begin"/>
      </w:r>
      <w:r w:rsidR="000A7DC3">
        <w:instrText xml:space="preserve"> STYLEREF 1 \s </w:instrText>
      </w:r>
      <w:r w:rsidR="000A7DC3">
        <w:fldChar w:fldCharType="separate"/>
      </w:r>
      <w:r w:rsidR="009B4A49">
        <w:rPr>
          <w:noProof/>
        </w:rPr>
        <w:t>1</w:t>
      </w:r>
      <w:r w:rsidR="000A7DC3">
        <w:fldChar w:fldCharType="end"/>
      </w:r>
      <w:r w:rsidR="000A7DC3">
        <w:noBreakHyphen/>
      </w:r>
      <w:r w:rsidR="000A7DC3">
        <w:fldChar w:fldCharType="begin"/>
      </w:r>
      <w:r w:rsidR="000A7DC3">
        <w:instrText xml:space="preserve"> SEQ Figure \* ARABIC \s 1 </w:instrText>
      </w:r>
      <w:r w:rsidR="000A7DC3">
        <w:fldChar w:fldCharType="separate"/>
      </w:r>
      <w:r w:rsidR="009B4A49">
        <w:rPr>
          <w:noProof/>
        </w:rPr>
        <w:t>2</w:t>
      </w:r>
      <w:r w:rsidR="000A7DC3">
        <w:fldChar w:fldCharType="end"/>
      </w:r>
      <w:bookmarkEnd w:id="51"/>
      <w:r w:rsidRPr="00966C90">
        <w:t xml:space="preserve">: </w:t>
      </w:r>
      <w:r w:rsidR="00EE42B5" w:rsidRPr="00162FD9">
        <w:t xml:space="preserve">The cancer risk of an individual plotted against the cumulative radiation dose received by this individual </w:t>
      </w:r>
      <w:r w:rsidR="00EE42B5" w:rsidRPr="00162FD9">
        <w:fldChar w:fldCharType="begin" w:fldLock="1"/>
      </w:r>
      <w:r w:rsidR="00EE42B5" w:rsidRPr="00162FD9">
        <w:instrText>ADDIN CSL_CITATION {"citationItems":[{"id":"ITEM-1","itemData":{"author":[{"dropping-particle":"","family":"Ministry of the Environment goverment of Japan","given":"","non-dropping-particle":"","parse-names":false,"suffix":""}],"edition":"3rd editio","id":"ITEM-1","issued":{"date-parts":[["2023"]]},"title":"Booklet to Provide Basic Information Regarding Health Effects of Radiation","type":"webpage"},"uris":["http://www.mendeley.com/documents/?uuid=5fe469d5-3dec-4031-96a8-4f114dff715f"]}],"mendeley":{"formattedCitation":"(Ministry of the Environment goverment of Japan, 2023)","plainTextFormattedCitation":"(Ministry of the Environment goverment of Japan, 2023)","previouslyFormattedCitation":"(Ministry of the Environment goverment of Japan, 2023)"},"properties":{"noteIndex":0},"schema":"https://github.com/citation-style-language/schema/raw/master/csl-citation.json"}</w:instrText>
      </w:r>
      <w:r w:rsidR="00EE42B5" w:rsidRPr="00162FD9">
        <w:fldChar w:fldCharType="separate"/>
      </w:r>
      <w:r w:rsidR="00EE42B5" w:rsidRPr="00162FD9">
        <w:t xml:space="preserve">(Ministry of the Environment </w:t>
      </w:r>
      <w:r w:rsidR="00F34FAD" w:rsidRPr="00162FD9">
        <w:t>government</w:t>
      </w:r>
      <w:r w:rsidR="00EE42B5" w:rsidRPr="00162FD9">
        <w:t xml:space="preserve"> of Japan, 2023)</w:t>
      </w:r>
      <w:bookmarkEnd w:id="52"/>
      <w:r w:rsidR="00EE42B5" w:rsidRPr="00162FD9">
        <w:fldChar w:fldCharType="end"/>
      </w:r>
    </w:p>
    <w:p w14:paraId="413351A3" w14:textId="32C94656" w:rsidR="008842C4" w:rsidRDefault="00800E85" w:rsidP="00EF3CFF">
      <w:pPr>
        <w:rPr>
          <w:color w:val="000000" w:themeColor="text1"/>
        </w:rPr>
      </w:pPr>
      <w:r>
        <w:rPr>
          <w:noProof/>
          <w:lang w:val="en-US"/>
        </w:rPr>
        <w:lastRenderedPageBreak/>
        <mc:AlternateContent>
          <mc:Choice Requires="wps">
            <w:drawing>
              <wp:anchor distT="45720" distB="45720" distL="114300" distR="114300" simplePos="0" relativeHeight="251756544" behindDoc="0" locked="0" layoutInCell="1" allowOverlap="1" wp14:anchorId="2FE9DF8E" wp14:editId="3FAC2A51">
                <wp:simplePos x="0" y="0"/>
                <wp:positionH relativeFrom="column">
                  <wp:posOffset>2638425</wp:posOffset>
                </wp:positionH>
                <wp:positionV relativeFrom="paragraph">
                  <wp:posOffset>793750</wp:posOffset>
                </wp:positionV>
                <wp:extent cx="2943225" cy="3408680"/>
                <wp:effectExtent l="0" t="0" r="15875" b="762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43225" cy="3408680"/>
                        </a:xfrm>
                        <a:prstGeom prst="rect">
                          <a:avLst/>
                        </a:prstGeom>
                        <a:solidFill>
                          <a:srgbClr val="FFFFFF"/>
                        </a:solidFill>
                        <a:ln w="9525">
                          <a:solidFill>
                            <a:schemeClr val="bg1"/>
                          </a:solidFill>
                          <a:miter lim="800000"/>
                          <a:headEnd/>
                          <a:tailEnd/>
                        </a:ln>
                      </wps:spPr>
                      <wps:txbx>
                        <w:txbxContent>
                          <w:p w14:paraId="51DBA41D" w14:textId="77777777" w:rsidR="00BF5867" w:rsidRDefault="00BF5867" w:rsidP="006270D9">
                            <w:pPr>
                              <w:keepNext/>
                              <w:ind w:firstLine="0"/>
                              <w:jc w:val="left"/>
                            </w:pPr>
                            <w:r w:rsidRPr="00966C90">
                              <w:rPr>
                                <w:noProof/>
                                <w:lang w:val="en-US"/>
                              </w:rPr>
                              <w:drawing>
                                <wp:inline distT="0" distB="0" distL="0" distR="0" wp14:anchorId="75ACA4A1" wp14:editId="02C5CB40">
                                  <wp:extent cx="2622884" cy="2746207"/>
                                  <wp:effectExtent l="0" t="0" r="0" b="0"/>
                                  <wp:docPr id="1437733277" name="Afbeelding 1437733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NT model.jpg"/>
                                          <pic:cNvPicPr/>
                                        </pic:nvPicPr>
                                        <pic:blipFill>
                                          <a:blip r:embed="rId26">
                                            <a:extLst>
                                              <a:ext uri="{28A0092B-C50C-407E-A947-70E740481C1C}">
                                                <a14:useLocalDpi xmlns:a14="http://schemas.microsoft.com/office/drawing/2010/main" val="0"/>
                                              </a:ext>
                                            </a:extLst>
                                          </a:blip>
                                          <a:stretch>
                                            <a:fillRect/>
                                          </a:stretch>
                                        </pic:blipFill>
                                        <pic:spPr>
                                          <a:xfrm>
                                            <a:off x="0" y="0"/>
                                            <a:ext cx="2630178" cy="2753844"/>
                                          </a:xfrm>
                                          <a:prstGeom prst="rect">
                                            <a:avLst/>
                                          </a:prstGeom>
                                        </pic:spPr>
                                      </pic:pic>
                                    </a:graphicData>
                                  </a:graphic>
                                </wp:inline>
                              </w:drawing>
                            </w:r>
                            <w:bookmarkStart w:id="53" w:name="_Ref139187441"/>
                          </w:p>
                          <w:p w14:paraId="7E97C256" w14:textId="749E4C01" w:rsidR="00BF5867" w:rsidRPr="00800E85" w:rsidRDefault="00BF5867" w:rsidP="00975FA0">
                            <w:pPr>
                              <w:pStyle w:val="Bijschrift"/>
                              <w:rPr>
                                <w:lang w:val="en-US"/>
                              </w:rPr>
                            </w:pPr>
                            <w:bookmarkStart w:id="54" w:name="_Toc152679924"/>
                            <w:r w:rsidRPr="00966C90">
                              <w:t xml:space="preserve">Figure </w:t>
                            </w:r>
                            <w:r w:rsidR="000A7DC3">
                              <w:fldChar w:fldCharType="begin"/>
                            </w:r>
                            <w:r w:rsidR="000A7DC3">
                              <w:instrText xml:space="preserve"> STYLEREF 1 \s </w:instrText>
                            </w:r>
                            <w:r w:rsidR="000A7DC3">
                              <w:fldChar w:fldCharType="separate"/>
                            </w:r>
                            <w:r w:rsidR="009B4A49">
                              <w:rPr>
                                <w:noProof/>
                              </w:rPr>
                              <w:t>1</w:t>
                            </w:r>
                            <w:r w:rsidR="000A7DC3">
                              <w:fldChar w:fldCharType="end"/>
                            </w:r>
                            <w:r w:rsidR="000A7DC3">
                              <w:noBreakHyphen/>
                            </w:r>
                            <w:r w:rsidR="000A7DC3">
                              <w:fldChar w:fldCharType="begin"/>
                            </w:r>
                            <w:r w:rsidR="000A7DC3">
                              <w:instrText xml:space="preserve"> SEQ Figure \* ARABIC \s 1 </w:instrText>
                            </w:r>
                            <w:r w:rsidR="000A7DC3">
                              <w:fldChar w:fldCharType="separate"/>
                            </w:r>
                            <w:r w:rsidR="009B4A49">
                              <w:rPr>
                                <w:noProof/>
                              </w:rPr>
                              <w:t>3</w:t>
                            </w:r>
                            <w:r w:rsidR="000A7DC3">
                              <w:fldChar w:fldCharType="end"/>
                            </w:r>
                            <w:bookmarkEnd w:id="53"/>
                            <w:r w:rsidRPr="00966C90">
                              <w:t xml:space="preserve">: </w:t>
                            </w:r>
                            <w:r w:rsidR="00444776">
                              <w:t>Hypothesized models to determine excess cancer risk form l</w:t>
                            </w:r>
                            <w:r w:rsidR="00444776" w:rsidRPr="00966C90">
                              <w:t xml:space="preserve">ow dose </w:t>
                            </w:r>
                            <w:r w:rsidR="00444776">
                              <w:t>exposure (</w:t>
                            </w:r>
                            <w:r w:rsidR="00444776" w:rsidRPr="00800E85">
                              <w:t>Canadian Nuclear Safety Commis</w:t>
                            </w:r>
                            <w:r w:rsidR="00444776">
                              <w:t>s</w:t>
                            </w:r>
                            <w:r w:rsidR="00444776" w:rsidRPr="00800E85">
                              <w:t>ion, 2013)</w:t>
                            </w:r>
                            <w:r w:rsidR="00444776">
                              <w:t>.</w:t>
                            </w:r>
                            <w:bookmarkEnd w:id="54"/>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E9DF8E" id="Text Box 2" o:spid="_x0000_s1030" type="#_x0000_t202" style="position:absolute;left:0;text-align:left;margin-left:207.75pt;margin-top:62.5pt;width:231.75pt;height:268.4pt;z-index:2517565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" strokecolor="white [3212]">
                <v:textbox>
                  <w:txbxContent>
                    <w:p w14:paraId="51DBA41D" w14:textId="77777777" w:rsidR="00BF5867" w:rsidRDefault="00BF5867" w:rsidP="006270D9">
                      <w:pPr>
                        <w:keepNext/>
                        <w:ind w:firstLine="0"/>
                        <w:jc w:val="left"/>
                      </w:pPr>
                      <w:r w:rsidRPr="00966C90">
                        <w:rPr>
                          <w:noProof/>
                          <w:lang w:val="en-US"/>
                        </w:rPr>
                        <w:drawing>
                          <wp:inline distT="0" distB="0" distL="0" distR="0" wp14:anchorId="75ACA4A1" wp14:editId="02C5CB40">
                            <wp:extent cx="2622884" cy="2746207"/>
                            <wp:effectExtent l="0" t="0" r="0" b="0"/>
                            <wp:docPr id="1437733277" name="Afbeelding 1437733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NT model.jpg"/>
                                    <pic:cNvPicPr/>
                                  </pic:nvPicPr>
                                  <pic:blipFill>
                                    <a:blip r:embed="rId26">
                                      <a:extLst>
                                        <a:ext uri="{28A0092B-C50C-407E-A947-70E740481C1C}">
                                          <a14:useLocalDpi xmlns:a14="http://schemas.microsoft.com/office/drawing/2010/main" val="0"/>
                                        </a:ext>
                                      </a:extLst>
                                    </a:blip>
                                    <a:stretch>
                                      <a:fillRect/>
                                    </a:stretch>
                                  </pic:blipFill>
                                  <pic:spPr>
                                    <a:xfrm>
                                      <a:off x="0" y="0"/>
                                      <a:ext cx="2630178" cy="2753844"/>
                                    </a:xfrm>
                                    <a:prstGeom prst="rect">
                                      <a:avLst/>
                                    </a:prstGeom>
                                  </pic:spPr>
                                </pic:pic>
                              </a:graphicData>
                            </a:graphic>
                          </wp:inline>
                        </w:drawing>
                      </w:r>
                      <w:bookmarkStart w:id="55" w:name="_Ref139187441"/>
                    </w:p>
                    <w:p w14:paraId="7E97C256" w14:textId="749E4C01" w:rsidR="00BF5867" w:rsidRPr="00800E85" w:rsidRDefault="00BF5867" w:rsidP="00975FA0">
                      <w:pPr>
                        <w:pStyle w:val="Bijschrift"/>
                        <w:rPr>
                          <w:lang w:val="en-US"/>
                        </w:rPr>
                      </w:pPr>
                      <w:bookmarkStart w:id="56" w:name="_Toc152679924"/>
                      <w:r w:rsidRPr="00966C90">
                        <w:t xml:space="preserve">Figure </w:t>
                      </w:r>
                      <w:r w:rsidR="000A7DC3">
                        <w:fldChar w:fldCharType="begin"/>
                      </w:r>
                      <w:r w:rsidR="000A7DC3">
                        <w:instrText xml:space="preserve"> STYLEREF 1 \s </w:instrText>
                      </w:r>
                      <w:r w:rsidR="000A7DC3">
                        <w:fldChar w:fldCharType="separate"/>
                      </w:r>
                      <w:r w:rsidR="009B4A49">
                        <w:rPr>
                          <w:noProof/>
                        </w:rPr>
                        <w:t>1</w:t>
                      </w:r>
                      <w:r w:rsidR="000A7DC3">
                        <w:fldChar w:fldCharType="end"/>
                      </w:r>
                      <w:r w:rsidR="000A7DC3">
                        <w:noBreakHyphen/>
                      </w:r>
                      <w:r w:rsidR="000A7DC3">
                        <w:fldChar w:fldCharType="begin"/>
                      </w:r>
                      <w:r w:rsidR="000A7DC3">
                        <w:instrText xml:space="preserve"> SEQ Figure \* ARABIC \s 1 </w:instrText>
                      </w:r>
                      <w:r w:rsidR="000A7DC3">
                        <w:fldChar w:fldCharType="separate"/>
                      </w:r>
                      <w:r w:rsidR="009B4A49">
                        <w:rPr>
                          <w:noProof/>
                        </w:rPr>
                        <w:t>3</w:t>
                      </w:r>
                      <w:r w:rsidR="000A7DC3">
                        <w:fldChar w:fldCharType="end"/>
                      </w:r>
                      <w:bookmarkEnd w:id="55"/>
                      <w:r w:rsidRPr="00966C90">
                        <w:t xml:space="preserve">: </w:t>
                      </w:r>
                      <w:r w:rsidR="00444776">
                        <w:t>Hypothesized models to determine excess cancer risk form l</w:t>
                      </w:r>
                      <w:r w:rsidR="00444776" w:rsidRPr="00966C90">
                        <w:t xml:space="preserve">ow dose </w:t>
                      </w:r>
                      <w:r w:rsidR="00444776">
                        <w:t>exposure (</w:t>
                      </w:r>
                      <w:r w:rsidR="00444776" w:rsidRPr="00800E85">
                        <w:t>Canadian Nuclear Safety Commis</w:t>
                      </w:r>
                      <w:r w:rsidR="00444776">
                        <w:t>s</w:t>
                      </w:r>
                      <w:r w:rsidR="00444776" w:rsidRPr="00800E85">
                        <w:t>ion, 2013)</w:t>
                      </w:r>
                      <w:r w:rsidR="00444776">
                        <w:t>.</w:t>
                      </w:r>
                      <w:bookmarkEnd w:id="56"/>
                    </w:p>
                  </w:txbxContent>
                </v:textbox>
                <w10:wrap type="square"/>
              </v:shape>
            </w:pict>
          </mc:Fallback>
        </mc:AlternateContent>
      </w:r>
      <w:r w:rsidR="002B6F82" w:rsidRPr="002B6F82">
        <w:t xml:space="preserve"> </w:t>
      </w:r>
      <w:r w:rsidR="002B6F82" w:rsidRPr="00162FD9">
        <w:t xml:space="preserve">Below the lowest data points of the epidemiologic studies on survivors of the Hiroshima and Nagasaki, the natural incidence of the disease masked any effects that may have been caused by radiation </w:t>
      </w:r>
      <w:r w:rsidR="002B6F82" w:rsidRPr="00162FD9">
        <w:fldChar w:fldCharType="begin" w:fldLock="1"/>
      </w:r>
      <w:r w:rsidR="002B6F82" w:rsidRPr="00162FD9">
        <w:instrText>ADDIN CSL_CITATION {"citationItems":[{"id":"ITEM-1","itemData":{"URL":"http://nuclearsafety.gc.ca/eng/resources/health/linear-non-threshold-model/index.cfm","accessed":{"date-parts":[["2023","3","6"]]},"author":[{"dropping-particle":"","family":"Canadian Nuclear Safety Commision","given":"","non-dropping-particle":"","parse-names":false,"suffix":""}],"id":"ITEM-1","issued":{"date-parts":[["2013"]]},"title":"Linear-Non-Threshold Model - Canadian Nuclear Safety Commission","type":"webpage"},"uris":["http://www.mendeley.com/documents/?uuid=2a73f37c-de41-3a8f-9404-cb3cba77cbe9"]}],"mendeley":{"formattedCitation":"(Canadian Nuclear Safety Commision, 2013)","plainTextFormattedCitation":"(Canadian Nuclear Safety Commision, 2013)","previouslyFormattedCitation":"(Canadian Nuclear Safety Commision, 2013)"},"properties":{"noteIndex":0},"schema":"https://github.com/citation-style-language/schema/raw/master/csl-citation.json"}</w:instrText>
      </w:r>
      <w:r w:rsidR="002B6F82" w:rsidRPr="00162FD9">
        <w:fldChar w:fldCharType="separate"/>
      </w:r>
      <w:r w:rsidR="002B6F82" w:rsidRPr="00162FD9">
        <w:t>(Canadian Nuclear Safety Commission, 2013)</w:t>
      </w:r>
      <w:r w:rsidR="002B6F82" w:rsidRPr="00162FD9">
        <w:fldChar w:fldCharType="end"/>
      </w:r>
      <w:r w:rsidR="002B6F82" w:rsidRPr="00162FD9">
        <w:t>. When extrapolated to the lower end of the dose spectrum, the disputed linear no-threshold model (LNT) conservatively assumes that there is a direct relationship between radiation exposure and cancer rates for these low doses (Figure 1</w:t>
      </w:r>
      <w:r w:rsidR="002B6F82" w:rsidRPr="00162FD9">
        <w:noBreakHyphen/>
        <w:t xml:space="preserve">3). However, competing hypotheses exist in which the health dangers of low-dose radiation are reduced (Threshold model), greater (Hypersensitivity), or possibly beneficial (Hormesis). The ICRP stated that while evidence supports other models, the LNT model provides the best overall fit for radiation protection purposes </w:t>
      </w:r>
      <w:r w:rsidR="008842C4" w:rsidRPr="00966C90">
        <w:fldChar w:fldCharType="begin" w:fldLock="1"/>
      </w:r>
      <w:r w:rsidR="005B6C61" w:rsidRPr="00966C90">
        <w:instrText>ADDIN CSL_CITATION {"citationItems":[{"id":"ITEM-1","itemData":{"abstract":"ICRP, 2005. Low-dose Extrapolation of Radiation-related Cancer Risk. ICRP Publication 99. Ann. ICRP 35 (4).","author":[{"dropping-particle":"","family":"ICRP","given":"","non-dropping-particle":"","parse-names":false,"suffix":""}],"container-title":"Annals of the ICRP","id":"ITEM-1","issued":{"date-parts":[["2005"]]},"title":"ICRP Publication 99: low-dose extrapolation of radiation-related cancer risk","type":"book"},"uris":["http://www.mendeley.com/documents/?uuid=d26bc120-95f7-49ea-acab-08c741e72a8c"]}],"mendeley":{"formattedCitation":"(ICRP, 2005)","plainTextFormattedCitation":"(ICRP, 2005)","previouslyFormattedCitation":"(ICRP, 2005)"},"properties":{"noteIndex":0},"schema":"https://github.com/citation-style-language/schema/raw/master/csl-citation.json"}</w:instrText>
      </w:r>
      <w:r w:rsidR="008842C4" w:rsidRPr="00966C90">
        <w:fldChar w:fldCharType="separate"/>
      </w:r>
      <w:r w:rsidR="000A20A1" w:rsidRPr="00966C90">
        <w:t>(ICRP, 2005)</w:t>
      </w:r>
      <w:r w:rsidR="008842C4" w:rsidRPr="00966C90">
        <w:fldChar w:fldCharType="end"/>
      </w:r>
      <w:r w:rsidR="008842C4" w:rsidRPr="00966C90">
        <w:t xml:space="preserve">. Using the LNT model, one Sv results in a 5.5% probability of eventually developing fatal cancer </w:t>
      </w:r>
      <w:r w:rsidR="008842C4" w:rsidRPr="00966C90">
        <w:fldChar w:fldCharType="begin" w:fldLock="1"/>
      </w:r>
      <w:r w:rsidR="005B6C61" w:rsidRPr="00966C90">
        <w:instrText>ADDIN CSL_CITATION {"citationItems":[{"id":"ITEM-1","itemData":{"DOI":"10.1016/j.icrp.2007.10.003","ISSN":"01466453","PMID":"18082557","abstract":"These revised Recommendations for a System of Radiological Protection formally replace the Commission's previous, 1990, Recommendations; and update, consolidate, and develop the additional guidance on the control of exposure from radiation sources issued since 1990. Thus, the present Recommendations update the radiation and tissue weighting factors in the quantities equivalent and effective dose and update the radiation detriment, based on the latest available scientific information of the biology and physics of radiation exposure. They maintain the Commission's three fundamental principles of radiological protection, namely justification, optimisation, and the application of dose limits, clarifying how they apply to radiation sources delivering exposure and to individuals receiving exposure. The Recommendations evolve from the previous process-based protection approach using practices and interventions by moving to an approach based on the exposure situation. They recognise planned, emergency, and existing exposure situations, and apply the fundamental principles of justification and optimisation of protection to all of these situations. They maintain the Commission's current individual dose limits for effective dose and equivalent dose from all regulated sources in planned exposure situations. They reinforce the principle of optimisation of protection, which should be applicable in a similar way to all exposure situations, subject to the following restrictions on individual doses and risks; dose and risk constraints for planned exposure situations, and reference levels for emergency and existing exposure situations. The Recommendations also include an approach for developing a framework to demonstrate radiological protection of the environment.","author":[{"dropping-particle":"","family":"ICRP","given":"","non-dropping-particle":"","parse-names":false,"suffix":""}],"container-title":"Ann. ICRP 37 (2-4).","id":"ITEM-1","issued":{"date-parts":[["2007"]]},"title":"The 2007 Recommendations of the International Commission on Radiological Protection. ICRP publication 103.","type":"report"},"uris":["http://www.mendeley.com/documents/?uuid=121ded82-c47e-4315-815b-8adbda2fe3c7"]}],"mendeley":{"formattedCitation":"(ICRP, 2007)","plainTextFormattedCitation":"(ICRP, 2007)","previouslyFormattedCitation":"(ICRP, 2007)"},"properties":{"noteIndex":0},"schema":"https://github.com/citation-style-language/schema/raw/master/csl-citation.json"}</w:instrText>
      </w:r>
      <w:r w:rsidR="008842C4" w:rsidRPr="00966C90">
        <w:fldChar w:fldCharType="separate"/>
      </w:r>
      <w:r w:rsidR="000A20A1" w:rsidRPr="00966C90">
        <w:t>(ICRP, 2007)</w:t>
      </w:r>
      <w:r w:rsidR="008842C4" w:rsidRPr="00966C90">
        <w:fldChar w:fldCharType="end"/>
      </w:r>
      <w:r w:rsidR="008842C4" w:rsidRPr="00966C90">
        <w:t xml:space="preserve"> for the lower range dose rates. To put these numbers in perspective, on average a person receives a dose of 2.4 mSv/year, with a typical range of</w:t>
      </w:r>
      <w:r w:rsidR="00CA00A3">
        <w:t xml:space="preserve"> </w:t>
      </w:r>
      <w:r w:rsidR="008842C4" w:rsidRPr="00966C90">
        <w:t>1–13</w:t>
      </w:r>
      <w:r w:rsidR="008842C4" w:rsidRPr="00966C90">
        <w:rPr>
          <w:b/>
          <w:bCs/>
        </w:rPr>
        <w:t xml:space="preserve"> </w:t>
      </w:r>
      <w:r w:rsidR="008842C4" w:rsidRPr="00966C90">
        <w:t>mSv</w:t>
      </w:r>
      <w:r w:rsidR="008842C4" w:rsidRPr="00966C90">
        <w:rPr>
          <w:b/>
          <w:bCs/>
        </w:rPr>
        <w:t xml:space="preserve"> </w:t>
      </w:r>
      <w:r w:rsidR="008842C4" w:rsidRPr="00966C90">
        <w:t xml:space="preserve">due to exposure to naturally occurring radiation and an additional dose of 0.6 mSv/year due to artificial sources </w:t>
      </w:r>
      <w:r w:rsidR="008842C4" w:rsidRPr="00966C90">
        <w:fldChar w:fldCharType="begin" w:fldLock="1"/>
      </w:r>
      <w:r w:rsidR="005B6C61" w:rsidRPr="00966C90">
        <w:instrText>ADDIN CSL_CITATION {"citationItems":[{"id":"ITEM-1","itemData":{"ISBN":"978-92-1-142274-0","author":[{"dropping-particle":"","family":"UNSCEAR","given":"","non-dropping-particle":"","parse-names":false,"suffix":""}],"container-title":"UNSCEAR 2008 Report","id":"ITEM-1","issued":{"date-parts":[["2008"]]},"title":"Sources and effects of ionizing radiation","type":"report"},"uris":["http://www.mendeley.com/documents/?uuid=7def792e-1e31-46f3-8f16-52377a9f8139"]}],"mendeley":{"formattedCitation":"(UNSCEAR, 2008)","plainTextFormattedCitation":"(UNSCEAR, 2008)","previouslyFormattedCitation":"(UNSCEAR, 2008)"},"properties":{"noteIndex":0},"schema":"https://github.com/citation-style-language/schema/raw/master/csl-citation.json"}</w:instrText>
      </w:r>
      <w:r w:rsidR="008842C4" w:rsidRPr="00966C90">
        <w:fldChar w:fldCharType="separate"/>
      </w:r>
      <w:r w:rsidR="000A20A1" w:rsidRPr="00966C90">
        <w:t>(UNSCEAR, 2008)</w:t>
      </w:r>
      <w:r w:rsidR="008842C4" w:rsidRPr="00966C90">
        <w:fldChar w:fldCharType="end"/>
      </w:r>
      <w:r w:rsidR="008842C4" w:rsidRPr="00966C90">
        <w:t xml:space="preserve">. </w:t>
      </w:r>
      <w:r w:rsidR="006D0D1B" w:rsidRPr="00966C90">
        <w:t>Nevertheless,</w:t>
      </w:r>
      <w:r w:rsidR="008842C4" w:rsidRPr="00966C90">
        <w:t xml:space="preserve"> these numbers vary considerably depending on the development of the healthcare system</w:t>
      </w:r>
      <w:r w:rsidR="00EF3CFF">
        <w:t>. F</w:t>
      </w:r>
      <w:r w:rsidR="008842C4" w:rsidRPr="00966C90">
        <w:t>or example</w:t>
      </w:r>
      <w:r w:rsidR="00BC225A">
        <w:t>,</w:t>
      </w:r>
      <w:r w:rsidR="008842C4" w:rsidRPr="00966C90">
        <w:t xml:space="preserve"> Belgian citizens receive on average </w:t>
      </w:r>
      <w:r w:rsidR="00BC225A">
        <w:t>four</w:t>
      </w:r>
      <w:r w:rsidR="008842C4" w:rsidRPr="00966C90">
        <w:t xml:space="preserve"> mSv/year, with 1.5 mSv/year from medical applications </w:t>
      </w:r>
      <w:r w:rsidR="008842C4" w:rsidRPr="00966C90">
        <w:fldChar w:fldCharType="begin" w:fldLock="1"/>
      </w:r>
      <w:r w:rsidR="005B6C61" w:rsidRPr="00966C90">
        <w:instrText>ADDIN CSL_CITATION {"citationItems":[{"id":"ITEM-1","itemData":{"URL":"https://fanc.fgov.be/nl/informatiedossiers/wat-radioactiviteit-ioniserende-straling/gemiddelde-blootstelling","accessed":{"date-parts":[["2023","6","19"]]},"author":[{"dropping-particle":"","family":"FANC","given":"","non-dropping-particle":"","parse-names":false,"suffix":""}],"id":"ITEM-1","issued":{"date-parts":[["2020"]]},"title":"Jaarlijkse gemiddelde blootstelling aan ioniserende straling in België","type":"webpage"},"uris":["http://www.mendeley.com/documents/?uuid=919d4d7c-1893-3929-a3cc-e5e1de7533bd"]}],"mendeley":{"formattedCitation":"(FANC, 2020)","plainTextFormattedCitation":"(FANC, 2020)","previouslyFormattedCitation":"(FANC, 2020)"},"properties":{"noteIndex":0},"schema":"https://github.com/citation-style-language/schema/raw/master/csl-citation.json"}</w:instrText>
      </w:r>
      <w:r w:rsidR="008842C4" w:rsidRPr="00966C90">
        <w:fldChar w:fldCharType="separate"/>
      </w:r>
      <w:r w:rsidR="000A20A1" w:rsidRPr="00966C90">
        <w:t>(FANC, 2020)</w:t>
      </w:r>
      <w:r w:rsidR="008842C4" w:rsidRPr="00966C90">
        <w:fldChar w:fldCharType="end"/>
      </w:r>
      <w:r w:rsidR="008842C4" w:rsidRPr="00966C90">
        <w:t xml:space="preserve">. Further, it is important to differentiate between </w:t>
      </w:r>
      <w:r w:rsidR="008842C4" w:rsidRPr="00966C90">
        <w:rPr>
          <w:color w:val="000000" w:themeColor="text1"/>
        </w:rPr>
        <w:t>chronic (annual) and individual (single dose) radioactive dose rates to which a person may be exposed</w:t>
      </w:r>
      <w:r w:rsidR="00C64BAF">
        <w:rPr>
          <w:color w:val="000000" w:themeColor="text1"/>
        </w:rPr>
        <w:t>. For</w:t>
      </w:r>
      <w:r w:rsidR="008842C4" w:rsidRPr="00966C90">
        <w:rPr>
          <w:color w:val="000000" w:themeColor="text1"/>
        </w:rPr>
        <w:t xml:space="preserve"> illustrat</w:t>
      </w:r>
      <w:r w:rsidR="00C64BAF">
        <w:rPr>
          <w:color w:val="000000" w:themeColor="text1"/>
        </w:rPr>
        <w:t>ion</w:t>
      </w:r>
      <w:r w:rsidR="00BC225A">
        <w:rPr>
          <w:color w:val="000000" w:themeColor="text1"/>
        </w:rPr>
        <w:t>,</w:t>
      </w:r>
      <w:r w:rsidR="008842C4" w:rsidRPr="00966C90">
        <w:rPr>
          <w:color w:val="000000" w:themeColor="text1"/>
        </w:rPr>
        <w:t xml:space="preserve"> </w:t>
      </w:r>
      <w:r w:rsidR="00D66A6C">
        <w:rPr>
          <w:color w:val="000000" w:themeColor="text1"/>
        </w:rPr>
        <w:fldChar w:fldCharType="begin"/>
      </w:r>
      <w:r w:rsidR="00D66A6C">
        <w:rPr>
          <w:color w:val="000000" w:themeColor="text1"/>
        </w:rPr>
        <w:instrText xml:space="preserve"> REF _Ref143584428 \h </w:instrText>
      </w:r>
      <w:r w:rsidR="00D66A6C">
        <w:rPr>
          <w:color w:val="000000" w:themeColor="text1"/>
        </w:rPr>
      </w:r>
      <w:r w:rsidR="00D66A6C">
        <w:rPr>
          <w:color w:val="000000" w:themeColor="text1"/>
        </w:rPr>
        <w:fldChar w:fldCharType="separate"/>
      </w:r>
      <w:r w:rsidR="009B4A49" w:rsidRPr="000037CC">
        <w:t xml:space="preserve">Table </w:t>
      </w:r>
      <w:r w:rsidR="009B4A49">
        <w:rPr>
          <w:noProof/>
        </w:rPr>
        <w:t>1</w:t>
      </w:r>
      <w:r w:rsidR="009B4A49">
        <w:noBreakHyphen/>
      </w:r>
      <w:r w:rsidR="009B4A49">
        <w:rPr>
          <w:noProof/>
        </w:rPr>
        <w:t>1</w:t>
      </w:r>
      <w:r w:rsidR="00D66A6C">
        <w:rPr>
          <w:color w:val="000000" w:themeColor="text1"/>
        </w:rPr>
        <w:fldChar w:fldCharType="end"/>
      </w:r>
      <w:r w:rsidR="00D66A6C">
        <w:rPr>
          <w:color w:val="000000" w:themeColor="text1"/>
        </w:rPr>
        <w:t xml:space="preserve"> </w:t>
      </w:r>
      <w:r w:rsidR="008842C4" w:rsidRPr="00966C90">
        <w:rPr>
          <w:color w:val="000000" w:themeColor="text1"/>
        </w:rPr>
        <w:t>gives some reference doses.</w:t>
      </w:r>
    </w:p>
    <w:p w14:paraId="1E8476F1" w14:textId="77777777" w:rsidR="0063242E" w:rsidRDefault="0063242E" w:rsidP="00EF3CFF">
      <w:pPr>
        <w:rPr>
          <w:color w:val="000000" w:themeColor="text1"/>
        </w:rPr>
      </w:pPr>
    </w:p>
    <w:p w14:paraId="367C0DDB" w14:textId="4990BD63" w:rsidR="00633424" w:rsidRPr="000037CC" w:rsidRDefault="00633424" w:rsidP="000037CC">
      <w:pPr>
        <w:pStyle w:val="Bijschrift"/>
      </w:pPr>
      <w:bookmarkStart w:id="57" w:name="_Ref143584428"/>
      <w:bookmarkStart w:id="58" w:name="_Toc152679988"/>
      <w:r w:rsidRPr="000037CC">
        <w:t xml:space="preserve">Table </w:t>
      </w:r>
      <w:r w:rsidR="00772A59">
        <w:fldChar w:fldCharType="begin"/>
      </w:r>
      <w:r w:rsidR="00772A59">
        <w:instrText xml:space="preserve"> STYLEREF 1 \s </w:instrText>
      </w:r>
      <w:r w:rsidR="00772A59">
        <w:fldChar w:fldCharType="separate"/>
      </w:r>
      <w:r w:rsidR="009B4A49">
        <w:rPr>
          <w:noProof/>
        </w:rPr>
        <w:t>1</w:t>
      </w:r>
      <w:r w:rsidR="00772A59">
        <w:fldChar w:fldCharType="end"/>
      </w:r>
      <w:r w:rsidR="00772A59">
        <w:noBreakHyphen/>
      </w:r>
      <w:r w:rsidR="00772A59">
        <w:fldChar w:fldCharType="begin"/>
      </w:r>
      <w:r w:rsidR="00772A59">
        <w:instrText xml:space="preserve"> SEQ Table \* ARABIC \s 1 </w:instrText>
      </w:r>
      <w:r w:rsidR="00772A59">
        <w:fldChar w:fldCharType="separate"/>
      </w:r>
      <w:r w:rsidR="009B4A49">
        <w:rPr>
          <w:noProof/>
        </w:rPr>
        <w:t>1</w:t>
      </w:r>
      <w:r w:rsidR="00772A59">
        <w:fldChar w:fldCharType="end"/>
      </w:r>
      <w:bookmarkEnd w:id="57"/>
      <w:r w:rsidRPr="000037CC">
        <w:t xml:space="preserve">: The </w:t>
      </w:r>
      <w:r w:rsidR="00D66A6C">
        <w:t>typical</w:t>
      </w:r>
      <w:r w:rsidRPr="000037CC">
        <w:t xml:space="preserve"> doses in millisieverts (mSv) due to natural and artificial sources of radiation </w:t>
      </w:r>
      <w:r w:rsidRPr="00D66A6C">
        <w:fldChar w:fldCharType="begin" w:fldLock="1"/>
      </w:r>
      <w:r w:rsidR="001D6A6C">
        <w:instrText>ADDIN CSL_CITATION {"citationItems":[{"id":"ITEM-1","itemData":{"URL":"https://www.unscear.org/unscear/en/areas-of-work/radiation-faq.html","accessed":{"date-parts":[["2023","8","12"]]},"author":[{"dropping-particle":"","family":"UNSCEAR","given":"","non-dropping-particle":"","parse-names":false,"suffix":""}],"id":"ITEM-1","issued":{"date-parts":[["2023"]]},"title":"Ansers to frequently asked questions about radiation","type":"webpage"},"uris":["http://www.mendeley.com/documents/?uuid=3887682d-b107-33f7-a97c-9711fe98295c"]}],"mendeley":{"formattedCitation":"(UNSCEAR, 2023)","plainTextFormattedCitation":"(UNSCEAR, 2023)","previouslyFormattedCitation":"(UNSCEAR, 2023)"},"properties":{"noteIndex":0},"schema":"https://github.com/citation-style-language/schema/raw/master/csl-citation.json"}</w:instrText>
      </w:r>
      <w:r w:rsidRPr="00D66A6C">
        <w:fldChar w:fldCharType="separate"/>
      </w:r>
      <w:r w:rsidR="007F1947" w:rsidRPr="00D66A6C">
        <w:t>(UNSCEAR, 2023)</w:t>
      </w:r>
      <w:r w:rsidRPr="00D66A6C">
        <w:fldChar w:fldCharType="end"/>
      </w:r>
      <w:r w:rsidRPr="00D66A6C">
        <w:t>.</w:t>
      </w:r>
      <w:bookmarkEnd w:id="58"/>
    </w:p>
    <w:tbl>
      <w:tblPr>
        <w:tblStyle w:val="Mdeck5tablebodythreelines"/>
        <w:tblW w:w="0" w:type="auto"/>
        <w:tblLook w:val="04A0" w:firstRow="1" w:lastRow="0" w:firstColumn="1" w:lastColumn="0" w:noHBand="0" w:noVBand="1"/>
      </w:tblPr>
      <w:tblGrid>
        <w:gridCol w:w="6658"/>
        <w:gridCol w:w="2358"/>
      </w:tblGrid>
      <w:tr w:rsidR="00633424" w14:paraId="157B48B5" w14:textId="77777777" w:rsidTr="002009DA">
        <w:trPr>
          <w:cnfStyle w:val="100000000000" w:firstRow="1" w:lastRow="0" w:firstColumn="0" w:lastColumn="0" w:oddVBand="0" w:evenVBand="0" w:oddHBand="0" w:evenHBand="0" w:firstRowFirstColumn="0" w:firstRowLastColumn="0" w:lastRowFirstColumn="0" w:lastRowLastColumn="0"/>
        </w:trPr>
        <w:tc>
          <w:tcPr>
            <w:tcW w:w="6658" w:type="dxa"/>
          </w:tcPr>
          <w:p w14:paraId="386F5646" w14:textId="4100B97E" w:rsidR="00633424" w:rsidRDefault="00633424" w:rsidP="00633424">
            <w:pPr>
              <w:ind w:firstLine="0"/>
            </w:pPr>
            <w:r>
              <w:t xml:space="preserve">The doses received by persons from sources of radiation </w:t>
            </w:r>
          </w:p>
        </w:tc>
        <w:tc>
          <w:tcPr>
            <w:tcW w:w="2358" w:type="dxa"/>
          </w:tcPr>
          <w:p w14:paraId="224D95DF" w14:textId="25F81F16" w:rsidR="00633424" w:rsidRDefault="00D66A6C" w:rsidP="00EF3CFF">
            <w:pPr>
              <w:ind w:firstLine="0"/>
            </w:pPr>
            <w:r>
              <w:t>Typical dose [mSv]</w:t>
            </w:r>
          </w:p>
        </w:tc>
      </w:tr>
      <w:tr w:rsidR="00633424" w14:paraId="50E0A9FB" w14:textId="77777777" w:rsidTr="002009DA">
        <w:tc>
          <w:tcPr>
            <w:tcW w:w="6658" w:type="dxa"/>
          </w:tcPr>
          <w:p w14:paraId="35A1002D" w14:textId="152383AF" w:rsidR="00633424" w:rsidRDefault="0080618E" w:rsidP="00EF3CFF">
            <w:pPr>
              <w:ind w:firstLine="0"/>
            </w:pPr>
            <w:r>
              <w:t>10-hour</w:t>
            </w:r>
            <w:r w:rsidR="00633424">
              <w:t xml:space="preserve"> aeroplane flight</w:t>
            </w:r>
          </w:p>
        </w:tc>
        <w:tc>
          <w:tcPr>
            <w:tcW w:w="2358" w:type="dxa"/>
          </w:tcPr>
          <w:p w14:paraId="7C908F91" w14:textId="22755E34" w:rsidR="00633424" w:rsidRDefault="00633424" w:rsidP="00EF3CFF">
            <w:pPr>
              <w:ind w:firstLine="0"/>
            </w:pPr>
            <w:r>
              <w:t>0.03</w:t>
            </w:r>
          </w:p>
        </w:tc>
      </w:tr>
      <w:tr w:rsidR="00633424" w14:paraId="11A18858" w14:textId="77777777" w:rsidTr="002009DA">
        <w:tc>
          <w:tcPr>
            <w:tcW w:w="6658" w:type="dxa"/>
          </w:tcPr>
          <w:p w14:paraId="55E5E935" w14:textId="41EEF7B5" w:rsidR="00633424" w:rsidRDefault="00633424" w:rsidP="00EF3CFF">
            <w:pPr>
              <w:ind w:firstLine="0"/>
            </w:pPr>
            <w:r>
              <w:t>Annual cosmic radiation at sea level</w:t>
            </w:r>
          </w:p>
        </w:tc>
        <w:tc>
          <w:tcPr>
            <w:tcW w:w="2358" w:type="dxa"/>
          </w:tcPr>
          <w:p w14:paraId="70308D16" w14:textId="448A3EE1" w:rsidR="00633424" w:rsidRDefault="00633424" w:rsidP="00EF3CFF">
            <w:pPr>
              <w:ind w:firstLine="0"/>
            </w:pPr>
            <w:r>
              <w:t>0.4</w:t>
            </w:r>
          </w:p>
        </w:tc>
      </w:tr>
      <w:tr w:rsidR="00633424" w14:paraId="776577FB" w14:textId="77777777" w:rsidTr="002009DA">
        <w:tc>
          <w:tcPr>
            <w:tcW w:w="6658" w:type="dxa"/>
          </w:tcPr>
          <w:p w14:paraId="7CF85B7A" w14:textId="5FAE6E34" w:rsidR="00633424" w:rsidRDefault="00633424" w:rsidP="00EF3CFF">
            <w:pPr>
              <w:ind w:firstLine="0"/>
            </w:pPr>
            <w:r w:rsidRPr="00633424">
              <w:t>Annual cosmic radiation Mexico City (2 300m)</w:t>
            </w:r>
          </w:p>
        </w:tc>
        <w:tc>
          <w:tcPr>
            <w:tcW w:w="2358" w:type="dxa"/>
          </w:tcPr>
          <w:p w14:paraId="5EDA4A69" w14:textId="3E883D6A" w:rsidR="00633424" w:rsidRDefault="00633424" w:rsidP="00EF3CFF">
            <w:pPr>
              <w:ind w:firstLine="0"/>
            </w:pPr>
            <w:r>
              <w:t>0.8</w:t>
            </w:r>
          </w:p>
        </w:tc>
      </w:tr>
      <w:tr w:rsidR="00633424" w14:paraId="259F3344" w14:textId="77777777" w:rsidTr="002009DA">
        <w:tc>
          <w:tcPr>
            <w:tcW w:w="6658" w:type="dxa"/>
          </w:tcPr>
          <w:p w14:paraId="0AB8D039" w14:textId="383DDCE1" w:rsidR="00633424" w:rsidRDefault="00633424" w:rsidP="00633424">
            <w:pPr>
              <w:ind w:firstLine="0"/>
            </w:pPr>
            <w:r w:rsidRPr="00633424">
              <w:t>Annual dose from natural background</w:t>
            </w:r>
          </w:p>
        </w:tc>
        <w:tc>
          <w:tcPr>
            <w:tcW w:w="2358" w:type="dxa"/>
          </w:tcPr>
          <w:p w14:paraId="6F18CDE1" w14:textId="23C57687" w:rsidR="00633424" w:rsidRDefault="00633424" w:rsidP="00633424">
            <w:pPr>
              <w:ind w:firstLine="0"/>
            </w:pPr>
            <w:r>
              <w:t>2.4</w:t>
            </w:r>
          </w:p>
        </w:tc>
      </w:tr>
      <w:tr w:rsidR="00633424" w14:paraId="4E78D098" w14:textId="77777777" w:rsidTr="002009DA">
        <w:tc>
          <w:tcPr>
            <w:tcW w:w="6658" w:type="dxa"/>
          </w:tcPr>
          <w:p w14:paraId="585D7044" w14:textId="4A654C4E" w:rsidR="00633424" w:rsidRDefault="00633424" w:rsidP="00633424">
            <w:pPr>
              <w:ind w:firstLine="0"/>
            </w:pPr>
            <w:r>
              <w:t>CT scan</w:t>
            </w:r>
          </w:p>
        </w:tc>
        <w:tc>
          <w:tcPr>
            <w:tcW w:w="2358" w:type="dxa"/>
          </w:tcPr>
          <w:p w14:paraId="13A8D179" w14:textId="6C51ACBC" w:rsidR="00633424" w:rsidRDefault="00633424" w:rsidP="00633424">
            <w:pPr>
              <w:ind w:firstLine="0"/>
            </w:pPr>
            <w:r>
              <w:t>10</w:t>
            </w:r>
          </w:p>
        </w:tc>
      </w:tr>
    </w:tbl>
    <w:p w14:paraId="73333803" w14:textId="23A474A2" w:rsidR="005A6A01" w:rsidRDefault="005A6A01" w:rsidP="00633424"/>
    <w:p w14:paraId="4F8AC4C0" w14:textId="6795C9D1" w:rsidR="00F944CE" w:rsidRDefault="00336CE7" w:rsidP="00A7247D">
      <w:pPr>
        <w:ind w:firstLine="0"/>
      </w:pPr>
      <w:r w:rsidRPr="00162FD9">
        <w:t xml:space="preserve">Specifically for radionuclides in food, legislators have translated these </w:t>
      </w:r>
      <w:r w:rsidRPr="008C7919">
        <w:t>exposure dose</w:t>
      </w:r>
      <w:r w:rsidRPr="00162FD9">
        <w:t>s</w:t>
      </w:r>
      <w:r w:rsidRPr="008C7919">
        <w:t xml:space="preserve"> (in Sieverts) into </w:t>
      </w:r>
      <w:r w:rsidRPr="00162FD9">
        <w:t xml:space="preserve">maximal permissible levels or </w:t>
      </w:r>
      <w:r w:rsidRPr="008C7919">
        <w:t>quantity of radioactive substance (measured in becquerels)</w:t>
      </w:r>
      <w:r w:rsidRPr="00162FD9">
        <w:t xml:space="preserve"> within food products</w:t>
      </w:r>
      <w:r w:rsidRPr="008C7919">
        <w:t>.</w:t>
      </w:r>
      <w:r w:rsidRPr="00162FD9">
        <w:t xml:space="preserve"> Within the EU</w:t>
      </w:r>
      <w:r w:rsidR="00BE1618">
        <w:t>,</w:t>
      </w:r>
      <w:r w:rsidRPr="00162FD9">
        <w:t xml:space="preserve"> permissible levels for Cs-137 and Cs-134 for general food products are set to 1000 Bq/kg, while the standards in Japan are stricter and allow food till 100 Bq/kg. In comparison, permissible levels for food product used for infant foods, can only contain 50 Bq/kg (IAEA, 2016).</w:t>
      </w:r>
    </w:p>
    <w:p w14:paraId="6C7F7031" w14:textId="57CCF0B6" w:rsidR="0063242E" w:rsidRPr="00966C90" w:rsidRDefault="0063242E" w:rsidP="004E2190">
      <w:pPr>
        <w:ind w:firstLine="0"/>
      </w:pPr>
    </w:p>
    <w:p w14:paraId="528E08E0" w14:textId="6C3B4B02" w:rsidR="008842C4" w:rsidRPr="00966C90" w:rsidRDefault="00BC225A" w:rsidP="003A1D9B">
      <w:pPr>
        <w:pStyle w:val="Kop2"/>
      </w:pPr>
      <w:bookmarkStart w:id="59" w:name="_Toc139183963"/>
      <w:bookmarkStart w:id="60" w:name="_Toc152679869"/>
      <w:r w:rsidRPr="00966C90">
        <w:lastRenderedPageBreak/>
        <w:t>Large</w:t>
      </w:r>
      <w:r>
        <w:t>-</w:t>
      </w:r>
      <w:r w:rsidR="008842C4" w:rsidRPr="00966C90">
        <w:t>scale releases of radionuclides in the biosphere</w:t>
      </w:r>
      <w:bookmarkEnd w:id="59"/>
      <w:bookmarkEnd w:id="60"/>
    </w:p>
    <w:p w14:paraId="45443235" w14:textId="0C6FA7F2" w:rsidR="00D66A6C" w:rsidRDefault="002009DA" w:rsidP="008842C4">
      <w:pPr>
        <w:rPr>
          <w:szCs w:val="20"/>
        </w:rPr>
      </w:pPr>
      <w:r>
        <w:t xml:space="preserve">The most large-scale accidents were the </w:t>
      </w:r>
      <w:r w:rsidR="00BC225A">
        <w:t xml:space="preserve">Chornobyl </w:t>
      </w:r>
      <w:r>
        <w:t xml:space="preserve">disaster in the Soviet Union (currently Ukraine) in 1986 and the nuclear accident in Fukushima, Japan, in 2011 (FDNPP). </w:t>
      </w:r>
      <w:r w:rsidR="008842C4" w:rsidRPr="00966C90">
        <w:t xml:space="preserve">Both accidents are classified as “Major accident” (level 7) on the International Nuclear Event Scale (INES). A major accident implies a major release of radioactive material with widespread health and environmental effects requiring </w:t>
      </w:r>
      <w:r w:rsidR="00BC225A">
        <w:t xml:space="preserve">the </w:t>
      </w:r>
      <w:r w:rsidR="008842C4" w:rsidRPr="00725C57">
        <w:rPr>
          <w:szCs w:val="20"/>
        </w:rPr>
        <w:t xml:space="preserve">implementation of planned and extended countermeasures </w:t>
      </w:r>
      <w:r w:rsidR="008842C4" w:rsidRPr="00725C57">
        <w:rPr>
          <w:szCs w:val="20"/>
        </w:rPr>
        <w:fldChar w:fldCharType="begin" w:fldLock="1"/>
      </w:r>
      <w:r w:rsidR="005B6C61" w:rsidRPr="00725C57">
        <w:rPr>
          <w:szCs w:val="20"/>
        </w:rPr>
        <w:instrText>ADDIN CSL_CITATION {"citationItems":[{"id":"ITEM-1","itemData":{"abstract":"The INES Scale is a worldwide tool for communicating to the public in a consistent way the safety significance of nuclear and radiological events. Just like information on earthquakes or temperature would be difficult to understand without the Richter or Celsius scales, the INES Scale explains the significance of events from a range of activities, including industrial and medical use of radiation sources, operations at nuclear facilities and transport of radioactive material. Events are classified on the scale at seven levels: Levels 1–3 are called \"incidents\" and Levels 4–7 \"accidents\". The scale is designed so that the severity of an event is about ten times greater for each increase in level on the scale. Events without safety significance are called “deviations” and are classified Below Scale / Level 0.","author":[{"dropping-particle":"","family":"IAEA","given":"","non-dropping-particle":"","parse-names":false,"suffix":""}],"id":"ITEM-1","issued":{"date-parts":[["2014"]]},"number-of-pages":"4","title":"INES: International Nuclear and Radiological Event Scale","type":"report"},"uris":["http://www.mendeley.com/documents/?uuid=7584c8ff-105a-3639-a5b0-5c7e66cc1c40"]}],"mendeley":{"formattedCitation":"(IAEA, 2014)","plainTextFormattedCitation":"(IAEA, 2014)","previouslyFormattedCitation":"(IAEA, 2014)"},"properties":{"noteIndex":0},"schema":"https://github.com/citation-style-language/schema/raw/master/csl-citation.json"}</w:instrText>
      </w:r>
      <w:r w:rsidR="008842C4" w:rsidRPr="00725C57">
        <w:rPr>
          <w:szCs w:val="20"/>
        </w:rPr>
        <w:fldChar w:fldCharType="separate"/>
      </w:r>
      <w:r w:rsidR="000A20A1" w:rsidRPr="00725C57">
        <w:rPr>
          <w:szCs w:val="20"/>
        </w:rPr>
        <w:t>(IAEA, 2014)</w:t>
      </w:r>
      <w:r w:rsidR="008842C4" w:rsidRPr="00725C57">
        <w:rPr>
          <w:szCs w:val="20"/>
        </w:rPr>
        <w:fldChar w:fldCharType="end"/>
      </w:r>
      <w:r w:rsidR="008842C4" w:rsidRPr="00725C57">
        <w:rPr>
          <w:szCs w:val="20"/>
        </w:rPr>
        <w:t xml:space="preserve">. Such emergencies affect large territories </w:t>
      </w:r>
      <w:r w:rsidR="00BC225A">
        <w:rPr>
          <w:szCs w:val="20"/>
        </w:rPr>
        <w:t>by</w:t>
      </w:r>
      <w:r w:rsidR="008842C4" w:rsidRPr="00725C57">
        <w:rPr>
          <w:szCs w:val="20"/>
        </w:rPr>
        <w:t xml:space="preserve"> deposition of radioactive s</w:t>
      </w:r>
      <w:r w:rsidR="00D66A6C">
        <w:rPr>
          <w:szCs w:val="20"/>
        </w:rPr>
        <w:t xml:space="preserve">ubstances </w:t>
      </w:r>
      <w:r w:rsidR="00BC225A">
        <w:rPr>
          <w:szCs w:val="20"/>
        </w:rPr>
        <w:t xml:space="preserve">such </w:t>
      </w:r>
      <w:r w:rsidR="00D66A6C">
        <w:rPr>
          <w:szCs w:val="20"/>
        </w:rPr>
        <w:t>as iodine-131 (I-131)</w:t>
      </w:r>
      <w:r w:rsidR="008842C4" w:rsidRPr="00725C57">
        <w:rPr>
          <w:szCs w:val="20"/>
        </w:rPr>
        <w:t xml:space="preserve"> </w:t>
      </w:r>
      <w:r w:rsidR="00E5350E" w:rsidRPr="00725C57">
        <w:rPr>
          <w:szCs w:val="20"/>
        </w:rPr>
        <w:t>and caesium</w:t>
      </w:r>
      <w:r w:rsidR="008842C4" w:rsidRPr="00725C57">
        <w:rPr>
          <w:szCs w:val="20"/>
        </w:rPr>
        <w:t>-137 (Cs-137). These radionuclides are the dominant volatile fission products from nuclear fission of uranium-235 in NPP</w:t>
      </w:r>
      <w:r w:rsidR="00C64BAF" w:rsidRPr="00D66A6C">
        <w:rPr>
          <w:szCs w:val="20"/>
        </w:rPr>
        <w:t>. D</w:t>
      </w:r>
      <w:r w:rsidR="008842C4" w:rsidRPr="00D66A6C">
        <w:rPr>
          <w:szCs w:val="20"/>
        </w:rPr>
        <w:t xml:space="preserve">ue to the volatility and fast incorporation into biological systems and </w:t>
      </w:r>
      <w:r w:rsidR="00D66A6C" w:rsidRPr="00D66A6C">
        <w:rPr>
          <w:szCs w:val="20"/>
        </w:rPr>
        <w:t xml:space="preserve">consequent </w:t>
      </w:r>
      <w:r w:rsidR="008842C4" w:rsidRPr="00D66A6C">
        <w:rPr>
          <w:szCs w:val="20"/>
        </w:rPr>
        <w:t>transfer through the food chain</w:t>
      </w:r>
      <w:r w:rsidR="00BC225A">
        <w:rPr>
          <w:szCs w:val="20"/>
        </w:rPr>
        <w:t>,</w:t>
      </w:r>
      <w:r w:rsidR="008842C4" w:rsidRPr="00D66A6C">
        <w:rPr>
          <w:szCs w:val="20"/>
        </w:rPr>
        <w:t xml:space="preserve"> </w:t>
      </w:r>
      <w:r w:rsidR="00C64BAF" w:rsidRPr="00D66A6C">
        <w:rPr>
          <w:szCs w:val="20"/>
        </w:rPr>
        <w:t xml:space="preserve">they </w:t>
      </w:r>
      <w:r w:rsidR="008842C4" w:rsidRPr="00D66A6C">
        <w:rPr>
          <w:szCs w:val="20"/>
        </w:rPr>
        <w:t xml:space="preserve">pose a significant environmental risk </w:t>
      </w:r>
      <w:r w:rsidR="008842C4" w:rsidRPr="00D66A6C">
        <w:rPr>
          <w:szCs w:val="20"/>
        </w:rPr>
        <w:fldChar w:fldCharType="begin" w:fldLock="1"/>
      </w:r>
      <w:r w:rsidR="005B6C61" w:rsidRPr="00D66A6C">
        <w:rPr>
          <w:szCs w:val="20"/>
        </w:rPr>
        <w:instrText>ADDIN CSL_CITATION {"citationItems":[{"id":"ITEM-1","itemData":{"ISBN":"2960031601","author":[{"dropping-particle":"","family":"Kirchmann","given":"René","non-dropping-particle":"","parse-names":false,"suffix":""},{"dropping-particle":"","family":"Stricht","given":"Etienne","non-dropping-particle":"Van der","parse-names":false,"suffix":""}],"id":"ITEM-1","issued":{"date-parts":[["2001"]]},"language":"eng","publisher":"Liège : Fortemps","title":"Radioecology : radioactivity and ecosystems","type":"book"},"uris":["http://www.mendeley.com/documents/?uuid=8074f9ef-0ed7-4cbc-917c-a983bdc5a6eb"]}],"mendeley":{"formattedCitation":"(Kirchmann and Van der Stricht, 2001)","plainTextFormattedCitation":"(Kirchmann and Van der Stricht, 2001)","previouslyFormattedCitation":"(Kirchmann and Van der Stricht, 2001)"},"properties":{"noteIndex":0},"schema":"https://github.com/citation-style-language/schema/raw/master/csl-citation.json"}</w:instrText>
      </w:r>
      <w:r w:rsidR="008842C4" w:rsidRPr="00D66A6C">
        <w:rPr>
          <w:szCs w:val="20"/>
        </w:rPr>
        <w:fldChar w:fldCharType="separate"/>
      </w:r>
      <w:r w:rsidR="000A20A1" w:rsidRPr="00D66A6C">
        <w:rPr>
          <w:szCs w:val="20"/>
        </w:rPr>
        <w:t>(Kirchmann and Van der Stricht, 2001)</w:t>
      </w:r>
      <w:r w:rsidR="008842C4" w:rsidRPr="00D66A6C">
        <w:rPr>
          <w:szCs w:val="20"/>
        </w:rPr>
        <w:fldChar w:fldCharType="end"/>
      </w:r>
      <w:r w:rsidR="008842C4" w:rsidRPr="00D66A6C">
        <w:rPr>
          <w:szCs w:val="20"/>
        </w:rPr>
        <w:t xml:space="preserve">. </w:t>
      </w:r>
      <w:r w:rsidR="00C64BAF" w:rsidRPr="00D66A6C">
        <w:rPr>
          <w:szCs w:val="20"/>
        </w:rPr>
        <w:t>N</w:t>
      </w:r>
      <w:r w:rsidR="008842C4" w:rsidRPr="00D66A6C">
        <w:rPr>
          <w:szCs w:val="20"/>
        </w:rPr>
        <w:t>oble gas elements</w:t>
      </w:r>
      <w:r w:rsidR="00BC225A">
        <w:rPr>
          <w:szCs w:val="20"/>
        </w:rPr>
        <w:t>,</w:t>
      </w:r>
      <w:r w:rsidR="008842C4" w:rsidRPr="00D66A6C">
        <w:rPr>
          <w:szCs w:val="20"/>
        </w:rPr>
        <w:t xml:space="preserve"> such as Xe-133, are not deposited and have much shorter half-lives and</w:t>
      </w:r>
      <w:r w:rsidR="00BC225A">
        <w:rPr>
          <w:szCs w:val="20"/>
        </w:rPr>
        <w:t>,</w:t>
      </w:r>
      <w:r w:rsidR="008842C4" w:rsidRPr="00D66A6C">
        <w:rPr>
          <w:szCs w:val="20"/>
        </w:rPr>
        <w:t xml:space="preserve"> therefore</w:t>
      </w:r>
      <w:r w:rsidR="008339F3">
        <w:rPr>
          <w:szCs w:val="20"/>
        </w:rPr>
        <w:t>,</w:t>
      </w:r>
      <w:r w:rsidR="008842C4" w:rsidRPr="00D66A6C">
        <w:rPr>
          <w:szCs w:val="20"/>
        </w:rPr>
        <w:t xml:space="preserve"> pose a lesser threat to human health in the long</w:t>
      </w:r>
      <w:r w:rsidR="008339F3">
        <w:rPr>
          <w:szCs w:val="20"/>
        </w:rPr>
        <w:t xml:space="preserve"> </w:t>
      </w:r>
      <w:r w:rsidR="008842C4" w:rsidRPr="00D66A6C">
        <w:rPr>
          <w:szCs w:val="20"/>
        </w:rPr>
        <w:t xml:space="preserve">term. </w:t>
      </w:r>
      <w:r w:rsidR="00C64BAF" w:rsidRPr="00D66A6C">
        <w:rPr>
          <w:szCs w:val="20"/>
        </w:rPr>
        <w:t>R</w:t>
      </w:r>
      <w:r w:rsidR="008842C4" w:rsidRPr="00D66A6C">
        <w:rPr>
          <w:szCs w:val="20"/>
        </w:rPr>
        <w:t>adiocaesium, Cs-137, poses one of the most significant long-term</w:t>
      </w:r>
      <w:r w:rsidR="00BC225A">
        <w:rPr>
          <w:szCs w:val="20"/>
        </w:rPr>
        <w:t xml:space="preserve"> threats</w:t>
      </w:r>
      <w:r w:rsidR="008842C4" w:rsidRPr="00D66A6C">
        <w:rPr>
          <w:szCs w:val="20"/>
        </w:rPr>
        <w:t xml:space="preserve"> because it has a relatively long half-life of 30.2 years and emits harmful </w:t>
      </w:r>
      <w:r w:rsidR="00725C57" w:rsidRPr="00D66A6C">
        <w:rPr>
          <w:szCs w:val="20"/>
        </w:rPr>
        <w:t>beta and gamma</w:t>
      </w:r>
      <w:r w:rsidR="008842C4" w:rsidRPr="00D66A6C">
        <w:rPr>
          <w:szCs w:val="20"/>
        </w:rPr>
        <w:t xml:space="preserve"> radiation during the decay </w:t>
      </w:r>
      <w:r w:rsidR="008842C4" w:rsidRPr="00D66A6C">
        <w:rPr>
          <w:szCs w:val="20"/>
        </w:rPr>
        <w:fldChar w:fldCharType="begin" w:fldLock="1"/>
      </w:r>
      <w:r w:rsidR="005B6C61" w:rsidRPr="00D66A6C">
        <w:rPr>
          <w:szCs w:val="20"/>
        </w:rPr>
        <w:instrText>ADDIN CSL_CITATION {"citationItems":[{"id":"ITEM-1","itemData":{"DOI":"10.1007/978-3-319-41525-3","ISBN":"9783319415246","abstract":"© Springer International Publishing Switzerland 2017. This book provides extensive and comprehensive knowledge to the researchers/academics who are working in the field of cesium contaminated sites, and the impact on plants. This book is also helpful for graduate and undergraduate students who are specializing in radioecology or safe disposal of radioactive waste, remediation of legacies and the impact on the environment. Radiocesium ( 137 Cs and 134 Cs) was released into the environment as a result of nuclear weapons testing in 1950s and 1960s (~1x10 18 Bq), and later due to the Chernobyl accident in 1986 (8.5x10 16 Bq) and Fukushima Daiichi Nuclear Power Plant in 2011 (~1x10 17 Bq). 137 Cs is still of relevance due to its half-life of 30 years. The study of radioisotope 137 Cs is important, as production and emission rates are high compared to other radioisotopes, due to high fission yield and high volatility. This book contains original work and reviews on how cesium is released into the environment on translocation from soil to plants and further on to animals and into the human food chain. Separate chapters focus on the effective half-life of cesium in plants and on how different cultivars are responding in accumulation of cesium. Other key chapters focus on cesium impact on single cells to higher plants and also on remediation measures as well as on basic mechanism used for remedial options and analysis of transfer factors. The book rounds off by contributions on cesium uptake and translocation and its toxicity in plants after the Chernobyl and Fukushima accidents.","author":[{"dropping-particle":"","family":"Gupta","given":"Dharmendra K","non-dropping-particle":"","parse-names":false,"suffix":""},{"dropping-particle":"","family":"Walther","given":"Clemens","non-dropping-particle":"","parse-names":false,"suffix":""}],"container-title":"Impact of Cesium on Plants and the Environment","id":"ITEM-1","issued":{"date-parts":[["2017"]]},"title":"Impact of Cesium on Plants and the Environment","type":"book"},"uris":["http://www.mendeley.com/documents/?uuid=6f5cb1f9-2a11-42dc-afb8-0e1f4d62e32b"]}],"mendeley":{"formattedCitation":"(Gupta and Walther, 2017)","plainTextFormattedCitation":"(Gupta and Walther, 2017)","previouslyFormattedCitation":"(Gupta and Walther, 2017)"},"properties":{"noteIndex":0},"schema":"https://github.com/citation-style-language/schema/raw/master/csl-citation.json"}</w:instrText>
      </w:r>
      <w:r w:rsidR="008842C4" w:rsidRPr="00D66A6C">
        <w:rPr>
          <w:szCs w:val="20"/>
        </w:rPr>
        <w:fldChar w:fldCharType="separate"/>
      </w:r>
      <w:r w:rsidR="000A20A1" w:rsidRPr="00D66A6C">
        <w:rPr>
          <w:szCs w:val="20"/>
        </w:rPr>
        <w:t>(Gupta and Walther, 2017)</w:t>
      </w:r>
      <w:r w:rsidR="008842C4" w:rsidRPr="00D66A6C">
        <w:rPr>
          <w:szCs w:val="20"/>
        </w:rPr>
        <w:fldChar w:fldCharType="end"/>
      </w:r>
      <w:r w:rsidR="008842C4" w:rsidRPr="00D66A6C">
        <w:rPr>
          <w:szCs w:val="20"/>
        </w:rPr>
        <w:t>.</w:t>
      </w:r>
    </w:p>
    <w:p w14:paraId="569D867D" w14:textId="0D3C7437" w:rsidR="00D44327" w:rsidRDefault="008842C4" w:rsidP="008842C4">
      <w:pPr>
        <w:rPr>
          <w:szCs w:val="20"/>
        </w:rPr>
      </w:pPr>
      <w:r w:rsidRPr="00725C57">
        <w:rPr>
          <w:szCs w:val="20"/>
        </w:rPr>
        <w:t>Although both accidents score similarly on the INES scale, the accidents of Ch</w:t>
      </w:r>
      <w:r w:rsidR="00E82C44">
        <w:rPr>
          <w:szCs w:val="20"/>
        </w:rPr>
        <w:t>o</w:t>
      </w:r>
      <w:r w:rsidRPr="00725C57">
        <w:rPr>
          <w:szCs w:val="20"/>
        </w:rPr>
        <w:t xml:space="preserve">rnobyl and Fukushima exhibit some interesting differences </w:t>
      </w:r>
      <w:r w:rsidRPr="00725C57">
        <w:rPr>
          <w:szCs w:val="20"/>
        </w:rPr>
        <w:fldChar w:fldCharType="begin" w:fldLock="1"/>
      </w:r>
      <w:r w:rsidR="005B6C61" w:rsidRPr="00725C57">
        <w:rPr>
          <w:szCs w:val="20"/>
        </w:rPr>
        <w:instrText>ADDIN CSL_CITATION {"citationItems":[{"id":"ITEM-1","itemData":{"DOI":"10.1016/j.scitotenv.2013.10.029","ISSN":"18791026","PMID":"24189103","abstract":"The environmental impacts of the nuclear accidents of Chernobyl and Fukushima are compared. In almost every respect, the consequences of the Chernobyl accident clearly exceeded those of the Fukushima accident. In both accidents, most of the radioactivity released was due to volatile radionuclides (noble gases, iodine, cesium, tellurium). However, the amount of refractory elements (including actinides) emitted in the course of the Chernobyl accident was approximately four orders of magnitude higher than during the Fukushima accident. For Chernobyl, a total release of 5300. PBq (excluding noble gases) has been established as the most cited source term. For Fukushima, we estimated a total source term of 520 (340-800) PBq. In the course of the Fukushima accident, the majority of the radionuclides (more than 80%) was transported offshore and deposited in the Pacific Ocean. Monitoring campaigns after both accidents reveal that the environmental impact of the Chernobyl accident was much greater than of the Fukushima accident. Both the highly contaminated areas and the evacuated areas are smaller around Fukushima and the projected health effects in Japan are significantly lower than after the Chernobyl accident. This is mainly due to the fact that food safety campaigns and evacuations worked quickly and efficiently after the Fukushima accident. In contrast to Chernobyl, no fatalities due to acute radiation effects occurred in Fukushima. © 2013 Elsevier B.V.","author":[{"dropping-particle":"","family":"Steinhauser","given":"Georg","non-dropping-particle":"","parse-names":false,"suffix":""},{"dropping-particle":"","family":"Brandl","given":"Alexander","non-dropping-particle":"","parse-names":false,"suffix":""},{"dropping-particle":"","family":"Johnson","given":"Thomas E.","non-dropping-particle":"","parse-names":false,"suffix":""}],"container-title":"Science of the Total Environment","id":"ITEM-1","issued":{"date-parts":[["2014"]]},"page":"800-817","publisher":"Elsevier B.V.","title":"Comparison of the Chernobyl and Fukushima nuclear accidents: A review of the environmental impacts","type":"article-journal","volume":"470-471"},"uris":["http://www.mendeley.com/documents/?uuid=b0818646-7d1f-41a6-bb5e-88d0960640ae"]}],"mendeley":{"formattedCitation":"(Steinhauser et al., 2014)","plainTextFormattedCitation":"(Steinhauser et al., 2014)","previouslyFormattedCitation":"(Steinhauser et al., 2014)"},"properties":{"noteIndex":0},"schema":"https://github.com/citation-style-language/schema/raw/master/csl-citation.json"}</w:instrText>
      </w:r>
      <w:r w:rsidRPr="00725C57">
        <w:rPr>
          <w:szCs w:val="20"/>
        </w:rPr>
        <w:fldChar w:fldCharType="separate"/>
      </w:r>
      <w:r w:rsidR="000A20A1" w:rsidRPr="00725C57">
        <w:rPr>
          <w:szCs w:val="20"/>
        </w:rPr>
        <w:t>(Steinhauser et al., 2014)</w:t>
      </w:r>
      <w:r w:rsidRPr="00725C57">
        <w:rPr>
          <w:szCs w:val="20"/>
        </w:rPr>
        <w:fldChar w:fldCharType="end"/>
      </w:r>
      <w:r w:rsidRPr="00725C57">
        <w:rPr>
          <w:szCs w:val="20"/>
        </w:rPr>
        <w:t xml:space="preserve">. For the </w:t>
      </w:r>
      <w:r w:rsidR="00BC225A" w:rsidRPr="00725C57">
        <w:rPr>
          <w:szCs w:val="20"/>
        </w:rPr>
        <w:t>Ch</w:t>
      </w:r>
      <w:r w:rsidR="00BC225A">
        <w:rPr>
          <w:szCs w:val="20"/>
        </w:rPr>
        <w:t>o</w:t>
      </w:r>
      <w:r w:rsidR="00BC225A" w:rsidRPr="00725C57">
        <w:rPr>
          <w:szCs w:val="20"/>
        </w:rPr>
        <w:t xml:space="preserve">rnobyl </w:t>
      </w:r>
      <w:r w:rsidR="003E3C66" w:rsidRPr="00725C57">
        <w:rPr>
          <w:szCs w:val="20"/>
        </w:rPr>
        <w:t>accident,</w:t>
      </w:r>
      <w:r w:rsidRPr="00725C57">
        <w:rPr>
          <w:szCs w:val="20"/>
        </w:rPr>
        <w:t xml:space="preserve"> the radionuclide plume, with a total release of 157 to 181 </w:t>
      </w:r>
      <w:r w:rsidR="00E5350E">
        <w:rPr>
          <w:szCs w:val="20"/>
        </w:rPr>
        <w:t>P</w:t>
      </w:r>
      <w:r w:rsidRPr="00725C57">
        <w:rPr>
          <w:szCs w:val="20"/>
        </w:rPr>
        <w:t>Bq of radiocaesium isotopes, spread over the European continent and contaminated large areas of land and water bodies. In comparison, in the Fukushima accident</w:t>
      </w:r>
      <w:r w:rsidR="00BC225A">
        <w:rPr>
          <w:szCs w:val="20"/>
        </w:rPr>
        <w:t>,</w:t>
      </w:r>
      <w:r w:rsidRPr="00725C57">
        <w:rPr>
          <w:szCs w:val="20"/>
        </w:rPr>
        <w:t xml:space="preserve"> 20 to 83 PBq of radiocaesium was released</w:t>
      </w:r>
      <w:r w:rsidR="00BC225A">
        <w:rPr>
          <w:szCs w:val="20"/>
        </w:rPr>
        <w:t>,</w:t>
      </w:r>
      <w:r w:rsidRPr="00725C57">
        <w:rPr>
          <w:szCs w:val="20"/>
        </w:rPr>
        <w:t xml:space="preserve"> and due to the weather conditions, nearly 80% of radionuclides were transported offshore into the ocean </w:t>
      </w:r>
      <w:r w:rsidRPr="00725C57">
        <w:rPr>
          <w:szCs w:val="20"/>
        </w:rPr>
        <w:fldChar w:fldCharType="begin" w:fldLock="1"/>
      </w:r>
      <w:r w:rsidR="005B6C61" w:rsidRPr="00725C57">
        <w:rPr>
          <w:szCs w:val="20"/>
        </w:rPr>
        <w:instrText>ADDIN CSL_CITATION {"citationItems":[{"id":"ITEM-1","itemData":{"DOI":"10.1016/j.scitotenv.2013.10.029","ISSN":"18791026","PMID":"24189103","abstract":"The environmental impacts of the nuclear accidents of Chernobyl and Fukushima are compared. In almost every respect, the consequences of the Chernobyl accident clearly exceeded those of the Fukushima accident. In both accidents, most of the radioactivity released was due to volatile radionuclides (noble gases, iodine, cesium, tellurium). However, the amount of refractory elements (including actinides) emitted in the course of the Chernobyl accident was approximately four orders of magnitude higher than during the Fukushima accident. For Chernobyl, a total release of 5300. PBq (excluding noble gases) has been established as the most cited source term. For Fukushima, we estimated a total source term of 520 (340-800) PBq. In the course of the Fukushima accident, the majority of the radionuclides (more than 80%) was transported offshore and deposited in the Pacific Ocean. Monitoring campaigns after both accidents reveal that the environmental impact of the Chernobyl accident was much greater than of the Fukushima accident. Both the highly contaminated areas and the evacuated areas are smaller around Fukushima and the projected health effects in Japan are significantly lower than after the Chernobyl accident. This is mainly due to the fact that food safety campaigns and evacuations worked quickly and efficiently after the Fukushima accident. In contrast to Chernobyl, no fatalities due to acute radiation effects occurred in Fukushima. © 2013 Elsevier B.V.","author":[{"dropping-particle":"","family":"Steinhauser","given":"Georg","non-dropping-particle":"","parse-names":false,"suffix":""},{"dropping-particle":"","family":"Brandl","given":"Alexander","non-dropping-particle":"","parse-names":false,"suffix":""},{"dropping-particle":"","family":"Johnson","given":"Thomas E.","non-dropping-particle":"","parse-names":false,"suffix":""}],"container-title":"Science of the Total Environment","id":"ITEM-1","issued":{"date-parts":[["2014"]]},"page":"800-817","publisher":"Elsevier B.V.","title":"Comparison of the Chernobyl and Fukushima nuclear accidents: A review of the environmental impacts","type":"article-journal","volume":"470-471"},"uris":["http://www.mendeley.com/documents/?uuid=b0818646-7d1f-41a6-bb5e-88d0960640ae"]}],"mendeley":{"formattedCitation":"(Steinhauser et al., 2014)","plainTextFormattedCitation":"(Steinhauser et al., 2014)","previouslyFormattedCitation":"(Steinhauser et al., 2014)"},"properties":{"noteIndex":0},"schema":"https://github.com/citation-style-language/schema/raw/master/csl-citation.json"}</w:instrText>
      </w:r>
      <w:r w:rsidRPr="00725C57">
        <w:rPr>
          <w:szCs w:val="20"/>
        </w:rPr>
        <w:fldChar w:fldCharType="separate"/>
      </w:r>
      <w:r w:rsidR="000A20A1" w:rsidRPr="00725C57">
        <w:rPr>
          <w:szCs w:val="20"/>
        </w:rPr>
        <w:t>(Steinhauser et al., 2014)</w:t>
      </w:r>
      <w:r w:rsidRPr="00725C57">
        <w:rPr>
          <w:szCs w:val="20"/>
        </w:rPr>
        <w:fldChar w:fldCharType="end"/>
      </w:r>
      <w:r w:rsidRPr="00725C57">
        <w:rPr>
          <w:szCs w:val="20"/>
        </w:rPr>
        <w:t>.</w:t>
      </w:r>
    </w:p>
    <w:p w14:paraId="2DF767C0" w14:textId="578B3789" w:rsidR="008842C4" w:rsidRDefault="008842C4" w:rsidP="00D44327">
      <w:pPr>
        <w:rPr>
          <w:szCs w:val="20"/>
        </w:rPr>
      </w:pPr>
      <w:r w:rsidRPr="00725C57">
        <w:rPr>
          <w:szCs w:val="20"/>
        </w:rPr>
        <w:t>For reasons of comparison</w:t>
      </w:r>
      <w:r w:rsidR="003E3C66">
        <w:rPr>
          <w:szCs w:val="20"/>
        </w:rPr>
        <w:t>,</w:t>
      </w:r>
      <w:r w:rsidRPr="00725C57">
        <w:rPr>
          <w:szCs w:val="20"/>
        </w:rPr>
        <w:t xml:space="preserve"> the resulting radiation to a (sub)population can be expressed in manSv. This unit is the sum of all radiation (in Sv) given to all impacted persons. For example</w:t>
      </w:r>
      <w:r w:rsidR="003E3C66">
        <w:rPr>
          <w:szCs w:val="20"/>
        </w:rPr>
        <w:t>,</w:t>
      </w:r>
      <w:r w:rsidRPr="00725C57">
        <w:rPr>
          <w:szCs w:val="20"/>
        </w:rPr>
        <w:t xml:space="preserve"> </w:t>
      </w:r>
      <w:r w:rsidR="00BC225A">
        <w:rPr>
          <w:szCs w:val="20"/>
        </w:rPr>
        <w:t>one</w:t>
      </w:r>
      <w:r w:rsidRPr="00725C57">
        <w:rPr>
          <w:szCs w:val="20"/>
        </w:rPr>
        <w:t xml:space="preserve"> manSv can be represent</w:t>
      </w:r>
      <w:r w:rsidR="00BC225A">
        <w:rPr>
          <w:szCs w:val="20"/>
        </w:rPr>
        <w:t>ed</w:t>
      </w:r>
      <w:r w:rsidRPr="00725C57">
        <w:rPr>
          <w:szCs w:val="20"/>
        </w:rPr>
        <w:t xml:space="preserve"> by a person receiving 1 Sv of radiation or </w:t>
      </w:r>
      <w:r w:rsidR="00BC225A">
        <w:rPr>
          <w:szCs w:val="20"/>
        </w:rPr>
        <w:t>ten</w:t>
      </w:r>
      <w:r w:rsidRPr="00725C57">
        <w:rPr>
          <w:szCs w:val="20"/>
        </w:rPr>
        <w:t xml:space="preserve"> p</w:t>
      </w:r>
      <w:r w:rsidR="000037CC">
        <w:rPr>
          <w:szCs w:val="20"/>
        </w:rPr>
        <w:t>eo</w:t>
      </w:r>
      <w:r w:rsidR="00BC225A">
        <w:rPr>
          <w:szCs w:val="20"/>
        </w:rPr>
        <w:t>ple</w:t>
      </w:r>
      <w:r w:rsidR="000037CC">
        <w:rPr>
          <w:szCs w:val="20"/>
        </w:rPr>
        <w:t xml:space="preserve"> receiving 0.1 Sv. </w:t>
      </w:r>
      <w:r w:rsidR="00D44327" w:rsidRPr="00725C57">
        <w:rPr>
          <w:szCs w:val="20"/>
        </w:rPr>
        <w:t>When these metrics are determined for both accidents</w:t>
      </w:r>
      <w:r w:rsidR="00D44327">
        <w:rPr>
          <w:szCs w:val="20"/>
        </w:rPr>
        <w:t>,</w:t>
      </w:r>
      <w:r w:rsidR="00D44327" w:rsidRPr="00725C57">
        <w:rPr>
          <w:szCs w:val="20"/>
        </w:rPr>
        <w:t xml:space="preserve"> the lifetime manSv for Ch</w:t>
      </w:r>
      <w:r w:rsidR="00D44327">
        <w:rPr>
          <w:szCs w:val="20"/>
        </w:rPr>
        <w:t>o</w:t>
      </w:r>
      <w:r w:rsidR="00D44327" w:rsidRPr="00725C57">
        <w:rPr>
          <w:szCs w:val="20"/>
        </w:rPr>
        <w:t>rnobyl and Fukushima are respectively 400 10</w:t>
      </w:r>
      <w:r w:rsidR="00D44327" w:rsidRPr="00725C57">
        <w:rPr>
          <w:szCs w:val="20"/>
          <w:vertAlign w:val="superscript"/>
        </w:rPr>
        <w:t xml:space="preserve">3 </w:t>
      </w:r>
      <w:r w:rsidR="00D44327" w:rsidRPr="00725C57">
        <w:rPr>
          <w:szCs w:val="20"/>
        </w:rPr>
        <w:t>and 48 10</w:t>
      </w:r>
      <w:r w:rsidR="00D44327" w:rsidRPr="00725C57">
        <w:rPr>
          <w:szCs w:val="20"/>
          <w:vertAlign w:val="superscript"/>
        </w:rPr>
        <w:t>3</w:t>
      </w:r>
      <w:r w:rsidR="00D44327" w:rsidRPr="00725C57">
        <w:rPr>
          <w:szCs w:val="20"/>
        </w:rPr>
        <w:t xml:space="preserve"> manSv</w:t>
      </w:r>
      <w:r w:rsidR="00D44327">
        <w:rPr>
          <w:szCs w:val="20"/>
        </w:rPr>
        <w:t xml:space="preserve">. </w:t>
      </w:r>
      <w:r w:rsidR="008339F3">
        <w:rPr>
          <w:szCs w:val="20"/>
        </w:rPr>
        <w:t>Within t</w:t>
      </w:r>
      <w:r w:rsidR="000037CC">
        <w:rPr>
          <w:szCs w:val="20"/>
        </w:rPr>
        <w:t>he</w:t>
      </w:r>
      <w:r w:rsidRPr="00725C57">
        <w:rPr>
          <w:szCs w:val="20"/>
        </w:rPr>
        <w:t xml:space="preserve"> complete fuel cycle from uranium mining to the operation of a</w:t>
      </w:r>
      <w:r w:rsidR="00BC225A">
        <w:rPr>
          <w:szCs w:val="20"/>
        </w:rPr>
        <w:t>n</w:t>
      </w:r>
      <w:r w:rsidRPr="00725C57">
        <w:rPr>
          <w:szCs w:val="20"/>
        </w:rPr>
        <w:t xml:space="preserve"> NPP 0.72 manSv/</w:t>
      </w:r>
      <w:proofErr w:type="gramStart"/>
      <w:r w:rsidRPr="00725C57">
        <w:rPr>
          <w:szCs w:val="20"/>
        </w:rPr>
        <w:t>GW.y</w:t>
      </w:r>
      <w:proofErr w:type="gramEnd"/>
      <w:r w:rsidRPr="00725C57">
        <w:rPr>
          <w:szCs w:val="20"/>
        </w:rPr>
        <w:t xml:space="preserve"> is produced, resulting in </w:t>
      </w:r>
      <w:r w:rsidR="008339F3">
        <w:rPr>
          <w:szCs w:val="20"/>
        </w:rPr>
        <w:t xml:space="preserve">an equivalent of </w:t>
      </w:r>
      <w:r w:rsidRPr="00725C57">
        <w:rPr>
          <w:szCs w:val="20"/>
        </w:rPr>
        <w:t xml:space="preserve">200 manSv/y in 2010 for the produced 300 GW. When considering 100 years of nuclear electricity production with a capacity of 300 GW, this amounts to a dose of 0.18 µSv/y for the global population, which is negligible compared to the natural background radiation </w:t>
      </w:r>
      <w:r w:rsidRPr="00725C57">
        <w:rPr>
          <w:szCs w:val="20"/>
        </w:rPr>
        <w:fldChar w:fldCharType="begin" w:fldLock="1"/>
      </w:r>
      <w:r w:rsidR="005B6C61" w:rsidRPr="00725C57">
        <w:rPr>
          <w:szCs w:val="20"/>
        </w:rPr>
        <w:instrText>ADDIN CSL_CITATION {"citationItems":[{"id":"ITEM-1","itemData":{"ISBN":"978-92-1-142274-0","author":[{"dropping-particle":"","family":"UNSCEAR","given":"","non-dropping-particle":"","parse-names":false,"suffix":""}],"container-title":"UNSCEAR 2008 Report","id":"ITEM-1","issued":{"date-parts":[["2008"]]},"title":"Sources and effects of ionizing radiation","type":"report"},"uris":["http://www.mendeley.com/documents/?uuid=7def792e-1e31-46f3-8f16-52377a9f8139"]}],"mendeley":{"formattedCitation":"(UNSCEAR, 2008)","plainTextFormattedCitation":"(UNSCEAR, 2008)","previouslyFormattedCitation":"(UNSCEAR, 2008)"},"properties":{"noteIndex":0},"schema":"https://github.com/citation-style-language/schema/raw/master/csl-citation.json"}</w:instrText>
      </w:r>
      <w:r w:rsidRPr="00725C57">
        <w:rPr>
          <w:szCs w:val="20"/>
        </w:rPr>
        <w:fldChar w:fldCharType="separate"/>
      </w:r>
      <w:r w:rsidR="000A20A1" w:rsidRPr="00725C57">
        <w:rPr>
          <w:szCs w:val="20"/>
        </w:rPr>
        <w:t>(UNSCEAR, 2008)</w:t>
      </w:r>
      <w:r w:rsidRPr="00725C57">
        <w:rPr>
          <w:szCs w:val="20"/>
        </w:rPr>
        <w:fldChar w:fldCharType="end"/>
      </w:r>
      <w:r w:rsidRPr="00725C57">
        <w:rPr>
          <w:szCs w:val="20"/>
        </w:rPr>
        <w:t xml:space="preserve">. Nevertheless, this metric could potentially hide some individuals receiving much higher doses. In an attempt to frame these </w:t>
      </w:r>
      <w:r w:rsidR="00C64BAF">
        <w:rPr>
          <w:szCs w:val="20"/>
        </w:rPr>
        <w:t>numbers</w:t>
      </w:r>
      <w:r w:rsidR="00BC225A">
        <w:rPr>
          <w:szCs w:val="20"/>
        </w:rPr>
        <w:t>,</w:t>
      </w:r>
      <w:r w:rsidR="00C64BAF" w:rsidRPr="00725C57">
        <w:rPr>
          <w:szCs w:val="20"/>
        </w:rPr>
        <w:t xml:space="preserve"> </w:t>
      </w:r>
      <w:r w:rsidRPr="00725C57">
        <w:rPr>
          <w:szCs w:val="20"/>
        </w:rPr>
        <w:t>the atmospheric weapons testing (</w:t>
      </w:r>
      <w:r w:rsidR="00C64BAF">
        <w:rPr>
          <w:szCs w:val="20"/>
        </w:rPr>
        <w:t>19</w:t>
      </w:r>
      <w:r w:rsidRPr="00725C57">
        <w:rPr>
          <w:szCs w:val="20"/>
        </w:rPr>
        <w:t xml:space="preserve">45 – </w:t>
      </w:r>
      <w:r w:rsidR="00C64BAF">
        <w:rPr>
          <w:szCs w:val="20"/>
        </w:rPr>
        <w:t>19</w:t>
      </w:r>
      <w:r w:rsidRPr="00725C57">
        <w:rPr>
          <w:szCs w:val="20"/>
        </w:rPr>
        <w:t>63) resulted in 22 10</w:t>
      </w:r>
      <w:r w:rsidRPr="00725C57">
        <w:rPr>
          <w:szCs w:val="20"/>
          <w:vertAlign w:val="superscript"/>
        </w:rPr>
        <w:t xml:space="preserve">6 </w:t>
      </w:r>
      <w:r w:rsidRPr="00725C57">
        <w:rPr>
          <w:szCs w:val="20"/>
        </w:rPr>
        <w:t>manSv</w:t>
      </w:r>
      <w:r w:rsidR="00BC225A">
        <w:rPr>
          <w:szCs w:val="20"/>
        </w:rPr>
        <w:t>,</w:t>
      </w:r>
      <w:r w:rsidRPr="00725C57">
        <w:rPr>
          <w:szCs w:val="20"/>
        </w:rPr>
        <w:t xml:space="preserve"> and the yearly medical exposure in Belgium gives a collective exposure of</w:t>
      </w:r>
      <w:r w:rsidR="00563278">
        <w:rPr>
          <w:szCs w:val="20"/>
        </w:rPr>
        <w:t xml:space="preserve"> </w:t>
      </w:r>
      <w:r w:rsidRPr="00725C57">
        <w:rPr>
          <w:szCs w:val="20"/>
        </w:rPr>
        <w:t>22 10</w:t>
      </w:r>
      <w:r w:rsidRPr="00725C57">
        <w:rPr>
          <w:szCs w:val="20"/>
          <w:vertAlign w:val="superscript"/>
        </w:rPr>
        <w:t>3</w:t>
      </w:r>
      <w:r w:rsidRPr="00725C57">
        <w:rPr>
          <w:szCs w:val="20"/>
        </w:rPr>
        <w:t xml:space="preserve"> manSv/year </w:t>
      </w:r>
      <w:r w:rsidRPr="00725C57">
        <w:rPr>
          <w:szCs w:val="20"/>
        </w:rPr>
        <w:fldChar w:fldCharType="begin" w:fldLock="1"/>
      </w:r>
      <w:r w:rsidR="005B6C61" w:rsidRPr="00725C57">
        <w:rPr>
          <w:szCs w:val="20"/>
        </w:rPr>
        <w:instrText>ADDIN CSL_CITATION {"citationItems":[{"id":"ITEM-1","itemData":{"ISBN":"9789211422931","author":[{"dropping-particle":"","family":"UNSCEAR","given":"","non-dropping-particle":"","parse-names":false,"suffix":""}],"container-title":"Andystaging.Rwdev.Org","id":"ITEM-1","issued":{"date-parts":[["2013"]]},"title":"SCIENTIFIC ANNEX A: Levels and effects of radiation exposure due to the nuclear accident after the 2011 great east-Japan earthquake and tsunami","type":"report","volume":"I"},"uris":["http://www.mendeley.com/documents/?uuid=ba4a52ca-fa5f-48e4-8fb3-874a1862d9e0"]}],"mendeley":{"formattedCitation":"(UNSCEAR, 2013)","plainTextFormattedCitation":"(UNSCEAR, 2013)","previouslyFormattedCitation":"(UNSCEAR, 2013)"},"properties":{"noteIndex":0},"schema":"https://github.com/citation-style-language/schema/raw/master/csl-citation.json"}</w:instrText>
      </w:r>
      <w:r w:rsidRPr="00725C57">
        <w:rPr>
          <w:szCs w:val="20"/>
        </w:rPr>
        <w:fldChar w:fldCharType="separate"/>
      </w:r>
      <w:r w:rsidR="000A20A1" w:rsidRPr="00725C57">
        <w:rPr>
          <w:szCs w:val="20"/>
        </w:rPr>
        <w:t>(UNSCEAR, 2013)</w:t>
      </w:r>
      <w:r w:rsidRPr="00725C57">
        <w:rPr>
          <w:szCs w:val="20"/>
        </w:rPr>
        <w:fldChar w:fldCharType="end"/>
      </w:r>
      <w:r w:rsidRPr="00725C57">
        <w:rPr>
          <w:szCs w:val="20"/>
        </w:rPr>
        <w:t xml:space="preserve">. </w:t>
      </w:r>
      <w:r w:rsidR="00BC225A">
        <w:rPr>
          <w:szCs w:val="20"/>
        </w:rPr>
        <w:t>F</w:t>
      </w:r>
      <w:r w:rsidRPr="00725C57">
        <w:rPr>
          <w:szCs w:val="20"/>
        </w:rPr>
        <w:t xml:space="preserve">rom comparing the radiological impact of an accident against the complete ‘normal’ fuel </w:t>
      </w:r>
      <w:r w:rsidR="003E3C66" w:rsidRPr="00725C57">
        <w:rPr>
          <w:szCs w:val="20"/>
        </w:rPr>
        <w:t>cycle</w:t>
      </w:r>
      <w:r w:rsidR="00BC225A">
        <w:rPr>
          <w:szCs w:val="20"/>
        </w:rPr>
        <w:t xml:space="preserve">, </w:t>
      </w:r>
      <w:proofErr w:type="gramStart"/>
      <w:r w:rsidR="00BC225A">
        <w:rPr>
          <w:szCs w:val="20"/>
        </w:rPr>
        <w:t>it is clear</w:t>
      </w:r>
      <w:r w:rsidR="003E3C66" w:rsidRPr="00725C57">
        <w:rPr>
          <w:szCs w:val="20"/>
        </w:rPr>
        <w:t xml:space="preserve"> that</w:t>
      </w:r>
      <w:r w:rsidRPr="00725C57">
        <w:rPr>
          <w:szCs w:val="20"/>
        </w:rPr>
        <w:t xml:space="preserve"> safe</w:t>
      </w:r>
      <w:proofErr w:type="gramEnd"/>
      <w:r w:rsidRPr="00725C57">
        <w:rPr>
          <w:szCs w:val="20"/>
        </w:rPr>
        <w:t xml:space="preserve"> operation of the nuclear fuel cycle is of utmost importance.</w:t>
      </w:r>
    </w:p>
    <w:p w14:paraId="1FB9DF75" w14:textId="77777777" w:rsidR="0064682E" w:rsidRPr="00725C57" w:rsidRDefault="0064682E" w:rsidP="008842C4">
      <w:pPr>
        <w:rPr>
          <w:szCs w:val="20"/>
        </w:rPr>
      </w:pPr>
    </w:p>
    <w:p w14:paraId="0753EA39" w14:textId="77777777" w:rsidR="008842C4" w:rsidRPr="00966C90" w:rsidRDefault="008842C4" w:rsidP="003A1D9B">
      <w:pPr>
        <w:pStyle w:val="Kop3"/>
      </w:pPr>
      <w:bookmarkStart w:id="61" w:name="_Ref129163373"/>
      <w:bookmarkStart w:id="62" w:name="_Ref129163392"/>
      <w:bookmarkStart w:id="63" w:name="_Toc139183964"/>
      <w:r w:rsidRPr="00966C90">
        <w:t>Radiocaesium exposure pathways</w:t>
      </w:r>
      <w:bookmarkEnd w:id="61"/>
      <w:bookmarkEnd w:id="62"/>
      <w:bookmarkEnd w:id="63"/>
    </w:p>
    <w:p w14:paraId="394D4C66" w14:textId="4590BC07" w:rsidR="008842C4" w:rsidRPr="00725C57" w:rsidRDefault="008842C4" w:rsidP="002842F5">
      <w:pPr>
        <w:autoSpaceDE w:val="0"/>
        <w:autoSpaceDN w:val="0"/>
        <w:adjustRightInd w:val="0"/>
        <w:rPr>
          <w:rFonts w:eastAsia="HelveticaNeue-Roman" w:cstheme="minorHAnsi"/>
        </w:rPr>
      </w:pPr>
      <w:r w:rsidRPr="00725C57">
        <w:t xml:space="preserve">During a nuclear emergency, radioactive isotopes can leak or be released from the </w:t>
      </w:r>
      <w:r w:rsidR="00BC225A">
        <w:t xml:space="preserve">nuclear reactor's </w:t>
      </w:r>
      <w:r w:rsidRPr="00725C57">
        <w:t>containment building. Different discharge routes to the enviro</w:t>
      </w:r>
      <w:r w:rsidR="00D66A6C">
        <w:t>nment are possible</w:t>
      </w:r>
      <w:r w:rsidR="00BC225A">
        <w:t>,</w:t>
      </w:r>
      <w:r w:rsidR="00D66A6C">
        <w:t xml:space="preserve"> such as atmospheric or</w:t>
      </w:r>
      <w:r w:rsidRPr="00725C57">
        <w:t xml:space="preserve"> liquid releases. In atmospheric releases, the leakage contains radioactive noble gases (Xe-133) and aerosols (I-131, Cs-137), which enter the atmosphere and travel away from the emergency site</w:t>
      </w:r>
      <w:r w:rsidRPr="00725C57">
        <w:rPr>
          <w:rFonts w:cstheme="minorHAnsi"/>
        </w:rPr>
        <w:t xml:space="preserve">. </w:t>
      </w:r>
      <w:r w:rsidRPr="00725C57">
        <w:t xml:space="preserve">The resulting radioactive plume can spread far and wide depending on wind conditions. </w:t>
      </w:r>
      <w:r w:rsidRPr="00725C57">
        <w:rPr>
          <w:rFonts w:eastAsia="HelveticaNeue-Roman" w:cstheme="minorHAnsi"/>
        </w:rPr>
        <w:t>Aerosols, such as Cs-137, will gradually migrate down and are deposited on the ground surface and plants</w:t>
      </w:r>
      <w:r w:rsidR="00BC225A">
        <w:rPr>
          <w:rFonts w:eastAsia="HelveticaNeue-Roman" w:cstheme="minorHAnsi"/>
        </w:rPr>
        <w:t>;</w:t>
      </w:r>
      <w:r w:rsidR="00BC225A" w:rsidRPr="00725C57">
        <w:rPr>
          <w:rFonts w:eastAsia="HelveticaNeue-Roman" w:cstheme="minorHAnsi"/>
        </w:rPr>
        <w:t xml:space="preserve"> </w:t>
      </w:r>
      <w:r w:rsidRPr="00725C57">
        <w:rPr>
          <w:rFonts w:eastAsia="HelveticaNeue-Roman" w:cstheme="minorHAnsi"/>
        </w:rPr>
        <w:t xml:space="preserve">this process is called dry deposition. </w:t>
      </w:r>
      <w:r w:rsidR="006F745D" w:rsidRPr="00725C57">
        <w:rPr>
          <w:rFonts w:eastAsia="HelveticaNeue-Roman" w:cstheme="minorHAnsi"/>
        </w:rPr>
        <w:t>However,</w:t>
      </w:r>
      <w:r w:rsidRPr="00725C57">
        <w:rPr>
          <w:rFonts w:eastAsia="HelveticaNeue-Roman" w:cstheme="minorHAnsi"/>
        </w:rPr>
        <w:t xml:space="preserve"> aerosols can also be washed down more rapidly from the </w:t>
      </w:r>
      <w:r w:rsidRPr="00725C57">
        <w:rPr>
          <w:rFonts w:eastAsia="HelveticaNeue-Roman" w:cstheme="minorHAnsi"/>
        </w:rPr>
        <w:lastRenderedPageBreak/>
        <w:t xml:space="preserve">atmosphere due to rain, called wet deposition. The interaction between these two types of deposition could potentially cause </w:t>
      </w:r>
      <w:r w:rsidR="006F745D" w:rsidRPr="00725C57">
        <w:rPr>
          <w:rFonts w:eastAsia="HelveticaNeue-Roman" w:cstheme="minorHAnsi"/>
        </w:rPr>
        <w:t>an</w:t>
      </w:r>
      <w:r w:rsidRPr="00725C57">
        <w:rPr>
          <w:rFonts w:eastAsia="HelveticaNeue-Roman" w:cstheme="minorHAnsi"/>
        </w:rPr>
        <w:t xml:space="preserve"> inhomogeneous deposition pattern with hotspots. When outside during the passage of the radioactive plume or after deposition</w:t>
      </w:r>
      <w:r w:rsidR="00BC225A">
        <w:rPr>
          <w:rFonts w:eastAsia="HelveticaNeue-Roman" w:cstheme="minorHAnsi"/>
        </w:rPr>
        <w:t>,</w:t>
      </w:r>
      <w:r w:rsidRPr="00725C57">
        <w:rPr>
          <w:rFonts w:eastAsia="HelveticaNeue-Roman" w:cstheme="minorHAnsi"/>
        </w:rPr>
        <w:t xml:space="preserve"> a person will receive external exposure</w:t>
      </w:r>
      <w:r w:rsidR="00BC225A">
        <w:rPr>
          <w:rFonts w:eastAsia="HelveticaNeue-Roman" w:cstheme="minorHAnsi"/>
        </w:rPr>
        <w:t>.</w:t>
      </w:r>
      <w:r w:rsidR="00BC225A" w:rsidRPr="00725C57">
        <w:rPr>
          <w:rFonts w:eastAsia="HelveticaNeue-Roman" w:cstheme="minorHAnsi"/>
        </w:rPr>
        <w:t xml:space="preserve"> </w:t>
      </w:r>
      <w:r w:rsidR="00BC225A">
        <w:rPr>
          <w:rFonts w:eastAsia="HelveticaNeue-Roman" w:cstheme="minorHAnsi"/>
        </w:rPr>
        <w:t>H</w:t>
      </w:r>
      <w:r w:rsidR="00BC225A" w:rsidRPr="00725C57">
        <w:rPr>
          <w:rFonts w:eastAsia="HelveticaNeue-Roman" w:cstheme="minorHAnsi"/>
        </w:rPr>
        <w:t>owever</w:t>
      </w:r>
      <w:r w:rsidRPr="00725C57">
        <w:rPr>
          <w:rFonts w:eastAsia="HelveticaNeue-Roman" w:cstheme="minorHAnsi"/>
        </w:rPr>
        <w:t>, when the aerosols are inhaled</w:t>
      </w:r>
      <w:r w:rsidR="00BC225A">
        <w:rPr>
          <w:rFonts w:eastAsia="HelveticaNeue-Roman" w:cstheme="minorHAnsi"/>
        </w:rPr>
        <w:t>,</w:t>
      </w:r>
      <w:r w:rsidRPr="00725C57">
        <w:rPr>
          <w:rFonts w:eastAsia="HelveticaNeue-Roman" w:cstheme="minorHAnsi"/>
        </w:rPr>
        <w:t xml:space="preserve"> internal exposure could occur. </w:t>
      </w:r>
    </w:p>
    <w:p w14:paraId="6578A7AA" w14:textId="77777777" w:rsidR="008842C4" w:rsidRPr="00966C90" w:rsidRDefault="008842C4" w:rsidP="008842C4"/>
    <w:p w14:paraId="60C510F4" w14:textId="77777777" w:rsidR="008842C4" w:rsidRPr="00966C90" w:rsidRDefault="008842C4" w:rsidP="008842C4">
      <w:pPr>
        <w:keepNext/>
      </w:pPr>
      <w:r w:rsidRPr="00966C90">
        <w:rPr>
          <w:noProof/>
          <w:lang w:val="en-US"/>
        </w:rPr>
        <w:drawing>
          <wp:inline distT="0" distB="0" distL="0" distR="0" wp14:anchorId="15954135" wp14:editId="19F35B48">
            <wp:extent cx="5391397" cy="3588152"/>
            <wp:effectExtent l="0" t="0" r="0" b="0"/>
            <wp:docPr id="1918603821" name="Picture 1918603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xposure_pathways.png"/>
                    <pic:cNvPicPr/>
                  </pic:nvPicPr>
                  <pic:blipFill rotWithShape="1">
                    <a:blip r:embed="rId27" cstate="print">
                      <a:extLst>
                        <a:ext uri="{28A0092B-C50C-407E-A947-70E740481C1C}">
                          <a14:useLocalDpi xmlns:a14="http://schemas.microsoft.com/office/drawing/2010/main" val="0"/>
                        </a:ext>
                      </a:extLst>
                    </a:blip>
                    <a:srcRect t="11266"/>
                    <a:stretch/>
                  </pic:blipFill>
                  <pic:spPr bwMode="auto">
                    <a:xfrm>
                      <a:off x="0" y="0"/>
                      <a:ext cx="5397865" cy="3592456"/>
                    </a:xfrm>
                    <a:prstGeom prst="rect">
                      <a:avLst/>
                    </a:prstGeom>
                    <a:ln>
                      <a:noFill/>
                    </a:ln>
                    <a:extLst>
                      <a:ext uri="{53640926-AAD7-44D8-BBD7-CCE9431645EC}">
                        <a14:shadowObscured xmlns:a14="http://schemas.microsoft.com/office/drawing/2010/main"/>
                      </a:ext>
                    </a:extLst>
                  </pic:spPr>
                </pic:pic>
              </a:graphicData>
            </a:graphic>
          </wp:inline>
        </w:drawing>
      </w:r>
    </w:p>
    <w:p w14:paraId="03284593" w14:textId="23A45EAC" w:rsidR="008842C4" w:rsidRPr="00725C57" w:rsidRDefault="008842C4" w:rsidP="00725C57">
      <w:pPr>
        <w:pStyle w:val="Bijschrift"/>
      </w:pPr>
      <w:bookmarkStart w:id="64" w:name="_Toc152679925"/>
      <w:r w:rsidRPr="00725C57">
        <w:t xml:space="preserve">Figure </w:t>
      </w:r>
      <w:r w:rsidR="000A7DC3">
        <w:fldChar w:fldCharType="begin"/>
      </w:r>
      <w:r w:rsidR="000A7DC3">
        <w:instrText xml:space="preserve"> STYLEREF 1 \s </w:instrText>
      </w:r>
      <w:r w:rsidR="000A7DC3">
        <w:fldChar w:fldCharType="separate"/>
      </w:r>
      <w:r w:rsidR="009B4A49">
        <w:rPr>
          <w:noProof/>
        </w:rPr>
        <w:t>1</w:t>
      </w:r>
      <w:r w:rsidR="000A7DC3">
        <w:fldChar w:fldCharType="end"/>
      </w:r>
      <w:r w:rsidR="000A7DC3">
        <w:noBreakHyphen/>
      </w:r>
      <w:r w:rsidR="000A7DC3">
        <w:fldChar w:fldCharType="begin"/>
      </w:r>
      <w:r w:rsidR="000A7DC3">
        <w:instrText xml:space="preserve"> SEQ Figure \* ARABIC \s 1 </w:instrText>
      </w:r>
      <w:r w:rsidR="000A7DC3">
        <w:fldChar w:fldCharType="separate"/>
      </w:r>
      <w:r w:rsidR="009B4A49">
        <w:rPr>
          <w:noProof/>
        </w:rPr>
        <w:t>4</w:t>
      </w:r>
      <w:r w:rsidR="000A7DC3">
        <w:fldChar w:fldCharType="end"/>
      </w:r>
      <w:r w:rsidRPr="00725C57">
        <w:t xml:space="preserve">: Exposure pathways to the human population after a nuclear emergency (from </w:t>
      </w:r>
      <w:r w:rsidRPr="00725C57">
        <w:fldChar w:fldCharType="begin" w:fldLock="1"/>
      </w:r>
      <w:r w:rsidR="001E1CB6">
        <w:instrText>ADDIN CSL_CITATION {"citationItems":[{"id":"ITEM-1","itemData":{"author":[{"dropping-particle":"","family":"Ministry of the Environment goverment of Japan","given":"","non-dropping-particle":"","parse-names":false,"suffix":""}],"edition":"3rd editio","id":"ITEM-1","issued":{"date-parts":[["2023"]]},"title":"Booklet to Provide Basic Information Regarding Health Effects of Radiation","type":"webpage"},"uris":["http://www.mendeley.com/documents/?uuid=5fe469d5-3dec-4031-96a8-4f114dff715f"]}],"mendeley":{"formattedCitation":"(Ministry of the Environment goverment of Japan, 2023)","manualFormatting":"Ministry of the Environment goverment of Japan 2023)","plainTextFormattedCitation":"(Ministry of the Environment goverment of Japan, 2023)","previouslyFormattedCitation":"(Ministry of the Environment goverment of Japan, 2023)"},"properties":{"noteIndex":0},"schema":"https://github.com/citation-style-language/schema/raw/master/csl-citation.json"}</w:instrText>
      </w:r>
      <w:r w:rsidRPr="00725C57">
        <w:fldChar w:fldCharType="separate"/>
      </w:r>
      <w:r w:rsidRPr="00725C57">
        <w:t xml:space="preserve">Ministry of the Environment </w:t>
      </w:r>
      <w:r w:rsidR="0084536B" w:rsidRPr="00725C57">
        <w:t>government</w:t>
      </w:r>
      <w:r w:rsidRPr="00725C57">
        <w:t xml:space="preserve"> of Japan 2023)</w:t>
      </w:r>
      <w:r w:rsidRPr="00725C57">
        <w:fldChar w:fldCharType="end"/>
      </w:r>
      <w:r w:rsidR="00334C42">
        <w:t>.</w:t>
      </w:r>
      <w:bookmarkEnd w:id="64"/>
    </w:p>
    <w:p w14:paraId="3B01BF37" w14:textId="77777777" w:rsidR="008842C4" w:rsidRPr="00966C90" w:rsidRDefault="008842C4" w:rsidP="008842C4">
      <w:pPr>
        <w:autoSpaceDE w:val="0"/>
        <w:autoSpaceDN w:val="0"/>
        <w:adjustRightInd w:val="0"/>
        <w:spacing w:line="240" w:lineRule="auto"/>
      </w:pPr>
    </w:p>
    <w:p w14:paraId="3325ED04" w14:textId="6B89A9C1" w:rsidR="008842C4" w:rsidRPr="00725C57" w:rsidRDefault="008842C4" w:rsidP="00BF379E">
      <w:r w:rsidRPr="00725C57">
        <w:t>Radiocaesium (Cs-137</w:t>
      </w:r>
      <w:r w:rsidR="006E30E9">
        <w:t>, RC</w:t>
      </w:r>
      <w:r w:rsidRPr="00725C57">
        <w:t>) is a radioactive isotope of caesium. Although radiocaesium is only one of the many RNs produced in a nuclear accident, Cs-137 i</w:t>
      </w:r>
      <w:r w:rsidR="006E30E9">
        <w:t>s</w:t>
      </w:r>
      <w:r w:rsidRPr="00725C57">
        <w:t xml:space="preserve"> of particular interest to human health due to its high volatility</w:t>
      </w:r>
      <w:r w:rsidR="00BC225A">
        <w:t>,</w:t>
      </w:r>
      <w:r w:rsidRPr="00725C57">
        <w:t xml:space="preserve"> solubility</w:t>
      </w:r>
      <w:r w:rsidR="00BC225A">
        <w:t>,</w:t>
      </w:r>
      <w:r w:rsidRPr="00725C57">
        <w:t xml:space="preserve"> and </w:t>
      </w:r>
      <w:r w:rsidR="006F745D" w:rsidRPr="00725C57">
        <w:t>long half-life</w:t>
      </w:r>
      <w:r w:rsidRPr="00725C57">
        <w:t>. Due to th</w:t>
      </w:r>
      <w:r w:rsidR="006E30E9">
        <w:t>ese</w:t>
      </w:r>
      <w:r w:rsidRPr="00725C57">
        <w:t xml:space="preserve"> characteristics, radiocaesium becomes important in the long</w:t>
      </w:r>
      <w:r w:rsidR="00BC225A">
        <w:t xml:space="preserve"> </w:t>
      </w:r>
      <w:r w:rsidRPr="00725C57">
        <w:t>term because the ingestion of foodstuff contaminated with RC can cause internal exposure.</w:t>
      </w:r>
    </w:p>
    <w:p w14:paraId="51028506" w14:textId="1151960C" w:rsidR="008842C4" w:rsidRPr="00725C57" w:rsidRDefault="008842C4" w:rsidP="00BF379E">
      <w:pPr>
        <w:autoSpaceDE w:val="0"/>
        <w:autoSpaceDN w:val="0"/>
        <w:adjustRightInd w:val="0"/>
      </w:pPr>
      <w:r w:rsidRPr="00725C57">
        <w:t xml:space="preserve">When the radiocaesium is deposited on the plant tissue, the radiocaesium can be taken up through the </w:t>
      </w:r>
      <w:r w:rsidR="006E30E9">
        <w:t xml:space="preserve">leaf </w:t>
      </w:r>
      <w:r w:rsidRPr="00725C57">
        <w:t xml:space="preserve">stomata (foliar uptake) and further translocated to other plant tissues </w:t>
      </w:r>
      <w:r w:rsidRPr="00725C57">
        <w:fldChar w:fldCharType="begin" w:fldLock="1"/>
      </w:r>
      <w:r w:rsidR="005B6C61" w:rsidRPr="00725C57">
        <w:instrText>ADDIN CSL_CITATION {"citationItems":[{"id":"ITEM-1","itemData":{"DOI":"10.1007/978-4-431-54328-2_2","ISBN":"9784431543282","abstract":"The behavior of radiocesium in winter wheat after the accident in March 2011 was characterized on the basis of an investigation of radiocesium in wheat grown in open fields. The distribution of the radiocesium contamination of wheat was analyzed by determining the radiocesium concentration in each part approximately 2 months after the fallout occurred in agricultural fields, which was a short period after the hydrogen explosion occurred at Fukushima Daiichi nuclear power plant. At that time, only the leaves and stems, but not the grains, were contaminated directly by the fallout because the wheat growing in the fields was in juvenile phase, before heading. The radioactivity was more than 1,000 times higher in the leaves growing at the time of the accident than that in the panicles that developed later. Autoradiographic images captured using an imaging plate showed that the highest radioactivity was found in many spots on the old leaves, suggesting that the radionuclides were strongly bound to the leaves. Moreover, effects of the seed sowing date, which varied from October 8th to November 20th, 2010, on the radiocesium concentration in grains were investigated. The radiocesium concentration in the grains after harvest was correlated with the plant height measured on May 28th. These results suggest that the radiocesium in the grains was derived from leaves and stems where it had accumulated when the fallout occurred.","author":[{"dropping-particle":"","family":"Tanoi","given":"Keitaro","non-dropping-particle":"","parse-names":false,"suffix":""}],"container-title":"Agricultural Implications of the Fukushima Nuclear Accident","id":"ITEM-1","issued":{"date-parts":[["2013"]]},"title":"Behavior of radiocesium adsorbed by the leaves and stems of wheat plant during the first year after the fukushima daiichi nuclear power plant accident","type":"chapter"},"uris":["http://www.mendeley.com/documents/?uuid=586a53ca-28d8-478e-b945-29761b5378c3"]}],"mendeley":{"formattedCitation":"(Tanoi, 2013)","plainTextFormattedCitation":"(Tanoi, 2013)","previouslyFormattedCitation":"(Tanoi, 2013)"},"properties":{"noteIndex":0},"schema":"https://github.com/citation-style-language/schema/raw/master/csl-citation.json"}</w:instrText>
      </w:r>
      <w:r w:rsidRPr="00725C57">
        <w:fldChar w:fldCharType="separate"/>
      </w:r>
      <w:r w:rsidR="000A20A1" w:rsidRPr="00725C57">
        <w:t>(Tanoi, 2013)</w:t>
      </w:r>
      <w:r w:rsidRPr="00725C57">
        <w:fldChar w:fldCharType="end"/>
      </w:r>
      <w:r w:rsidRPr="00725C57">
        <w:t>. This pathway can only occur for perennial crops or accidents within the growing season</w:t>
      </w:r>
      <w:r w:rsidR="000037CC">
        <w:t xml:space="preserve"> of feed or food crops</w:t>
      </w:r>
      <w:r w:rsidRPr="00725C57">
        <w:t xml:space="preserve">. However, the radiocaesium deposited on the soil can travel through the multiphase soil system, following similar pathways as </w:t>
      </w:r>
      <w:r w:rsidR="006E30E9">
        <w:t>RC’s</w:t>
      </w:r>
      <w:r w:rsidR="006E30E9" w:rsidRPr="00725C57">
        <w:t xml:space="preserve"> </w:t>
      </w:r>
      <w:r w:rsidRPr="00725C57">
        <w:t xml:space="preserve">major analogue </w:t>
      </w:r>
      <w:r w:rsidR="006E30E9">
        <w:t xml:space="preserve">element, </w:t>
      </w:r>
      <w:r w:rsidRPr="00725C57">
        <w:t xml:space="preserve">potassium (K). After the release in the soil system, a fraction of the radiocaesium is adsorbed on the soil particles </w:t>
      </w:r>
      <w:r w:rsidRPr="00725C57">
        <w:fldChar w:fldCharType="begin" w:fldLock="1"/>
      </w:r>
      <w:r w:rsidR="005B6C61" w:rsidRPr="00725C57">
        <w:instrText>ADDIN CSL_CITATION {"citationItems":[{"id":"ITEM-1","itemData":{"author":[{"dropping-particle":"","family":"Söderlund","given":"Mervi","non-dropping-particle":"","parse-names":false,"suffix":""},{"dropping-particle":"","family":"Lusa","given":"Merja","non-dropping-particle":"","parse-names":false,"suffix":""},{"dropping-particle":"","family":"Lehto","given":"Jukka","non-dropping-particle":"","parse-names":false,"suffix":""},{"dropping-particle":"","family":"Hakanen","given":"Martti","non-dropping-particle":"","parse-names":false,"suffix":""},{"dropping-particle":"","family":"Vaaranmaa","given":"Kaisa","non-dropping-particle":"","parse-names":false,"suffix":""},{"dropping-particle":"","family":"Lahdenperä","given":"Anne-Maj","non-dropping-particle":"","parse-names":false,"suffix":""}],"id":"ITEM-1","issued":{"date-parts":[["2011"]]},"title":"Sorption of Iodine, Chlorine, Technetium and Cesium in Soil","type":"paper-conference"},"uris":["http://www.mendeley.com/documents/?uuid=ecd3d75e-a799-430d-b8dc-906dd5323318"]}],"mendeley":{"formattedCitation":"(Söderlund et al., 2011)","plainTextFormattedCitation":"(Söderlund et al., 2011)","previouslyFormattedCitation":"(Söderlund et al., 2011)"},"properties":{"noteIndex":0},"schema":"https://github.com/citation-style-language/schema/raw/master/csl-citation.json"}</w:instrText>
      </w:r>
      <w:r w:rsidRPr="00725C57">
        <w:fldChar w:fldCharType="separate"/>
      </w:r>
      <w:r w:rsidR="000A20A1" w:rsidRPr="00725C57">
        <w:t>(Söderlund et al., 2011)</w:t>
      </w:r>
      <w:r w:rsidRPr="00725C57">
        <w:fldChar w:fldCharType="end"/>
      </w:r>
      <w:r w:rsidR="00BC225A">
        <w:t>,</w:t>
      </w:r>
      <w:r w:rsidRPr="00725C57">
        <w:rPr>
          <w:color w:val="ED7D31" w:themeColor="accent2"/>
        </w:rPr>
        <w:t xml:space="preserve"> </w:t>
      </w:r>
      <w:r w:rsidRPr="00725C57">
        <w:t>while another fraction is dissolved in the soil solution. The distribution of radiocaesium between the solid and liquid phase</w:t>
      </w:r>
      <w:r w:rsidR="00BC225A">
        <w:t>s</w:t>
      </w:r>
      <w:r w:rsidRPr="00725C57">
        <w:t xml:space="preserve"> in the soils is expressed in terms of a distribution coefficient (K</w:t>
      </w:r>
      <w:r w:rsidRPr="00725C57">
        <w:rPr>
          <w:vertAlign w:val="subscript"/>
        </w:rPr>
        <w:t>D</w:t>
      </w:r>
      <w:r w:rsidRPr="00725C57">
        <w:t>).</w:t>
      </w:r>
    </w:p>
    <w:p w14:paraId="68B61776" w14:textId="77777777" w:rsidR="008842C4" w:rsidRPr="00966C90" w:rsidRDefault="008842C4" w:rsidP="008842C4">
      <w:pPr>
        <w:autoSpaceDE w:val="0"/>
        <w:autoSpaceDN w:val="0"/>
        <w:adjustRightInd w:val="0"/>
        <w:spacing w:line="240" w:lineRule="auto"/>
        <w:jc w:val="left"/>
      </w:pPr>
    </w:p>
    <w:p w14:paraId="2CAEF35E" w14:textId="6A62A1D6" w:rsidR="008842C4" w:rsidRPr="00966C90" w:rsidRDefault="00000000" w:rsidP="008842C4">
      <w:pPr>
        <w:pStyle w:val="Default"/>
        <w:jc w:val="center"/>
        <w:rPr>
          <w:rFonts w:ascii="Palatino Linotype" w:eastAsiaTheme="minorEastAsia" w:hAnsi="Palatino Linotype" w:cs="Times New Roman"/>
          <w:sz w:val="23"/>
          <w:szCs w:val="23"/>
        </w:rPr>
      </w:pPr>
      <m:oMath>
        <m:sSub>
          <m:sSubPr>
            <m:ctrlPr>
              <w:rPr>
                <w:rFonts w:ascii="Cambria Math" w:hAnsi="Cambria Math"/>
                <w:i/>
                <w:sz w:val="23"/>
                <w:szCs w:val="23"/>
              </w:rPr>
            </m:ctrlPr>
          </m:sSubPr>
          <m:e>
            <m:r>
              <w:rPr>
                <w:rFonts w:ascii="Cambria Math" w:hAnsi="Cambria Math"/>
                <w:sz w:val="23"/>
                <w:szCs w:val="23"/>
              </w:rPr>
              <m:t>K</m:t>
            </m:r>
          </m:e>
          <m:sub>
            <m:r>
              <w:rPr>
                <w:rFonts w:ascii="Cambria Math" w:hAnsi="Cambria Math"/>
                <w:sz w:val="23"/>
                <w:szCs w:val="23"/>
              </w:rPr>
              <m:t>D</m:t>
            </m:r>
          </m:sub>
        </m:sSub>
        <m:r>
          <w:rPr>
            <w:rFonts w:ascii="Cambria Math" w:hAnsi="Cambria Math"/>
            <w:sz w:val="23"/>
            <w:szCs w:val="23"/>
          </w:rPr>
          <m:t xml:space="preserve">= </m:t>
        </m:r>
        <m:f>
          <m:fPr>
            <m:ctrlPr>
              <w:rPr>
                <w:rFonts w:ascii="Cambria Math" w:hAnsi="Cambria Math"/>
                <w:i/>
                <w:sz w:val="23"/>
                <w:szCs w:val="23"/>
              </w:rPr>
            </m:ctrlPr>
          </m:fPr>
          <m:num>
            <m:sSub>
              <m:sSubPr>
                <m:ctrlPr>
                  <w:rPr>
                    <w:rFonts w:ascii="Cambria Math" w:hAnsi="Cambria Math"/>
                    <w:i/>
                    <w:sz w:val="23"/>
                    <w:szCs w:val="23"/>
                  </w:rPr>
                </m:ctrlPr>
              </m:sSubPr>
              <m:e>
                <m:r>
                  <w:rPr>
                    <w:rFonts w:ascii="Cambria Math" w:hAnsi="Cambria Math"/>
                    <w:sz w:val="23"/>
                    <w:szCs w:val="23"/>
                  </w:rPr>
                  <m:t>C</m:t>
                </m:r>
              </m:e>
              <m:sub>
                <m:r>
                  <w:rPr>
                    <w:rFonts w:ascii="Cambria Math" w:hAnsi="Cambria Math"/>
                    <w:sz w:val="23"/>
                    <w:szCs w:val="23"/>
                  </w:rPr>
                  <m:t>soil</m:t>
                </m:r>
              </m:sub>
            </m:sSub>
          </m:num>
          <m:den>
            <m:sSub>
              <m:sSubPr>
                <m:ctrlPr>
                  <w:rPr>
                    <w:rFonts w:ascii="Cambria Math" w:hAnsi="Cambria Math"/>
                    <w:i/>
                    <w:sz w:val="23"/>
                    <w:szCs w:val="23"/>
                  </w:rPr>
                </m:ctrlPr>
              </m:sSubPr>
              <m:e>
                <m:r>
                  <w:rPr>
                    <w:rFonts w:ascii="Cambria Math" w:hAnsi="Cambria Math"/>
                    <w:sz w:val="23"/>
                    <w:szCs w:val="23"/>
                  </w:rPr>
                  <m:t>C</m:t>
                </m:r>
              </m:e>
              <m:sub>
                <m:r>
                  <w:rPr>
                    <w:rFonts w:ascii="Cambria Math" w:hAnsi="Cambria Math"/>
                    <w:sz w:val="23"/>
                    <w:szCs w:val="23"/>
                  </w:rPr>
                  <m:t>solution</m:t>
                </m:r>
              </m:sub>
            </m:sSub>
          </m:den>
        </m:f>
        <m:r>
          <w:rPr>
            <w:rFonts w:ascii="Cambria Math" w:hAnsi="Cambria Math"/>
            <w:sz w:val="23"/>
            <w:szCs w:val="23"/>
          </w:rPr>
          <m:t xml:space="preserve">   </m:t>
        </m:r>
      </m:oMath>
      <w:r w:rsidR="00BF379E" w:rsidRPr="00FD344E">
        <w:rPr>
          <w:rFonts w:ascii="Palatino Linotype" w:eastAsiaTheme="minorEastAsia" w:hAnsi="Palatino Linotype" w:cs="Times New Roman"/>
          <w:sz w:val="20"/>
          <w:szCs w:val="20"/>
        </w:rPr>
        <w:t>(</w:t>
      </w:r>
      <w:r w:rsidR="00FD344E" w:rsidRPr="00FD344E">
        <w:rPr>
          <w:rFonts w:ascii="Palatino Linotype" w:eastAsiaTheme="minorEastAsia" w:hAnsi="Palatino Linotype" w:cs="Times New Roman"/>
          <w:sz w:val="20"/>
          <w:szCs w:val="20"/>
        </w:rPr>
        <w:t xml:space="preserve">Equation </w:t>
      </w:r>
      <w:r w:rsidR="00BF379E" w:rsidRPr="00FD344E">
        <w:rPr>
          <w:rFonts w:ascii="Palatino Linotype" w:eastAsiaTheme="minorEastAsia" w:hAnsi="Palatino Linotype" w:cs="Times New Roman"/>
          <w:sz w:val="20"/>
          <w:szCs w:val="20"/>
        </w:rPr>
        <w:t>1.3</w:t>
      </w:r>
      <w:r w:rsidR="005A6A01" w:rsidRPr="00FD344E">
        <w:rPr>
          <w:rFonts w:ascii="Palatino Linotype" w:eastAsiaTheme="minorEastAsia" w:hAnsi="Palatino Linotype" w:cs="Times New Roman"/>
          <w:sz w:val="20"/>
          <w:szCs w:val="20"/>
        </w:rPr>
        <w:t>)</w:t>
      </w:r>
    </w:p>
    <w:p w14:paraId="4EBB2D65" w14:textId="77777777" w:rsidR="008842C4" w:rsidRPr="00966C90" w:rsidRDefault="008842C4" w:rsidP="008842C4">
      <w:pPr>
        <w:pStyle w:val="Default"/>
        <w:jc w:val="center"/>
        <w:rPr>
          <w:rFonts w:ascii="Palatino Linotype" w:hAnsi="Palatino Linotype" w:cs="Times New Roman"/>
        </w:rPr>
      </w:pPr>
    </w:p>
    <w:p w14:paraId="105D2D39" w14:textId="77777777" w:rsidR="006E30E9" w:rsidRDefault="008842C4" w:rsidP="00725C57">
      <w:r w:rsidRPr="00966C90">
        <w:t xml:space="preserve">With </w:t>
      </w:r>
      <w:proofErr w:type="spellStart"/>
      <w:r w:rsidRPr="00966C90">
        <w:t>C</w:t>
      </w:r>
      <w:r w:rsidRPr="00966C90">
        <w:rPr>
          <w:vertAlign w:val="subscript"/>
        </w:rPr>
        <w:t>soil</w:t>
      </w:r>
      <w:proofErr w:type="spellEnd"/>
      <w:r w:rsidRPr="00966C90">
        <w:t xml:space="preserve">: the RCs concentration in the solid phase (Bq/kg) and </w:t>
      </w:r>
      <w:proofErr w:type="spellStart"/>
      <w:r w:rsidRPr="00966C90">
        <w:t>C</w:t>
      </w:r>
      <w:r w:rsidRPr="00966C90">
        <w:rPr>
          <w:vertAlign w:val="subscript"/>
        </w:rPr>
        <w:t>solution</w:t>
      </w:r>
      <w:proofErr w:type="spellEnd"/>
      <w:r w:rsidR="00725C57">
        <w:t xml:space="preserve">, the </w:t>
      </w:r>
      <w:r w:rsidRPr="00966C90">
        <w:t>RCs concentrati</w:t>
      </w:r>
      <w:r w:rsidR="00725C57">
        <w:t xml:space="preserve">on in the soil solution (Bq/L). </w:t>
      </w:r>
    </w:p>
    <w:p w14:paraId="6CE1BEA4" w14:textId="77777777" w:rsidR="006E30E9" w:rsidRDefault="006E30E9" w:rsidP="00725C57"/>
    <w:p w14:paraId="32F99084" w14:textId="75BA582B" w:rsidR="008842C4" w:rsidRPr="00725C57" w:rsidRDefault="008842C4" w:rsidP="00725C57">
      <w:pPr>
        <w:rPr>
          <w:szCs w:val="20"/>
        </w:rPr>
      </w:pPr>
      <w:r w:rsidRPr="00966C90">
        <w:t xml:space="preserve">The mechanism by which plants take up and incorporate radionuclides in their biological tissues </w:t>
      </w:r>
      <w:r w:rsidR="00BC225A">
        <w:t>is</w:t>
      </w:r>
      <w:r w:rsidRPr="00966C90">
        <w:t xml:space="preserve"> the same as </w:t>
      </w:r>
      <w:r w:rsidRPr="00725C57">
        <w:rPr>
          <w:szCs w:val="20"/>
        </w:rPr>
        <w:t xml:space="preserve">how they obtain their nutrients </w:t>
      </w:r>
      <w:r w:rsidRPr="00725C57">
        <w:rPr>
          <w:szCs w:val="20"/>
        </w:rPr>
        <w:fldChar w:fldCharType="begin" w:fldLock="1"/>
      </w:r>
      <w:r w:rsidR="005B6C61" w:rsidRPr="00725C57">
        <w:rPr>
          <w:szCs w:val="20"/>
        </w:rPr>
        <w:instrText>ADDIN CSL_CITATION {"citationItems":[{"id":"ITEM-1","itemData":{"ISBN":"2960031601","author":[{"dropping-particle":"","family":"Kirchmann","given":"René","non-dropping-particle":"","parse-names":false,"suffix":""},{"dropping-particle":"","family":"Stricht","given":"Etienne","non-dropping-particle":"Van der","parse-names":false,"suffix":""}],"id":"ITEM-1","issued":{"date-parts":[["2001"]]},"language":"eng","publisher":"Liège : Fortemps","title":"Radioecology : radioactivity and ecosystems","type":"book"},"uris":["http://www.mendeley.com/documents/?uuid=8074f9ef-0ed7-4cbc-917c-a983bdc5a6eb"]}],"mendeley":{"formattedCitation":"(Kirchmann and Van der Stricht, 2001)","plainTextFormattedCitation":"(Kirchmann and Van der Stricht, 2001)","previouslyFormattedCitation":"(Kirchmann and Van der Stricht, 2001)"},"properties":{"noteIndex":0},"schema":"https://github.com/citation-style-language/schema/raw/master/csl-citation.json"}</w:instrText>
      </w:r>
      <w:r w:rsidRPr="00725C57">
        <w:rPr>
          <w:szCs w:val="20"/>
        </w:rPr>
        <w:fldChar w:fldCharType="separate"/>
      </w:r>
      <w:r w:rsidR="000A20A1" w:rsidRPr="00725C57">
        <w:rPr>
          <w:szCs w:val="20"/>
        </w:rPr>
        <w:t>(Kirchmann and Van der Stricht, 2001)</w:t>
      </w:r>
      <w:r w:rsidRPr="00725C57">
        <w:rPr>
          <w:szCs w:val="20"/>
        </w:rPr>
        <w:fldChar w:fldCharType="end"/>
      </w:r>
      <w:r w:rsidRPr="00725C57">
        <w:rPr>
          <w:szCs w:val="20"/>
        </w:rPr>
        <w:t xml:space="preserve">. The radiocaesium present in the terrestrial ecosystem can travel through the soil system, following similar pathways as potassium (K). </w:t>
      </w:r>
      <w:r w:rsidR="006E30E9">
        <w:rPr>
          <w:szCs w:val="20"/>
        </w:rPr>
        <w:t xml:space="preserve">This results </w:t>
      </w:r>
      <w:r w:rsidRPr="00725C57">
        <w:rPr>
          <w:szCs w:val="20"/>
        </w:rPr>
        <w:t xml:space="preserve">in a competition between K and </w:t>
      </w:r>
      <w:r w:rsidR="00FD344E">
        <w:rPr>
          <w:szCs w:val="20"/>
        </w:rPr>
        <w:t>RC</w:t>
      </w:r>
      <w:r w:rsidRPr="00725C57">
        <w:rPr>
          <w:szCs w:val="20"/>
        </w:rPr>
        <w:t xml:space="preserve"> for influx to plant roots </w:t>
      </w:r>
      <w:r w:rsidRPr="00725C57">
        <w:rPr>
          <w:szCs w:val="20"/>
        </w:rPr>
        <w:fldChar w:fldCharType="begin" w:fldLock="1"/>
      </w:r>
      <w:r w:rsidR="005B6C61" w:rsidRPr="00725C57">
        <w:rPr>
          <w:szCs w:val="20"/>
        </w:rPr>
        <w:instrText>ADDIN CSL_CITATION {"citationItems":[{"id":"ITEM-1","itemData":{"DOI":"10.1046/j.1469-8137.2000.00704.x","ISSN":"0028646X","abstract":"Caesium (Cs) is a Group I alkali metal with chemical properties similar to potassium (K). It is present in solution as the monovalent cation Cs+. Concentrations of the stable caesium isotope 133Cs in soils occur up to 25 μg g-1 dry soil. This corresponds to low micromolar Cs+ concentrations in soil solutions. There is no known role for Cs in plant nutrition, but excessive Cs can be toxic to plants. Studies of the mechanism of Cs+ uptake are important for understanding the implications arising from releases of radioisotopes of Cs, which are produced in nuclear reactors and thermonuclear explosions. Two radioisotopes of Cs (134Cs and 137Cs) are of environmental concern owing to their relatively long half-lives, emissions of β and γ radiation during decay and rapid incorporation into biological systems. The soil concentrations of these radioisotopes are six orders of magnitude lower than those of 133Cs. Early physiological studies demonstrated that K+ and Cs+ competed for influx to excised roots, suggesting that the influx of these cations to root cells is mediated by the same molecular mechanism(s). The molecular identity and/or electrophysiological signature of many K+ transporters expressed in the plasma membrane of root cells have been described. The inward-rectifying K+ (KIR), outward-rectifying K+ (KOR) and voltage-insensitive cation (VIC) channels are all permeable to Cs+ and, by analogy with their bacterial counterparts, it is likely that 'high-affinity' K+/H+ symporters (tentatively ascribed here to KUP genes) also transport Cs+. By modelling cation fluxes through these transporters into a stereotypical root cell, it can be predicted that VIC channels mediate most (30-90%) of the Cs+ influx under physiological conditions and that the KUP transporters mediate the bulk of the remainder. Cation influx through KIR channels is likely to be blocked by extracellular Cs+ under typical ionic conditions in the soil. Further simulations suggest that the combined Cs+ influxes through VIC channels and KUP transporters can produce the characteristic 'dual isotherm' relationship between Cs+ influx to excised roots and external Cs+ concentrations below 200 μM. Thus, molecular targets for modulating Cs+ influx to root cells have been identified. This information can be used to direct future genetic modification of plants, allowing them to accumulate more, or less, Cs and thereby to remediate contaminated sites.","author":[{"dropping-particle":"","family":"White","given":"Philip J.","non-dropping-particle":"","parse-names":false,"suffix":""},{"dropping-particle":"","family":"Broadley","given":"Martin R.","non-dropping-particle":"","parse-names":false,"suffix":""}],"container-title":"New Phytologist","id":"ITEM-1","issued":{"date-parts":[["2000"]]},"title":"Mechanisms of caesium uptake by plants","type":"article"},"uris":["http://www.mendeley.com/documents/?uuid=c85881fa-7fd3-4462-89db-0882386dd641"]}],"mendeley":{"formattedCitation":"(White and Broadley, 2000)","plainTextFormattedCitation":"(White and Broadley, 2000)","previouslyFormattedCitation":"(White and Broadley, 2000)"},"properties":{"noteIndex":0},"schema":"https://github.com/citation-style-language/schema/raw/master/csl-citation.json"}</w:instrText>
      </w:r>
      <w:r w:rsidRPr="00725C57">
        <w:rPr>
          <w:szCs w:val="20"/>
        </w:rPr>
        <w:fldChar w:fldCharType="separate"/>
      </w:r>
      <w:r w:rsidR="000A20A1" w:rsidRPr="00725C57">
        <w:rPr>
          <w:szCs w:val="20"/>
        </w:rPr>
        <w:t>(White and Broadley, 2000)</w:t>
      </w:r>
      <w:r w:rsidRPr="00725C57">
        <w:rPr>
          <w:szCs w:val="20"/>
        </w:rPr>
        <w:fldChar w:fldCharType="end"/>
      </w:r>
      <w:r w:rsidRPr="00725C57">
        <w:rPr>
          <w:szCs w:val="20"/>
        </w:rPr>
        <w:t xml:space="preserve">. Radiocaesium uptake is controlled by </w:t>
      </w:r>
      <w:r w:rsidR="00BC225A">
        <w:rPr>
          <w:szCs w:val="20"/>
        </w:rPr>
        <w:t>the plan</w:t>
      </w:r>
      <w:r w:rsidRPr="00725C57">
        <w:rPr>
          <w:szCs w:val="20"/>
        </w:rPr>
        <w:t>t</w:t>
      </w:r>
      <w:r w:rsidR="00BC225A">
        <w:rPr>
          <w:szCs w:val="20"/>
        </w:rPr>
        <w:t>s'</w:t>
      </w:r>
      <w:r w:rsidRPr="00725C57">
        <w:rPr>
          <w:szCs w:val="20"/>
        </w:rPr>
        <w:t xml:space="preserve"> nutritional status and </w:t>
      </w:r>
      <w:r w:rsidR="00BC225A">
        <w:rPr>
          <w:szCs w:val="20"/>
        </w:rPr>
        <w:t>s</w:t>
      </w:r>
      <w:r w:rsidRPr="00725C57">
        <w:rPr>
          <w:szCs w:val="20"/>
        </w:rPr>
        <w:t>o</w:t>
      </w:r>
      <w:r w:rsidR="00BC225A">
        <w:rPr>
          <w:szCs w:val="20"/>
        </w:rPr>
        <w:t>il s</w:t>
      </w:r>
      <w:r w:rsidRPr="00725C57">
        <w:rPr>
          <w:szCs w:val="20"/>
        </w:rPr>
        <w:t>o</w:t>
      </w:r>
      <w:r w:rsidR="00BC225A">
        <w:rPr>
          <w:szCs w:val="20"/>
        </w:rPr>
        <w:t>lu</w:t>
      </w:r>
      <w:r w:rsidRPr="00725C57">
        <w:rPr>
          <w:szCs w:val="20"/>
        </w:rPr>
        <w:t xml:space="preserve">tion </w:t>
      </w:r>
      <w:r w:rsidR="00BC225A">
        <w:rPr>
          <w:szCs w:val="20"/>
        </w:rPr>
        <w:t>c</w:t>
      </w:r>
      <w:r w:rsidRPr="00725C57">
        <w:rPr>
          <w:szCs w:val="20"/>
        </w:rPr>
        <w:t>o</w:t>
      </w:r>
      <w:r w:rsidR="00BC225A">
        <w:rPr>
          <w:szCs w:val="20"/>
        </w:rPr>
        <w:t>mp</w:t>
      </w:r>
      <w:r w:rsidRPr="00725C57">
        <w:rPr>
          <w:szCs w:val="20"/>
        </w:rPr>
        <w:t>o</w:t>
      </w:r>
      <w:r w:rsidR="00BC225A" w:rsidRPr="00725C57">
        <w:rPr>
          <w:szCs w:val="20"/>
        </w:rPr>
        <w:t>s</w:t>
      </w:r>
      <w:r w:rsidR="00BC225A">
        <w:rPr>
          <w:szCs w:val="20"/>
        </w:rPr>
        <w:t>i</w:t>
      </w:r>
      <w:r w:rsidR="00BC225A" w:rsidRPr="00725C57">
        <w:rPr>
          <w:szCs w:val="20"/>
        </w:rPr>
        <w:t xml:space="preserve">tion </w:t>
      </w:r>
      <w:r w:rsidRPr="00725C57">
        <w:rPr>
          <w:szCs w:val="20"/>
        </w:rPr>
        <w:t xml:space="preserve">around plant roots </w:t>
      </w:r>
      <w:r w:rsidRPr="00725C57">
        <w:rPr>
          <w:szCs w:val="20"/>
        </w:rPr>
        <w:fldChar w:fldCharType="begin" w:fldLock="1"/>
      </w:r>
      <w:r w:rsidR="005B6C61" w:rsidRPr="00725C57">
        <w:rPr>
          <w:szCs w:val="20"/>
        </w:rPr>
        <w:instrText>ADDIN CSL_CITATION {"citationItems":[{"id":"ITEM-1","itemData":{"DOI":"10.1016/S0265-931X(01)00064-9","ISSN":"0265931X","PMID":"11814164","abstract":"The aim of this review is to examine the hypothesis that organic matter decreases the adsorption of radiocaesium on clay minerals. The factors that determine radiocaesium mobility and bioavailability in soil are briefly outlined to show why a relationship between soil organic matter content and enhanced Cs bioavailability is paradoxical. In all the investigations reviewed the ionic compositions of both the solid and the solution phases have been strictly controlled. We show that the addition of organic matter to reference clay minerals causes decreases of up to an order of magnitude in the distribution coefficient of radiocaesium. Similarly, the chemical removal of organic matter from the clay-sized fraction of soil usually leads to an increase in Cs adsorption. We suggest that the nature of the organic matter and its interaction with mineral surfaces are as important as the amount present. Copyright © 2001 Elsevier Science Ltd.","author":[{"dropping-particle":"","family":"Staunton","given":"S.","non-dropping-particle":"","parse-names":false,"suffix":""},{"dropping-particle":"","family":"Dumat","given":"C.","non-dropping-particle":"","parse-names":false,"suffix":""},{"dropping-particle":"","family":"Zsolnay","given":"A.","non-dropping-particle":"","parse-names":false,"suffix":""}],"container-title":"Journal of Environmental Radioactivity","id":"ITEM-1","issued":{"date-parts":[["2002"]]},"title":"Possible role of organic matter in radiocaesium adsorption in soils","type":"article-journal"},"uris":["http://www.mendeley.com/documents/?uuid=dba435a3-a0c4-4e47-ae9e-7c07ceb8e7e4"]}],"mendeley":{"formattedCitation":"(Staunton et al., 2002)","plainTextFormattedCitation":"(Staunton et al., 2002)","previouslyFormattedCitation":"(Staunton et al., 2002)"},"properties":{"noteIndex":0},"schema":"https://github.com/citation-style-language/schema/raw/master/csl-citation.json"}</w:instrText>
      </w:r>
      <w:r w:rsidRPr="00725C57">
        <w:rPr>
          <w:szCs w:val="20"/>
        </w:rPr>
        <w:fldChar w:fldCharType="separate"/>
      </w:r>
      <w:r w:rsidR="000A20A1" w:rsidRPr="00725C57">
        <w:rPr>
          <w:szCs w:val="20"/>
        </w:rPr>
        <w:t>(Staunton et al., 2002)</w:t>
      </w:r>
      <w:r w:rsidRPr="00725C57">
        <w:rPr>
          <w:szCs w:val="20"/>
        </w:rPr>
        <w:fldChar w:fldCharType="end"/>
      </w:r>
      <w:r w:rsidRPr="00725C57">
        <w:rPr>
          <w:szCs w:val="20"/>
        </w:rPr>
        <w:t xml:space="preserve">. The </w:t>
      </w:r>
      <w:r w:rsidR="00BC225A">
        <w:rPr>
          <w:szCs w:val="20"/>
        </w:rPr>
        <w:t>p</w:t>
      </w:r>
      <w:r w:rsidR="00BC225A" w:rsidRPr="00725C57">
        <w:rPr>
          <w:szCs w:val="20"/>
        </w:rPr>
        <w:t>lant</w:t>
      </w:r>
      <w:r w:rsidR="00BC225A">
        <w:rPr>
          <w:szCs w:val="20"/>
        </w:rPr>
        <w:t>-</w:t>
      </w:r>
      <w:r w:rsidRPr="00725C57">
        <w:rPr>
          <w:szCs w:val="20"/>
        </w:rPr>
        <w:t xml:space="preserve">specific physiological mechanisms, defined by the uptake and transport systems in plant cells, determine to a large extent how much </w:t>
      </w:r>
      <w:r w:rsidR="00AB38A5">
        <w:rPr>
          <w:szCs w:val="20"/>
        </w:rPr>
        <w:t xml:space="preserve">RC </w:t>
      </w:r>
      <w:r w:rsidRPr="00725C57">
        <w:rPr>
          <w:szCs w:val="20"/>
        </w:rPr>
        <w:t xml:space="preserve">can potentially enter the plant </w:t>
      </w:r>
      <w:r w:rsidRPr="00725C57">
        <w:rPr>
          <w:szCs w:val="20"/>
        </w:rPr>
        <w:fldChar w:fldCharType="begin" w:fldLock="1"/>
      </w:r>
      <w:r w:rsidR="005B6C61" w:rsidRPr="00725C57">
        <w:rPr>
          <w:szCs w:val="20"/>
        </w:rPr>
        <w:instrText>ADDIN CSL_CITATION {"citationItems":[{"id":"ITEM-1","itemData":{"DOI":"10.1016/S0265-931X(01)00064-9","ISSN":"0265931X","PMID":"11814164","abstract":"The aim of this review is to examine the hypothesis that organic matter decreases the adsorption of radiocaesium on clay minerals. The factors that determine radiocaesium mobility and bioavailability in soil are briefly outlined to show why a relationship between soil organic matter content and enhanced Cs bioavailability is paradoxical. In all the investigations reviewed the ionic compositions of both the solid and the solution phases have been strictly controlled. We show that the addition of organic matter to reference clay minerals causes decreases of up to an order of magnitude in the distribution coefficient of radiocaesium. Similarly, the chemical removal of organic matter from the clay-sized fraction of soil usually leads to an increase in Cs adsorption. We suggest that the nature of the organic matter and its interaction with mineral surfaces are as important as the amount present. Copyright © 2001 Elsevier Science Ltd.","author":[{"dropping-particle":"","family":"Staunton","given":"S.","non-dropping-particle":"","parse-names":false,"suffix":""},{"dropping-particle":"","family":"Dumat","given":"C.","non-dropping-particle":"","parse-names":false,"suffix":""},{"dropping-particle":"","family":"Zsolnay","given":"A.","non-dropping-particle":"","parse-names":false,"suffix":""}],"container-title":"Journal of Environmental Radioactivity","id":"ITEM-1","issued":{"date-parts":[["2002"]]},"title":"Possible role of organic matter in radiocaesium adsorption in soils","type":"article-journal"},"uris":["http://www.mendeley.com/documents/?uuid=dba435a3-a0c4-4e47-ae9e-7c07ceb8e7e4"]}],"mendeley":{"formattedCitation":"(Staunton et al., 2002)","plainTextFormattedCitation":"(Staunton et al., 2002)","previouslyFormattedCitation":"(Staunton et al., 2002)"},"properties":{"noteIndex":0},"schema":"https://github.com/citation-style-language/schema/raw/master/csl-citation.json"}</w:instrText>
      </w:r>
      <w:r w:rsidRPr="00725C57">
        <w:rPr>
          <w:szCs w:val="20"/>
        </w:rPr>
        <w:fldChar w:fldCharType="separate"/>
      </w:r>
      <w:r w:rsidR="000A20A1" w:rsidRPr="00725C57">
        <w:rPr>
          <w:szCs w:val="20"/>
        </w:rPr>
        <w:t>(Staunton et al., 2002)</w:t>
      </w:r>
      <w:r w:rsidRPr="00725C57">
        <w:rPr>
          <w:szCs w:val="20"/>
        </w:rPr>
        <w:fldChar w:fldCharType="end"/>
      </w:r>
      <w:r w:rsidRPr="00725C57">
        <w:rPr>
          <w:szCs w:val="20"/>
        </w:rPr>
        <w:t>. The uptake processes can be quantified by the transfer fact</w:t>
      </w:r>
      <w:r w:rsidR="00FD344E">
        <w:rPr>
          <w:szCs w:val="20"/>
        </w:rPr>
        <w:t>or (TF). For plant uptake, the T</w:t>
      </w:r>
      <w:r w:rsidRPr="00725C57">
        <w:rPr>
          <w:szCs w:val="20"/>
        </w:rPr>
        <w:t>F (in units L kg</w:t>
      </w:r>
      <w:r w:rsidRPr="00725C57">
        <w:rPr>
          <w:szCs w:val="20"/>
          <w:vertAlign w:val="superscript"/>
        </w:rPr>
        <w:t>-1</w:t>
      </w:r>
      <w:r w:rsidRPr="00725C57">
        <w:rPr>
          <w:szCs w:val="20"/>
        </w:rPr>
        <w:t>) is the concentration ratio of radiocaesium in the plant (Bq kg</w:t>
      </w:r>
      <w:r w:rsidRPr="00725C57">
        <w:rPr>
          <w:szCs w:val="20"/>
          <w:vertAlign w:val="superscript"/>
        </w:rPr>
        <w:t>-1</w:t>
      </w:r>
      <w:r w:rsidRPr="00725C57">
        <w:rPr>
          <w:szCs w:val="20"/>
        </w:rPr>
        <w:t xml:space="preserve"> plant DW) to radiocaesium in the soil solution (Bq L</w:t>
      </w:r>
      <w:r w:rsidRPr="00725C57">
        <w:rPr>
          <w:szCs w:val="20"/>
          <w:vertAlign w:val="superscript"/>
        </w:rPr>
        <w:t>-1</w:t>
      </w:r>
      <w:r w:rsidRPr="00725C57">
        <w:rPr>
          <w:szCs w:val="20"/>
        </w:rPr>
        <w:t xml:space="preserve">) </w:t>
      </w:r>
      <w:r w:rsidRPr="00725C57">
        <w:rPr>
          <w:szCs w:val="20"/>
        </w:rPr>
        <w:fldChar w:fldCharType="begin" w:fldLock="1"/>
      </w:r>
      <w:r w:rsidR="005B6C61" w:rsidRPr="00725C57">
        <w:rPr>
          <w:szCs w:val="20"/>
        </w:rPr>
        <w:instrText>ADDIN CSL_CITATION {"citationItems":[{"id":"ITEM-1","itemData":{"author":[{"dropping-particle":"","family":"Uematsu","given":"Shinichiro","non-dropping-particle":"","parse-names":false,"suffix":""}],"id":"ITEM-1","issue":"March 2017","issued":{"date-parts":[["2017"]]},"title":"Radiocaesium Transfer To Crops in the Fukushima Affected Environments: a Soil Chemical and Plant Physiological Approach","type":"article-journal"},"uris":["http://www.mendeley.com/documents/?uuid=738cf148-5a02-4c7c-a2eb-b0d90a3d2c84"]}],"mendeley":{"formattedCitation":"(Uematsu, 2017)","plainTextFormattedCitation":"(Uematsu, 2017)","previouslyFormattedCitation":"(Uematsu, 2017)"},"properties":{"noteIndex":0},"schema":"https://github.com/citation-style-language/schema/raw/master/csl-citation.json"}</w:instrText>
      </w:r>
      <w:r w:rsidRPr="00725C57">
        <w:rPr>
          <w:szCs w:val="20"/>
        </w:rPr>
        <w:fldChar w:fldCharType="separate"/>
      </w:r>
      <w:r w:rsidR="000A20A1" w:rsidRPr="00725C57">
        <w:rPr>
          <w:szCs w:val="20"/>
        </w:rPr>
        <w:t>(Uematsu, 2017)</w:t>
      </w:r>
      <w:r w:rsidRPr="00725C57">
        <w:rPr>
          <w:szCs w:val="20"/>
        </w:rPr>
        <w:fldChar w:fldCharType="end"/>
      </w:r>
      <w:r w:rsidRPr="00725C57">
        <w:rPr>
          <w:szCs w:val="20"/>
        </w:rPr>
        <w:t>.</w:t>
      </w:r>
    </w:p>
    <w:p w14:paraId="41AF62C0" w14:textId="77777777" w:rsidR="005A6A01" w:rsidRPr="00966C90" w:rsidRDefault="005A6A01" w:rsidP="008842C4">
      <w:pPr>
        <w:rPr>
          <w:sz w:val="23"/>
          <w:szCs w:val="23"/>
        </w:rPr>
      </w:pPr>
    </w:p>
    <w:p w14:paraId="00032EE4" w14:textId="77777777" w:rsidR="008842C4" w:rsidRPr="00966C90" w:rsidRDefault="00000000" w:rsidP="008842C4">
      <w:pPr>
        <w:rPr>
          <w:rFonts w:eastAsiaTheme="minorEastAsia"/>
        </w:rPr>
      </w:pPr>
      <m:oMathPara>
        <m:oMath>
          <m:box>
            <m:boxPr>
              <m:opEmu m:val="1"/>
              <m:ctrlPr>
                <w:rPr>
                  <w:rFonts w:ascii="Cambria Math" w:hAnsi="Cambria Math"/>
                </w:rPr>
              </m:ctrlPr>
            </m:boxPr>
            <m:e>
              <m:groupChr>
                <m:groupChrPr>
                  <m:chr m:val="→"/>
                  <m:vertJc m:val="bot"/>
                  <m:ctrlPr>
                    <w:rPr>
                      <w:rFonts w:ascii="Cambria Math" w:hAnsi="Cambria Math"/>
                    </w:rPr>
                  </m:ctrlPr>
                </m:groupChrPr>
                <m:e>
                  <m:r>
                    <w:rPr>
                      <w:rFonts w:ascii="Cambria Math" w:hAnsi="Cambria Math"/>
                    </w:rPr>
                    <m:t>R</m:t>
                  </m:r>
                  <m:sSub>
                    <m:sSubPr>
                      <m:ctrlPr>
                        <w:rPr>
                          <w:rFonts w:ascii="Cambria Math" w:hAnsi="Cambria Math"/>
                        </w:rPr>
                      </m:ctrlPr>
                    </m:sSubPr>
                    <m:e>
                      <m:r>
                        <w:rPr>
                          <w:rFonts w:ascii="Cambria Math" w:hAnsi="Cambria Math"/>
                        </w:rPr>
                        <m:t>C</m:t>
                      </m:r>
                    </m:e>
                    <m:sub>
                      <m:r>
                        <w:rPr>
                          <w:rFonts w:ascii="Cambria Math" w:hAnsi="Cambria Math"/>
                        </w:rPr>
                        <m:t>soil</m:t>
                      </m:r>
                      <m:r>
                        <m:rPr>
                          <m:sty m:val="p"/>
                        </m:rPr>
                        <w:rPr>
                          <w:rFonts w:ascii="Cambria Math" w:hAnsi="Cambria Math"/>
                        </w:rPr>
                        <m:t xml:space="preserve"> </m:t>
                      </m:r>
                      <m:r>
                        <w:rPr>
                          <w:rFonts w:ascii="Cambria Math" w:hAnsi="Cambria Math"/>
                        </w:rPr>
                        <m:t>solid</m:t>
                      </m:r>
                      <m:r>
                        <m:rPr>
                          <m:sty m:val="p"/>
                        </m:rPr>
                        <w:rPr>
                          <w:rFonts w:ascii="Cambria Math" w:hAnsi="Cambria Math"/>
                        </w:rPr>
                        <m:t xml:space="preserve"> </m:t>
                      </m:r>
                      <m:r>
                        <w:rPr>
                          <w:rFonts w:ascii="Cambria Math" w:hAnsi="Cambria Math"/>
                        </w:rPr>
                        <m:t>phase</m:t>
                      </m:r>
                    </m:sub>
                  </m:sSub>
                  <m:r>
                    <m:rPr>
                      <m:sty m:val="p"/>
                    </m:rPr>
                    <w:rPr>
                      <w:rFonts w:ascii="Cambria Math" w:hAnsi="Cambria Math"/>
                    </w:rPr>
                    <m:t xml:space="preserve">  </m:t>
                  </m:r>
                  <m:box>
                    <m:boxPr>
                      <m:opEmu m:val="1"/>
                      <m:ctrlPr>
                        <w:rPr>
                          <w:rFonts w:ascii="Cambria Math" w:hAnsi="Cambria Math"/>
                        </w:rPr>
                      </m:ctrlPr>
                    </m:boxPr>
                    <m:e>
                      <m:groupChr>
                        <m:groupChrPr>
                          <m:chr m:val="↔"/>
                          <m:pos m:val="top"/>
                          <m:ctrlPr>
                            <w:rPr>
                              <w:rFonts w:ascii="Cambria Math" w:hAnsi="Cambria Math"/>
                            </w:rPr>
                          </m:ctrlPr>
                        </m:groupChrPr>
                        <m:e>
                          <m:sSub>
                            <m:sSubPr>
                              <m:ctrlPr>
                                <w:rPr>
                                  <w:rFonts w:ascii="Cambria Math" w:hAnsi="Cambria Math"/>
                                </w:rPr>
                              </m:ctrlPr>
                            </m:sSubPr>
                            <m:e>
                              <m:r>
                                <w:rPr>
                                  <w:rFonts w:ascii="Cambria Math" w:hAnsi="Cambria Math"/>
                                </w:rPr>
                                <m:t>K</m:t>
                              </m:r>
                            </m:e>
                            <m:sub>
                              <m:r>
                                <w:rPr>
                                  <w:rFonts w:ascii="Cambria Math" w:hAnsi="Cambria Math"/>
                                </w:rPr>
                                <m:t>D</m:t>
                              </m:r>
                            </m:sub>
                          </m:sSub>
                        </m:e>
                      </m:groupChr>
                      <m:r>
                        <m:rPr>
                          <m:sty m:val="p"/>
                        </m:rPr>
                        <w:rPr>
                          <w:rFonts w:ascii="Cambria Math" w:hAnsi="Cambria Math"/>
                        </w:rPr>
                        <m:t xml:space="preserve">  </m:t>
                      </m:r>
                      <m:r>
                        <w:rPr>
                          <w:rFonts w:ascii="Cambria Math" w:hAnsi="Cambria Math"/>
                        </w:rPr>
                        <m:t>R</m:t>
                      </m:r>
                      <m:sSub>
                        <m:sSubPr>
                          <m:ctrlPr>
                            <w:rPr>
                              <w:rFonts w:ascii="Cambria Math" w:hAnsi="Cambria Math"/>
                            </w:rPr>
                          </m:ctrlPr>
                        </m:sSubPr>
                        <m:e>
                          <m:r>
                            <w:rPr>
                              <w:rFonts w:ascii="Cambria Math" w:hAnsi="Cambria Math"/>
                            </w:rPr>
                            <m:t>C</m:t>
                          </m:r>
                        </m:e>
                        <m:sub>
                          <m:r>
                            <w:rPr>
                              <w:rFonts w:ascii="Cambria Math" w:hAnsi="Cambria Math"/>
                            </w:rPr>
                            <m:t>soil</m:t>
                          </m:r>
                          <m:r>
                            <m:rPr>
                              <m:sty m:val="p"/>
                            </m:rPr>
                            <w:rPr>
                              <w:rFonts w:ascii="Cambria Math" w:hAnsi="Cambria Math"/>
                            </w:rPr>
                            <m:t xml:space="preserve"> </m:t>
                          </m:r>
                          <m:r>
                            <w:rPr>
                              <w:rFonts w:ascii="Cambria Math" w:hAnsi="Cambria Math"/>
                            </w:rPr>
                            <m:t>solution</m:t>
                          </m:r>
                        </m:sub>
                      </m:sSub>
                      <m:box>
                        <m:boxPr>
                          <m:opEmu m:val="1"/>
                          <m:ctrlPr>
                            <w:rPr>
                              <w:rFonts w:ascii="Cambria Math" w:hAnsi="Cambria Math"/>
                            </w:rPr>
                          </m:ctrlPr>
                        </m:boxPr>
                        <m:e>
                          <m:r>
                            <m:rPr>
                              <m:sty m:val="p"/>
                            </m:rPr>
                            <w:rPr>
                              <w:rFonts w:ascii="Cambria Math" w:hAnsi="Cambria Math"/>
                            </w:rPr>
                            <m:t xml:space="preserve">   </m:t>
                          </m:r>
                          <m:groupChr>
                            <m:groupChrPr>
                              <m:chr m:val="→"/>
                              <m:pos m:val="top"/>
                              <m:ctrlPr>
                                <w:rPr>
                                  <w:rFonts w:ascii="Cambria Math" w:hAnsi="Cambria Math"/>
                                </w:rPr>
                              </m:ctrlPr>
                            </m:groupChrPr>
                            <m:e>
                              <m:r>
                                <w:rPr>
                                  <w:rFonts w:ascii="Cambria Math" w:hAnsi="Cambria Math"/>
                                </w:rPr>
                                <m:t>CF</m:t>
                              </m:r>
                            </m:e>
                          </m:groupChr>
                          <m:r>
                            <m:rPr>
                              <m:sty m:val="p"/>
                            </m:rPr>
                            <w:rPr>
                              <w:rFonts w:ascii="Cambria Math" w:hAnsi="Cambria Math"/>
                            </w:rPr>
                            <m:t xml:space="preserve">    </m:t>
                          </m:r>
                          <m:r>
                            <w:rPr>
                              <w:rFonts w:ascii="Cambria Math" w:hAnsi="Cambria Math"/>
                            </w:rPr>
                            <m:t>R</m:t>
                          </m:r>
                          <m:sSub>
                            <m:sSubPr>
                              <m:ctrlPr>
                                <w:rPr>
                                  <w:rFonts w:ascii="Cambria Math" w:hAnsi="Cambria Math"/>
                                </w:rPr>
                              </m:ctrlPr>
                            </m:sSubPr>
                            <m:e>
                              <m:r>
                                <w:rPr>
                                  <w:rFonts w:ascii="Cambria Math" w:hAnsi="Cambria Math"/>
                                </w:rPr>
                                <m:t>C</m:t>
                              </m:r>
                            </m:e>
                            <m:sub>
                              <m:r>
                                <w:rPr>
                                  <w:rFonts w:ascii="Cambria Math" w:hAnsi="Cambria Math"/>
                                </w:rPr>
                                <m:t>plant</m:t>
                              </m:r>
                            </m:sub>
                          </m:sSub>
                        </m:e>
                      </m:box>
                    </m:e>
                  </m:box>
                </m:e>
              </m:groupChr>
            </m:e>
          </m:box>
        </m:oMath>
      </m:oMathPara>
    </w:p>
    <w:p w14:paraId="152A9F19" w14:textId="5EB08CB0" w:rsidR="008842C4" w:rsidRPr="00966C90" w:rsidRDefault="008842C4" w:rsidP="008842C4">
      <w:pPr>
        <w:rPr>
          <w:rFonts w:eastAsiaTheme="minorEastAsia"/>
        </w:rPr>
      </w:pPr>
      <m:oMathPara>
        <m:oMath>
          <m:r>
            <w:rPr>
              <w:rFonts w:ascii="Cambria Math" w:hAnsi="Cambria Math"/>
            </w:rPr>
            <m:t>TF</m:t>
          </m:r>
        </m:oMath>
      </m:oMathPara>
    </w:p>
    <w:p w14:paraId="36121567" w14:textId="77777777" w:rsidR="005A6A01" w:rsidRPr="00966C90" w:rsidRDefault="005A6A01" w:rsidP="008842C4">
      <w:pPr>
        <w:rPr>
          <w:rFonts w:eastAsiaTheme="minorEastAsia"/>
        </w:rPr>
      </w:pPr>
    </w:p>
    <w:p w14:paraId="1F263363" w14:textId="08D56901" w:rsidR="008842C4" w:rsidRPr="00966C90" w:rsidRDefault="008842C4" w:rsidP="008842C4">
      <w:pPr>
        <w:rPr>
          <w:rFonts w:cstheme="minorHAnsi"/>
        </w:rPr>
      </w:pPr>
      <w:r w:rsidRPr="00966C90">
        <w:t xml:space="preserve">The first part of the reaction </w:t>
      </w:r>
      <w:r w:rsidR="000037CC">
        <w:t xml:space="preserve">above </w:t>
      </w:r>
      <w:r w:rsidRPr="00966C90">
        <w:t>is a sorption-desorption reaction quantified by K</w:t>
      </w:r>
      <w:r w:rsidRPr="00966C90">
        <w:rPr>
          <w:vertAlign w:val="subscript"/>
        </w:rPr>
        <w:t>D</w:t>
      </w:r>
      <w:r w:rsidRPr="00966C90">
        <w:t xml:space="preserve"> </w:t>
      </w:r>
      <w:r w:rsidRPr="00966C90">
        <w:fldChar w:fldCharType="begin" w:fldLock="1"/>
      </w:r>
      <w:r w:rsidR="005B6C61" w:rsidRPr="00966C90">
        <w:instrText>ADDIN CSL_CITATION {"citationItems":[{"id":"ITEM-1","itemData":{"DOI":"10.1021/es990058h","ISSN":"0013936X","abstract":"Post-Chernobyl experience has demonstrated that persistently high plant transfer of 137Cs occurs from organic soils in upland and seminatural ecosystems. The soil properties influencing this transfer have been known for some time but have not been quantified. A pot experiment was conducted using 23 soils collected from selected areas of Great Britain, which were spiked with 134Cs, and Agrostis capillaris grown for 19-45 days. The plant-to- soil 134Cs concentration ratio (CR) varied from 0.06 to 44; log CR positively correlated to soil organic matter content (R2 = 0.84), and CR values were highest for soils with low distribution coefficients (K(d)) of 134Cs. Soils with high organic matter contents and high concentrations of NH4+ in solution showed high 134Cs mobility (low K(d)). The plant-to- soil solution 134Cs ratio decreased sharply with increasing soil solution K+. A two parameter linear model, used to predict log CR from soil solution K+ and K(d), explained 94% of the variability in CR values. In conclusion, the high transfer of 134Cs in organic soils is related to both the high 134Cs mobility (low clay content and high NH4+ concentrations) and low K availability.","author":[{"dropping-particle":"","family":"Sanchez","given":"A. L.","non-dropping-particle":"","parse-names":false,"suffix":""},{"dropping-particle":"","family":"Wright","given":"S. M.","non-dropping-particle":"","parse-names":false,"suffix":""},{"dropping-particle":"","family":"Smolders","given":"E.","non-dropping-particle":"","parse-names":false,"suffix":""},{"dropping-particle":"","family":"Naylor","given":"C.","non-dropping-particle":"","parse-names":false,"suffix":""},{"dropping-particle":"","family":"Stevens","given":"P. A.","non-dropping-particle":"","parse-names":false,"suffix":""},{"dropping-particle":"","family":"Kennedy","given":"V. H.","non-dropping-particle":"","parse-names":false,"suffix":""},{"dropping-particle":"","family":"Dodd","given":"B. A.","non-dropping-particle":"","parse-names":false,"suffix":""},{"dropping-particle":"","family":"Singleton","given":"D. L.","non-dropping-particle":"","parse-names":false,"suffix":""},{"dropping-particle":"","family":"Barnett","given":"C. L.","non-dropping-particle":"","parse-names":false,"suffix":""}],"container-title":"Environmental Science and Technology","id":"ITEM-1","issued":{"date-parts":[["1999"]]},"title":"High plant uptake of radiocesium from organic soils due to Cs mobility and low soil K content","type":"article-journal"},"uris":["http://www.mendeley.com/documents/?uuid=871c34f0-3c72-4f9e-b305-dba62d486cc1"]}],"mendeley":{"formattedCitation":"(Sanchez et al., 1999)","plainTextFormattedCitation":"(Sanchez et al., 1999)","previouslyFormattedCitation":"(Sanchez et al., 1999)"},"properties":{"noteIndex":0},"schema":"https://github.com/citation-style-language/schema/raw/master/csl-citation.json"}</w:instrText>
      </w:r>
      <w:r w:rsidRPr="00966C90">
        <w:fldChar w:fldCharType="separate"/>
      </w:r>
      <w:r w:rsidR="000A20A1" w:rsidRPr="00966C90">
        <w:t>(Sanchez et al., 1999)</w:t>
      </w:r>
      <w:r w:rsidRPr="00966C90">
        <w:fldChar w:fldCharType="end"/>
      </w:r>
      <w:r w:rsidRPr="00966C90">
        <w:t xml:space="preserve">. The second </w:t>
      </w:r>
      <w:r w:rsidRPr="00966C90">
        <w:rPr>
          <w:rFonts w:cstheme="minorHAnsi"/>
        </w:rPr>
        <w:t>reaction is the Cs-137 uptake process and is quantified by CF. The whole process can be quantitatively described by combining the previous two fundamental processes of K</w:t>
      </w:r>
      <w:r w:rsidRPr="00966C90">
        <w:rPr>
          <w:rFonts w:cstheme="minorHAnsi"/>
          <w:vertAlign w:val="subscript"/>
        </w:rPr>
        <w:t>D</w:t>
      </w:r>
      <w:r w:rsidRPr="00966C90">
        <w:rPr>
          <w:rFonts w:cstheme="minorHAnsi"/>
        </w:rPr>
        <w:t xml:space="preserve"> and CF into the transfer Factor (TF) or concentration ratio (CR). </w:t>
      </w:r>
    </w:p>
    <w:p w14:paraId="6677F024" w14:textId="77777777" w:rsidR="005A6A01" w:rsidRPr="00966C90" w:rsidRDefault="005A6A01" w:rsidP="008842C4">
      <w:pPr>
        <w:rPr>
          <w:rFonts w:cstheme="minorHAnsi"/>
        </w:rPr>
      </w:pPr>
    </w:p>
    <w:p w14:paraId="178E3233" w14:textId="1DB344EE" w:rsidR="008842C4" w:rsidRPr="00966C90" w:rsidRDefault="008842C4" w:rsidP="008842C4">
      <w:pPr>
        <w:rPr>
          <w:rFonts w:eastAsiaTheme="minorEastAsia"/>
        </w:rPr>
      </w:pPr>
      <m:oMathPara>
        <m:oMath>
          <m:r>
            <w:rPr>
              <w:rFonts w:ascii="Cambria Math" w:hAnsi="Cambria Math"/>
            </w:rPr>
            <m:t>TF</m:t>
          </m:r>
          <m:r>
            <m:rPr>
              <m:sty m:val="p"/>
            </m:rPr>
            <w:rPr>
              <w:rFonts w:ascii="Cambria Math" w:hAnsi="Cambria Math"/>
            </w:rPr>
            <m:t xml:space="preserve">= </m:t>
          </m:r>
          <m:f>
            <m:fPr>
              <m:ctrlPr>
                <w:rPr>
                  <w:rFonts w:ascii="Cambria Math" w:hAnsi="Cambria Math"/>
                </w:rPr>
              </m:ctrlPr>
            </m:fPr>
            <m:num>
              <m:sSub>
                <m:sSubPr>
                  <m:ctrlPr>
                    <w:rPr>
                      <w:rFonts w:ascii="Cambria Math" w:hAnsi="Cambria Math"/>
                    </w:rPr>
                  </m:ctrlPr>
                </m:sSubPr>
                <m:e>
                  <m:r>
                    <w:rPr>
                      <w:rFonts w:ascii="Cambria Math" w:hAnsi="Cambria Math"/>
                    </w:rPr>
                    <m:t>C</m:t>
                  </m:r>
                </m:e>
                <m:sub>
                  <m:r>
                    <w:rPr>
                      <w:rFonts w:ascii="Cambria Math" w:hAnsi="Cambria Math"/>
                    </w:rPr>
                    <m:t>plant</m:t>
                  </m:r>
                </m:sub>
              </m:sSub>
            </m:num>
            <m:den>
              <m:sSub>
                <m:sSubPr>
                  <m:ctrlPr>
                    <w:rPr>
                      <w:rFonts w:ascii="Cambria Math" w:hAnsi="Cambria Math"/>
                    </w:rPr>
                  </m:ctrlPr>
                </m:sSubPr>
                <m:e>
                  <m:r>
                    <w:rPr>
                      <w:rFonts w:ascii="Cambria Math" w:hAnsi="Cambria Math"/>
                    </w:rPr>
                    <m:t>C</m:t>
                  </m:r>
                </m:e>
                <m:sub>
                  <m:r>
                    <w:rPr>
                      <w:rFonts w:ascii="Cambria Math" w:hAnsi="Cambria Math"/>
                    </w:rPr>
                    <m:t>soil</m:t>
                  </m:r>
                </m:sub>
              </m:sSub>
            </m:den>
          </m:f>
          <m:r>
            <m:rPr>
              <m:sty m:val="p"/>
            </m:rPr>
            <w:rPr>
              <w:rFonts w:ascii="Cambria Math" w:hAnsi="Cambria Math"/>
            </w:rPr>
            <m:t xml:space="preserve">= </m:t>
          </m:r>
          <m:f>
            <m:fPr>
              <m:ctrlPr>
                <w:rPr>
                  <w:rFonts w:ascii="Cambria Math" w:hAnsi="Cambria Math"/>
                </w:rPr>
              </m:ctrlPr>
            </m:fPr>
            <m:num>
              <m:f>
                <m:fPr>
                  <m:ctrlPr>
                    <w:rPr>
                      <w:rFonts w:ascii="Cambria Math" w:hAnsi="Cambria Math"/>
                    </w:rPr>
                  </m:ctrlPr>
                </m:fPr>
                <m:num>
                  <m:sSub>
                    <m:sSubPr>
                      <m:ctrlPr>
                        <w:rPr>
                          <w:rFonts w:ascii="Cambria Math" w:hAnsi="Cambria Math"/>
                        </w:rPr>
                      </m:ctrlPr>
                    </m:sSubPr>
                    <m:e>
                      <m:r>
                        <w:rPr>
                          <w:rFonts w:ascii="Cambria Math" w:hAnsi="Cambria Math"/>
                        </w:rPr>
                        <m:t>C</m:t>
                      </m:r>
                    </m:e>
                    <m:sub>
                      <m:r>
                        <w:rPr>
                          <w:rFonts w:ascii="Cambria Math" w:hAnsi="Cambria Math"/>
                        </w:rPr>
                        <m:t>plant</m:t>
                      </m:r>
                    </m:sub>
                  </m:sSub>
                </m:num>
                <m:den>
                  <m:sSub>
                    <m:sSubPr>
                      <m:ctrlPr>
                        <w:rPr>
                          <w:rFonts w:ascii="Cambria Math" w:hAnsi="Cambria Math"/>
                        </w:rPr>
                      </m:ctrlPr>
                    </m:sSubPr>
                    <m:e>
                      <m:r>
                        <w:rPr>
                          <w:rFonts w:ascii="Cambria Math" w:hAnsi="Cambria Math"/>
                        </w:rPr>
                        <m:t>C</m:t>
                      </m:r>
                    </m:e>
                    <m:sub>
                      <m:r>
                        <w:rPr>
                          <w:rFonts w:ascii="Cambria Math" w:hAnsi="Cambria Math"/>
                        </w:rPr>
                        <m:t>solution</m:t>
                      </m:r>
                    </m:sub>
                  </m:sSub>
                </m:den>
              </m:f>
            </m:num>
            <m:den>
              <m:f>
                <m:fPr>
                  <m:ctrlPr>
                    <w:rPr>
                      <w:rFonts w:ascii="Cambria Math" w:hAnsi="Cambria Math"/>
                    </w:rPr>
                  </m:ctrlPr>
                </m:fPr>
                <m:num>
                  <m:sSub>
                    <m:sSubPr>
                      <m:ctrlPr>
                        <w:rPr>
                          <w:rFonts w:ascii="Cambria Math" w:hAnsi="Cambria Math"/>
                        </w:rPr>
                      </m:ctrlPr>
                    </m:sSubPr>
                    <m:e>
                      <m:r>
                        <w:rPr>
                          <w:rFonts w:ascii="Cambria Math" w:hAnsi="Cambria Math"/>
                        </w:rPr>
                        <m:t>C</m:t>
                      </m:r>
                    </m:e>
                    <m:sub>
                      <m:r>
                        <w:rPr>
                          <w:rFonts w:ascii="Cambria Math" w:hAnsi="Cambria Math"/>
                        </w:rPr>
                        <m:t>soil</m:t>
                      </m:r>
                    </m:sub>
                  </m:sSub>
                </m:num>
                <m:den>
                  <m:sSub>
                    <m:sSubPr>
                      <m:ctrlPr>
                        <w:rPr>
                          <w:rFonts w:ascii="Cambria Math" w:hAnsi="Cambria Math"/>
                        </w:rPr>
                      </m:ctrlPr>
                    </m:sSubPr>
                    <m:e>
                      <m:r>
                        <w:rPr>
                          <w:rFonts w:ascii="Cambria Math" w:hAnsi="Cambria Math"/>
                        </w:rPr>
                        <m:t>C</m:t>
                      </m:r>
                    </m:e>
                    <m:sub>
                      <m:r>
                        <w:rPr>
                          <w:rFonts w:ascii="Cambria Math" w:hAnsi="Cambria Math"/>
                        </w:rPr>
                        <m:t>solution</m:t>
                      </m:r>
                    </m:sub>
                  </m:sSub>
                </m:den>
              </m:f>
            </m:den>
          </m:f>
          <m:r>
            <m:rPr>
              <m:sty m:val="p"/>
            </m:rPr>
            <w:rPr>
              <w:rFonts w:ascii="Cambria Math" w:hAnsi="Cambria Math"/>
            </w:rPr>
            <m:t xml:space="preserve"> ≈ </m:t>
          </m:r>
          <m:f>
            <m:fPr>
              <m:ctrlPr>
                <w:rPr>
                  <w:rFonts w:ascii="Cambria Math" w:hAnsi="Cambria Math"/>
                </w:rPr>
              </m:ctrlPr>
            </m:fPr>
            <m:num>
              <m:r>
                <w:rPr>
                  <w:rFonts w:ascii="Cambria Math" w:hAnsi="Cambria Math"/>
                </w:rPr>
                <m:t>CF</m:t>
              </m:r>
            </m:num>
            <m:den>
              <m:sSub>
                <m:sSubPr>
                  <m:ctrlPr>
                    <w:rPr>
                      <w:rFonts w:ascii="Cambria Math" w:hAnsi="Cambria Math"/>
                    </w:rPr>
                  </m:ctrlPr>
                </m:sSubPr>
                <m:e>
                  <m:r>
                    <w:rPr>
                      <w:rFonts w:ascii="Cambria Math" w:hAnsi="Cambria Math"/>
                    </w:rPr>
                    <m:t>K</m:t>
                  </m:r>
                </m:e>
                <m:sub>
                  <m:r>
                    <w:rPr>
                      <w:rFonts w:ascii="Cambria Math" w:hAnsi="Cambria Math"/>
                    </w:rPr>
                    <m:t>D</m:t>
                  </m:r>
                </m:sub>
              </m:sSub>
            </m:den>
          </m:f>
          <m:r>
            <w:rPr>
              <w:rFonts w:ascii="Cambria Math" w:hAnsi="Cambria Math"/>
            </w:rPr>
            <m:t xml:space="preserve">   </m:t>
          </m:r>
          <m:r>
            <m:rPr>
              <m:sty m:val="p"/>
            </m:rPr>
            <w:rPr>
              <w:rFonts w:ascii="Cambria Math" w:hAnsi="Cambria Math"/>
            </w:rPr>
            <m:t>(Equation 1.4)</m:t>
          </m:r>
        </m:oMath>
      </m:oMathPara>
    </w:p>
    <w:p w14:paraId="04FC9E4E" w14:textId="77777777" w:rsidR="005A6A01" w:rsidRPr="00966C90" w:rsidRDefault="005A6A01" w:rsidP="008842C4"/>
    <w:p w14:paraId="60B381B5" w14:textId="2AEBDDBF" w:rsidR="00AB38A5" w:rsidRDefault="008842C4" w:rsidP="008842C4">
      <w:pPr>
        <w:rPr>
          <w:rFonts w:cstheme="minorHAnsi"/>
        </w:rPr>
      </w:pPr>
      <w:proofErr w:type="spellStart"/>
      <w:r w:rsidRPr="00966C90">
        <w:rPr>
          <w:rFonts w:cstheme="minorHAnsi"/>
        </w:rPr>
        <w:t>C</w:t>
      </w:r>
      <w:r w:rsidRPr="00966C90">
        <w:rPr>
          <w:rFonts w:cstheme="minorHAnsi"/>
          <w:vertAlign w:val="subscript"/>
        </w:rPr>
        <w:t>plant</w:t>
      </w:r>
      <w:proofErr w:type="spellEnd"/>
      <w:r w:rsidRPr="00966C90">
        <w:rPr>
          <w:rFonts w:cstheme="minorHAnsi"/>
        </w:rPr>
        <w:t xml:space="preserve"> </w:t>
      </w:r>
      <w:r w:rsidR="00BC225A" w:rsidRPr="00966C90">
        <w:rPr>
          <w:rFonts w:cstheme="minorHAnsi"/>
        </w:rPr>
        <w:t>represent</w:t>
      </w:r>
      <w:r w:rsidR="00BC225A">
        <w:rPr>
          <w:rFonts w:cstheme="minorHAnsi"/>
        </w:rPr>
        <w:t>s</w:t>
      </w:r>
      <w:r w:rsidR="00BC225A" w:rsidRPr="00966C90">
        <w:rPr>
          <w:rFonts w:cstheme="minorHAnsi"/>
        </w:rPr>
        <w:t xml:space="preserve"> </w:t>
      </w:r>
      <w:r w:rsidRPr="00966C90">
        <w:rPr>
          <w:rFonts w:cstheme="minorHAnsi"/>
        </w:rPr>
        <w:t>the concentration of RCs in plant material (Bq kg</w:t>
      </w:r>
      <w:r w:rsidRPr="00966C90">
        <w:rPr>
          <w:rFonts w:cstheme="minorHAnsi"/>
          <w:vertAlign w:val="superscript"/>
        </w:rPr>
        <w:t>-1</w:t>
      </w:r>
      <w:r w:rsidRPr="00966C90">
        <w:rPr>
          <w:rFonts w:cstheme="minorHAnsi"/>
        </w:rPr>
        <w:t xml:space="preserve"> plant DW) and </w:t>
      </w:r>
      <w:proofErr w:type="spellStart"/>
      <w:r w:rsidRPr="00966C90">
        <w:rPr>
          <w:rFonts w:cstheme="minorHAnsi"/>
        </w:rPr>
        <w:t>C</w:t>
      </w:r>
      <w:r w:rsidRPr="00966C90">
        <w:rPr>
          <w:rFonts w:cstheme="minorHAnsi"/>
          <w:vertAlign w:val="subscript"/>
        </w:rPr>
        <w:t>soil</w:t>
      </w:r>
      <w:proofErr w:type="spellEnd"/>
      <w:r w:rsidRPr="00966C90">
        <w:rPr>
          <w:rFonts w:cstheme="minorHAnsi"/>
        </w:rPr>
        <w:t xml:space="preserve"> is the concentration of RCs in soil solid phase (Bq kg</w:t>
      </w:r>
      <w:r w:rsidRPr="00966C90">
        <w:rPr>
          <w:rFonts w:cstheme="minorHAnsi"/>
          <w:vertAlign w:val="superscript"/>
        </w:rPr>
        <w:t>-1</w:t>
      </w:r>
      <w:r w:rsidRPr="00966C90">
        <w:rPr>
          <w:rFonts w:cstheme="minorHAnsi"/>
        </w:rPr>
        <w:t xml:space="preserve"> soil DW). </w:t>
      </w:r>
    </w:p>
    <w:p w14:paraId="0F5E64D6" w14:textId="77777777" w:rsidR="00AB38A5" w:rsidRDefault="00AB38A5" w:rsidP="008842C4">
      <w:pPr>
        <w:rPr>
          <w:rFonts w:cstheme="minorHAnsi"/>
        </w:rPr>
      </w:pPr>
    </w:p>
    <w:p w14:paraId="45288676" w14:textId="76E27B25" w:rsidR="008842C4" w:rsidRDefault="008842C4" w:rsidP="008842C4">
      <w:pPr>
        <w:rPr>
          <w:rStyle w:val="captions"/>
        </w:rPr>
      </w:pPr>
      <w:r w:rsidRPr="00966C90">
        <w:rPr>
          <w:rFonts w:cstheme="minorHAnsi"/>
        </w:rPr>
        <w:t xml:space="preserve">The TF value [kg </w:t>
      </w:r>
      <w:proofErr w:type="gramStart"/>
      <w:r w:rsidRPr="00966C90">
        <w:rPr>
          <w:rFonts w:cstheme="minorHAnsi"/>
        </w:rPr>
        <w:t>kg</w:t>
      </w:r>
      <w:r w:rsidRPr="00966C90">
        <w:rPr>
          <w:rFonts w:cstheme="minorHAnsi"/>
          <w:vertAlign w:val="superscript"/>
        </w:rPr>
        <w:t>-1</w:t>
      </w:r>
      <w:proofErr w:type="gramEnd"/>
      <w:r w:rsidRPr="00966C90">
        <w:rPr>
          <w:rFonts w:cstheme="minorHAnsi"/>
        </w:rPr>
        <w:t xml:space="preserve">] expresses the overall degree of incorporation of RCs into plant tissues from contaminated soils. The TF varies for different soil and plant combinations depending on a set of factors that control RCs sorption </w:t>
      </w:r>
      <w:r w:rsidRPr="00966C90">
        <w:rPr>
          <w:rFonts w:cstheme="minorHAnsi"/>
        </w:rPr>
        <w:fldChar w:fldCharType="begin" w:fldLock="1"/>
      </w:r>
      <w:r w:rsidR="005B6C61" w:rsidRPr="00966C90">
        <w:rPr>
          <w:rFonts w:cstheme="minorHAnsi"/>
        </w:rPr>
        <w:instrText>ADDIN CSL_CITATION {"citationItems":[{"id":"ITEM-1","itemData":{"ISBN":"2960031601","author":[{"dropping-particle":"","family":"Kirchmann","given":"René","non-dropping-particle":"","parse-names":false,"suffix":""},{"dropping-particle":"","family":"Stricht","given":"Etienne","non-dropping-particle":"Van der","parse-names":false,"suffix":""}],"id":"ITEM-1","issued":{"date-parts":[["2001"]]},"language":"eng","publisher":"Liège : Fortemps","title":"Radioecology : radioactivity and ecosystems","type":"book"},"uris":["http://www.mendeley.com/documents/?uuid=8074f9ef-0ed7-4cbc-917c-a983bdc5a6eb"]}],"mendeley":{"formattedCitation":"(Kirchmann and Van der Stricht, 2001)","plainTextFormattedCitation":"(Kirchmann and Van der Stricht, 2001)","previouslyFormattedCitation":"(Kirchmann and Van der Stricht, 2001)"},"properties":{"noteIndex":0},"schema":"https://github.com/citation-style-language/schema/raw/master/csl-citation.json"}</w:instrText>
      </w:r>
      <w:r w:rsidRPr="00966C90">
        <w:rPr>
          <w:rFonts w:cstheme="minorHAnsi"/>
        </w:rPr>
        <w:fldChar w:fldCharType="separate"/>
      </w:r>
      <w:r w:rsidR="000A20A1" w:rsidRPr="00966C90">
        <w:rPr>
          <w:rFonts w:cstheme="minorHAnsi"/>
        </w:rPr>
        <w:t>(Kirchmann and Van der Stricht, 2001)</w:t>
      </w:r>
      <w:r w:rsidRPr="00966C90">
        <w:rPr>
          <w:rFonts w:cstheme="minorHAnsi"/>
        </w:rPr>
        <w:fldChar w:fldCharType="end"/>
      </w:r>
      <w:r w:rsidRPr="00966C90">
        <w:rPr>
          <w:rFonts w:cstheme="minorHAnsi"/>
        </w:rPr>
        <w:t xml:space="preserve">. </w:t>
      </w:r>
      <w:r w:rsidR="00073DC4">
        <w:rPr>
          <w:rFonts w:cstheme="minorHAnsi"/>
        </w:rPr>
        <w:t>Semi m</w:t>
      </w:r>
      <w:r w:rsidRPr="00966C90">
        <w:rPr>
          <w:rFonts w:cstheme="minorHAnsi"/>
        </w:rPr>
        <w:t xml:space="preserve">echanistic models (e.g., </w:t>
      </w:r>
      <w:r w:rsidRPr="00966C90">
        <w:rPr>
          <w:rStyle w:val="captions"/>
        </w:rPr>
        <w:t xml:space="preserve">Absalom) can be used to </w:t>
      </w:r>
      <w:r w:rsidR="00AB38A5">
        <w:rPr>
          <w:rStyle w:val="captions"/>
        </w:rPr>
        <w:t>estimate</w:t>
      </w:r>
      <w:r w:rsidR="00AB38A5" w:rsidRPr="00966C90">
        <w:rPr>
          <w:rStyle w:val="captions"/>
        </w:rPr>
        <w:t xml:space="preserve"> </w:t>
      </w:r>
      <w:r w:rsidRPr="00966C90">
        <w:rPr>
          <w:rStyle w:val="captions"/>
        </w:rPr>
        <w:t xml:space="preserve">the TF factor depending on the </w:t>
      </w:r>
      <w:r w:rsidR="006F745D">
        <w:rPr>
          <w:rStyle w:val="captions"/>
        </w:rPr>
        <w:t xml:space="preserve">specific </w:t>
      </w:r>
      <w:r w:rsidRPr="00966C90">
        <w:rPr>
          <w:rStyle w:val="captions"/>
        </w:rPr>
        <w:t>soil conditions.</w:t>
      </w:r>
    </w:p>
    <w:p w14:paraId="358B4D14" w14:textId="77777777" w:rsidR="00411E49" w:rsidRPr="00966C90" w:rsidRDefault="00411E49" w:rsidP="008842C4">
      <w:pPr>
        <w:rPr>
          <w:rFonts w:cstheme="minorHAnsi"/>
        </w:rPr>
      </w:pPr>
    </w:p>
    <w:p w14:paraId="3EBB3A57" w14:textId="77777777" w:rsidR="008842C4" w:rsidRPr="00966C90" w:rsidRDefault="008842C4" w:rsidP="00BF379E">
      <w:pPr>
        <w:keepNext/>
        <w:jc w:val="center"/>
      </w:pPr>
      <w:r w:rsidRPr="00966C90">
        <w:rPr>
          <w:noProof/>
          <w:lang w:val="en-US"/>
        </w:rPr>
        <w:lastRenderedPageBreak/>
        <w:drawing>
          <wp:inline distT="0" distB="0" distL="0" distR="0" wp14:anchorId="2801A882" wp14:editId="42582DF5">
            <wp:extent cx="3058160" cy="2988860"/>
            <wp:effectExtent l="0" t="0" r="8890" b="0"/>
            <wp:docPr id="1918603822" name="Picture 1918603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bsalom.jpg"/>
                    <pic:cNvPicPr/>
                  </pic:nvPicPr>
                  <pic:blipFill rotWithShape="1">
                    <a:blip r:embed="rId28">
                      <a:extLst>
                        <a:ext uri="{28A0092B-C50C-407E-A947-70E740481C1C}">
                          <a14:useLocalDpi xmlns:a14="http://schemas.microsoft.com/office/drawing/2010/main" val="0"/>
                        </a:ext>
                      </a:extLst>
                    </a:blip>
                    <a:srcRect b="-2621"/>
                    <a:stretch/>
                  </pic:blipFill>
                  <pic:spPr bwMode="auto">
                    <a:xfrm>
                      <a:off x="0" y="0"/>
                      <a:ext cx="3058789" cy="2989475"/>
                    </a:xfrm>
                    <a:prstGeom prst="rect">
                      <a:avLst/>
                    </a:prstGeom>
                    <a:ln>
                      <a:noFill/>
                    </a:ln>
                    <a:extLst>
                      <a:ext uri="{53640926-AAD7-44D8-BBD7-CCE9431645EC}">
                        <a14:shadowObscured xmlns:a14="http://schemas.microsoft.com/office/drawing/2010/main"/>
                      </a:ext>
                    </a:extLst>
                  </pic:spPr>
                </pic:pic>
              </a:graphicData>
            </a:graphic>
          </wp:inline>
        </w:drawing>
      </w:r>
    </w:p>
    <w:p w14:paraId="2FB9F91E" w14:textId="2F67A791" w:rsidR="008842C4" w:rsidRPr="00411E49" w:rsidRDefault="008842C4" w:rsidP="00411E49">
      <w:pPr>
        <w:pStyle w:val="Bijschrift"/>
      </w:pPr>
      <w:bookmarkStart w:id="65" w:name="_Toc152679926"/>
      <w:r w:rsidRPr="00411E49">
        <w:t xml:space="preserve">Figure </w:t>
      </w:r>
      <w:r w:rsidR="000A7DC3">
        <w:fldChar w:fldCharType="begin"/>
      </w:r>
      <w:r w:rsidR="000A7DC3">
        <w:instrText xml:space="preserve"> STYLEREF 1 \s </w:instrText>
      </w:r>
      <w:r w:rsidR="000A7DC3">
        <w:fldChar w:fldCharType="separate"/>
      </w:r>
      <w:r w:rsidR="009B4A49">
        <w:rPr>
          <w:noProof/>
        </w:rPr>
        <w:t>1</w:t>
      </w:r>
      <w:r w:rsidR="000A7DC3">
        <w:fldChar w:fldCharType="end"/>
      </w:r>
      <w:r w:rsidR="000A7DC3">
        <w:noBreakHyphen/>
      </w:r>
      <w:r w:rsidR="000A7DC3">
        <w:fldChar w:fldCharType="begin"/>
      </w:r>
      <w:r w:rsidR="000A7DC3">
        <w:instrText xml:space="preserve"> SEQ Figure \* ARABIC \s 1 </w:instrText>
      </w:r>
      <w:r w:rsidR="000A7DC3">
        <w:fldChar w:fldCharType="separate"/>
      </w:r>
      <w:r w:rsidR="009B4A49">
        <w:rPr>
          <w:noProof/>
        </w:rPr>
        <w:t>5</w:t>
      </w:r>
      <w:r w:rsidR="000A7DC3">
        <w:fldChar w:fldCharType="end"/>
      </w:r>
      <w:r w:rsidRPr="00411E49">
        <w:t>: Schematic overview of the Absalom model</w:t>
      </w:r>
      <w:r w:rsidR="00AB38A5">
        <w:t xml:space="preserve"> to estimate TF</w:t>
      </w:r>
      <w:r w:rsidRPr="00411E49">
        <w:t xml:space="preserve"> illustrating the needed input parameters and relationships between variables from </w:t>
      </w:r>
      <w:r w:rsidRPr="00411E49">
        <w:fldChar w:fldCharType="begin" w:fldLock="1"/>
      </w:r>
      <w:r w:rsidR="005B6C61" w:rsidRPr="00411E49">
        <w:instrText>ADDIN CSL_CITATION {"citationItems":[{"id":"ITEM-1","itemData":{"DOI":"10.1016/j.jenvrad.2010.11.017","ISSN":"0265931X","PMID":"21232833","abstract":"An existing model of radiocaesium transfer to grasses was extended to include wheat and barley and parameterised using data from a wide range of soils and contact times. The model structure was revised and evaluated using a subset of the available data which was not used for model parameterisation. The resulting model was then used as a basis for systematic model reduction to test the utility of the model components. This analysis suggested that the use of 4 model variables (relating to radiocaesium adsorption on organic matter and the pH sensitivity of soil solution potassium concentration) and 1 model input (pH) are not required. The results of this analysis were used to develop a reduced model which was further evaluated in terms of comparisons to observations. The reduced model had an improved empirical performance and fewer adjustable parameters and soil characteristic inputs. © 2010 Elsevier Ltd.","author":[{"dropping-particle":"","family":"Tarsitano","given":"D.","non-dropping-particle":"","parse-names":false,"suffix":""},{"dropping-particle":"","family":"Young","given":"S. D.","non-dropping-particle":"","parse-names":false,"suffix":""},{"dropping-particle":"","family":"Crout","given":"N. M.J.","non-dropping-particle":"","parse-names":false,"suffix":""}],"container-title":"Journal of Environmental Radioactivity","id":"ITEM-1","issue":"3","issued":{"date-parts":[["2011"]]},"page":"262-269","publisher":"Elsevier Ltd","title":"Evaluating and reducing a model of radiocaesium soil-plant uptake","type":"article-journal","volume":"102"},"uris":["http://www.mendeley.com/documents/?uuid=17230a82-49c0-4d99-913c-976236b2f3e9"]}],"mendeley":{"formattedCitation":"(Tarsitano et al., 2011)","plainTextFormattedCitation":"(Tarsitano et al., 2011)","previouslyFormattedCitation":"(Tarsitano et al., 2011)"},"properties":{"noteIndex":0},"schema":"https://github.com/citation-style-language/schema/raw/master/csl-citation.json"}</w:instrText>
      </w:r>
      <w:r w:rsidRPr="00411E49">
        <w:fldChar w:fldCharType="separate"/>
      </w:r>
      <w:r w:rsidR="000A20A1" w:rsidRPr="00411E49">
        <w:t>(Tarsitano et al., 2011)</w:t>
      </w:r>
      <w:r w:rsidRPr="00411E49">
        <w:fldChar w:fldCharType="end"/>
      </w:r>
      <w:r w:rsidRPr="00411E49">
        <w:t>.</w:t>
      </w:r>
      <w:bookmarkEnd w:id="65"/>
    </w:p>
    <w:p w14:paraId="21388574" w14:textId="50CE3F04" w:rsidR="00B26311" w:rsidRDefault="008842C4" w:rsidP="00B26311">
      <w:r w:rsidRPr="00966C90">
        <w:rPr>
          <w:rFonts w:cstheme="minorHAnsi"/>
        </w:rPr>
        <w:t xml:space="preserve">More details on RCs plant uptake can be found in </w:t>
      </w:r>
      <w:r w:rsidRPr="00966C90">
        <w:rPr>
          <w:rFonts w:cstheme="minorHAnsi"/>
        </w:rPr>
        <w:fldChar w:fldCharType="begin" w:fldLock="1"/>
      </w:r>
      <w:r w:rsidR="005B6C61" w:rsidRPr="00966C90">
        <w:rPr>
          <w:rFonts w:cstheme="minorHAnsi"/>
        </w:rPr>
        <w:instrText>ADDIN CSL_CITATION {"citationItems":[{"id":"ITEM-1","itemData":{"DOI":"10.1093/jexbot/51.351.1635","ISSN":"00220957","abstract":"Soil contamination with radiocaesium (Cs) has a long-term radiological impact because it is readily transferred through food chains to human beings. Plant uptake is the major pathway for the migration of radiocaesium from soil to human diet. The plant-related factors that control the uptake of radiocaesium are reviewed. Of these, K supply exerts the greatest influence on Cs uptake from solution. It appears that the uptake of radiocaesium is operated mainly by two transport pathways on plant root cell membranes, namely the K(+) transporter and the K(+) channel pathway. Cationic interactions between K and Cs on isolated K-channels or K transporters are in agreement with studies using intact plants. The K(+) transporter functioning at low external potassium concentration (often &lt;0.3 mM) shows little discrimination against Cs(+), while the K(+) channel is dominant at high external potassium concentration with high discrimination against Cs(+). Caesium has a high mobility within plants. Although radiocaesium is most likely taken up by the K transport systems within the plant, the Cs:K ratio is not uniform within the plant. Difference in internal Cs concentration (when expressed on a dry mass basis) may vary by a factor of 20 between different plant species grown under similar conditions. Phytoremediation may be a possible option to decontaminate radiocaesium-contaminated soils, but its major limitation is that it takes an excessively long time (tens of years) and produces large volumes of waste.","author":[{"dropping-particle":"","family":"Zhu","given":"Y. G.","non-dropping-particle":"","parse-names":false,"suffix":""},{"dropping-particle":"","family":"Smolders","given":"E.","non-dropping-particle":"","parse-names":false,"suffix":""}],"container-title":"Journal of Experimental Botany","id":"ITEM-1","issue":"351","issued":{"date-parts":[["2000","10","1"]]},"page":"1635-1645","title":"Plant uptake of radiocaesium: A review of mechanisms, regulation and application","type":"article","volume":"51"},"uris":["http://www.mendeley.com/documents/?uuid=f3ffaf63-52f0-36b9-8d5d-b89dd46e418e"]}],"mendeley":{"formattedCitation":"(Zhu and Smolders, 2000)","manualFormatting":"Zhu and Smolders (2000)","plainTextFormattedCitation":"(Zhu and Smolders, 2000)","previouslyFormattedCitation":"(Zhu and Smolders, 2000)"},"properties":{"noteIndex":0},"schema":"https://github.com/citation-style-language/schema/raw/master/csl-citation.json"}</w:instrText>
      </w:r>
      <w:r w:rsidRPr="00966C90">
        <w:rPr>
          <w:rFonts w:cstheme="minorHAnsi"/>
        </w:rPr>
        <w:fldChar w:fldCharType="separate"/>
      </w:r>
      <w:r w:rsidRPr="00966C90">
        <w:rPr>
          <w:rFonts w:cstheme="minorHAnsi"/>
        </w:rPr>
        <w:t>Zhu and Smolders (2000)</w:t>
      </w:r>
      <w:r w:rsidRPr="00966C90">
        <w:rPr>
          <w:rFonts w:cstheme="minorHAnsi"/>
        </w:rPr>
        <w:fldChar w:fldCharType="end"/>
      </w:r>
      <w:r w:rsidRPr="00966C90">
        <w:rPr>
          <w:rFonts w:cstheme="minorHAnsi"/>
        </w:rPr>
        <w:t xml:space="preserve"> and </w:t>
      </w:r>
      <w:r w:rsidRPr="00966C90">
        <w:rPr>
          <w:rFonts w:cstheme="minorHAnsi"/>
        </w:rPr>
        <w:fldChar w:fldCharType="begin" w:fldLock="1"/>
      </w:r>
      <w:r w:rsidR="005B6C61" w:rsidRPr="00966C90">
        <w:rPr>
          <w:rFonts w:cstheme="minorHAnsi"/>
        </w:rPr>
        <w:instrText>ADDIN CSL_CITATION {"citationItems":[{"id":"ITEM-1","itemData":{"DOI":"10.2478/s11756-018-0110-x","ISSN":"13369563","abstract":"In plant cells, potassium (K+) is abundantly present and is dominant cation plays a vital role in maintaining physiological and morphological characteristics of plants. Many membrane integrated channels and transporters specific to K+ are involved in maintaining the potassium concentration within plants via membrane electrical activities. Elemental homologues to K+ compete with it for entry inside plants; among those, cesium is very common radionuclide. Once cesium enters into the plant cell, it can cause phytotoxicity. Therefore, it is desirable to understand complete pathway and mechanisms of cesium uptake in the plants, in order to assess consequences from accidental release of radioactive substance. This review focuses on mechanism of K+ ion uptake through channels/transporter and involvement of these channels/transporter in cesium uptake in plant cells.","author":[{"dropping-particle":"","family":"Gupta","given":"Dharmendra K.","non-dropping-particle":"","parse-names":false,"suffix":""},{"dropping-particle":"","family":"Tiwari","given":"Sarita","non-dropping-particle":"","parse-names":false,"suffix":""},{"dropping-particle":"","family":"Chatterjee","given":"Soumya","non-dropping-particle":"","parse-names":false,"suffix":""},{"dropping-particle":"","family":"Walther","given":"Clemens","non-dropping-particle":"","parse-names":false,"suffix":""}],"container-title":"Biologia","id":"ITEM-1","issued":{"date-parts":[["2018"]]},"title":"Potassium and its role in cesium transport in plants","type":"article"},"uris":["http://www.mendeley.com/documents/?uuid=7b930e3e-86dc-4691-8da0-513dccb20550"]}],"mendeley":{"formattedCitation":"(Gupta et al., 2018)","manualFormatting":"Gupta et al. (2018)","plainTextFormattedCitation":"(Gupta et al., 2018)","previouslyFormattedCitation":"(Gupta et al., 2018)"},"properties":{"noteIndex":0},"schema":"https://github.com/citation-style-language/schema/raw/master/csl-citation.json"}</w:instrText>
      </w:r>
      <w:r w:rsidRPr="00966C90">
        <w:rPr>
          <w:rFonts w:cstheme="minorHAnsi"/>
        </w:rPr>
        <w:fldChar w:fldCharType="separate"/>
      </w:r>
      <w:r w:rsidRPr="00966C90">
        <w:rPr>
          <w:rFonts w:cstheme="minorHAnsi"/>
        </w:rPr>
        <w:t>Gupta et al. (2018)</w:t>
      </w:r>
      <w:r w:rsidRPr="00966C90">
        <w:rPr>
          <w:rFonts w:cstheme="minorHAnsi"/>
        </w:rPr>
        <w:fldChar w:fldCharType="end"/>
      </w:r>
      <w:r w:rsidRPr="00966C90">
        <w:rPr>
          <w:rFonts w:cstheme="minorHAnsi"/>
        </w:rPr>
        <w:t xml:space="preserve">. Because of the sorption of RC on the soil particles, a slow downward migration of Cs-137 is observed, resulting in potential uptake by crops for many years/decades </w:t>
      </w:r>
      <w:r w:rsidRPr="00966C90">
        <w:rPr>
          <w:rFonts w:cstheme="minorHAnsi"/>
        </w:rPr>
        <w:fldChar w:fldCharType="begin" w:fldLock="1"/>
      </w:r>
      <w:r w:rsidR="005B6C61" w:rsidRPr="00966C90">
        <w:rPr>
          <w:rFonts w:cstheme="minorHAnsi"/>
        </w:rPr>
        <w:instrText>ADDIN CSL_CITATION {"citationItems":[{"id":"ITEM-1","itemData":{"DOI":"10.1038/s43017-020-0099-x","ISSN":"2662-138X","author":[{"dropping-particle":"","family":"Onda","given":"Yuichi","non-dropping-particle":"","parse-names":false,"suffix":""},{"dropping-particle":"","family":"Taniguchi","given":"Keisuke","non-dropping-particle":"","parse-names":false,"suffix":""},{"dropping-particle":"","family":"Yoshimura","given":"Kazuya","non-dropping-particle":"","parse-names":false,"suffix":""},{"dropping-particle":"","family":"Kato","given":"Hiroaki","non-dropping-particle":"","parse-names":false,"suffix":""},{"dropping-particle":"","family":"Takahashi","given":"Junko","non-dropping-particle":"","parse-names":false,"suffix":""},{"dropping-particle":"","family":"Wakiyama","given":"Yoshifumi","non-dropping-particle":"","parse-names":false,"suffix":""},{"dropping-particle":"","family":"Coppin","given":"Frederic","non-dropping-particle":"","parse-names":false,"suffix":""},{"dropping-particle":"","family":"Smith","given":"Hugh","non-dropping-particle":"","parse-names":false,"suffix":""}],"container-title":"Nature Reviews Earth &amp; Environment","id":"ITEM-1","issued":{"date-parts":[["2020"]]},"publisher":"Springer US","title":"Radionuclides from the Fukushima Daiichi Nuclear Power Plant in terrestrial systems","type":"article-journal"},"uris":["http://www.mendeley.com/documents/?uuid=575bb88a-0723-4af8-b8a9-7203df1e9534"]}],"mendeley":{"formattedCitation":"(Onda et al., 2020)","plainTextFormattedCitation":"(Onda et al., 2020)","previouslyFormattedCitation":"(Onda et al., 2020)"},"properties":{"noteIndex":0},"schema":"https://github.com/citation-style-language/schema/raw/master/csl-citation.json"}</w:instrText>
      </w:r>
      <w:r w:rsidRPr="00966C90">
        <w:rPr>
          <w:rFonts w:cstheme="minorHAnsi"/>
        </w:rPr>
        <w:fldChar w:fldCharType="separate"/>
      </w:r>
      <w:r w:rsidR="000A20A1" w:rsidRPr="00966C90">
        <w:rPr>
          <w:rFonts w:cstheme="minorHAnsi"/>
        </w:rPr>
        <w:t>(Onda et al., 2020)</w:t>
      </w:r>
      <w:r w:rsidRPr="00966C90">
        <w:rPr>
          <w:rFonts w:cstheme="minorHAnsi"/>
        </w:rPr>
        <w:fldChar w:fldCharType="end"/>
      </w:r>
      <w:r w:rsidRPr="00966C90">
        <w:rPr>
          <w:rFonts w:cstheme="minorHAnsi"/>
        </w:rPr>
        <w:t>.</w:t>
      </w:r>
      <w:r w:rsidR="00563278">
        <w:rPr>
          <w:rFonts w:cstheme="minorHAnsi"/>
        </w:rPr>
        <w:t xml:space="preserve"> </w:t>
      </w:r>
      <w:r w:rsidRPr="00966C90">
        <w:t xml:space="preserve">However, physical processes like erosion </w:t>
      </w:r>
      <w:r w:rsidR="00AB38A5">
        <w:t>can</w:t>
      </w:r>
      <w:r w:rsidRPr="00966C90">
        <w:t xml:space="preserve"> create lateral movement of soil </w:t>
      </w:r>
      <w:r w:rsidR="00AB38A5">
        <w:t xml:space="preserve">particles or aggregates </w:t>
      </w:r>
      <w:r w:rsidRPr="00966C90">
        <w:t xml:space="preserve">with associated contamination </w:t>
      </w:r>
      <w:r w:rsidRPr="00966C90">
        <w:fldChar w:fldCharType="begin" w:fldLock="1"/>
      </w:r>
      <w:r w:rsidR="005B6C61" w:rsidRPr="00966C90">
        <w:instrText>ADDIN CSL_CITATION {"citationItems":[{"id":"ITEM-1","itemData":{"DOI":"10.1021/acs.est.9b02890","ISSN":"15205851","PMID":"31490064","abstract":"The Fukushima Daiichi Nuclear Power Plant (FDNPP) accident released the most significant quantity of radiocesium into the environment since Chernobyl, and detailed measurements over the initial 5 years provide new insights into fluvial redistribution of radiocesium. We found that the high initial activity concentration of 137Cs-bearing suspended sediment in rivers was followed by a steep exponential decline (λ1) which extended to approximately 1 year after the accident, while the rate of initial decline in radiocesium activity concentration in water was an order of magnitude higher than rates measured after Chernobyl. Fluvial transport of 137Cs to the ocean from the Abukuma river totaled 12 TBq between June 2011 and August 2015 and almost all this radiocesium (96.5%) was transported in the particulate form. The primary sources of 137Cs were paddy fields, farmland, and urban areas [plaque-forming unit (PFU)], discharging 85% of the exported 137Cs from 38% of the watershed area. After 1 year, activity concentrations were lower and exhibited a more gradual secondary decline (λ2) which was associated with reduced radiocesium losses from PFU areas, while forest areas continue to represent more stable contaminant stores.","author":[{"dropping-particle":"","family":"Taniguchi","given":"Keisuke","non-dropping-particle":"","parse-names":false,"suffix":""},{"dropping-particle":"","family":"Onda","given":"Yuichi","non-dropping-particle":"","parse-names":false,"suffix":""},{"dropping-particle":"","family":"Smith","given":"Hugh G.","non-dropping-particle":"","parse-names":false,"suffix":""},{"dropping-particle":"","family":"Blake","given":"William","non-dropping-particle":"","parse-names":false,"suffix":""},{"dropping-particle":"","family":"Yoshimura","given":"Kazuya","non-dropping-particle":"","parse-names":false,"suffix":""},{"dropping-particle":"","family":"Yamashiki","given":"Yosuke","non-dropping-particle":"","parse-names":false,"suffix":""},{"dropping-particle":"","family":"Kuramoto","given":"Takayuki","non-dropping-particle":"","parse-names":false,"suffix":""},{"dropping-particle":"","family":"Saito","given":"Kimiaki","non-dropping-particle":"","parse-names":false,"suffix":""}],"container-title":"Environmental Science and Technology","id":"ITEM-1","issue":"21","issued":{"date-parts":[["2019"]]},"page":"12339-12347","title":"Transport and Redistribution of Radiocesium in Fukushima Fallout through Rivers","type":"article-journal","volume":"53"},"uris":["http://www.mendeley.com/documents/?uuid=89a606cb-6cd6-49dd-bff5-99e6b4a3e31f"]}],"mendeley":{"formattedCitation":"(Taniguchi et al., 2019)","plainTextFormattedCitation":"(Taniguchi et al., 2019)","previouslyFormattedCitation":"(Taniguchi et al., 2019)"},"properties":{"noteIndex":0},"schema":"https://github.com/citation-style-language/schema/raw/master/csl-citation.json"}</w:instrText>
      </w:r>
      <w:r w:rsidRPr="00966C90">
        <w:fldChar w:fldCharType="separate"/>
      </w:r>
      <w:r w:rsidR="000A20A1" w:rsidRPr="00966C90">
        <w:t>(Taniguchi et al., 2019)</w:t>
      </w:r>
      <w:r w:rsidRPr="00966C90">
        <w:fldChar w:fldCharType="end"/>
      </w:r>
      <w:r w:rsidRPr="00966C90">
        <w:t xml:space="preserve">. </w:t>
      </w:r>
    </w:p>
    <w:p w14:paraId="62049E98" w14:textId="77777777" w:rsidR="006E733C" w:rsidRPr="00966C90" w:rsidRDefault="006E733C" w:rsidP="00B26311"/>
    <w:p w14:paraId="0E93B207" w14:textId="77777777" w:rsidR="008842C4" w:rsidRPr="003A1D9B" w:rsidRDefault="008842C4" w:rsidP="003A1D9B">
      <w:pPr>
        <w:pStyle w:val="Kop2"/>
      </w:pPr>
      <w:bookmarkStart w:id="66" w:name="_Toc139183965"/>
      <w:bookmarkStart w:id="67" w:name="_Toc152679870"/>
      <w:r w:rsidRPr="003A1D9B">
        <w:rPr>
          <w:rStyle w:val="Kop3Char"/>
          <w:b/>
        </w:rPr>
        <w:t>E</w:t>
      </w:r>
      <w:proofErr w:type="spellStart"/>
      <w:r w:rsidRPr="003A1D9B">
        <w:t>nvironmental</w:t>
      </w:r>
      <w:proofErr w:type="spellEnd"/>
      <w:r w:rsidRPr="003A1D9B">
        <w:t xml:space="preserve"> remediation of agricultural areas</w:t>
      </w:r>
      <w:bookmarkEnd w:id="66"/>
      <w:bookmarkEnd w:id="67"/>
    </w:p>
    <w:p w14:paraId="532170C3" w14:textId="4BE53203" w:rsidR="008842C4" w:rsidRDefault="008842C4" w:rsidP="008842C4">
      <w:r w:rsidRPr="00966C90">
        <w:t xml:space="preserve">The IAEA defines environmental remediation (ER) as: “Any measures that may be carried out to reduce the radiation exposure due to existing contamination of land areas through actions applied to the contamination itself (the source) or to the exposure pathways to humans.” </w:t>
      </w:r>
      <w:r w:rsidRPr="00966C90">
        <w:fldChar w:fldCharType="begin" w:fldLock="1"/>
      </w:r>
      <w:r w:rsidR="005B6C61" w:rsidRPr="00966C90">
        <w:instrText>ADDIN CSL_CITATION {"citationItems":[{"id":"ITEM-1","itemData":{"author":[{"dropping-particle":"","family":"IAEA","given":"","non-dropping-particle":"","parse-names":false,"suffix":""}],"id":"ITEM-1","issued":{"date-parts":[["2018"]]},"title":"IAEA Safety Glossary: 2018 Edition","type":"report"},"uris":["http://www.mendeley.com/documents/?uuid=9ea0eccd-881f-30dc-bb85-ffd0effec7b0"]}],"mendeley":{"formattedCitation":"(IAEA, 2018)","plainTextFormattedCitation":"(IAEA, 2018)","previouslyFormattedCitation":"(IAEA, 2018)"},"properties":{"noteIndex":0},"schema":"https://github.com/citation-style-language/schema/raw/master/csl-citation.json"}</w:instrText>
      </w:r>
      <w:r w:rsidRPr="00966C90">
        <w:fldChar w:fldCharType="separate"/>
      </w:r>
      <w:r w:rsidR="000A20A1" w:rsidRPr="00966C90">
        <w:t>(IAEA, 2018)</w:t>
      </w:r>
      <w:r w:rsidRPr="00966C90">
        <w:fldChar w:fldCharType="end"/>
      </w:r>
      <w:r w:rsidRPr="00966C90">
        <w:t>. Remediation actions do not necessarily imply the complete removal of the contamination or the return to the</w:t>
      </w:r>
      <w:r w:rsidR="00AB38A5">
        <w:t xml:space="preserve"> </w:t>
      </w:r>
      <w:r w:rsidRPr="00966C90">
        <w:t>condition of the site before the pollution</w:t>
      </w:r>
      <w:r w:rsidR="00294D5C">
        <w:t>.</w:t>
      </w:r>
      <w:r w:rsidRPr="00966C90">
        <w:t xml:space="preserve"> </w:t>
      </w:r>
      <w:r w:rsidR="00294D5C">
        <w:t>C</w:t>
      </w:r>
      <w:r w:rsidRPr="00966C90">
        <w:t>onsequently</w:t>
      </w:r>
      <w:r w:rsidR="00294D5C">
        <w:t>,</w:t>
      </w:r>
      <w:r w:rsidRPr="00966C90">
        <w:t xml:space="preserve"> remediation is much more than “dig it all up and put it somewhere else” </w:t>
      </w:r>
      <w:r w:rsidRPr="00966C90">
        <w:fldChar w:fldCharType="begin" w:fldLock="1"/>
      </w:r>
      <w:r w:rsidR="005B6C61" w:rsidRPr="00966C90">
        <w:instrText>ADDIN CSL_CITATION {"citationItems":[{"id":"ITEM-1","itemData":{"DOI":"10.1016/j.jenvrad.2017.07.018","ISSN":"18791700","PMID":"28789811","abstract":"Nuclear sites around the world are being decommissioned and remedial actions are being undertaken to enable the sites or parts of the sites to be reused. Although this is relatively straightforward for most sites, experience has suggested that preventative action is needed to minimise the impact of remediation activities on the environment and the potential burden to future generations. Removing all contamination in order to make a site suitable for any use generates waste and has associated environmental, social and economic detriments and benefits that should be taken into account. Recent experience of OECD Nuclear Energy Agency (NEA) member countries in the remediation of contaminated land, predominantly contaminated soil and groundwater, on nuclear sites during decommissioning has been assessed by an NEA task group. The experience was used to identify strategic considerations for nuclear site remediation, to consider the application of sustainability principles to nuclear site remediation, to describe good practice, and to make recommendations for further research and development. The key aspects that were identified were that 1) site remediation should be sustainable by resulting in an overall net benefit; and 2) an adaptive approach is essential in order to take into account the inherent uncertainty associated with the decommissioning and site remediation timescales. A report describing the findings was published by OECD/NEA in 2016. The conclusions provide insights to decision makers, regulators, implementers and stakeholders involved in nuclear site decommissioning so that they can achieve sustainable remediation of nuclear sites, now and in the future.","author":[{"dropping-particle":"","family":"Mobbs","given":"S.","non-dropping-particle":"","parse-names":false,"suffix":""},{"dropping-particle":"","family":"Orr","given":"P.","non-dropping-particle":"","parse-names":false,"suffix":""},{"dropping-particle":"","family":"Weber","given":"I.","non-dropping-particle":"","parse-names":false,"suffix":""}],"container-title":"Journal of Environmental Radioactivity","id":"ITEM-1","issued":{"date-parts":[["2019"]]},"page":"153-163","title":"Strategic considerations for the sustainable remediation of nuclear installations","type":"article-journal","volume":"196"},"uris":["http://www.mendeley.com/documents/?uuid=ad791fa0-a822-4b51-b798-0f81d80bc425"]}],"mendeley":{"formattedCitation":"(Mobbs et al., 2019)","plainTextFormattedCitation":"(Mobbs et al., 2019)","previouslyFormattedCitation":"(Mobbs et al., 2019)"},"properties":{"noteIndex":0},"schema":"https://github.com/citation-style-language/schema/raw/master/csl-citation.json"}</w:instrText>
      </w:r>
      <w:r w:rsidRPr="00966C90">
        <w:fldChar w:fldCharType="separate"/>
      </w:r>
      <w:r w:rsidR="000A20A1" w:rsidRPr="00966C90">
        <w:t>(Mobbs et al., 2019)</w:t>
      </w:r>
      <w:r w:rsidRPr="00966C90">
        <w:fldChar w:fldCharType="end"/>
      </w:r>
      <w:r w:rsidRPr="00966C90">
        <w:t xml:space="preserve">. Further, a remediation strategy can be defined as a time-dependent sequence of remedial </w:t>
      </w:r>
      <w:r w:rsidR="006F745D" w:rsidRPr="00966C90">
        <w:t xml:space="preserve">actions </w:t>
      </w:r>
      <w:r w:rsidR="00294D5C">
        <w:t>t</w:t>
      </w:r>
      <w:r w:rsidR="006F745D" w:rsidRPr="00966C90">
        <w:t>h</w:t>
      </w:r>
      <w:r w:rsidR="00294D5C">
        <w:t>at</w:t>
      </w:r>
      <w:r w:rsidRPr="00966C90">
        <w:t xml:space="preserve"> </w:t>
      </w:r>
      <w:r w:rsidR="00AB38A5">
        <w:t>are</w:t>
      </w:r>
      <w:r w:rsidRPr="00966C90">
        <w:t xml:space="preserve"> justified, optimized</w:t>
      </w:r>
      <w:r w:rsidR="0080618E">
        <w:t>,</w:t>
      </w:r>
      <w:r w:rsidRPr="00966C90">
        <w:t xml:space="preserve"> and undertaken in a specified area and time. Although the main objective of the remediation strategy, with associated remediation actions, is clearly to reduce or to prevent radiation doses to humans, other actions should not be forgotten</w:t>
      </w:r>
      <w:r w:rsidR="0080618E">
        <w:t>,</w:t>
      </w:r>
      <w:r w:rsidRPr="00966C90">
        <w:t xml:space="preserve"> like the provision of reassurance to the local population </w:t>
      </w:r>
      <w:r w:rsidRPr="00966C90">
        <w:fldChar w:fldCharType="begin" w:fldLock="1"/>
      </w:r>
      <w:r w:rsidR="005B6C61" w:rsidRPr="00966C90">
        <w:instrText>ADDIN CSL_CITATION {"citationItems":[{"id":"ITEM-1","itemData":{"DOI":"10.1007/978-3-319-41525-3","ISBN":"9783319415246","abstract":"© Springer International Publishing Switzerland 2017. This book provides extensive and comprehensive knowledge to the researchers/academics who are working in the field of cesium contaminated sites, and the impact on plants. This book is also helpful for graduate and undergraduate students who are specializing in radioecology or safe disposal of radioactive waste, remediation of legacies and the impact on the environment. Radiocesium ( 137 Cs and 134 Cs) was released into the environment as a result of nuclear weapons testing in 1950s and 1960s (~1x10 18 Bq), and later due to the Chernobyl accident in 1986 (8.5x10 16 Bq) and Fukushima Daiichi Nuclear Power Plant in 2011 (~1x10 17 Bq). 137 Cs is still of relevance due to its half-life of 30 years. The study of radioisotope 137 Cs is important, as production and emission rates are high compared to other radioisotopes, due to high fission yield and high volatility. This book contains original work and reviews on how cesium is released into the environment on translocation from soil to plants and further on to animals and into the human food chain. Separate chapters focus on the effective half-life of cesium in plants and on how different cultivars are responding in accumulation of cesium. Other key chapters focus on cesium impact on single cells to higher plants and also on remediation measures as well as on basic mechanism used for remedial options and analysis of transfer factors. The book rounds off by contributions on cesium uptake and translocation and its toxicity in plants after the Chernobyl and Fukushima accidents.","author":[{"dropping-particle":"","family":"Gupta","given":"Dharmendra K","non-dropping-particle":"","parse-names":false,"suffix":""},{"dropping-particle":"","family":"Walther","given":"Clemens","non-dropping-particle":"","parse-names":false,"suffix":""}],"container-title":"Impact of Cesium on Plants and the Environment","id":"ITEM-1","issued":{"date-parts":[["2017"]]},"title":"Impact of Cesium on Plants and the Environment","type":"book"},"uris":["http://www.mendeley.com/documents/?uuid=6f5cb1f9-2a11-42dc-afb8-0e1f4d62e32b"]}],"mendeley":{"formattedCitation":"(Gupta and Walther, 2017)","plainTextFormattedCitation":"(Gupta and Walther, 2017)","previouslyFormattedCitation":"(Gupta and Walther, 2017)"},"properties":{"noteIndex":0},"schema":"https://github.com/citation-style-language/schema/raw/master/csl-citation.json"}</w:instrText>
      </w:r>
      <w:r w:rsidRPr="00966C90">
        <w:fldChar w:fldCharType="separate"/>
      </w:r>
      <w:r w:rsidR="000A20A1" w:rsidRPr="00966C90">
        <w:t>(Gupta and Walther, 2017)</w:t>
      </w:r>
      <w:r w:rsidRPr="00966C90">
        <w:fldChar w:fldCharType="end"/>
      </w:r>
      <w:r w:rsidRPr="00966C90">
        <w:t xml:space="preserve">. As stated in section </w:t>
      </w:r>
      <w:r w:rsidRPr="00966C90">
        <w:fldChar w:fldCharType="begin"/>
      </w:r>
      <w:r w:rsidRPr="00966C90">
        <w:instrText xml:space="preserve"> REF _Ref129163392 \r \h </w:instrText>
      </w:r>
      <w:r w:rsidR="00966C90">
        <w:instrText xml:space="preserve"> \* MERGEFORMAT </w:instrText>
      </w:r>
      <w:r w:rsidRPr="00966C90">
        <w:fldChar w:fldCharType="separate"/>
      </w:r>
      <w:r w:rsidR="009B4A49">
        <w:t>1.4.1</w:t>
      </w:r>
      <w:r w:rsidRPr="00966C90">
        <w:fldChar w:fldCharType="end"/>
      </w:r>
      <w:r w:rsidRPr="00966C90">
        <w:t xml:space="preserve">, the soil acts as the </w:t>
      </w:r>
      <w:r w:rsidR="0080618E">
        <w:t>pri</w:t>
      </w:r>
      <w:r w:rsidRPr="00966C90">
        <w:t>ma</w:t>
      </w:r>
      <w:r w:rsidR="0080618E">
        <w:t>ry</w:t>
      </w:r>
      <w:r w:rsidRPr="00966C90">
        <w:t xml:space="preserve"> long-term reservoir of radionuclides in terrestrial ecosystems</w:t>
      </w:r>
      <w:r w:rsidR="0080618E">
        <w:t>.</w:t>
      </w:r>
      <w:r w:rsidR="0080618E" w:rsidRPr="00966C90">
        <w:t xml:space="preserve"> </w:t>
      </w:r>
      <w:r w:rsidR="0080618E">
        <w:t>T</w:t>
      </w:r>
      <w:r w:rsidR="0080618E" w:rsidRPr="00966C90">
        <w:t>herefore</w:t>
      </w:r>
      <w:r w:rsidRPr="00966C90">
        <w:t xml:space="preserve">, many remediation options </w:t>
      </w:r>
      <w:r w:rsidR="00073DC4">
        <w:t xml:space="preserve">are </w:t>
      </w:r>
      <w:r w:rsidR="00AB38A5" w:rsidRPr="00966C90">
        <w:t>appl</w:t>
      </w:r>
      <w:r w:rsidR="00073DC4">
        <w:t>ied</w:t>
      </w:r>
      <w:r w:rsidR="00AB38A5" w:rsidRPr="00966C90">
        <w:t xml:space="preserve"> </w:t>
      </w:r>
      <w:r w:rsidR="00073DC4">
        <w:t xml:space="preserve">to the soil </w:t>
      </w:r>
      <w:r w:rsidRPr="006737D8">
        <w:rPr>
          <w:lang w:val="en-US"/>
        </w:rPr>
        <w:t>to</w:t>
      </w:r>
      <w:r w:rsidRPr="00966C90">
        <w:t xml:space="preserve"> reduce the uptake of RCs into edible crops. However</w:t>
      </w:r>
      <w:r w:rsidR="0080618E">
        <w:t>,</w:t>
      </w:r>
      <w:r w:rsidRPr="00966C90">
        <w:t xml:space="preserve"> due to the presence of animal products within the common diet of most </w:t>
      </w:r>
      <w:r w:rsidR="00AB38A5">
        <w:t xml:space="preserve">human </w:t>
      </w:r>
      <w:r w:rsidRPr="00966C90">
        <w:t>communities, agricultural countermeasures should also be applied to reduce the accumulation of radionuclides within animal products, such as meat and milk.</w:t>
      </w:r>
    </w:p>
    <w:p w14:paraId="730F0B18" w14:textId="77777777" w:rsidR="00073DC4" w:rsidRPr="00966C90" w:rsidRDefault="00073DC4" w:rsidP="008842C4"/>
    <w:p w14:paraId="44EFC7D9" w14:textId="77777777" w:rsidR="008842C4" w:rsidRPr="003A1D9B" w:rsidRDefault="008842C4" w:rsidP="003A1D9B">
      <w:pPr>
        <w:pStyle w:val="Kop3"/>
      </w:pPr>
      <w:bookmarkStart w:id="68" w:name="_Toc139183966"/>
      <w:r w:rsidRPr="003A1D9B">
        <w:t>Soil-based remediation practices</w:t>
      </w:r>
      <w:bookmarkEnd w:id="68"/>
    </w:p>
    <w:p w14:paraId="3DD2B5F6" w14:textId="7194E303" w:rsidR="008842C4" w:rsidRDefault="008842C4" w:rsidP="008842C4">
      <w:r w:rsidRPr="00966C90">
        <w:t xml:space="preserve">In the case of agricultural countermeasures, the soil-based remediation options can be divided into those that alter the soil structure (Mechanical) and those that directly modify the chemical </w:t>
      </w:r>
      <w:r w:rsidRPr="00966C90">
        <w:lastRenderedPageBreak/>
        <w:t>characteristics of the soil (Chemical). Mechanical treatment uses two different techniques to reduce radion</w:t>
      </w:r>
      <w:r w:rsidR="006F745D">
        <w:t>uclide uptake into the crop:</w:t>
      </w:r>
      <w:r w:rsidR="00563278">
        <w:t xml:space="preserve"> </w:t>
      </w:r>
      <w:r w:rsidR="006F745D">
        <w:t>(</w:t>
      </w:r>
      <w:proofErr w:type="spellStart"/>
      <w:r w:rsidR="006F745D">
        <w:t>i</w:t>
      </w:r>
      <w:proofErr w:type="spellEnd"/>
      <w:r w:rsidR="006F745D">
        <w:t>) removal of the source or (ii)</w:t>
      </w:r>
      <w:r w:rsidRPr="00966C90">
        <w:t xml:space="preserve"> </w:t>
      </w:r>
      <w:r w:rsidR="006F745D">
        <w:t>d</w:t>
      </w:r>
      <w:r w:rsidRPr="00966C90">
        <w:t>ilution of the source.</w:t>
      </w:r>
    </w:p>
    <w:p w14:paraId="4E16424D" w14:textId="77777777" w:rsidR="006270D9" w:rsidRPr="00966C90" w:rsidRDefault="006270D9" w:rsidP="008842C4"/>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1"/>
        <w:gridCol w:w="4645"/>
      </w:tblGrid>
      <w:tr w:rsidR="008842C4" w:rsidRPr="00966C90" w14:paraId="2E6835E6" w14:textId="77777777" w:rsidTr="006270D9">
        <w:tc>
          <w:tcPr>
            <w:tcW w:w="4698" w:type="dxa"/>
            <w:vAlign w:val="center"/>
          </w:tcPr>
          <w:p w14:paraId="579B67F2" w14:textId="77777777" w:rsidR="008842C4" w:rsidRPr="00966C90" w:rsidRDefault="008842C4" w:rsidP="00411E49">
            <w:pPr>
              <w:keepNext/>
              <w:ind w:firstLine="0"/>
              <w:jc w:val="left"/>
            </w:pPr>
            <w:r w:rsidRPr="00966C90">
              <w:rPr>
                <w:noProof/>
                <w:lang w:val="en-US"/>
              </w:rPr>
              <w:drawing>
                <wp:inline distT="0" distB="0" distL="0" distR="0" wp14:anchorId="390F7166" wp14:editId="3D9F7A3C">
                  <wp:extent cx="2699309" cy="1979295"/>
                  <wp:effectExtent l="0" t="0" r="6350" b="1905"/>
                  <wp:docPr id="1918603823" name="Picture 1918603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opsoilremoval_fukushima.JPG"/>
                          <pic:cNvPicPr/>
                        </pic:nvPicPr>
                        <pic:blipFill rotWithShape="1">
                          <a:blip r:embed="rId29">
                            <a:extLst>
                              <a:ext uri="{28A0092B-C50C-407E-A947-70E740481C1C}">
                                <a14:useLocalDpi xmlns:a14="http://schemas.microsoft.com/office/drawing/2010/main" val="0"/>
                              </a:ext>
                            </a:extLst>
                          </a:blip>
                          <a:srcRect t="2720" r="8101"/>
                          <a:stretch/>
                        </pic:blipFill>
                        <pic:spPr bwMode="auto">
                          <a:xfrm>
                            <a:off x="0" y="0"/>
                            <a:ext cx="2700270" cy="1980000"/>
                          </a:xfrm>
                          <a:prstGeom prst="rect">
                            <a:avLst/>
                          </a:prstGeom>
                          <a:ln>
                            <a:noFill/>
                          </a:ln>
                          <a:extLst>
                            <a:ext uri="{53640926-AAD7-44D8-BBD7-CCE9431645EC}">
                              <a14:shadowObscured xmlns:a14="http://schemas.microsoft.com/office/drawing/2010/main"/>
                            </a:ext>
                          </a:extLst>
                        </pic:spPr>
                      </pic:pic>
                    </a:graphicData>
                  </a:graphic>
                </wp:inline>
              </w:drawing>
            </w:r>
          </w:p>
          <w:p w14:paraId="7FEF96FC" w14:textId="46CAB69D" w:rsidR="008842C4" w:rsidRPr="00390FD3" w:rsidRDefault="008842C4" w:rsidP="00CB1587">
            <w:pPr>
              <w:pStyle w:val="Bijschrift"/>
            </w:pPr>
            <w:bookmarkStart w:id="69" w:name="_Ref129165112"/>
            <w:bookmarkStart w:id="70" w:name="_Toc152679927"/>
            <w:r w:rsidRPr="00390FD3">
              <w:t xml:space="preserve">Figure </w:t>
            </w:r>
            <w:r w:rsidR="000A7DC3">
              <w:fldChar w:fldCharType="begin"/>
            </w:r>
            <w:r w:rsidR="000A7DC3">
              <w:instrText xml:space="preserve"> STYLEREF 1 \s </w:instrText>
            </w:r>
            <w:r w:rsidR="000A7DC3">
              <w:fldChar w:fldCharType="separate"/>
            </w:r>
            <w:r w:rsidR="009B4A49">
              <w:rPr>
                <w:noProof/>
              </w:rPr>
              <w:t>1</w:t>
            </w:r>
            <w:r w:rsidR="000A7DC3">
              <w:fldChar w:fldCharType="end"/>
            </w:r>
            <w:r w:rsidR="000A7DC3">
              <w:noBreakHyphen/>
            </w:r>
            <w:r w:rsidR="000A7DC3">
              <w:fldChar w:fldCharType="begin"/>
            </w:r>
            <w:r w:rsidR="000A7DC3">
              <w:instrText xml:space="preserve"> SEQ Figure \* ARABIC \s 1 </w:instrText>
            </w:r>
            <w:r w:rsidR="000A7DC3">
              <w:fldChar w:fldCharType="separate"/>
            </w:r>
            <w:r w:rsidR="009B4A49">
              <w:rPr>
                <w:noProof/>
              </w:rPr>
              <w:t>6</w:t>
            </w:r>
            <w:r w:rsidR="000A7DC3">
              <w:fldChar w:fldCharType="end"/>
            </w:r>
            <w:bookmarkEnd w:id="69"/>
            <w:r w:rsidR="00390FD3" w:rsidRPr="00390FD3">
              <w:t xml:space="preserve">: </w:t>
            </w:r>
            <w:r w:rsidR="00CB1587">
              <w:t>Application of t</w:t>
            </w:r>
            <w:r w:rsidR="00390FD3" w:rsidRPr="00390FD3">
              <w:t xml:space="preserve">opsoil removal </w:t>
            </w:r>
            <w:r w:rsidR="00CB1587">
              <w:t xml:space="preserve">in Japan </w:t>
            </w:r>
            <w:r w:rsidR="00390FD3" w:rsidRPr="00390FD3">
              <w:fldChar w:fldCharType="begin" w:fldLock="1"/>
            </w:r>
            <w:r w:rsidR="00390FD3" w:rsidRPr="00390FD3">
              <w:instrText>ADDIN CSL_CITATION {"citationItems":[{"id":"ITEM-1","itemData":{"DOI":"10.11484/jaea-review-2014-051","abstract":"AEA Sector of Fukushima Research and Development (http://fukushima.jaea.go.jp).","author":[{"dropping-particle":"","family":"JAEA","given":"","non-dropping-particle":"","parse-names":false,"suffix":""}],"container-title":"JAEA R&amp;D Review","id":"ITEM-1","issue":"March","issued":{"date-parts":[["2015"]]},"title":"Remediation of Contaminated Areas in the Aftermath of the Accident at the Fukushima Daiichi Nuclear Power Station: Overview, Analysis and Lessons Learned Part 1: A Report on the “Decontamination Pilot Project”","type":"report"},"uris":["http://www.mendeley.com/documents/?uuid=57412288-31f1-47c8-b329-d0c91ca07b48"]}],"mendeley":{"formattedCitation":"(JAEA, 2015)","plainTextFormattedCitation":"(JAEA, 2015)","previouslyFormattedCitation":"(JAEA, 2015)"},"properties":{"noteIndex":0},"schema":"https://github.com/citation-style-language/schema/raw/master/csl-citation.json"}</w:instrText>
            </w:r>
            <w:r w:rsidR="00390FD3" w:rsidRPr="00390FD3">
              <w:fldChar w:fldCharType="separate"/>
            </w:r>
            <w:r w:rsidR="00390FD3" w:rsidRPr="00390FD3">
              <w:t>(JAEA, 2015)</w:t>
            </w:r>
            <w:r w:rsidR="00390FD3" w:rsidRPr="00390FD3">
              <w:fldChar w:fldCharType="end"/>
            </w:r>
            <w:r w:rsidR="00334C42">
              <w:t>.</w:t>
            </w:r>
            <w:bookmarkEnd w:id="70"/>
          </w:p>
        </w:tc>
        <w:tc>
          <w:tcPr>
            <w:tcW w:w="4698" w:type="dxa"/>
            <w:vAlign w:val="center"/>
          </w:tcPr>
          <w:p w14:paraId="25804D37" w14:textId="77777777" w:rsidR="008842C4" w:rsidRPr="00966C90" w:rsidRDefault="008842C4" w:rsidP="00411E49">
            <w:pPr>
              <w:keepNext/>
              <w:ind w:firstLine="0"/>
              <w:jc w:val="left"/>
            </w:pPr>
            <w:r w:rsidRPr="00966C90">
              <w:rPr>
                <w:noProof/>
                <w:lang w:val="en-US"/>
              </w:rPr>
              <w:drawing>
                <wp:inline distT="0" distB="0" distL="0" distR="0" wp14:anchorId="20264239" wp14:editId="7C684CA3">
                  <wp:extent cx="2872040" cy="1980000"/>
                  <wp:effectExtent l="0" t="0" r="5080" b="1270"/>
                  <wp:docPr id="1918603824" name="Picture 1918603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lough_fukushima.JPG"/>
                          <pic:cNvPicPr/>
                        </pic:nvPicPr>
                        <pic:blipFill rotWithShape="1">
                          <a:blip r:embed="rId30">
                            <a:extLst>
                              <a:ext uri="{28A0092B-C50C-407E-A947-70E740481C1C}">
                                <a14:useLocalDpi xmlns:a14="http://schemas.microsoft.com/office/drawing/2010/main" val="0"/>
                              </a:ext>
                            </a:extLst>
                          </a:blip>
                          <a:srcRect l="792" t="1807" r="2601" b="3360"/>
                          <a:stretch/>
                        </pic:blipFill>
                        <pic:spPr bwMode="auto">
                          <a:xfrm>
                            <a:off x="0" y="0"/>
                            <a:ext cx="2872040" cy="1980000"/>
                          </a:xfrm>
                          <a:prstGeom prst="rect">
                            <a:avLst/>
                          </a:prstGeom>
                          <a:ln>
                            <a:noFill/>
                          </a:ln>
                          <a:extLst>
                            <a:ext uri="{53640926-AAD7-44D8-BBD7-CCE9431645EC}">
                              <a14:shadowObscured xmlns:a14="http://schemas.microsoft.com/office/drawing/2010/main"/>
                            </a:ext>
                          </a:extLst>
                        </pic:spPr>
                      </pic:pic>
                    </a:graphicData>
                  </a:graphic>
                </wp:inline>
              </w:drawing>
            </w:r>
          </w:p>
          <w:p w14:paraId="461F00A3" w14:textId="0398D622" w:rsidR="008842C4" w:rsidRPr="00390FD3" w:rsidRDefault="008842C4" w:rsidP="00390FD3">
            <w:pPr>
              <w:pStyle w:val="Bijschrift"/>
            </w:pPr>
            <w:bookmarkStart w:id="71" w:name="_Ref129165135"/>
            <w:bookmarkStart w:id="72" w:name="_Toc152679928"/>
            <w:r w:rsidRPr="00390FD3">
              <w:t xml:space="preserve">Figure </w:t>
            </w:r>
            <w:r w:rsidR="000A7DC3">
              <w:fldChar w:fldCharType="begin"/>
            </w:r>
            <w:r w:rsidR="000A7DC3">
              <w:instrText xml:space="preserve"> STYLEREF 1 \s </w:instrText>
            </w:r>
            <w:r w:rsidR="000A7DC3">
              <w:fldChar w:fldCharType="separate"/>
            </w:r>
            <w:r w:rsidR="009B4A49">
              <w:rPr>
                <w:noProof/>
              </w:rPr>
              <w:t>1</w:t>
            </w:r>
            <w:r w:rsidR="000A7DC3">
              <w:fldChar w:fldCharType="end"/>
            </w:r>
            <w:r w:rsidR="000A7DC3">
              <w:noBreakHyphen/>
            </w:r>
            <w:r w:rsidR="000A7DC3">
              <w:fldChar w:fldCharType="begin"/>
            </w:r>
            <w:r w:rsidR="000A7DC3">
              <w:instrText xml:space="preserve"> SEQ Figure \* ARABIC \s 1 </w:instrText>
            </w:r>
            <w:r w:rsidR="000A7DC3">
              <w:fldChar w:fldCharType="separate"/>
            </w:r>
            <w:r w:rsidR="009B4A49">
              <w:rPr>
                <w:noProof/>
              </w:rPr>
              <w:t>7</w:t>
            </w:r>
            <w:r w:rsidR="000A7DC3">
              <w:fldChar w:fldCharType="end"/>
            </w:r>
            <w:bookmarkEnd w:id="71"/>
            <w:r w:rsidR="006270D9" w:rsidRPr="00390FD3">
              <w:t xml:space="preserve">: </w:t>
            </w:r>
            <w:r w:rsidR="00CB1587">
              <w:t>Application of p</w:t>
            </w:r>
            <w:r w:rsidR="006270D9" w:rsidRPr="00390FD3">
              <w:t>loughing techniques</w:t>
            </w:r>
            <w:r w:rsidR="00CB1587">
              <w:t xml:space="preserve"> in Japan</w:t>
            </w:r>
            <w:r w:rsidR="006270D9" w:rsidRPr="00390FD3">
              <w:t xml:space="preserve"> </w:t>
            </w:r>
            <w:r w:rsidR="00390FD3" w:rsidRPr="00390FD3">
              <w:fldChar w:fldCharType="begin" w:fldLock="1"/>
            </w:r>
            <w:r w:rsidR="006C3BA2">
              <w:instrText>ADDIN CSL_CITATION {"citationItems":[{"id":"ITEM-1","itemData":{"DOI":"10.11484/jaea-review-2014-051","abstract":"AEA Sector of Fukushima Research and Development (http://fukushima.jaea.go.jp).","author":[{"dropping-particle":"","family":"JAEA","given":"","non-dropping-particle":"","parse-names":false,"suffix":""}],"container-title":"JAEA R&amp;D Review","id":"ITEM-1","issue":"March","issued":{"date-parts":[["2015"]]},"title":"Remediation of Contaminated Areas in the Aftermath of the Accident at the Fukushima Daiichi Nuclear Power Station: Overview, Analysis and Lessons Learned Part 1: A Report on the “Decontamination Pilot Project”","type":"report"},"uris":["http://www.mendeley.com/documents/?uuid=57412288-31f1-47c8-b329-d0c91ca07b48"]}],"mendeley":{"formattedCitation":"(JAEA, 2015)","plainTextFormattedCitation":"(JAEA, 2015)","previouslyFormattedCitation":"(JAEA, 2015)"},"properties":{"noteIndex":0},"schema":"https://github.com/citation-style-language/schema/raw/master/csl-citation.json"}</w:instrText>
            </w:r>
            <w:r w:rsidR="00390FD3" w:rsidRPr="00390FD3">
              <w:fldChar w:fldCharType="separate"/>
            </w:r>
            <w:r w:rsidR="00390FD3" w:rsidRPr="00390FD3">
              <w:t>(JAEA, 2015)</w:t>
            </w:r>
            <w:r w:rsidR="00390FD3" w:rsidRPr="00390FD3">
              <w:fldChar w:fldCharType="end"/>
            </w:r>
            <w:r w:rsidR="00334C42">
              <w:t>.</w:t>
            </w:r>
            <w:bookmarkEnd w:id="72"/>
          </w:p>
        </w:tc>
      </w:tr>
    </w:tbl>
    <w:p w14:paraId="6EE8735F" w14:textId="77777777" w:rsidR="008842C4" w:rsidRPr="00966C90" w:rsidRDefault="008842C4" w:rsidP="008842C4"/>
    <w:p w14:paraId="669EF3E7" w14:textId="569716C7" w:rsidR="008842C4" w:rsidRDefault="008842C4" w:rsidP="008842C4">
      <w:pPr>
        <w:rPr>
          <w:rFonts w:eastAsia="Calibri"/>
        </w:rPr>
      </w:pPr>
      <w:r w:rsidRPr="00966C90">
        <w:t>Topsoil removal (</w:t>
      </w:r>
      <w:r w:rsidRPr="00966C90">
        <w:fldChar w:fldCharType="begin"/>
      </w:r>
      <w:r w:rsidRPr="00966C90">
        <w:instrText xml:space="preserve"> REF _Ref129165112 \h </w:instrText>
      </w:r>
      <w:r w:rsidR="00966C90">
        <w:instrText xml:space="preserve"> \* MERGEFORMAT </w:instrText>
      </w:r>
      <w:r w:rsidRPr="00966C90">
        <w:fldChar w:fldCharType="separate"/>
      </w:r>
      <w:r w:rsidR="009B4A49" w:rsidRPr="00390FD3">
        <w:t xml:space="preserve">Figure </w:t>
      </w:r>
      <w:r w:rsidR="009B4A49">
        <w:t>1</w:t>
      </w:r>
      <w:r w:rsidR="009B4A49">
        <w:noBreakHyphen/>
        <w:t>6</w:t>
      </w:r>
      <w:r w:rsidRPr="00966C90">
        <w:fldChar w:fldCharType="end"/>
      </w:r>
      <w:r w:rsidRPr="00966C90">
        <w:t xml:space="preserve">) </w:t>
      </w:r>
      <w:r w:rsidR="00AB38A5">
        <w:t>relies on</w:t>
      </w:r>
      <w:r w:rsidR="00AB38A5" w:rsidRPr="00966C90">
        <w:t xml:space="preserve"> </w:t>
      </w:r>
      <w:r w:rsidRPr="00966C90">
        <w:t>the slow downward migration of radiocaesium, to effectively remove most of the radionuclides by scrapping and collecting the upper soil horizon [0-5 cm] in the initial years after the accident. The collected contaminated soil is stored and/or treated in a central storage facility. In contra</w:t>
      </w:r>
      <w:r w:rsidR="006F745D">
        <w:t>st, different ploughing systems</w:t>
      </w:r>
      <w:r w:rsidRPr="00966C90">
        <w:t xml:space="preserve"> exist, where the upper layer of the soil is mi</w:t>
      </w:r>
      <w:r w:rsidR="006F745D">
        <w:t xml:space="preserve">xed with the deeper soil layers, resulting in </w:t>
      </w:r>
      <w:r w:rsidRPr="00966C90">
        <w:t>a dilution of the contamination concentration in the root zone</w:t>
      </w:r>
      <w:r w:rsidR="006F745D">
        <w:t xml:space="preserve"> </w:t>
      </w:r>
      <w:r w:rsidR="006F745D" w:rsidRPr="00966C90">
        <w:t>(</w:t>
      </w:r>
      <w:r w:rsidR="006F745D" w:rsidRPr="00966C90">
        <w:fldChar w:fldCharType="begin"/>
      </w:r>
      <w:r w:rsidR="006F745D" w:rsidRPr="00966C90">
        <w:instrText xml:space="preserve"> REF _Ref129165135 \h </w:instrText>
      </w:r>
      <w:r w:rsidR="006F745D">
        <w:instrText xml:space="preserve"> \* MERGEFORMAT </w:instrText>
      </w:r>
      <w:r w:rsidR="006F745D" w:rsidRPr="00966C90">
        <w:fldChar w:fldCharType="separate"/>
      </w:r>
      <w:r w:rsidR="009B4A49" w:rsidRPr="00390FD3">
        <w:t xml:space="preserve">Figure </w:t>
      </w:r>
      <w:r w:rsidR="009B4A49">
        <w:t>1</w:t>
      </w:r>
      <w:r w:rsidR="009B4A49">
        <w:noBreakHyphen/>
        <w:t>7</w:t>
      </w:r>
      <w:r w:rsidR="006F745D" w:rsidRPr="00966C90">
        <w:fldChar w:fldCharType="end"/>
      </w:r>
      <w:r w:rsidR="006F745D" w:rsidRPr="00966C90">
        <w:t>)</w:t>
      </w:r>
      <w:r w:rsidRPr="00966C90">
        <w:t xml:space="preserve">. </w:t>
      </w:r>
      <w:r w:rsidR="00AB38A5">
        <w:t>F</w:t>
      </w:r>
      <w:r w:rsidR="006F745D" w:rsidRPr="00966C90">
        <w:t>armer</w:t>
      </w:r>
      <w:r w:rsidR="00AB38A5">
        <w:t>s can</w:t>
      </w:r>
      <w:r w:rsidR="00FD344E">
        <w:t xml:space="preserve"> easily perform</w:t>
      </w:r>
      <w:r w:rsidR="006F745D" w:rsidRPr="00966C90">
        <w:t xml:space="preserve"> the</w:t>
      </w:r>
      <w:r w:rsidR="00AB38A5">
        <w:t xml:space="preserve"> latter</w:t>
      </w:r>
      <w:r w:rsidR="006F745D" w:rsidRPr="00966C90">
        <w:t xml:space="preserve"> measures,</w:t>
      </w:r>
      <w:r w:rsidRPr="00966C90">
        <w:t xml:space="preserve"> as </w:t>
      </w:r>
      <w:r w:rsidR="00AB38A5">
        <w:t>they are</w:t>
      </w:r>
      <w:r w:rsidRPr="00966C90">
        <w:t xml:space="preserve"> comparable with common ploughing practices in European farming systems. More specialized systems like “skim and burial ploughing” were developed in the aftermath of </w:t>
      </w:r>
      <w:r w:rsidR="00AB38A5">
        <w:t>the Ch</w:t>
      </w:r>
      <w:r w:rsidR="00712A66">
        <w:t>o</w:t>
      </w:r>
      <w:r w:rsidR="00AB38A5">
        <w:t xml:space="preserve">rnobyl </w:t>
      </w:r>
      <w:r w:rsidRPr="00966C90">
        <w:t>accidents, which bury the upper layer beneath a 30 cm of subsoil.</w:t>
      </w:r>
      <w:r w:rsidR="00073DC4" w:rsidRPr="00073DC4">
        <w:t xml:space="preserve"> </w:t>
      </w:r>
      <w:r w:rsidRPr="00966C90">
        <w:rPr>
          <w:rFonts w:eastAsia="Calibri"/>
        </w:rPr>
        <w:t xml:space="preserve">For the chemical countermeasures, it is important to remind that the radionuclide activity concentration in plants depends </w:t>
      </w:r>
      <w:r w:rsidR="00AB38A5">
        <w:rPr>
          <w:rFonts w:eastAsia="Calibri"/>
        </w:rPr>
        <w:t xml:space="preserve">on </w:t>
      </w:r>
      <w:r w:rsidRPr="00966C90">
        <w:rPr>
          <w:rFonts w:eastAsia="Calibri"/>
        </w:rPr>
        <w:t>the concentration of radionuclides in the soil solution and its potential</w:t>
      </w:r>
      <w:r w:rsidR="00AB38A5">
        <w:rPr>
          <w:rFonts w:eastAsia="Calibri"/>
        </w:rPr>
        <w:t xml:space="preserve"> uptake</w:t>
      </w:r>
      <w:r w:rsidRPr="00966C90">
        <w:rPr>
          <w:rFonts w:eastAsia="Calibri"/>
        </w:rPr>
        <w:t xml:space="preserve">. Improving the sorption capacity of the soil for radiocaesium or improving the competition for uptake into the plant will lower the radionuclide concentration in the plant. Common practice is the use of K-fertilizer, to </w:t>
      </w:r>
      <w:r w:rsidR="00AB38A5">
        <w:rPr>
          <w:rFonts w:eastAsia="Calibri"/>
        </w:rPr>
        <w:t>enhance</w:t>
      </w:r>
      <w:r w:rsidR="00AB38A5" w:rsidRPr="00966C90">
        <w:rPr>
          <w:rFonts w:eastAsia="Calibri"/>
        </w:rPr>
        <w:t xml:space="preserve"> </w:t>
      </w:r>
      <w:r w:rsidRPr="00966C90">
        <w:rPr>
          <w:rFonts w:eastAsia="Calibri"/>
        </w:rPr>
        <w:t xml:space="preserve">competition between potassium cations and RCs, resulting in a lower uptake of RC depending on the initial concentrations. Otherwise, the addition of zeolite components to the soil, with high sorption capacity, will lower the concentration of RCs in the soil solution resulting in a lower RCs uptake by the plant </w:t>
      </w:r>
      <w:r w:rsidRPr="00966C90">
        <w:rPr>
          <w:rFonts w:eastAsia="Calibri"/>
        </w:rPr>
        <w:fldChar w:fldCharType="begin" w:fldLock="1"/>
      </w:r>
      <w:r w:rsidR="005B6C61" w:rsidRPr="00966C90">
        <w:rPr>
          <w:rFonts w:eastAsia="Calibri"/>
        </w:rPr>
        <w:instrText>ADDIN CSL_CITATION {"citationItems":[{"id":"ITEM-1","itemData":{"DOI":"10.1080/16486897.2007.9636937","ISSN":"18224199","abstract":"Implementation of agricultural countermeasures is one of the principal methods that allow to decrease irradiation doses. Summarizing available information about countermeasures and taking into account the experience in the elimination of the nuclear accident consequences, it is demonstrated that the most widespread countermeasures after the Chernobyl accident were soil ameliorations. These methods are simple, inexpensive and effective in reducing radionuclide transfer from the soil to agricultural crops. Among the above mentioned methods, agrotechnical countermeasures were the most applicable, decreasing the contamination of plant products up to 20 times. Radical and surface improvements of natural and semi-natural meadows were carried out on a large scale on contaminated lands. The biggest decrease of vegetation contamination was observed after the radical improvement of meadows, with and without drainage, 43 and 16 times, respectively. Other effective measures are agrochemical methods. In fact the application of various fertilizers permitted to decrease the radioactive contamination of production averagely 2–3 times. Potassium fertilizers were the most effective for the decrease of 137Cs transfer to harvested crops. Application of sorbing minerals decreased 137Cs transfer to crops from a peaty soil up to 11 times, and from a sod-podzolic soil up to 3 times. Moreover, these countermeasures increased the yield and improved the quality of products. © 2007 Taylor &amp; Francis Group, LLC.","author":[{"dropping-particle":"","family":"Perepelyatnikov","given":"Georgy","non-dropping-particle":"","parse-names":false,"suffix":""},{"dropping-particle":"","family":"Perepelyatnikova","given":"Lyudmila","non-dropping-particle":"","parse-names":false,"suffix":""},{"dropping-particle":"","family":"Ivanova","given":"Tatyana","non-dropping-particle":"","parse-names":false,"suffix":""},{"dropping-particle":"","family":"Kalynenko","given":"Lyudmila","non-dropping-particle":"","parse-names":false,"suffix":""},{"dropping-particle":"","family":"Grytsyuk","given":"Nataliya","non-dropping-particle":"","parse-names":false,"suffix":""},{"dropping-particle":"","family":"Zhurba","given":"Marina","non-dropping-particle":"","parse-names":false,"suffix":""},{"dropping-particle":"","family":"Davydchuk","given":"Vasyl","non-dropping-particle":"","parse-names":false,"suffix":""},{"dropping-particle":"","family":"Arapis","given":"Gerassimos","non-dropping-particle":"","parse-names":false,"suffix":""}],"container-title":"Journal of Environmental Engineering and Landscape Management","id":"ITEM-1","issue":"4","issued":{"date-parts":[["2007"]]},"page":"243-252","title":"Radiological efficiency of agricultural countermeasures applied in radiocontaminated fields","type":"article-journal","volume":"15"},"uris":["http://www.mendeley.com/documents/?uuid=b5494d0d-6ccb-4a70-a9de-cf1f703437fe"]},{"id":"ITEM-2","itemData":{"DOI":"10.1016/j.jenvrad.2013.08.002","ISSN":"18791700","PMID":"24016469","abstract":"The 2011 accident at the Fukushima Dai-ichi Nuclear Power Plant, Japan, released large quantities of volatile radionuclides, requiring evacuation of a 20km zone around the reactor site plus additional areas where fallout was particularly high. After decay of shorter-lived isotopes, off-site contamination is now dominated by 134/137Cs, with ~1800km2 having external gamma doses above 5mSvy-1. Although the significance for health of such radiation levels is low, there has been a Government decision that these areas will be cleaned up to reduce exposure and allow displaced residents to return home. After initial tests at 2 sites, a further 11 demonstration remediation projects have been carried out. This work is coordinated by the Japan Atomic Energy Agency (JAEA), with MCM providing support in quality assessment of radioactivity measurements, evaluating the success of different clean-up methods and developing guidelines for the next multi-year phase of large-scale remediation. This work provides a unique perspective on the progress of remediation, experience gained and issues that still need to be resolved - particularly associated with management of the huge quantities of waste generated. This knowledge base will also be important for the bigger challenge of on-site remediation, which will require decades to complete. Additionally, experience and tools may be transferable to cleaning nuclear legacy sites around the world, a problem that is often forgotten in the debate on national nuclear waste management. © 2013 Elsevier Ltd.","author":[{"dropping-particle":"","family":"Hardie","given":"S. M.L.","non-dropping-particle":"","parse-names":false,"suffix":""},{"dropping-particle":"","family":"McKinley","given":"I. G.","non-dropping-particle":"","parse-names":false,"suffix":""}],"container-title":"Journal of Environmental Radioactivity","id":"ITEM-2","issued":{"date-parts":[["2014"]]},"page":"75-85","publisher":"Elsevier Ltd","title":"Fukushima remediation: Status and overview of future plans","type":"article-journal","volume":"133"},"uris":["http://www.mendeley.com/documents/?uuid=28ba95ef-4ba6-479e-87bb-fee37631f5b5"]}],"mendeley":{"formattedCitation":"(Hardie and McKinley, 2014; Perepelyatnikov et al., 2007)","plainTextFormattedCitation":"(Hardie and McKinley, 2014; Perepelyatnikov et al., 2007)","previouslyFormattedCitation":"(Hardie and McKinley, 2014; Perepelyatnikov et al., 2007)"},"properties":{"noteIndex":0},"schema":"https://github.com/citation-style-language/schema/raw/master/csl-citation.json"}</w:instrText>
      </w:r>
      <w:r w:rsidRPr="00966C90">
        <w:rPr>
          <w:rFonts w:eastAsia="Calibri"/>
        </w:rPr>
        <w:fldChar w:fldCharType="separate"/>
      </w:r>
      <w:r w:rsidR="000A20A1" w:rsidRPr="00966C90">
        <w:rPr>
          <w:rFonts w:eastAsia="Calibri"/>
        </w:rPr>
        <w:t>(Hardie and McKinley, 2014; Perepelyatnikov et al., 2007)</w:t>
      </w:r>
      <w:r w:rsidRPr="00966C90">
        <w:rPr>
          <w:rFonts w:eastAsia="Calibri"/>
        </w:rPr>
        <w:fldChar w:fldCharType="end"/>
      </w:r>
      <w:r w:rsidRPr="00966C90">
        <w:rPr>
          <w:rFonts w:eastAsia="Calibri"/>
        </w:rPr>
        <w:t>.</w:t>
      </w:r>
    </w:p>
    <w:p w14:paraId="3C88A7D5" w14:textId="77777777" w:rsidR="00073DC4" w:rsidRPr="00966C90" w:rsidRDefault="00073DC4" w:rsidP="008842C4"/>
    <w:p w14:paraId="7AFFD070" w14:textId="77777777" w:rsidR="008842C4" w:rsidRPr="00966C90" w:rsidRDefault="008842C4" w:rsidP="003A1D9B">
      <w:pPr>
        <w:pStyle w:val="Kop3"/>
      </w:pPr>
      <w:bookmarkStart w:id="73" w:name="_Toc139183967"/>
      <w:r w:rsidRPr="00966C90">
        <w:t>Animal-based remediation practices</w:t>
      </w:r>
      <w:bookmarkEnd w:id="73"/>
    </w:p>
    <w:p w14:paraId="42EC4BA1" w14:textId="3AE5A28D" w:rsidR="008842C4" w:rsidRDefault="008842C4" w:rsidP="008842C4">
      <w:r w:rsidRPr="00966C90">
        <w:t>Animals just as humans incorporate RCs in their tissues from consuming contaminated feed</w:t>
      </w:r>
      <w:r w:rsidR="00C615E2">
        <w:t xml:space="preserve"> so that</w:t>
      </w:r>
      <w:r w:rsidRPr="00966C90">
        <w:t xml:space="preserve"> RCs can</w:t>
      </w:r>
      <w:r w:rsidR="00CA00A3">
        <w:t xml:space="preserve"> </w:t>
      </w:r>
      <w:r w:rsidRPr="00966C90">
        <w:t xml:space="preserve">accumulate in body tissue or produced milk. </w:t>
      </w:r>
      <w:r w:rsidR="00294D5C" w:rsidRPr="00966C90">
        <w:t>Similarly,</w:t>
      </w:r>
      <w:r w:rsidRPr="00966C90">
        <w:t xml:space="preserve"> as </w:t>
      </w:r>
      <w:r w:rsidR="00DA7495">
        <w:t>the soil-based techniques</w:t>
      </w:r>
      <w:r w:rsidRPr="00966C90">
        <w:t xml:space="preserve">, </w:t>
      </w:r>
      <w:r w:rsidR="00DA7495">
        <w:t xml:space="preserve">some animal-based </w:t>
      </w:r>
      <w:r w:rsidRPr="00966C90">
        <w:t xml:space="preserve">techniques attempt to remove the source of RCs such as providing clean feed to the animals. </w:t>
      </w:r>
      <w:r w:rsidR="00DA7495">
        <w:t>However</w:t>
      </w:r>
      <w:r w:rsidRPr="00966C90">
        <w:t xml:space="preserve">, the uptake of RCs </w:t>
      </w:r>
      <w:r w:rsidR="00DA7495">
        <w:t xml:space="preserve">into the animal </w:t>
      </w:r>
      <w:r w:rsidRPr="00966C90">
        <w:t xml:space="preserve">can be lowered by addition of Hexacyanoferrate compounds, known as Prussian blue, to the animal feed. These are radiocaesium </w:t>
      </w:r>
      <w:r w:rsidR="00DA7495" w:rsidRPr="00966C90">
        <w:t>binders, which</w:t>
      </w:r>
      <w:r w:rsidRPr="00966C90">
        <w:t xml:space="preserve"> may be added to the diet of livestock to reduce radiocaesium transfer to milk, meat and other animal products by reducing the absorption in the gut. Countermeasures should be maintained </w:t>
      </w:r>
      <w:r w:rsidR="00C615E2">
        <w:t xml:space="preserve">during </w:t>
      </w:r>
      <w:r w:rsidRPr="00966C90">
        <w:t xml:space="preserve">a </w:t>
      </w:r>
      <w:r w:rsidR="00C615E2">
        <w:t xml:space="preserve">sufficiently long </w:t>
      </w:r>
      <w:r w:rsidRPr="00966C90">
        <w:t xml:space="preserve">period before slaughter and during the lactation period </w:t>
      </w:r>
      <w:r w:rsidRPr="00966C90">
        <w:fldChar w:fldCharType="begin" w:fldLock="1"/>
      </w:r>
      <w:r w:rsidR="005B6C61" w:rsidRPr="00966C90">
        <w:instrText>ADDIN CSL_CITATION {"citationItems":[{"id":"ITEM-1","itemData":{"ISBN":"9789201341105","abstract":"\"STI/DOC/010/475\"--Title page verso. \"This publication addresses the remediation of non-urban terrestrial and freshwater ecosystems including agricultural, forest and aquatic environments contaminated with radionuclides by radiation accidents, radiological incidents and other past activities. Associated social, ethical and economic considerations are also presented. The book describes modern decision aiding technologies and environmental decision support systems for remediation planning and optimization. Several case studies, demonstrating remediation success (radiation and radiological accidents, nuclear test sites, etc.) are presented and evaluated. The publication considers only remediation strategies and management options that are relevant for existing exposure situations. Management options (countermeasures) for pre-deposition and early phases after emergencies are the subject of other IAEA publications.\"--Provided by publisher.","author":[{"dropping-particle":"","family":"Fesenko","given":"S.","non-dropping-particle":"","parse-names":false,"suffix":""},{"dropping-particle":"","family":"Howard","given":"B. J.","non-dropping-particle":"","parse-names":false,"suffix":""}],"id":"ITEM-1","issue":"475","issued":{"date-parts":[["2012"]]},"page":"167","title":"Guidelines for remediation strategies to reduce the radiological consequences of environmental contamination","type":"article-journal"},"uris":["http://www.mendeley.com/documents/?uuid=78a373c3-62a9-483c-9e03-5871e9dc1659"]}],"mendeley":{"formattedCitation":"(Fesenko and Howard, 2012)","plainTextFormattedCitation":"(Fesenko and Howard, 2012)","previouslyFormattedCitation":"(Fesenko and Howard, 2012)"},"properties":{"noteIndex":0},"schema":"https://github.com/citation-style-language/schema/raw/master/csl-citation.json"}</w:instrText>
      </w:r>
      <w:r w:rsidRPr="00966C90">
        <w:fldChar w:fldCharType="separate"/>
      </w:r>
      <w:r w:rsidR="000A20A1" w:rsidRPr="00966C90">
        <w:t>(Fesenko and Howard, 2012)</w:t>
      </w:r>
      <w:r w:rsidRPr="00966C90">
        <w:fldChar w:fldCharType="end"/>
      </w:r>
      <w:r w:rsidRPr="00966C90">
        <w:t>.</w:t>
      </w:r>
    </w:p>
    <w:p w14:paraId="53238C61" w14:textId="77777777" w:rsidR="00073DC4" w:rsidRPr="00966C90" w:rsidRDefault="00073DC4" w:rsidP="008842C4"/>
    <w:p w14:paraId="7E1E2B89" w14:textId="77777777" w:rsidR="008842C4" w:rsidRPr="003A1D9B" w:rsidRDefault="008842C4" w:rsidP="003A1D9B">
      <w:pPr>
        <w:pStyle w:val="Kop3"/>
      </w:pPr>
      <w:bookmarkStart w:id="74" w:name="_Toc139183968"/>
      <w:r w:rsidRPr="003A1D9B">
        <w:lastRenderedPageBreak/>
        <w:t>The role of optimization in environmental remediation</w:t>
      </w:r>
      <w:bookmarkEnd w:id="74"/>
    </w:p>
    <w:p w14:paraId="52F27818" w14:textId="725FB8A9" w:rsidR="008842C4" w:rsidRPr="00966C90" w:rsidRDefault="008842C4" w:rsidP="006C3BA2">
      <w:r w:rsidRPr="00966C90">
        <w:t xml:space="preserve">The </w:t>
      </w:r>
      <w:r w:rsidR="00FD344E">
        <w:t>environmental remediation</w:t>
      </w:r>
      <w:r w:rsidRPr="00966C90">
        <w:t xml:space="preserve"> of nuclear contaminated sites is guided by the principles underlying (inter)national environmental law and the principles of radiation protection. Two main principles on which the radiation safety system, recommended by the ICRP, is based are justification and optimization </w:t>
      </w:r>
      <w:r w:rsidRPr="00966C90">
        <w:fldChar w:fldCharType="begin" w:fldLock="1"/>
      </w:r>
      <w:r w:rsidR="005B6C61" w:rsidRPr="00966C90">
        <w:instrText>ADDIN CSL_CITATION {"citationItems":[{"id":"ITEM-1","itemData":{"ISSN":"0146-6453","abstract":"Published: Amsterdam, The Netherlands : Elsevier Science, &lt;2005-&gt;","author":[{"dropping-particle":"","family":"ICRP","given":"","non-dropping-particle":"","parse-names":false,"suffix":""}],"container-title":"Annals of the ICRP","id":"ITEM-1","issue":"3","issued":{"date-parts":[["2009"]]},"title":"Application of the Commission's Recommendations to the Protection of People Living in Long-term Contaminated Areas After a Nuclear Accident or a Radiation Emergency","type":"report","volume":"39"},"uris":["http://www.mendeley.com/documents/?uuid=dad584d0-d073-467d-829b-55e15ba3993d"]}],"mendeley":{"formattedCitation":"(ICRP, 2009)","plainTextFormattedCitation":"(ICRP, 2009)","previouslyFormattedCitation":"(ICRP, 2009)"},"properties":{"noteIndex":0},"schema":"https://github.com/citation-style-language/schema/raw/master/csl-citation.json"}</w:instrText>
      </w:r>
      <w:r w:rsidRPr="00966C90">
        <w:fldChar w:fldCharType="separate"/>
      </w:r>
      <w:r w:rsidR="000A20A1" w:rsidRPr="00966C90">
        <w:t>(ICRP, 2009)</w:t>
      </w:r>
      <w:r w:rsidRPr="00966C90">
        <w:fldChar w:fldCharType="end"/>
      </w:r>
      <w:r w:rsidR="006C3BA2">
        <w:t xml:space="preserve">. </w:t>
      </w:r>
      <w:r w:rsidRPr="00966C90">
        <w:t xml:space="preserve">The justification principle ensures that any decision that alters the radiation exposure situation should do more good than harm. In addition, justification of remediation strategies goes far beyond the scope of solely radiological protection, as the actions will have </w:t>
      </w:r>
      <w:r w:rsidR="00294D5C" w:rsidRPr="00966C90">
        <w:t>far</w:t>
      </w:r>
      <w:r w:rsidR="00294D5C">
        <w:t>-</w:t>
      </w:r>
      <w:r w:rsidRPr="00966C90">
        <w:t xml:space="preserve">reaching consequences in various economic, political, environmental, social, and psychological domains </w:t>
      </w:r>
      <w:r w:rsidRPr="00966C90">
        <w:fldChar w:fldCharType="begin" w:fldLock="1"/>
      </w:r>
      <w:r w:rsidR="005B6C61" w:rsidRPr="00966C90">
        <w:instrText>ADDIN CSL_CITATION {"citationItems":[{"id":"ITEM-1","itemData":{"ISSN":"0146-6453","abstract":"Published: Amsterdam, The Netherlands : Elsevier Science, &lt;2005-&gt;","author":[{"dropping-particle":"","family":"ICRP","given":"","non-dropping-particle":"","parse-names":false,"suffix":""}],"container-title":"Annals of the ICRP","id":"ITEM-1","issue":"3","issued":{"date-parts":[["2009"]]},"title":"Application of the Commission's Recommendations to the Protection of People Living in Long-term Contaminated Areas After a Nuclear Accident or a Radiation Emergency","type":"report","volume":"39"},"uris":["http://www.mendeley.com/documents/?uuid=dad584d0-d073-467d-829b-55e15ba3993d"]}],"mendeley":{"formattedCitation":"(ICRP, 2009)","plainTextFormattedCitation":"(ICRP, 2009)","previouslyFormattedCitation":"(ICRP, 2009)"},"properties":{"noteIndex":0},"schema":"https://github.com/citation-style-language/schema/raw/master/csl-citation.json"}</w:instrText>
      </w:r>
      <w:r w:rsidRPr="00966C90">
        <w:fldChar w:fldCharType="separate"/>
      </w:r>
      <w:r w:rsidR="000A20A1" w:rsidRPr="00966C90">
        <w:t>(ICRP, 2009)</w:t>
      </w:r>
      <w:r w:rsidRPr="00966C90">
        <w:fldChar w:fldCharType="end"/>
      </w:r>
      <w:r w:rsidRPr="00966C90">
        <w:t xml:space="preserve">. </w:t>
      </w:r>
      <w:r w:rsidR="00294D5C">
        <w:t>M</w:t>
      </w:r>
      <w:r w:rsidRPr="00966C90">
        <w:t>any technical and non-technical factors need to be con</w:t>
      </w:r>
      <w:r w:rsidR="00294D5C">
        <w:t>sidered</w:t>
      </w:r>
      <w:r w:rsidRPr="00966C90">
        <w:t xml:space="preserve"> as part of preparing an adequately justified remediation strategy </w:t>
      </w:r>
      <w:r w:rsidRPr="00966C90">
        <w:fldChar w:fldCharType="begin" w:fldLock="1"/>
      </w:r>
      <w:r w:rsidR="005B6C61" w:rsidRPr="00966C90">
        <w:instrText>ADDIN CSL_CITATION {"citationItems":[{"id":"ITEM-1","itemData":{"ISBN":"9789201341105","abstract":"\"STI/DOC/010/475\"--Title page verso. \"This publication addresses the remediation of non-urban terrestrial and freshwater ecosystems including agricultural, forest and aquatic environments contaminated with radionuclides by radiation accidents, radiological incidents and other past activities. Associated social, ethical and economic considerations are also presented. The book describes modern decision aiding technologies and environmental decision support systems for remediation planning and optimization. Several case studies, demonstrating remediation success (radiation and radiological accidents, nuclear test sites, etc.) are presented and evaluated. The publication considers only remediation strategies and management options that are relevant for existing exposure situations. Management options (countermeasures) for pre-deposition and early phases after emergencies are the subject of other IAEA publications.\"--Provided by publisher.","author":[{"dropping-particle":"","family":"Fesenko","given":"S.","non-dropping-particle":"","parse-names":false,"suffix":""},{"dropping-particle":"","family":"Howard","given":"B. J.","non-dropping-particle":"","parse-names":false,"suffix":""}],"id":"ITEM-1","issue":"475","issued":{"date-parts":[["2012"]]},"page":"167","title":"Guidelines for remediation strategies to reduce the radiological consequences of environmental contamination","type":"article-journal"},"uris":["http://www.mendeley.com/documents/?uuid=78a373c3-62a9-483c-9e03-5871e9dc1659"]}],"mendeley":{"formattedCitation":"(Fesenko and Howard, 2012)","plainTextFormattedCitation":"(Fesenko and Howard, 2012)","previouslyFormattedCitation":"(Fesenko and Howard, 2012)"},"properties":{"noteIndex":0},"schema":"https://github.com/citation-style-language/schema/raw/master/csl-citation.json"}</w:instrText>
      </w:r>
      <w:r w:rsidRPr="00966C90">
        <w:fldChar w:fldCharType="separate"/>
      </w:r>
      <w:r w:rsidR="000A20A1" w:rsidRPr="00966C90">
        <w:t>(Fesenko and Howard, 2012)</w:t>
      </w:r>
      <w:r w:rsidRPr="00966C90">
        <w:fldChar w:fldCharType="end"/>
      </w:r>
      <w:r w:rsidRPr="00966C90">
        <w:t xml:space="preserve">. </w:t>
      </w:r>
      <w:r w:rsidR="00294D5C">
        <w:t>I</w:t>
      </w:r>
      <w:r w:rsidRPr="00966C90">
        <w:t>dentif</w:t>
      </w:r>
      <w:r w:rsidR="00294D5C">
        <w:t>y</w:t>
      </w:r>
      <w:r w:rsidRPr="00966C90">
        <w:t>in</w:t>
      </w:r>
      <w:r w:rsidR="00294D5C">
        <w:t>g</w:t>
      </w:r>
      <w:r w:rsidRPr="00966C90">
        <w:t xml:space="preserve"> and evaluatin</w:t>
      </w:r>
      <w:r w:rsidR="00294D5C">
        <w:t>g</w:t>
      </w:r>
      <w:r w:rsidRPr="00966C90">
        <w:t xml:space="preserve"> these non-radiological factors will require expertise supplementary to radiological protection and could potentially dominate decisions on protection strategies </w:t>
      </w:r>
      <w:r w:rsidRPr="00966C90">
        <w:fldChar w:fldCharType="begin" w:fldLock="1"/>
      </w:r>
      <w:r w:rsidR="005B6C61" w:rsidRPr="00966C90">
        <w:instrText>ADDIN CSL_CITATION {"citationItems":[{"id":"ITEM-1","itemData":{"ISBN":"92-64-01085-8","author":[{"dropping-particle":"","family":"NEA","given":"","non-dropping-particle":"","parse-names":false,"suffix":""}],"container-title":"Nuclear News","id":"ITEM-1","issue":"No. 6170","issued":{"date-parts":[["2006"]]},"title":"Stakeholders and radiological protection: Lessons from Chernobyl 20 Years After","type":"report"},"uris":["http://www.mendeley.com/documents/?uuid=9e6f4c01-680d-4821-b770-b734313a80d9"]}],"mendeley":{"formattedCitation":"(NEA, 2006)","plainTextFormattedCitation":"(NEA, 2006)","previouslyFormattedCitation":"(NEA, 2006)"},"properties":{"noteIndex":0},"schema":"https://github.com/citation-style-language/schema/raw/master/csl-citation.json"}</w:instrText>
      </w:r>
      <w:r w:rsidRPr="00966C90">
        <w:fldChar w:fldCharType="separate"/>
      </w:r>
      <w:r w:rsidR="000A20A1" w:rsidRPr="00966C90">
        <w:t>(NEA, 2006)</w:t>
      </w:r>
      <w:r w:rsidRPr="00966C90">
        <w:fldChar w:fldCharType="end"/>
      </w:r>
      <w:r w:rsidRPr="00966C90">
        <w:t>.</w:t>
      </w:r>
    </w:p>
    <w:p w14:paraId="3AF614AC" w14:textId="3D436B2A" w:rsidR="008842C4" w:rsidRPr="00966C90" w:rsidRDefault="00E340E8" w:rsidP="00E340E8">
      <w:r>
        <w:t>According to the ICRP, o</w:t>
      </w:r>
      <w:r w:rsidR="008842C4" w:rsidRPr="00966C90">
        <w:t>ptimization involves keeping exposure as low as reasonably achievable, con</w:t>
      </w:r>
      <w:r w:rsidR="00294D5C">
        <w:t>sidering</w:t>
      </w:r>
      <w:r w:rsidR="008842C4" w:rsidRPr="00966C90">
        <w:t xml:space="preserve"> economic and societal factors. The process of optimization of protection is intended for protection strategies that have been justified. Within </w:t>
      </w:r>
      <w:r w:rsidR="00DA7495" w:rsidRPr="00966C90">
        <w:t>radioprotection,</w:t>
      </w:r>
      <w:r w:rsidR="008842C4" w:rsidRPr="00966C90">
        <w:t xml:space="preserve"> this can be translated by the concept of ALARA (As Low </w:t>
      </w:r>
      <w:proofErr w:type="gramStart"/>
      <w:r w:rsidR="00294D5C">
        <w:t>A</w:t>
      </w:r>
      <w:r w:rsidR="00294D5C" w:rsidRPr="00966C90">
        <w:t>s</w:t>
      </w:r>
      <w:proofErr w:type="gramEnd"/>
      <w:r w:rsidR="008842C4" w:rsidRPr="00966C90">
        <w:t xml:space="preserve"> </w:t>
      </w:r>
      <w:r w:rsidR="00294D5C" w:rsidRPr="00966C90">
        <w:t>Reasonably</w:t>
      </w:r>
      <w:r w:rsidR="008842C4" w:rsidRPr="00966C90">
        <w:t xml:space="preserve"> Achievable). Further, the ICRP has introduced the concept of constrained optimization to reduce inequity in the distribution of individual doses, meaning that a remediation action should not result</w:t>
      </w:r>
      <w:r w:rsidR="00294D5C">
        <w:t xml:space="preserve"> in</w:t>
      </w:r>
      <w:r w:rsidR="008842C4" w:rsidRPr="00966C90">
        <w:t xml:space="preserve"> a higher burden to other individuals. </w:t>
      </w:r>
      <w:r w:rsidR="00DA7495" w:rsidRPr="00966C90">
        <w:t>However,</w:t>
      </w:r>
      <w:r w:rsidR="008842C4" w:rsidRPr="00966C90">
        <w:t xml:space="preserve"> optimization should only occur when basic safety needs are met</w:t>
      </w:r>
      <w:r w:rsidR="00294D5C">
        <w:t>.</w:t>
      </w:r>
      <w:r w:rsidR="00294D5C" w:rsidRPr="00966C90">
        <w:t xml:space="preserve"> </w:t>
      </w:r>
      <w:r w:rsidR="00294D5C">
        <w:t>C</w:t>
      </w:r>
      <w:r w:rsidR="00294D5C" w:rsidRPr="00966C90">
        <w:t>onsequently</w:t>
      </w:r>
      <w:r w:rsidR="008842C4" w:rsidRPr="00966C90">
        <w:t xml:space="preserve">, specific reference levels </w:t>
      </w:r>
      <w:r w:rsidR="008842C4" w:rsidRPr="00E340E8">
        <w:t xml:space="preserve">are set. These reference levels represent the dose above which it is judged </w:t>
      </w:r>
      <w:r w:rsidR="00DA7495" w:rsidRPr="00E340E8">
        <w:t>inappropriate</w:t>
      </w:r>
      <w:r w:rsidR="008842C4" w:rsidRPr="00E340E8">
        <w:t xml:space="preserve"> to optimize and allow exposures to occur and below which optimization of protection should be implemented.</w:t>
      </w:r>
      <w:r w:rsidR="008372FC">
        <w:t xml:space="preserve"> </w:t>
      </w:r>
      <w:r w:rsidRPr="00966C90">
        <w:t>The key aspect that need</w:t>
      </w:r>
      <w:r w:rsidR="008372FC">
        <w:t>s</w:t>
      </w:r>
      <w:r w:rsidRPr="00966C90">
        <w:t xml:space="preserve"> to be determined to allow for optimization </w:t>
      </w:r>
      <w:r w:rsidR="008372FC">
        <w:t>is</w:t>
      </w:r>
      <w:r w:rsidRPr="00966C90">
        <w:t xml:space="preserve"> the end state, which should include details on the remaining contamination and possible end uses for the site. Only when these aspects are determined </w:t>
      </w:r>
      <w:r w:rsidR="00294D5C">
        <w:t xml:space="preserve">can </w:t>
      </w:r>
      <w:r w:rsidRPr="00966C90">
        <w:t xml:space="preserve">optimization play a role </w:t>
      </w:r>
      <w:r w:rsidR="00294D5C">
        <w:t>in</w:t>
      </w:r>
      <w:r w:rsidRPr="00966C90">
        <w:t xml:space="preserve"> find</w:t>
      </w:r>
      <w:r w:rsidR="00294D5C">
        <w:t>ing</w:t>
      </w:r>
      <w:r w:rsidRPr="00966C90">
        <w:t xml:space="preserve"> the most optimal way to attain these goals </w:t>
      </w:r>
      <w:r w:rsidR="008842C4" w:rsidRPr="00966C90">
        <w:fldChar w:fldCharType="begin" w:fldLock="1"/>
      </w:r>
      <w:r w:rsidR="005B6C61" w:rsidRPr="00966C90">
        <w:instrText>ADDIN CSL_CITATION {"citationItems":[{"id":"ITEM-1","itemData":{"DOI":"10.1016/j.jenvrad.2017.07.018","ISSN":"18791700","PMID":"28789811","abstract":"Nuclear sites around the world are being decommissioned and remedial actions are being undertaken to enable the sites or parts of the sites to be reused. Although this is relatively straightforward for most sites, experience has suggested that preventative action is needed to minimise the impact of remediation activities on the environment and the potential burden to future generations. Removing all contamination in order to make a site suitable for any use generates waste and has associated environmental, social and economic detriments and benefits that should be taken into account. Recent experience of OECD Nuclear Energy Agency (NEA) member countries in the remediation of contaminated land, predominantly contaminated soil and groundwater, on nuclear sites during decommissioning has been assessed by an NEA task group. The experience was used to identify strategic considerations for nuclear site remediation, to consider the application of sustainability principles to nuclear site remediation, to describe good practice, and to make recommendations for further research and development. The key aspects that were identified were that 1) site remediation should be sustainable by resulting in an overall net benefit; and 2) an adaptive approach is essential in order to take into account the inherent uncertainty associated with the decommissioning and site remediation timescales. A report describing the findings was published by OECD/NEA in 2016. The conclusions provide insights to decision makers, regulators, implementers and stakeholders involved in nuclear site decommissioning so that they can achieve sustainable remediation of nuclear sites, now and in the future.","author":[{"dropping-particle":"","family":"Mobbs","given":"S.","non-dropping-particle":"","parse-names":false,"suffix":""},{"dropping-particle":"","family":"Orr","given":"P.","non-dropping-particle":"","parse-names":false,"suffix":""},{"dropping-particle":"","family":"Weber","given":"I.","non-dropping-particle":"","parse-names":false,"suffix":""}],"container-title":"Journal of Environmental Radioactivity","id":"ITEM-1","issued":{"date-parts":[["2019"]]},"page":"153-163","title":"Strategic considerations for the sustainable remediation of nuclear installations","type":"article-journal","volume":"196"},"uris":["http://www.mendeley.com/documents/?uuid=ad791fa0-a822-4b51-b798-0f81d80bc425"]}],"mendeley":{"formattedCitation":"(Mobbs et al., 2019)","plainTextFormattedCitation":"(Mobbs et al., 2019)","previouslyFormattedCitation":"(Mobbs et al., 2019)"},"properties":{"noteIndex":0},"schema":"https://github.com/citation-style-language/schema/raw/master/csl-citation.json"}</w:instrText>
      </w:r>
      <w:r w:rsidR="008842C4" w:rsidRPr="00966C90">
        <w:fldChar w:fldCharType="separate"/>
      </w:r>
      <w:r w:rsidR="000A20A1" w:rsidRPr="00966C90">
        <w:t>(Mobbs et al., 2019)</w:t>
      </w:r>
      <w:r w:rsidR="008842C4" w:rsidRPr="00966C90">
        <w:fldChar w:fldCharType="end"/>
      </w:r>
      <w:r w:rsidR="008842C4" w:rsidRPr="00966C90">
        <w:t xml:space="preserve">. </w:t>
      </w:r>
    </w:p>
    <w:p w14:paraId="70104482" w14:textId="3E2330B6" w:rsidR="008A27D2" w:rsidRPr="000043CA" w:rsidRDefault="008842C4" w:rsidP="008A27D2">
      <w:pPr>
        <w:ind w:firstLine="0"/>
      </w:pPr>
      <w:r w:rsidRPr="00966C90">
        <w:t>These two principles, optimization and justification, altogether would provide the basis for fair and optimal decisions on how to approach the remediation of a contaminated</w:t>
      </w:r>
      <w:r w:rsidR="00C615E2">
        <w:t xml:space="preserve"> territory</w:t>
      </w:r>
      <w:r w:rsidR="00FD344E">
        <w:t xml:space="preserve"> </w:t>
      </w:r>
      <w:r w:rsidRPr="00966C90">
        <w:fldChar w:fldCharType="begin" w:fldLock="1"/>
      </w:r>
      <w:r w:rsidR="005B6C61" w:rsidRPr="00966C90">
        <w:instrText>ADDIN CSL_CITATION {"citationItems":[{"id":"ITEM-1","itemData":{"ISBN":"9789201341105","abstract":"\"STI/DOC/010/475\"--Title page verso. \"This publication addresses the remediation of non-urban terrestrial and freshwater ecosystems including agricultural, forest and aquatic environments contaminated with radionuclides by radiation accidents, radiological incidents and other past activities. Associated social, ethical and economic considerations are also presented. The book describes modern decision aiding technologies and environmental decision support systems for remediation planning and optimization. Several case studies, demonstrating remediation success (radiation and radiological accidents, nuclear test sites, etc.) are presented and evaluated. The publication considers only remediation strategies and management options that are relevant for existing exposure situations. Management options (countermeasures) for pre-deposition and early phases after emergencies are the subject of other IAEA publications.\"--Provided by publisher.","author":[{"dropping-particle":"","family":"Fesenko","given":"S.","non-dropping-particle":"","parse-names":false,"suffix":""},{"dropping-particle":"","family":"Howard","given":"B. J.","non-dropping-particle":"","parse-names":false,"suffix":""}],"id":"ITEM-1","issue":"475","issued":{"date-parts":[["2012"]]},"page":"167","title":"Guidelines for remediation strategies to reduce the radiological consequences of environmental contamination","type":"article-journal"},"uris":["http://www.mendeley.com/documents/?uuid=78a373c3-62a9-483c-9e03-5871e9dc1659"]}],"mendeley":{"formattedCitation":"(Fesenko and Howard, 2012)","plainTextFormattedCitation":"(Fesenko and Howard, 2012)","previouslyFormattedCitation":"(Fesenko and Howard, 2012)"},"properties":{"noteIndex":0},"schema":"https://github.com/citation-style-language/schema/raw/master/csl-citation.json"}</w:instrText>
      </w:r>
      <w:r w:rsidRPr="00966C90">
        <w:fldChar w:fldCharType="separate"/>
      </w:r>
      <w:r w:rsidR="000A20A1" w:rsidRPr="00966C90">
        <w:t>(Fesenko and Howard, 2012)</w:t>
      </w:r>
      <w:r w:rsidRPr="00966C90">
        <w:fldChar w:fldCharType="end"/>
      </w:r>
      <w:r w:rsidRPr="00966C90">
        <w:t xml:space="preserve">. Specifically for the context of radioactively contaminated agricultural areas, remediation practices face a multitude of societal challenges. The decision related to the optimization of the remediation efforts are of a complex nature. </w:t>
      </w:r>
      <w:r w:rsidR="002009DA">
        <w:t>The choice of the optimum option must consider cost</w:t>
      </w:r>
      <w:r w:rsidR="002009DA" w:rsidRPr="004E2190">
        <w:rPr>
          <w:color w:val="000000" w:themeColor="text1"/>
        </w:rPr>
        <w:t>, sustainability, social acceptability, distribution of doses over space and time, psychosocial effects such as stigma, and environmental impacts.</w:t>
      </w:r>
      <w:r w:rsidR="00563278" w:rsidRPr="004E2190">
        <w:rPr>
          <w:color w:val="000000" w:themeColor="text1"/>
        </w:rPr>
        <w:t xml:space="preserve"> </w:t>
      </w:r>
      <w:r w:rsidR="000043CA">
        <w:t>W</w:t>
      </w:r>
      <w:r w:rsidR="000043CA" w:rsidRPr="00966C90">
        <w:t>e can state that a ‘sustainable remediation’ represents the best solution considering environmental, social and economic factor</w:t>
      </w:r>
      <w:r w:rsidR="000043CA">
        <w:t>s as agreed by the stakeholders</w:t>
      </w:r>
      <w:r w:rsidR="000043CA" w:rsidRPr="00966C90">
        <w:t xml:space="preserve"> </w:t>
      </w:r>
      <w:r w:rsidR="000043CA" w:rsidRPr="00966C90">
        <w:fldChar w:fldCharType="begin" w:fldLock="1"/>
      </w:r>
      <w:r w:rsidR="000043CA" w:rsidRPr="00966C90">
        <w:instrText>ADDIN CSL_CITATION {"citationItems":[{"id":"ITEM-1","itemData":{"author":[{"dropping-particle":"","family":"NICOLE","given":"","non-dropping-particle":"","parse-names":false,"suffix":""}],"id":"ITEM-1","issue":"June","issued":{"date-parts":[["2013"]]},"title":"Risk - Informed and Joint Position Statement","type":"report"},"uris":["http://www.mendeley.com/documents/?uuid=f1bd55f2-c0e1-4b5f-ac40-148d0b271703"]}],"mendeley":{"formattedCitation":"(NICOLE, 2013)","plainTextFormattedCitation":"(NICOLE, 2013)","previouslyFormattedCitation":"(NICOLE, 2013)"},"properties":{"noteIndex":0},"schema":"https://github.com/citation-style-language/schema/raw/master/csl-citation.json"}</w:instrText>
      </w:r>
      <w:r w:rsidR="000043CA" w:rsidRPr="00966C90">
        <w:fldChar w:fldCharType="separate"/>
      </w:r>
      <w:r w:rsidR="000043CA" w:rsidRPr="00966C90">
        <w:t>(NICOLE, 2013)</w:t>
      </w:r>
      <w:r w:rsidR="000043CA" w:rsidRPr="00966C90">
        <w:fldChar w:fldCharType="end"/>
      </w:r>
      <w:r w:rsidR="000043CA">
        <w:t xml:space="preserve">. </w:t>
      </w:r>
      <w:r w:rsidR="00945504" w:rsidRPr="004E2190">
        <w:rPr>
          <w:color w:val="000000" w:themeColor="text1"/>
        </w:rPr>
        <w:t xml:space="preserve">In Fukushima and </w:t>
      </w:r>
      <w:proofErr w:type="gramStart"/>
      <w:r w:rsidR="00945504" w:rsidRPr="004E2190">
        <w:rPr>
          <w:color w:val="000000" w:themeColor="text1"/>
        </w:rPr>
        <w:t>Chornobyl</w:t>
      </w:r>
      <w:proofErr w:type="gramEnd"/>
      <w:r w:rsidR="00945504" w:rsidRPr="004E2190">
        <w:rPr>
          <w:color w:val="000000" w:themeColor="text1"/>
        </w:rPr>
        <w:t xml:space="preserve"> a risk</w:t>
      </w:r>
      <w:r w:rsidR="00E67965">
        <w:rPr>
          <w:color w:val="000000" w:themeColor="text1"/>
        </w:rPr>
        <w:t>-</w:t>
      </w:r>
      <w:r w:rsidR="00945504" w:rsidRPr="004E2190">
        <w:rPr>
          <w:color w:val="000000" w:themeColor="text1"/>
        </w:rPr>
        <w:t xml:space="preserve">based approach based on the ground deposition </w:t>
      </w:r>
      <w:r w:rsidR="000207ED" w:rsidRPr="004E2190">
        <w:rPr>
          <w:color w:val="000000" w:themeColor="text1"/>
        </w:rPr>
        <w:t>after the accident was used to determine the remediation need and type</w:t>
      </w:r>
      <w:r w:rsidR="007A509D" w:rsidRPr="004E2190">
        <w:rPr>
          <w:color w:val="000000" w:themeColor="text1"/>
        </w:rPr>
        <w:t xml:space="preserve"> (IAEA, </w:t>
      </w:r>
      <w:r w:rsidR="00DE2AD3" w:rsidRPr="004E2190">
        <w:rPr>
          <w:color w:val="000000" w:themeColor="text1"/>
        </w:rPr>
        <w:t>2013</w:t>
      </w:r>
      <w:r w:rsidR="00B74127" w:rsidRPr="004E2190">
        <w:rPr>
          <w:color w:val="000000" w:themeColor="text1"/>
        </w:rPr>
        <w:t>)</w:t>
      </w:r>
      <w:r w:rsidR="00AE7D3E">
        <w:rPr>
          <w:color w:val="000000" w:themeColor="text1"/>
        </w:rPr>
        <w:t>.</w:t>
      </w:r>
      <w:r w:rsidR="0049377A">
        <w:t xml:space="preserve"> </w:t>
      </w:r>
      <w:r w:rsidR="00793F5A" w:rsidRPr="004E2190">
        <w:rPr>
          <w:color w:val="000000" w:themeColor="text1"/>
        </w:rPr>
        <w:t>As an example for the need to optimize remediation</w:t>
      </w:r>
      <w:r w:rsidR="00267673" w:rsidRPr="004E2190">
        <w:rPr>
          <w:color w:val="000000" w:themeColor="text1"/>
        </w:rPr>
        <w:t xml:space="preserve"> the remediation efforts,</w:t>
      </w:r>
      <w:r w:rsidR="00793F5A" w:rsidRPr="004E2190">
        <w:rPr>
          <w:color w:val="000000" w:themeColor="text1"/>
        </w:rPr>
        <w:t xml:space="preserve"> </w:t>
      </w:r>
      <w:r w:rsidR="00D71B97" w:rsidRPr="004E2190">
        <w:rPr>
          <w:color w:val="000000" w:themeColor="text1"/>
        </w:rPr>
        <w:t xml:space="preserve">the costs related to the damage and remediation of the Fukushima Daichi accident </w:t>
      </w:r>
      <w:r w:rsidR="003535C4" w:rsidRPr="004E2190">
        <w:rPr>
          <w:color w:val="000000" w:themeColor="text1"/>
        </w:rPr>
        <w:t xml:space="preserve">is </w:t>
      </w:r>
      <w:r w:rsidR="00D71B97" w:rsidRPr="004E2190">
        <w:rPr>
          <w:color w:val="000000" w:themeColor="text1"/>
        </w:rPr>
        <w:t>current</w:t>
      </w:r>
      <w:r w:rsidR="003535C4" w:rsidRPr="004E2190">
        <w:rPr>
          <w:color w:val="000000" w:themeColor="text1"/>
        </w:rPr>
        <w:t>ly</w:t>
      </w:r>
      <w:r w:rsidR="00D71B97" w:rsidRPr="004E2190">
        <w:rPr>
          <w:color w:val="000000" w:themeColor="text1"/>
        </w:rPr>
        <w:t xml:space="preserve"> estimate</w:t>
      </w:r>
      <w:r w:rsidR="003535C4" w:rsidRPr="004E2190">
        <w:rPr>
          <w:color w:val="000000" w:themeColor="text1"/>
        </w:rPr>
        <w:t>d</w:t>
      </w:r>
      <w:r w:rsidR="00D71B97" w:rsidRPr="004E2190">
        <w:rPr>
          <w:color w:val="000000" w:themeColor="text1"/>
        </w:rPr>
        <w:t xml:space="preserve"> for the decontamination of contaminated land are between $60-300 billion </w:t>
      </w:r>
      <w:r w:rsidR="00D71B97" w:rsidRPr="004E2190">
        <w:rPr>
          <w:color w:val="000000" w:themeColor="text1"/>
        </w:rPr>
        <w:fldChar w:fldCharType="begin" w:fldLock="1"/>
      </w:r>
      <w:r w:rsidR="00D71B97" w:rsidRPr="004E2190">
        <w:rPr>
          <w:color w:val="000000" w:themeColor="text1"/>
        </w:rPr>
        <w:instrText>ADDIN CSL_CITATION {"citationItems":[{"id":"ITEM-1","itemData":{"DOI":"10.1016/j.enpol.2018.11.038","ISSN":"03014215","abstract":"Japan's laws to promote nuclear power, including the Dengen Sampo (the Three Electric Power Laws), have accelerated nuclear reactor construction via subsidies, grants, and other incentives. These laws also have had the perverse effects of discouraging promotion of safety as the highest priority, with consequences that can be seen in the Fukushima nuclear disaster. If the government decides to restart a portion of the reactor fleet, experience indicates that another serious nuclear accident could be expected again. Accidents, in effect, represent a recurring cost which should be built into business plans. Although improvements in reliability and safety will certainly be made, legislation alone cannot guarantee that these actions will create a culture of safety. Inevitably, the complex systems associated with nuclear reactors and the overwhelming influence of corporate officers who are focused on cutting costs in the near-term will make safety improvement an uphill battle. These factors are symptomatic of a worldwide nuclear industry that views safety as a cost to be managed. Unless the industry is incentivized to consider safety improvements as a source of greater profits in the long-term, the industry will continue to have a mindset of negligence toward safety.","author":[{"dropping-particle":"","family":"Behling","given":"Noriko","non-dropping-particle":"","parse-names":false,"suffix":""},{"dropping-particle":"","family":"Williams","given":"Mark C.","non-dropping-particle":"","parse-names":false,"suffix":""},{"dropping-particle":"","family":"Behling","given":"Thomas G.","non-dropping-particle":"","parse-names":false,"suffix":""},{"dropping-particle":"","family":"Managi","given":"Shunsuke","non-dropping-particle":"","parse-names":false,"suffix":""}],"container-title":"Energy Policy","id":"ITEM-1","issue":"May 2017","issued":{"date-parts":[["2019"]]},"page":"411-420","publisher":"Elsevier Ltd","title":"Aftermath of Fukushima: Avoiding another major nuclear disaster","type":"article-journal","volume":"126"},"uris":["http://www.mendeley.com/documents/?uuid=d09bdadd-a689-40eb-a861-77b1c3307a89"]}],"mendeley":{"formattedCitation":"(Behling et al., 2019)","plainTextFormattedCitation":"(Behling et al., 2019)","previouslyFormattedCitation":"(Behling et al., 2019)"},"properties":{"noteIndex":0},"schema":"https://github.com/citation-style-language/schema/raw/master/csl-citation.json"}</w:instrText>
      </w:r>
      <w:r w:rsidR="00D71B97" w:rsidRPr="004E2190">
        <w:rPr>
          <w:color w:val="000000" w:themeColor="text1"/>
        </w:rPr>
        <w:fldChar w:fldCharType="separate"/>
      </w:r>
      <w:r w:rsidR="00D71B97" w:rsidRPr="004E2190">
        <w:rPr>
          <w:color w:val="000000" w:themeColor="text1"/>
        </w:rPr>
        <w:t>(Behling et al., 2019)</w:t>
      </w:r>
      <w:r w:rsidR="00D71B97" w:rsidRPr="004E2190">
        <w:rPr>
          <w:color w:val="000000" w:themeColor="text1"/>
        </w:rPr>
        <w:fldChar w:fldCharType="end"/>
      </w:r>
      <w:r w:rsidR="00D71B97" w:rsidRPr="004E2190">
        <w:rPr>
          <w:color w:val="000000" w:themeColor="text1"/>
        </w:rPr>
        <w:t>. However, when including compensation schemes (e.g., farmers) $60 billion in compensation losses can be assumed.</w:t>
      </w:r>
      <w:r w:rsidR="00705EF8" w:rsidRPr="004E2190">
        <w:rPr>
          <w:color w:val="000000" w:themeColor="text1"/>
        </w:rPr>
        <w:t xml:space="preserve"> These enormous budgets showcase the need for </w:t>
      </w:r>
      <w:r w:rsidR="008A27D2" w:rsidRPr="004E2190">
        <w:rPr>
          <w:color w:val="000000" w:themeColor="text1"/>
        </w:rPr>
        <w:t>optimal use of the efforts, from an economical point of view.</w:t>
      </w:r>
    </w:p>
    <w:p w14:paraId="16125095" w14:textId="77777777" w:rsidR="008F0E3A" w:rsidRDefault="008F0E3A" w:rsidP="008A27D2"/>
    <w:p w14:paraId="217D832B" w14:textId="77777777" w:rsidR="008A27D2" w:rsidRDefault="008A27D2" w:rsidP="0084293A"/>
    <w:p w14:paraId="2405AE0E" w14:textId="77777777" w:rsidR="008339F3" w:rsidRDefault="008339F3" w:rsidP="008339F3">
      <w:pPr>
        <w:ind w:firstLine="0"/>
      </w:pPr>
    </w:p>
    <w:p w14:paraId="2DB685A7" w14:textId="77777777" w:rsidR="000043CA" w:rsidRDefault="000043CA" w:rsidP="008339F3">
      <w:pPr>
        <w:ind w:firstLine="0"/>
      </w:pPr>
    </w:p>
    <w:p w14:paraId="01B18B3E" w14:textId="746B67FB" w:rsidR="008339F3" w:rsidRDefault="008339F3" w:rsidP="004E2190">
      <w:pPr>
        <w:pStyle w:val="Kop2"/>
      </w:pPr>
      <w:bookmarkStart w:id="75" w:name="_Toc152679871"/>
      <w:r>
        <w:lastRenderedPageBreak/>
        <w:t xml:space="preserve">sDSS </w:t>
      </w:r>
      <w:r w:rsidR="001B1479">
        <w:t>for responding to</w:t>
      </w:r>
      <w:r>
        <w:t xml:space="preserve"> nuclear emergencies.</w:t>
      </w:r>
      <w:bookmarkEnd w:id="75"/>
    </w:p>
    <w:p w14:paraId="13378744" w14:textId="5780EBC3" w:rsidR="008339F3" w:rsidRDefault="008339F3" w:rsidP="008339F3">
      <w:r w:rsidRPr="00966C90">
        <w:t>In the aftermath of the Ch</w:t>
      </w:r>
      <w:r>
        <w:t>o</w:t>
      </w:r>
      <w:r w:rsidRPr="00966C90">
        <w:t xml:space="preserve">rnobyl accident, projects such as “STRATEGY” looked at decision tools to aid sustainable restoration and long-term management of contaminated agricultural ecosystems. Other tools, such as DECERNS </w:t>
      </w:r>
      <w:r w:rsidRPr="00966C90">
        <w:fldChar w:fldCharType="begin" w:fldLock="1"/>
      </w:r>
      <w:r w:rsidRPr="00966C90">
        <w:instrText>ADDIN CSL_CITATION {"citationItems":[{"id":"ITEM-1","itemData":{"DOI":"10.1007/s10669-016-9598-1","ISSN":"21945411","abstract":"Emerging challenges of risk management, environmental protection, and land-use planning requires integration of stakeholder values and expert judgment. The process of decision making in situation of high uncertainty can be assisted through the use of decision support systems (DSSs). Such DSSs are often based on tools for spatial data representation (GIS) and environmental models that are integrated using multi-criteria decision analysis (MCDA). This paper presents DecernsMCDA implementing all major types of multi-criteria methods and tools (AHP, MAUT, Outranking) under the same user interface. In addition to providing ability for testing model uncertainty associated with selection of specific MCDA algorithms, DecernsMCDA implements new algorithms for parameter uncertainty analysis based on probabilistic approaches and fuzzy sets. The paper illustrates application of DecernsMCDA for selecting remedial alternative at radiologically contaminated sites.","author":[{"dropping-particle":"","family":"Yatsalo","given":"Boris","non-dropping-particle":"","parse-names":false,"suffix":""},{"dropping-particle":"","family":"Gritsyuk","given":"Sergey","non-dropping-particle":"","parse-names":false,"suffix":""},{"dropping-particle":"","family":"Sullivan","given":"Terry","non-dropping-particle":"","parse-names":false,"suffix":""},{"dropping-particle":"","family":"Trump","given":"Benjamin","non-dropping-particle":"","parse-names":false,"suffix":""},{"dropping-particle":"","family":"Linkov","given":"Igor","non-dropping-particle":"","parse-names":false,"suffix":""}],"container-title":"Environment Systems and Decisions","id":"ITEM-1","issue":"3","issued":{"date-parts":[["2016"]]},"page":"266-276","publisher":"Springer US","title":"Multi-criteria risk management with the use of DecernsMCDA: methods and case studies","type":"article-journal","volume":"36"},"uris":["http://www.mendeley.com/documents/?uuid=9b90de03-82ab-48b8-9da9-4354e7ab7370"]}],"mendeley":{"formattedCitation":"(Yatsalo et al., 2016)","plainTextFormattedCitation":"(Yatsalo et al., 2016)","previouslyFormattedCitation":"(Yatsalo et al., 2016)"},"properties":{"noteIndex":0},"schema":"https://github.com/citation-style-language/schema/raw/master/csl-citation.json"}</w:instrText>
      </w:r>
      <w:r w:rsidRPr="00966C90">
        <w:fldChar w:fldCharType="separate"/>
      </w:r>
      <w:r w:rsidRPr="00966C90">
        <w:t>(Yatsalo et al., 2016)</w:t>
      </w:r>
      <w:r w:rsidRPr="00966C90">
        <w:fldChar w:fldCharType="end"/>
      </w:r>
      <w:r w:rsidRPr="00966C90">
        <w:t xml:space="preserve"> </w:t>
      </w:r>
      <w:r>
        <w:t xml:space="preserve">and </w:t>
      </w:r>
      <w:proofErr w:type="spellStart"/>
      <w:r w:rsidRPr="00966C90">
        <w:t>ResCa</w:t>
      </w:r>
      <w:proofErr w:type="spellEnd"/>
      <w:r w:rsidRPr="00966C90">
        <w:t xml:space="preserve"> </w:t>
      </w:r>
      <w:r w:rsidRPr="00966C90">
        <w:fldChar w:fldCharType="begin" w:fldLock="1"/>
      </w:r>
      <w:r w:rsidRPr="00966C90">
        <w:instrText>ADDIN CSL_CITATION {"citationItems":[{"id":"ITEM-1","itemData":{"DOI":"10.1007/s00411-010-0344-7","ISSN":"0301634X","abstract":"Radioactive contamination of the environment following the Chernobyl accident still provide a substantial impact on the population of affected territories in Belarus, Russia, and Ukraine. Reduction of population exposure can be achieved by performing remediation activities in these areas. Resulting from the IAEA Technical Co-operation Projects with these countries, the program ReSCA (Remediation Strategies after the Chernobyl Accident) has been developed to provide assistance to decision makers and to facilitate a selection of an optimized remediation strategy in rural settlements. The paper provides in-depth description of the program, its algorithm, and structure. © 2010 Springer-Verlag.","author":[{"dropping-particle":"","family":"Ulanovsky","given":"A.","non-dropping-particle":"","parse-names":false,"suffix":""},{"dropping-particle":"","family":"Jacob","given":"P.","non-dropping-particle":"","parse-names":false,"suffix":""},{"dropping-particle":"","family":"Fesenko","given":"S.","non-dropping-particle":"","parse-names":false,"suffix":""},{"dropping-particle":"","family":"Bogdevitch","given":"I.","non-dropping-particle":"","parse-names":false,"suffix":""},{"dropping-particle":"","family":"Kashparov","given":"V.","non-dropping-particle":"","parse-names":false,"suffix":""},{"dropping-particle":"","family":"Sanzharova","given":"N.","non-dropping-particle":"","parse-names":false,"suffix":""}],"container-title":"Radiation and Environmental Biophysics","id":"ITEM-1","issued":{"date-parts":[["2011"]]},"title":"ReSCA: Decision support tool for remediation planning after the Chernobyl accident","type":"article-journal"},"uris":["http://www.mendeley.com/documents/?uuid=f7c4fc5f-5d61-4ff9-9968-f8ace31b7cca"]}],"mendeley":{"formattedCitation":"(Ulanovsky et al., 2011)","plainTextFormattedCitation":"(Ulanovsky et al., 2011)","previouslyFormattedCitation":"(Ulanovsky et al., 2011)"},"properties":{"noteIndex":0},"schema":"https://github.com/citation-style-language/schema/raw/master/csl-citation.json"}</w:instrText>
      </w:r>
      <w:r w:rsidRPr="00966C90">
        <w:fldChar w:fldCharType="separate"/>
      </w:r>
      <w:r w:rsidRPr="00966C90">
        <w:t>(Ulanovsky et al., 2011)</w:t>
      </w:r>
      <w:r w:rsidRPr="00966C90">
        <w:fldChar w:fldCharType="end"/>
      </w:r>
      <w:r>
        <w:t>,</w:t>
      </w:r>
      <w:r w:rsidRPr="00966C90">
        <w:t xml:space="preserve"> were used to </w:t>
      </w:r>
      <w:r>
        <w:t xml:space="preserve">determine how to </w:t>
      </w:r>
      <w:r w:rsidRPr="00966C90">
        <w:t>reduce the long-term effects of the Ch</w:t>
      </w:r>
      <w:r w:rsidR="007E7A4B">
        <w:t>o</w:t>
      </w:r>
      <w:r w:rsidRPr="00966C90">
        <w:t xml:space="preserve">rnobyl accident. In 2004, </w:t>
      </w:r>
      <w:r>
        <w:t>t</w:t>
      </w:r>
      <w:r w:rsidRPr="00966C90">
        <w:t xml:space="preserve">he EURANOS project (European Approach to Nuclear and Radiological </w:t>
      </w:r>
      <w:r>
        <w:t>E</w:t>
      </w:r>
      <w:r w:rsidRPr="00966C90">
        <w:t xml:space="preserve">mergency Management and Rehabilitation </w:t>
      </w:r>
      <w:r>
        <w:t>S</w:t>
      </w:r>
      <w:r w:rsidRPr="00966C90">
        <w:t xml:space="preserve">trategies) </w:t>
      </w:r>
      <w:r w:rsidRPr="00966C90">
        <w:fldChar w:fldCharType="begin" w:fldLock="1"/>
      </w:r>
      <w:r w:rsidRPr="00966C90">
        <w:instrText>ADDIN CSL_CITATION {"citationItems":[{"id":"ITEM-1","itemData":{"abstract":"The Handbook for Food Production Systems, or Food Handbook in short, has been developed as a result of a series of European and, in particular, UK initiatives which started in the early 1990s. It has been produced with financial support from the European Commission as part of an integrated project ‘EURANOS’. The overall aim of the project is to increase the coherence of emergency preparedness and management in Europe, following accidental or deliberate releases of radionuclides to the environment. This handbook focuses on food production systems. Two other complementary handbooks consider contamination of inhabited areas and drinking water supplies (http://www.euranos.fzk.de). A full account of the history of development of the Food Handbook is given in Appendix A. The Food Handbook should be regarded as a living document which requires updating from time to time to remain state-of-the- art.","author":[{"dropping-particle":"","family":"Nisbet","given":"A.F.","non-dropping-particle":"","parse-names":false,"suffix":""},{"dropping-particle":"","family":"Jones","given":"AL","non-dropping-particle":"","parse-names":false,"suffix":""}],"container-title":"Food Handbook","id":"ITEM-1","issue":"09","issued":{"date-parts":[["2009"]]},"title":"Generic handbook for assisting in the management of contaminated food production systems in Europe following a radiological emergency","type":"report"},"uris":["http://www.mendeley.com/documents/?uuid=a7d6729f-ba7d-4e74-86c7-b4193414c603"]}],"mendeley":{"formattedCitation":"(Nisbet and Jones, 2009)","plainTextFormattedCitation":"(Nisbet and Jones, 2009)","previouslyFormattedCitation":"(Nisbet and Jones, 2009)"},"properties":{"noteIndex":0},"schema":"https://github.com/citation-style-language/schema/raw/master/csl-citation.json"}</w:instrText>
      </w:r>
      <w:r w:rsidRPr="00966C90">
        <w:fldChar w:fldCharType="separate"/>
      </w:r>
      <w:r w:rsidRPr="00966C90">
        <w:t>(Nisbet and Jones, 2009)</w:t>
      </w:r>
      <w:r w:rsidRPr="00966C90">
        <w:fldChar w:fldCharType="end"/>
      </w:r>
      <w:r w:rsidRPr="00966C90">
        <w:t xml:space="preserve">, a collaboration between 23 </w:t>
      </w:r>
      <w:r>
        <w:t xml:space="preserve">EU </w:t>
      </w:r>
      <w:r w:rsidRPr="00966C90">
        <w:t xml:space="preserve">member states, was established to improve EU preparedness for the next radiological emergency. During the project, the DSS RODOS (Real-time On-line Decision support) system was </w:t>
      </w:r>
      <w:r>
        <w:t>improved,</w:t>
      </w:r>
      <w:r w:rsidRPr="00966C90">
        <w:t xml:space="preserve"> and knowledge o</w:t>
      </w:r>
      <w:r>
        <w:t>f</w:t>
      </w:r>
      <w:r w:rsidRPr="00966C90">
        <w:t xml:space="preserve"> emergency actions and countermeasures w</w:t>
      </w:r>
      <w:r>
        <w:t>as</w:t>
      </w:r>
      <w:r w:rsidRPr="00966C90">
        <w:t xml:space="preserve"> shared. Additionally, many countries with </w:t>
      </w:r>
      <w:r>
        <w:t>NPPs</w:t>
      </w:r>
      <w:r w:rsidRPr="00966C90">
        <w:t xml:space="preserve"> research nationally applicable tools and frameworks (e.g., PRIME in France). </w:t>
      </w:r>
      <w:r>
        <w:t>L</w:t>
      </w:r>
      <w:r w:rsidRPr="00966C90">
        <w:t xml:space="preserve">astly, </w:t>
      </w:r>
      <w:r>
        <w:t>commercial tools</w:t>
      </w:r>
      <w:r w:rsidRPr="00966C90">
        <w:t xml:space="preserve"> (e.g., ARGOS) </w:t>
      </w:r>
      <w:r>
        <w:t>are developed to</w:t>
      </w:r>
      <w:r w:rsidRPr="00966C90">
        <w:t xml:space="preserve"> optimize decisions </w:t>
      </w:r>
      <w:r>
        <w:t>for</w:t>
      </w:r>
      <w:r w:rsidRPr="00966C90">
        <w:t xml:space="preserve"> incidents involving atmospheric dispersion of hazardous CBRN-materials </w:t>
      </w:r>
      <w:r w:rsidRPr="00966C90">
        <w:fldChar w:fldCharType="begin" w:fldLock="1"/>
      </w:r>
      <w:r w:rsidRPr="00966C90">
        <w:instrText>ADDIN CSL_CITATION {"citationItems":[{"id":"ITEM-1","itemData":{"DOI":"10.1016/j.nucengdes.2011.03.008","ISSN":"0029-5493","abstract":"The 5-year multi-national project EURANOS (European Approach to Nuclear\nand Radiological Emergency Management and Rehabilitation Strategies),\nfunded by the European Commission and 23 European Member States, started\nin April 2004. Integrating 17 national emergency management\norganisations with 33 research institutes, it brings together best\npractices, knowledge and technology to enhance the preparedness for\nEurope's response to any radiation emergency and long term\ncontamination.\nKey objectives of the project are to collate information on the likely\neffectiveness and consequences of a wide range of countermeasures, to\nprovide guidance to emergency management organisations and decision\nmakers on the establishment of an appropriate response strategy and to\nfurther enhance advanced decision support systems (DSS), in particular,\nRODOS (Real-time On-line Decisions Support) decision support system),\nthrough feedback from their operational use. Further, the project aims\nto create regional initiatives leading to information exchange based on\nstate-of-the-art information technologies, to develop guidance which\nassists Member States in developing a framework for the sustainable\nrehabilitation of living conditions in contaminated areas and to\nmaintain and enhance knowledge and competence through emergency\nexercises, training and education, thus fostering best practice in\nemergency response.\nThe project is divided into three major research activities and a set of\ndemonstration projects which are split in two phases lasting over two\nand three years, respectively. The research activities address specific\nissues previously identified by the users or by previous research in the\narea. They are focused on emergency actions and countermeasures, the\nenhancement of decision support systems for operational application and\nthe development of strategies for the sustainable rehabilitation of\ncontaminated territories. The demonstration activities exercise the\ndeveloped methods and tools in the actual operational environment. In\nPhase 1 they focused on methods and IT tools developed under previous EC\nFramework Programmes. In parallel, the research activities that were\nalready requested by end-users have been started. The results of these\nresearch activities were subject to demonstrations within Phase 2.\nThroughout the work programme, training activities are planned for\nensuring wide communication of the project results.\nClose to the end of the EURANOS project we can state, that mo…","author":[{"dropping-particle":"","family":"Raskob","given":"W","non-dropping-particle":"","parse-names":false,"suffix":""},{"dropping-particle":"","family":"Gering","given":"F","non-dropping-particle":"","parse-names":false,"suffix":""},{"dropping-particle":"","family":"Lochard","given":"J","non-dropping-particle":"","parse-names":false,"suffix":""},{"dropping-particle":"","family":"Nisbet","given":"A","non-dropping-particle":"","parse-names":false,"suffix":""},{"dropping-particle":"","family":"Starostova","given":"V","non-dropping-particle":"","parse-names":false,"suffix":""},{"dropping-particle":"","family":"Tomic","given":"B","non-dropping-particle":"","parse-names":false,"suffix":""}],"container-title":"NUCLEAR ENGINEERING AND DESIGN","id":"ITEM-1","issue":"9","issued":{"date-parts":[["2011","9"]]},"note":"7th European Commission Conference on Euratom Research and Training in\nReactor Systems (FISA) on Nuclear Engineering and Design, Prague, CZECH\nREPUBLIC, JUN 22-24, 2009","page":"3395-3402","publisher":"ELSEVIER SCIENCE SA","publisher-place":"PO BOX 564, 1001 LAUSANNE, SWITZERLAND","title":"Nuclear and Radiological Emergency Management and Rehabilitation Strategies: Towards a EU approach for decision support tools","type":"article-journal","volume":"241"},"uris":["http://www.mendeley.com/documents/?uuid=22a60fac-9951-40ac-8750-c3b01c0fdcc9"]}],"mendeley":{"formattedCitation":"(Raskob et al., 2011)","plainTextFormattedCitation":"(Raskob et al., 2011)","previouslyFormattedCitation":"(Raskob et al., 2011)"},"properties":{"noteIndex":0},"schema":"https://github.com/citation-style-language/schema/raw/master/csl-citation.json"}</w:instrText>
      </w:r>
      <w:r w:rsidRPr="00966C90">
        <w:fldChar w:fldCharType="separate"/>
      </w:r>
      <w:r w:rsidRPr="00966C90">
        <w:t>(Raskob et al., 2011)</w:t>
      </w:r>
      <w:r w:rsidRPr="00966C90">
        <w:fldChar w:fldCharType="end"/>
      </w:r>
      <w:r>
        <w:t xml:space="preserve">. </w:t>
      </w:r>
      <w:r w:rsidRPr="00966C90">
        <w:t xml:space="preserve">The initial period after deposition is always characterized by high degrees of uncertainty, leading to a need for precautionary emergency measures </w:t>
      </w:r>
      <w:r>
        <w:t xml:space="preserve">with </w:t>
      </w:r>
      <w:r w:rsidRPr="00966C90">
        <w:t xml:space="preserve">less margin for optimization </w:t>
      </w:r>
      <w:r w:rsidRPr="00966C90">
        <w:fldChar w:fldCharType="begin" w:fldLock="1"/>
      </w:r>
      <w:r w:rsidRPr="00966C90">
        <w:instrText>ADDIN CSL_CITATION {"citationItems":[{"id":"ITEM-1","itemData":{"DOI":"10.1016/j.ejor.2017.01.054","ISSN":"03772217","abstract":"We develop a decision-making model that describes optimal protection and recovery strategies for a single economic location affected by radioactive release from the nearby Nuclear Power Plant. The initial period of release and deposition is characterised by high degrees of uncertainty, which is likely to lead to precautionary emergency measures being carried out regardless of the actual dangers to the public, and therefore it is excluded from the optimisation problem. Instead, the analysis is performed on the timescale of weeks, months, years and decades after the accident, implying that the problem is largely deterministic if one disregards long-term economic uncertainties. It is on these longer timescales that economically-driven decisions could be made on whether or not to implement various protection and recovery measures, which include relocation, remediation, repopulation and food banning. Our model allows one to find the joint cost-minimal strategy across the set of measures, providing certain spatial and temporal flexibilities are permitted. Several qualitatively different strategies are identified, including those with no relocation and delayed remediation. Which strategy is optimal depends on the initial radiation levels, the rates and costs of the individual actions, and the preferred economic valuation of the relevant health effects associated with radiation. Our main message is that in many possible settings relocation should be used sparingly and repopulation should be delayed to exploit natural decay of the radioactive elements. These findings could provide useful recommendations to regulators in civil nuclear industry and help devise better policies for implementing emergency response and recovery measures.","author":[{"dropping-particle":"","family":"Yumashev","given":"Dmitry","non-dropping-particle":"","parse-names":false,"suffix":""},{"dropping-particle":"","family":"Johnson","given":"Paul","non-dropping-particle":"","parse-names":false,"suffix":""}],"container-title":"European Journal of Operational Research","id":"ITEM-1","issue":"1","issued":{"date-parts":[["2017"]]},"page":"368-389","publisher":"Elsevier B.V.","title":"Flexible decision making in the wake of large scale nuclear emergencies: Long-term response","type":"article-journal","volume":"261"},"uris":["http://www.mendeley.com/documents/?uuid=cfbe87d2-c7e9-420d-8bda-9a8fb6da9a47"]}],"mendeley":{"formattedCitation":"(Yumashev and Johnson, 2017)","plainTextFormattedCitation":"(Yumashev and Johnson, 2017)","previouslyFormattedCitation":"(Yumashev and Johnson, 2017)"},"properties":{"noteIndex":0},"schema":"https://github.com/citation-style-language/schema/raw/master/csl-citation.json"}</w:instrText>
      </w:r>
      <w:r w:rsidRPr="00966C90">
        <w:fldChar w:fldCharType="separate"/>
      </w:r>
      <w:r w:rsidRPr="00966C90">
        <w:t>(Yumashev and Johnson, 2017)</w:t>
      </w:r>
      <w:r w:rsidRPr="00966C90">
        <w:fldChar w:fldCharType="end"/>
      </w:r>
      <w:r w:rsidRPr="00966C90">
        <w:t>. However,</w:t>
      </w:r>
      <w:r>
        <w:t xml:space="preserve"> in the later stages,</w:t>
      </w:r>
      <w:r w:rsidRPr="00966C90">
        <w:t xml:space="preserve"> when information is more c</w:t>
      </w:r>
      <w:r>
        <w:t>e</w:t>
      </w:r>
      <w:r w:rsidRPr="00966C90">
        <w:t xml:space="preserve">rtain, DSS tools can help to find optimal strategies </w:t>
      </w:r>
      <w:r>
        <w:t xml:space="preserve">for </w:t>
      </w:r>
      <w:r w:rsidRPr="00966C90">
        <w:t xml:space="preserve">dealing </w:t>
      </w:r>
      <w:r>
        <w:t xml:space="preserve">with </w:t>
      </w:r>
      <w:r w:rsidRPr="00966C90">
        <w:t xml:space="preserve">recovery and rehabilitation of affected areas. </w:t>
      </w:r>
      <w:r>
        <w:t xml:space="preserve">Therefore, investing in emergency and recovery preparedness frameworks and tools before the accident is important because it is usually more cost-effective than the post-accident implementation of unprepared emergency and recovery actions  </w:t>
      </w:r>
      <w:r>
        <w:fldChar w:fldCharType="begin" w:fldLock="1"/>
      </w:r>
      <w:r>
        <w:instrText>ADDIN CSL_CITATION {"citationItems":[{"id":"ITEM-1","itemData":{"author":[{"dropping-particle":"","family":"OECD","given":"","non-dropping-particle":"","parse-names":false,"suffix":""},{"dropping-particle":"","family":"NEA","given":"","non-dropping-particle":"","parse-names":false,"suffix":""}],"id":"ITEM-1","issued":{"date-parts":[["2022"]]},"title":"Building a Framework for Post-Nuclear Accident Recovery Preparedness: National-Level Guidance","type":"report"},"uris":["http://www.mendeley.com/documents/?uuid=656040d2-0462-4d83-9d29-636c328b8b73"]}],"mendeley":{"formattedCitation":"(OECD and NEA, 2022)","plainTextFormattedCitation":"(OECD and NEA, 2022)","previouslyFormattedCitation":"(OECD and NEA, 2022)"},"properties":{"noteIndex":0},"schema":"https://github.com/citation-style-language/schema/raw/master/csl-citation.json"}</w:instrText>
      </w:r>
      <w:r>
        <w:fldChar w:fldCharType="separate"/>
      </w:r>
      <w:r w:rsidRPr="008F50A2">
        <w:t>(OECD and NEA, 2022)</w:t>
      </w:r>
      <w:r>
        <w:fldChar w:fldCharType="end"/>
      </w:r>
      <w:r>
        <w:t>.</w:t>
      </w:r>
    </w:p>
    <w:p w14:paraId="544D08F5" w14:textId="07E1811E" w:rsidR="008339F3" w:rsidRPr="004E2190" w:rsidRDefault="008339F3" w:rsidP="001F2F35">
      <w:pPr>
        <w:rPr>
          <w:color w:val="000000" w:themeColor="text1"/>
        </w:rPr>
      </w:pPr>
      <w:r w:rsidRPr="004E2190">
        <w:rPr>
          <w:color w:val="000000" w:themeColor="text1"/>
        </w:rPr>
        <w:t xml:space="preserve">To address these complex multi-criteria decision problems, multi-criteria decision aiding (MCDA) is generally needed. MCDA encompasses a framework that </w:t>
      </w:r>
      <w:proofErr w:type="gramStart"/>
      <w:r w:rsidRPr="004E2190">
        <w:rPr>
          <w:color w:val="000000" w:themeColor="text1"/>
        </w:rPr>
        <w:t>has the ability to</w:t>
      </w:r>
      <w:proofErr w:type="gramEnd"/>
      <w:r w:rsidRPr="004E2190">
        <w:rPr>
          <w:color w:val="000000" w:themeColor="text1"/>
        </w:rPr>
        <w:t xml:space="preserve"> consider a broad range of potentially conflicting economic, technical, environmental, and social aspects simultaneously. In addition, the need for intensive interactions with stakeholders in this decision-making context </w:t>
      </w:r>
      <w:r w:rsidR="007A3791" w:rsidRPr="004E2190">
        <w:rPr>
          <w:color w:val="000000" w:themeColor="text1"/>
        </w:rPr>
        <w:t>favours</w:t>
      </w:r>
      <w:r w:rsidRPr="004E2190">
        <w:rPr>
          <w:color w:val="000000" w:themeColor="text1"/>
        </w:rPr>
        <w:t xml:space="preserve"> methodologies such as MCDA.</w:t>
      </w:r>
      <w:r w:rsidRPr="004E2190">
        <w:rPr>
          <w:iCs/>
          <w:color w:val="000000" w:themeColor="text1"/>
        </w:rPr>
        <w:t xml:space="preserve"> </w:t>
      </w:r>
      <w:r w:rsidR="0055659C" w:rsidRPr="004E2190">
        <w:rPr>
          <w:iCs/>
          <w:color w:val="000000" w:themeColor="text1"/>
        </w:rPr>
        <w:t xml:space="preserve">Within this manuscript, the concept of MADM (Multi-attribute Decision-Making) stated by </w:t>
      </w:r>
      <w:r w:rsidR="0055659C" w:rsidRPr="004E2190">
        <w:rPr>
          <w:color w:val="000000" w:themeColor="text1"/>
        </w:rPr>
        <w:t>Malczewski (1999) will be used as the primary MCDA methodology. In MADM a finite number of explicitly stated alternatives are used, while the criteria used to evaluate the alternatives are referred to as attributes of these alternatives.</w:t>
      </w:r>
      <w:r w:rsidR="001F2F35" w:rsidRPr="004E2190">
        <w:rPr>
          <w:color w:val="000000" w:themeColor="text1"/>
        </w:rPr>
        <w:t xml:space="preserve"> </w:t>
      </w:r>
      <w:r w:rsidRPr="004E2190">
        <w:rPr>
          <w:iCs/>
          <w:color w:val="000000" w:themeColor="text1"/>
        </w:rPr>
        <w:t xml:space="preserve">Because </w:t>
      </w:r>
      <w:r w:rsidRPr="004E2190">
        <w:rPr>
          <w:color w:val="000000" w:themeColor="text1"/>
        </w:rPr>
        <w:t xml:space="preserve">MCDA allows for a structured, transparent, and sound decision process. </w:t>
      </w:r>
      <w:proofErr w:type="gramStart"/>
      <w:r w:rsidRPr="004E2190">
        <w:rPr>
          <w:color w:val="000000" w:themeColor="text1"/>
        </w:rPr>
        <w:t>In order to</w:t>
      </w:r>
      <w:proofErr w:type="gramEnd"/>
      <w:r w:rsidRPr="004E2190">
        <w:rPr>
          <w:color w:val="000000" w:themeColor="text1"/>
        </w:rPr>
        <w:t xml:space="preserve"> integrate spatially referenced data into the decision context, GIS-based MCDA (GIS-MCDA) is useful. At its most simple level, GIS-MCDA is a procedure that combines geographic data (input maps) to define a set of alternatives and criteria and the decision maker’s preferences into a decision map </w:t>
      </w:r>
      <w:r w:rsidRPr="004E2190">
        <w:rPr>
          <w:color w:val="000000" w:themeColor="text1"/>
        </w:rPr>
        <w:fldChar w:fldCharType="begin" w:fldLock="1"/>
      </w:r>
      <w:r w:rsidRPr="004E2190">
        <w:rPr>
          <w:color w:val="000000" w:themeColor="text1"/>
        </w:rPr>
        <w:instrText>ADDIN CSL_CITATION {"citationItems":[{"id":"ITEM-1","itemData":{"DOI":"10.1007/978-3-540-74757-4","ISBN":"9783540747567","ISSN":"978-3-540-74757-4","abstract":"This book is intended for the GIS Science and Decision Science communities. It is primarily targeted at postgraduate students and practitioners in GIS and urban, regional and environmental planning as well as applied decision analysis. It is also suitable for those studying and working with spatial decision support systems. The main objectives of this book are to effectivley integrate Multicriteria Decision Analysis (MCDA) into Geographic Information Science (GIScience), to provide a comprehensive account of theories, methods, technologies and tools for tackling spatial decision problems and to demonstrate how the GIS-MCDA approaches can be used in a wide range of planning and management situations.","author":[{"dropping-particle":"","family":"Malczewski","given":"Jacek","non-dropping-particle":"","parse-names":false,"suffix":""},{"dropping-particle":"","family":"Rinner","given":"Claus","non-dropping-particle":"","parse-names":false,"suffix":""}],"container-title":"Analysis methods","id":"ITEM-1","issued":{"date-parts":[["2015"]]},"number-of-pages":"331","title":"Multicriteria Decision Analysis in Geographic Information Science","type":"book"},"uris":["http://www.mendeley.com/documents/?uuid=6a256651-e0e2-3c6d-a4a7-6be858430dee"]}],"mendeley":{"formattedCitation":"(Malczewski and Rinner, 2015)","plainTextFormattedCitation":"(Malczewski and Rinner, 2015)","previouslyFormattedCitation":"(Malczewski and Rinner, 2015)"},"properties":{"noteIndex":0},"schema":"https://github.com/citation-style-language/schema/raw/master/csl-citation.json"}</w:instrText>
      </w:r>
      <w:r w:rsidRPr="004E2190">
        <w:rPr>
          <w:color w:val="000000" w:themeColor="text1"/>
        </w:rPr>
        <w:fldChar w:fldCharType="separate"/>
      </w:r>
      <w:r w:rsidRPr="004E2190">
        <w:rPr>
          <w:color w:val="000000" w:themeColor="text1"/>
        </w:rPr>
        <w:t>(Malczewski and Rinner, 2015)</w:t>
      </w:r>
      <w:r w:rsidRPr="004E2190">
        <w:rPr>
          <w:color w:val="000000" w:themeColor="text1"/>
        </w:rPr>
        <w:fldChar w:fldCharType="end"/>
      </w:r>
      <w:r w:rsidRPr="004E2190">
        <w:rPr>
          <w:color w:val="000000" w:themeColor="text1"/>
        </w:rPr>
        <w:t xml:space="preserve">. It requires </w:t>
      </w:r>
      <w:proofErr w:type="gramStart"/>
      <w:r w:rsidRPr="004E2190">
        <w:rPr>
          <w:color w:val="000000" w:themeColor="text1"/>
        </w:rPr>
        <w:t>a number of</w:t>
      </w:r>
      <w:proofErr w:type="gramEnd"/>
      <w:r w:rsidRPr="004E2190">
        <w:rPr>
          <w:color w:val="000000" w:themeColor="text1"/>
        </w:rPr>
        <w:t xml:space="preserve"> criteria to evaluate geographically defined decision alternatives so that recommendations can be formulated. Spatial decisions can come in the form of “where to act?”, where the alternatives are potential locations for intervention. On the other hand, for questions like “How to act?”, alternatives are defined as potential interventions for that specific location. GIS-MCDA can be seen as a particular class of spatial Decision Support Systems.</w:t>
      </w:r>
    </w:p>
    <w:p w14:paraId="3E3BE2ED" w14:textId="77777777" w:rsidR="00EC182E" w:rsidRDefault="00EC182E" w:rsidP="004E2190">
      <w:pPr>
        <w:ind w:firstLine="0"/>
        <w:rPr>
          <w:color w:val="FF0000"/>
        </w:rPr>
      </w:pPr>
    </w:p>
    <w:p w14:paraId="4D0407C3" w14:textId="277203AD" w:rsidR="008842C4" w:rsidRPr="00966C90" w:rsidRDefault="008842C4" w:rsidP="003A1D9B">
      <w:pPr>
        <w:pStyle w:val="Kop2"/>
        <w:rPr>
          <w:rFonts w:cs="Times New Roman"/>
          <w:sz w:val="22"/>
        </w:rPr>
      </w:pPr>
      <w:bookmarkStart w:id="76" w:name="_Toc151796189"/>
      <w:bookmarkStart w:id="77" w:name="_Toc151907036"/>
      <w:bookmarkStart w:id="78" w:name="_Toc151917544"/>
      <w:bookmarkStart w:id="79" w:name="_Toc151972034"/>
      <w:bookmarkStart w:id="80" w:name="_Toc151974977"/>
      <w:bookmarkStart w:id="81" w:name="_Toc151976025"/>
      <w:bookmarkStart w:id="82" w:name="_Toc151796190"/>
      <w:bookmarkStart w:id="83" w:name="_Toc151907037"/>
      <w:bookmarkStart w:id="84" w:name="_Toc151917545"/>
      <w:bookmarkStart w:id="85" w:name="_Toc151972035"/>
      <w:bookmarkStart w:id="86" w:name="_Toc151974978"/>
      <w:bookmarkStart w:id="87" w:name="_Toc151976026"/>
      <w:bookmarkStart w:id="88" w:name="_Toc151796191"/>
      <w:bookmarkStart w:id="89" w:name="_Toc151907038"/>
      <w:bookmarkStart w:id="90" w:name="_Toc151917546"/>
      <w:bookmarkStart w:id="91" w:name="_Toc151972036"/>
      <w:bookmarkStart w:id="92" w:name="_Toc151974979"/>
      <w:bookmarkStart w:id="93" w:name="_Toc151976027"/>
      <w:bookmarkStart w:id="94" w:name="_Toc151796192"/>
      <w:bookmarkStart w:id="95" w:name="_Toc151907039"/>
      <w:bookmarkStart w:id="96" w:name="_Toc151917547"/>
      <w:bookmarkStart w:id="97" w:name="_Toc151972037"/>
      <w:bookmarkStart w:id="98" w:name="_Toc151974980"/>
      <w:bookmarkStart w:id="99" w:name="_Toc151976028"/>
      <w:bookmarkStart w:id="100" w:name="_Toc151796193"/>
      <w:bookmarkStart w:id="101" w:name="_Toc151907040"/>
      <w:bookmarkStart w:id="102" w:name="_Toc151917548"/>
      <w:bookmarkStart w:id="103" w:name="_Toc151972038"/>
      <w:bookmarkStart w:id="104" w:name="_Toc151974981"/>
      <w:bookmarkStart w:id="105" w:name="_Toc151976029"/>
      <w:bookmarkStart w:id="106" w:name="_Toc151796197"/>
      <w:bookmarkStart w:id="107" w:name="_Toc151907044"/>
      <w:bookmarkStart w:id="108" w:name="_Toc151917552"/>
      <w:bookmarkStart w:id="109" w:name="_Toc151972042"/>
      <w:bookmarkStart w:id="110" w:name="_Toc151974985"/>
      <w:bookmarkStart w:id="111" w:name="_Toc151976033"/>
      <w:bookmarkStart w:id="112" w:name="_Toc151796198"/>
      <w:bookmarkStart w:id="113" w:name="_Toc151907045"/>
      <w:bookmarkStart w:id="114" w:name="_Toc151917553"/>
      <w:bookmarkStart w:id="115" w:name="_Toc151972043"/>
      <w:bookmarkStart w:id="116" w:name="_Toc151974986"/>
      <w:bookmarkStart w:id="117" w:name="_Toc151976034"/>
      <w:bookmarkStart w:id="118" w:name="_Toc130743944"/>
      <w:bookmarkStart w:id="119" w:name="_Toc130745119"/>
      <w:bookmarkStart w:id="120" w:name="_Toc133488555"/>
      <w:bookmarkStart w:id="121" w:name="_Toc139183970"/>
      <w:bookmarkStart w:id="122" w:name="_Toc152679872"/>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r w:rsidRPr="00966C90">
        <w:t>Research objectives and outline of the thesis</w:t>
      </w:r>
      <w:bookmarkEnd w:id="118"/>
      <w:bookmarkEnd w:id="119"/>
      <w:bookmarkEnd w:id="120"/>
      <w:bookmarkEnd w:id="121"/>
      <w:bookmarkEnd w:id="122"/>
    </w:p>
    <w:p w14:paraId="408F18CF" w14:textId="4D14140C" w:rsidR="005D3B09" w:rsidRDefault="005D3B09" w:rsidP="005D3B09">
      <w:pPr>
        <w:pStyle w:val="Default"/>
        <w:spacing w:line="276" w:lineRule="auto"/>
        <w:ind w:firstLine="567"/>
        <w:jc w:val="both"/>
        <w:rPr>
          <w:color w:val="000000" w:themeColor="text1"/>
        </w:rPr>
      </w:pPr>
      <w:r w:rsidRPr="00DB3E86">
        <w:rPr>
          <w:rFonts w:ascii="Palatino Linotype" w:hAnsi="Palatino Linotype" w:cstheme="minorHAnsi"/>
          <w:color w:val="auto"/>
          <w:sz w:val="20"/>
          <w:szCs w:val="22"/>
          <w:lang w:val="en-GB"/>
        </w:rPr>
        <w:t>Experience from past nuclear and radiological accidents shows that preparedness plans for the immediate response to such accidents are generally well established</w:t>
      </w:r>
      <w:r>
        <w:rPr>
          <w:rFonts w:ascii="Palatino Linotype" w:hAnsi="Palatino Linotype" w:cstheme="minorHAnsi"/>
          <w:color w:val="auto"/>
          <w:sz w:val="20"/>
          <w:szCs w:val="22"/>
          <w:lang w:val="en-GB"/>
        </w:rPr>
        <w:t xml:space="preserve"> </w:t>
      </w:r>
      <w:r w:rsidRPr="00DB3E86">
        <w:rPr>
          <w:rFonts w:ascii="Palatino Linotype" w:hAnsi="Palatino Linotype" w:cstheme="minorHAnsi"/>
          <w:color w:val="auto"/>
          <w:sz w:val="20"/>
          <w:szCs w:val="22"/>
          <w:lang w:val="en-GB"/>
        </w:rPr>
        <w:fldChar w:fldCharType="begin" w:fldLock="1"/>
      </w:r>
      <w:r>
        <w:rPr>
          <w:rFonts w:ascii="Palatino Linotype" w:hAnsi="Palatino Linotype" w:cstheme="minorHAnsi"/>
          <w:color w:val="auto"/>
          <w:sz w:val="20"/>
          <w:szCs w:val="22"/>
          <w:lang w:val="en-GB"/>
        </w:rPr>
        <w:instrText>ADDIN CSL_CITATION {"citationItems":[{"id":"ITEM-1","itemData":{"DOI":"10.1787/9789264289031-en","ISSN":"17452058","author":[{"dropping-particle":"","family":"NEA","given":"","non-dropping-particle":"","parse-names":false,"suffix":""}],"id":"ITEM-1","issued":{"date-parts":[["2018"]]},"publisher-place":"Paris","title":"Towards an all-hazards approach to emergency preparedness and response","type":"report"},"uris":["http://www.mendeley.com/documents/?uuid=937fb438-dfa5-3d8d-b70e-47fda0427347"]},{"id":"ITEM-2","itemData":{"author":[{"dropping-particle":"","family":"NEA","given":"","non-dropping-particle":"","parse-names":false,"suffix":""}],"id":"ITEM-2","issued":{"date-parts":[["2021"]]},"publisher-place":"Paris","title":"Preparedness for Post-Accident Recovery: Lessons from Experience","type":"report"},"uris":["http://www.mendeley.com/documents/?uuid=d7e14716-8f59-3577-a026-acda96a57a9c"]}],"mendeley":{"formattedCitation":"(NEA, 2021, 2018)","plainTextFormattedCitation":"(NEA, 2021, 2018)","previouslyFormattedCitation":"(NEA, 2021, 2018)"},"properties":{"noteIndex":0},"schema":"https://github.com/citation-style-language/schema/raw/master/csl-citation.json"}</w:instrText>
      </w:r>
      <w:r w:rsidRPr="00DB3E86">
        <w:rPr>
          <w:rFonts w:ascii="Palatino Linotype" w:hAnsi="Palatino Linotype" w:cstheme="minorHAnsi"/>
          <w:color w:val="auto"/>
          <w:sz w:val="20"/>
          <w:szCs w:val="22"/>
          <w:lang w:val="en-GB"/>
        </w:rPr>
        <w:fldChar w:fldCharType="separate"/>
      </w:r>
      <w:r w:rsidRPr="006C3BA2">
        <w:rPr>
          <w:rFonts w:ascii="Palatino Linotype" w:hAnsi="Palatino Linotype" w:cstheme="minorHAnsi"/>
          <w:noProof/>
          <w:color w:val="auto"/>
          <w:sz w:val="20"/>
          <w:szCs w:val="22"/>
          <w:lang w:val="en-GB"/>
        </w:rPr>
        <w:t>(NEA, 2021, 2018)</w:t>
      </w:r>
      <w:r w:rsidRPr="00DB3E86">
        <w:rPr>
          <w:rFonts w:ascii="Palatino Linotype" w:hAnsi="Palatino Linotype" w:cstheme="minorHAnsi"/>
          <w:color w:val="auto"/>
          <w:sz w:val="20"/>
          <w:szCs w:val="22"/>
          <w:lang w:val="en-GB"/>
        </w:rPr>
        <w:fldChar w:fldCharType="end"/>
      </w:r>
      <w:r w:rsidRPr="00DB3E86">
        <w:rPr>
          <w:rFonts w:ascii="Palatino Linotype" w:hAnsi="Palatino Linotype" w:cstheme="minorHAnsi"/>
          <w:color w:val="auto"/>
          <w:sz w:val="20"/>
          <w:szCs w:val="22"/>
          <w:lang w:val="en-GB"/>
        </w:rPr>
        <w:t xml:space="preserve">. However, the recovery phase, which </w:t>
      </w:r>
      <w:r>
        <w:rPr>
          <w:rFonts w:ascii="Palatino Linotype" w:hAnsi="Palatino Linotype" w:cstheme="minorHAnsi"/>
          <w:color w:val="auto"/>
          <w:sz w:val="20"/>
          <w:szCs w:val="22"/>
          <w:lang w:val="en-GB"/>
        </w:rPr>
        <w:t>encompasses long, complex and resource-intensive processes,</w:t>
      </w:r>
      <w:r w:rsidRPr="00DB3E86">
        <w:rPr>
          <w:rFonts w:ascii="Palatino Linotype" w:hAnsi="Palatino Linotype" w:cstheme="minorHAnsi"/>
          <w:color w:val="auto"/>
          <w:sz w:val="20"/>
          <w:szCs w:val="22"/>
          <w:lang w:val="en-GB"/>
        </w:rPr>
        <w:t xml:space="preserve"> has not been considered to the same extent </w:t>
      </w:r>
      <w:r>
        <w:rPr>
          <w:rFonts w:ascii="Palatino Linotype" w:hAnsi="Palatino Linotype" w:cstheme="minorHAnsi"/>
          <w:color w:val="auto"/>
          <w:sz w:val="20"/>
          <w:szCs w:val="22"/>
          <w:lang w:val="en-GB"/>
        </w:rPr>
        <w:t>in</w:t>
      </w:r>
      <w:r w:rsidRPr="00DB3E86">
        <w:rPr>
          <w:rFonts w:ascii="Palatino Linotype" w:hAnsi="Palatino Linotype" w:cstheme="minorHAnsi"/>
          <w:color w:val="auto"/>
          <w:sz w:val="20"/>
          <w:szCs w:val="22"/>
          <w:lang w:val="en-GB"/>
        </w:rPr>
        <w:t xml:space="preserve"> many countries</w:t>
      </w:r>
      <w:r>
        <w:rPr>
          <w:rFonts w:ascii="Palatino Linotype" w:hAnsi="Palatino Linotype" w:cstheme="minorHAnsi"/>
          <w:color w:val="auto"/>
          <w:sz w:val="20"/>
          <w:szCs w:val="22"/>
          <w:lang w:val="en-GB"/>
        </w:rPr>
        <w:t>. Moreover,</w:t>
      </w:r>
      <w:r w:rsidRPr="00DB3E86">
        <w:rPr>
          <w:rFonts w:ascii="Palatino Linotype" w:hAnsi="Palatino Linotype" w:cstheme="minorHAnsi"/>
          <w:color w:val="auto"/>
          <w:sz w:val="20"/>
          <w:szCs w:val="22"/>
          <w:lang w:val="en-GB"/>
        </w:rPr>
        <w:t xml:space="preserve"> there is a lack of international and national guidance</w:t>
      </w:r>
      <w:r>
        <w:rPr>
          <w:rFonts w:ascii="Palatino Linotype" w:hAnsi="Palatino Linotype" w:cstheme="minorHAnsi"/>
          <w:color w:val="auto"/>
          <w:sz w:val="20"/>
          <w:szCs w:val="22"/>
          <w:lang w:val="en-GB"/>
        </w:rPr>
        <w:t xml:space="preserve"> </w:t>
      </w:r>
      <w:r>
        <w:rPr>
          <w:rFonts w:ascii="Palatino Linotype" w:hAnsi="Palatino Linotype" w:cstheme="minorHAnsi"/>
          <w:color w:val="auto"/>
          <w:sz w:val="20"/>
          <w:szCs w:val="22"/>
          <w:lang w:val="en-GB"/>
        </w:rPr>
        <w:fldChar w:fldCharType="begin" w:fldLock="1"/>
      </w:r>
      <w:r>
        <w:rPr>
          <w:rFonts w:ascii="Palatino Linotype" w:hAnsi="Palatino Linotype" w:cstheme="minorHAnsi"/>
          <w:color w:val="auto"/>
          <w:sz w:val="20"/>
          <w:szCs w:val="22"/>
          <w:lang w:val="en-GB"/>
        </w:rPr>
        <w:instrText>ADDIN CSL_CITATION {"citationItems":[{"id":"ITEM-1","itemData":{"author":[{"dropping-particle":"","family":"OECD","given":"","non-dropping-particle":"","parse-names":false,"suffix":""},{"dropping-particle":"","family":"NEA","given":"","non-dropping-particle":"","parse-names":false,"suffix":""}],"id":"ITEM-1","issued":{"date-parts":[["2022"]]},"title":"Building a Framework for Post-Nuclear Accident Recovery Preparedness: National-Level Guidance","type":"report"},"uris":["http://www.mendeley.com/documents/?uuid=656040d2-0462-4d83-9d29-636c328b8b73"]}],"mendeley":{"formattedCitation":"(OECD and NEA, 2022)","plainTextFormattedCitation":"(OECD and NEA, 2022)","previouslyFormattedCitation":"(OECD and NEA, 2022)"},"properties":{"noteIndex":0},"schema":"https://github.com/citation-style-language/schema/raw/master/csl-citation.json"}</w:instrText>
      </w:r>
      <w:r>
        <w:rPr>
          <w:rFonts w:ascii="Palatino Linotype" w:hAnsi="Palatino Linotype" w:cstheme="minorHAnsi"/>
          <w:color w:val="auto"/>
          <w:sz w:val="20"/>
          <w:szCs w:val="22"/>
          <w:lang w:val="en-GB"/>
        </w:rPr>
        <w:fldChar w:fldCharType="separate"/>
      </w:r>
      <w:r w:rsidRPr="006C3BA2">
        <w:rPr>
          <w:rFonts w:ascii="Palatino Linotype" w:hAnsi="Palatino Linotype" w:cstheme="minorHAnsi"/>
          <w:noProof/>
          <w:color w:val="auto"/>
          <w:sz w:val="20"/>
          <w:szCs w:val="22"/>
          <w:lang w:val="en-GB"/>
        </w:rPr>
        <w:t>(OECD and NEA, 2022)</w:t>
      </w:r>
      <w:r>
        <w:rPr>
          <w:rFonts w:ascii="Palatino Linotype" w:hAnsi="Palatino Linotype" w:cstheme="minorHAnsi"/>
          <w:color w:val="auto"/>
          <w:sz w:val="20"/>
          <w:szCs w:val="22"/>
          <w:lang w:val="en-GB"/>
        </w:rPr>
        <w:fldChar w:fldCharType="end"/>
      </w:r>
      <w:r>
        <w:rPr>
          <w:rFonts w:ascii="Palatino Linotype" w:hAnsi="Palatino Linotype" w:cstheme="minorHAnsi"/>
          <w:color w:val="auto"/>
          <w:sz w:val="20"/>
          <w:szCs w:val="22"/>
          <w:lang w:val="en-GB"/>
        </w:rPr>
        <w:t>.</w:t>
      </w:r>
      <w:r w:rsidRPr="00DB3E86">
        <w:rPr>
          <w:rFonts w:ascii="Palatino Linotype" w:hAnsi="Palatino Linotype" w:cstheme="minorHAnsi"/>
          <w:color w:val="auto"/>
          <w:sz w:val="20"/>
          <w:szCs w:val="22"/>
          <w:lang w:val="en-GB"/>
        </w:rPr>
        <w:t xml:space="preserve"> </w:t>
      </w:r>
      <w:r w:rsidRPr="00DA7495">
        <w:rPr>
          <w:rFonts w:ascii="Palatino Linotype" w:hAnsi="Palatino Linotype" w:cstheme="minorHAnsi"/>
          <w:color w:val="auto"/>
          <w:sz w:val="20"/>
          <w:szCs w:val="22"/>
          <w:lang w:val="en-GB"/>
        </w:rPr>
        <w:t>This PhD research</w:t>
      </w:r>
      <w:r>
        <w:rPr>
          <w:rFonts w:ascii="Palatino Linotype" w:hAnsi="Palatino Linotype" w:cstheme="minorHAnsi"/>
          <w:color w:val="auto"/>
          <w:sz w:val="20"/>
          <w:szCs w:val="22"/>
          <w:lang w:val="en-GB"/>
        </w:rPr>
        <w:t xml:space="preserve"> project</w:t>
      </w:r>
      <w:r w:rsidRPr="00DA7495">
        <w:rPr>
          <w:rFonts w:ascii="Palatino Linotype" w:hAnsi="Palatino Linotype" w:cstheme="minorHAnsi"/>
          <w:color w:val="auto"/>
          <w:sz w:val="20"/>
          <w:szCs w:val="22"/>
          <w:lang w:val="en-GB"/>
        </w:rPr>
        <w:t xml:space="preserve"> </w:t>
      </w:r>
      <w:r>
        <w:rPr>
          <w:rFonts w:ascii="Palatino Linotype" w:hAnsi="Palatino Linotype" w:cstheme="minorHAnsi"/>
          <w:color w:val="auto"/>
          <w:sz w:val="20"/>
          <w:szCs w:val="22"/>
          <w:lang w:val="en-GB"/>
        </w:rPr>
        <w:t>was set up to contribute</w:t>
      </w:r>
      <w:r w:rsidRPr="00DA7495">
        <w:rPr>
          <w:rFonts w:ascii="Palatino Linotype" w:hAnsi="Palatino Linotype" w:cstheme="minorHAnsi"/>
          <w:color w:val="auto"/>
          <w:sz w:val="20"/>
          <w:szCs w:val="22"/>
          <w:lang w:val="en-GB"/>
        </w:rPr>
        <w:t xml:space="preserve"> to develop</w:t>
      </w:r>
      <w:r>
        <w:rPr>
          <w:rFonts w:ascii="Palatino Linotype" w:hAnsi="Palatino Linotype" w:cstheme="minorHAnsi"/>
          <w:color w:val="auto"/>
          <w:sz w:val="20"/>
          <w:szCs w:val="22"/>
          <w:lang w:val="en-GB"/>
        </w:rPr>
        <w:t>i</w:t>
      </w:r>
      <w:r w:rsidRPr="00DA7495">
        <w:rPr>
          <w:rFonts w:ascii="Palatino Linotype" w:hAnsi="Palatino Linotype" w:cstheme="minorHAnsi"/>
          <w:color w:val="auto"/>
          <w:sz w:val="20"/>
          <w:szCs w:val="22"/>
          <w:lang w:val="en-GB"/>
        </w:rPr>
        <w:t>n</w:t>
      </w:r>
      <w:r>
        <w:rPr>
          <w:rFonts w:ascii="Palatino Linotype" w:hAnsi="Palatino Linotype" w:cstheme="minorHAnsi"/>
          <w:color w:val="auto"/>
          <w:sz w:val="20"/>
          <w:szCs w:val="22"/>
          <w:lang w:val="en-GB"/>
        </w:rPr>
        <w:t>g</w:t>
      </w:r>
      <w:r w:rsidRPr="00DA7495">
        <w:rPr>
          <w:rFonts w:ascii="Palatino Linotype" w:hAnsi="Palatino Linotype" w:cstheme="minorHAnsi"/>
          <w:color w:val="auto"/>
          <w:sz w:val="20"/>
          <w:szCs w:val="22"/>
          <w:lang w:val="en-GB"/>
        </w:rPr>
        <w:t xml:space="preserve"> </w:t>
      </w:r>
      <w:r>
        <w:rPr>
          <w:rFonts w:ascii="Palatino Linotype" w:hAnsi="Palatino Linotype" w:cstheme="minorHAnsi"/>
          <w:color w:val="auto"/>
          <w:sz w:val="20"/>
          <w:szCs w:val="22"/>
          <w:lang w:val="en-GB"/>
        </w:rPr>
        <w:t xml:space="preserve">a </w:t>
      </w:r>
      <w:r>
        <w:rPr>
          <w:rFonts w:ascii="Palatino Linotype" w:hAnsi="Palatino Linotype" w:cstheme="minorHAnsi"/>
          <w:color w:val="auto"/>
          <w:sz w:val="20"/>
          <w:szCs w:val="22"/>
          <w:lang w:val="en-GB"/>
        </w:rPr>
        <w:lastRenderedPageBreak/>
        <w:t xml:space="preserve">framework and </w:t>
      </w:r>
      <w:r w:rsidRPr="00DA7495">
        <w:rPr>
          <w:rFonts w:ascii="Palatino Linotype" w:hAnsi="Palatino Linotype" w:cstheme="minorHAnsi"/>
          <w:color w:val="auto"/>
          <w:sz w:val="20"/>
          <w:szCs w:val="22"/>
          <w:lang w:val="en-GB"/>
        </w:rPr>
        <w:t>tools that improve post-accident decision-making</w:t>
      </w:r>
      <w:r>
        <w:rPr>
          <w:rFonts w:ascii="Palatino Linotype" w:hAnsi="Palatino Linotype" w:cstheme="minorHAnsi"/>
          <w:color w:val="auto"/>
          <w:sz w:val="20"/>
          <w:szCs w:val="22"/>
          <w:lang w:val="en-GB"/>
        </w:rPr>
        <w:t xml:space="preserve"> </w:t>
      </w:r>
      <w:r w:rsidRPr="00DA7495">
        <w:rPr>
          <w:rFonts w:ascii="Palatino Linotype" w:hAnsi="Palatino Linotype" w:cstheme="minorHAnsi"/>
          <w:color w:val="auto"/>
          <w:sz w:val="20"/>
          <w:szCs w:val="22"/>
          <w:lang w:val="en-GB"/>
        </w:rPr>
        <w:t>about where, how and when to remediate to facilitat</w:t>
      </w:r>
      <w:r>
        <w:rPr>
          <w:rFonts w:ascii="Palatino Linotype" w:hAnsi="Palatino Linotype" w:cstheme="minorHAnsi"/>
          <w:color w:val="auto"/>
          <w:sz w:val="20"/>
          <w:szCs w:val="22"/>
          <w:lang w:val="en-GB"/>
        </w:rPr>
        <w:t>e</w:t>
      </w:r>
      <w:r w:rsidRPr="00DA7495">
        <w:rPr>
          <w:rFonts w:ascii="Palatino Linotype" w:hAnsi="Palatino Linotype" w:cstheme="minorHAnsi"/>
          <w:color w:val="auto"/>
          <w:sz w:val="20"/>
          <w:szCs w:val="22"/>
          <w:lang w:val="en-GB"/>
        </w:rPr>
        <w:t xml:space="preserve"> the return of the agricultural sector to </w:t>
      </w:r>
      <w:r>
        <w:rPr>
          <w:rFonts w:ascii="Palatino Linotype" w:hAnsi="Palatino Linotype" w:cstheme="minorHAnsi"/>
          <w:color w:val="auto"/>
          <w:sz w:val="20"/>
          <w:szCs w:val="22"/>
          <w:lang w:val="en-GB"/>
        </w:rPr>
        <w:t>normalcy as rapidly as possible</w:t>
      </w:r>
      <w:r w:rsidRPr="00DA7495">
        <w:rPr>
          <w:rFonts w:ascii="Palatino Linotype" w:hAnsi="Palatino Linotype" w:cstheme="minorHAnsi"/>
          <w:color w:val="auto"/>
          <w:sz w:val="20"/>
          <w:szCs w:val="22"/>
          <w:lang w:val="en-GB"/>
        </w:rPr>
        <w:t xml:space="preserve">. The research </w:t>
      </w:r>
      <w:r>
        <w:rPr>
          <w:rFonts w:ascii="Palatino Linotype" w:hAnsi="Palatino Linotype" w:cstheme="minorHAnsi"/>
          <w:color w:val="auto"/>
          <w:sz w:val="20"/>
          <w:szCs w:val="22"/>
          <w:lang w:val="en-GB"/>
        </w:rPr>
        <w:t xml:space="preserve">was meant to </w:t>
      </w:r>
      <w:r w:rsidRPr="00DA7495">
        <w:rPr>
          <w:rFonts w:ascii="Palatino Linotype" w:hAnsi="Palatino Linotype" w:cstheme="minorHAnsi"/>
          <w:color w:val="auto"/>
          <w:sz w:val="20"/>
          <w:szCs w:val="22"/>
          <w:lang w:val="en-GB"/>
        </w:rPr>
        <w:t xml:space="preserve">contribute to the state-of-the-art </w:t>
      </w:r>
      <w:r>
        <w:rPr>
          <w:rFonts w:ascii="Palatino Linotype" w:hAnsi="Palatino Linotype" w:cstheme="minorHAnsi"/>
          <w:color w:val="auto"/>
          <w:sz w:val="20"/>
          <w:szCs w:val="22"/>
          <w:lang w:val="en-GB"/>
        </w:rPr>
        <w:t>by delivering</w:t>
      </w:r>
      <w:r w:rsidRPr="00DA7495">
        <w:rPr>
          <w:rFonts w:ascii="Palatino Linotype" w:hAnsi="Palatino Linotype" w:cstheme="minorHAnsi"/>
          <w:color w:val="auto"/>
          <w:sz w:val="20"/>
          <w:szCs w:val="22"/>
          <w:lang w:val="en-GB"/>
        </w:rPr>
        <w:t xml:space="preserve"> a proof-of-concept for </w:t>
      </w:r>
      <w:r>
        <w:rPr>
          <w:rFonts w:ascii="Palatino Linotype" w:hAnsi="Palatino Linotype" w:cstheme="minorHAnsi"/>
          <w:color w:val="auto"/>
          <w:sz w:val="20"/>
          <w:szCs w:val="22"/>
          <w:lang w:val="en-GB"/>
        </w:rPr>
        <w:t xml:space="preserve">various aspects of </w:t>
      </w:r>
      <w:r w:rsidRPr="00DA7495">
        <w:rPr>
          <w:rFonts w:ascii="Palatino Linotype" w:hAnsi="Palatino Linotype" w:cstheme="minorHAnsi"/>
          <w:color w:val="auto"/>
          <w:sz w:val="20"/>
          <w:szCs w:val="22"/>
          <w:lang w:val="en-GB"/>
        </w:rPr>
        <w:t>a</w:t>
      </w:r>
      <w:r>
        <w:rPr>
          <w:rFonts w:ascii="Palatino Linotype" w:hAnsi="Palatino Linotype" w:cstheme="minorHAnsi"/>
          <w:color w:val="auto"/>
          <w:sz w:val="20"/>
          <w:szCs w:val="22"/>
          <w:lang w:val="en-GB"/>
        </w:rPr>
        <w:t>n</w:t>
      </w:r>
      <w:r w:rsidRPr="00DA7495">
        <w:rPr>
          <w:rFonts w:ascii="Palatino Linotype" w:hAnsi="Palatino Linotype" w:cstheme="minorHAnsi"/>
          <w:color w:val="auto"/>
          <w:sz w:val="20"/>
          <w:szCs w:val="22"/>
          <w:lang w:val="en-GB"/>
        </w:rPr>
        <w:t xml:space="preserve"> sDSS, capable of combining on</w:t>
      </w:r>
      <w:r>
        <w:rPr>
          <w:rFonts w:ascii="Palatino Linotype" w:hAnsi="Palatino Linotype" w:cstheme="minorHAnsi"/>
          <w:color w:val="auto"/>
          <w:sz w:val="20"/>
          <w:szCs w:val="22"/>
          <w:lang w:val="en-GB"/>
        </w:rPr>
        <w:t>-</w:t>
      </w:r>
      <w:r w:rsidRPr="00DA7495">
        <w:rPr>
          <w:rFonts w:ascii="Palatino Linotype" w:hAnsi="Palatino Linotype" w:cstheme="minorHAnsi"/>
          <w:color w:val="auto"/>
          <w:sz w:val="20"/>
          <w:szCs w:val="22"/>
          <w:lang w:val="en-GB"/>
        </w:rPr>
        <w:t xml:space="preserve"> and off-site criteria into </w:t>
      </w:r>
      <w:proofErr w:type="spellStart"/>
      <w:r w:rsidRPr="00DA7495">
        <w:rPr>
          <w:rFonts w:ascii="Palatino Linotype" w:hAnsi="Palatino Linotype" w:cstheme="minorHAnsi"/>
          <w:color w:val="auto"/>
          <w:sz w:val="20"/>
          <w:szCs w:val="22"/>
        </w:rPr>
        <w:t>spatio</w:t>
      </w:r>
      <w:proofErr w:type="spellEnd"/>
      <w:r w:rsidRPr="00DA7495">
        <w:rPr>
          <w:rFonts w:ascii="Palatino Linotype" w:hAnsi="Palatino Linotype" w:cstheme="minorHAnsi"/>
          <w:color w:val="auto"/>
          <w:sz w:val="20"/>
          <w:szCs w:val="22"/>
        </w:rPr>
        <w:t xml:space="preserve">-temporal remediation schemes </w:t>
      </w:r>
      <w:r>
        <w:rPr>
          <w:rFonts w:ascii="Palatino Linotype" w:hAnsi="Palatino Linotype" w:cstheme="minorHAnsi"/>
          <w:color w:val="auto"/>
          <w:sz w:val="20"/>
          <w:szCs w:val="22"/>
        </w:rPr>
        <w:t>that</w:t>
      </w:r>
      <w:r w:rsidRPr="00DA7495">
        <w:rPr>
          <w:rFonts w:ascii="Palatino Linotype" w:hAnsi="Palatino Linotype" w:cstheme="minorHAnsi"/>
          <w:color w:val="auto"/>
          <w:sz w:val="20"/>
          <w:szCs w:val="22"/>
          <w:lang w:val="en-GB"/>
        </w:rPr>
        <w:t xml:space="preserve"> facilitate the remediation of agricultural areas contaminated </w:t>
      </w:r>
      <w:r w:rsidRPr="00B25A22">
        <w:rPr>
          <w:rFonts w:ascii="Palatino Linotype" w:hAnsi="Palatino Linotype" w:cstheme="minorHAnsi"/>
          <w:color w:val="auto"/>
          <w:sz w:val="20"/>
          <w:szCs w:val="22"/>
          <w:lang w:val="en-GB"/>
        </w:rPr>
        <w:t>with Cs-137</w:t>
      </w:r>
      <w:r>
        <w:rPr>
          <w:rFonts w:ascii="Palatino Linotype" w:hAnsi="Palatino Linotype" w:cstheme="minorHAnsi"/>
          <w:color w:val="auto"/>
          <w:sz w:val="20"/>
          <w:szCs w:val="22"/>
          <w:lang w:val="en-GB"/>
        </w:rPr>
        <w:t xml:space="preserve"> whereby the agricultural parcel is the unit of remediation</w:t>
      </w:r>
      <w:r w:rsidRPr="00B25A22">
        <w:rPr>
          <w:rFonts w:ascii="Palatino Linotype" w:hAnsi="Palatino Linotype" w:cstheme="minorHAnsi"/>
          <w:color w:val="auto"/>
          <w:sz w:val="20"/>
          <w:szCs w:val="22"/>
          <w:lang w:val="en-GB"/>
        </w:rPr>
        <w:t xml:space="preserve">. </w:t>
      </w:r>
      <w:r>
        <w:rPr>
          <w:rFonts w:ascii="Palatino Linotype" w:hAnsi="Palatino Linotype" w:cstheme="minorHAnsi"/>
          <w:color w:val="auto"/>
          <w:sz w:val="20"/>
          <w:szCs w:val="22"/>
          <w:lang w:val="en-GB"/>
        </w:rPr>
        <w:t>In this context, ‘remediation’ was defined as the application of some</w:t>
      </w:r>
      <w:r w:rsidRPr="00B25A22">
        <w:rPr>
          <w:rFonts w:ascii="Palatino Linotype" w:hAnsi="Palatino Linotype" w:cstheme="minorHAnsi"/>
          <w:color w:val="auto"/>
          <w:sz w:val="20"/>
          <w:szCs w:val="22"/>
          <w:lang w:val="en-GB"/>
        </w:rPr>
        <w:t xml:space="preserve"> measure</w:t>
      </w:r>
      <w:r>
        <w:rPr>
          <w:rFonts w:ascii="Palatino Linotype" w:hAnsi="Palatino Linotype" w:cstheme="minorHAnsi"/>
          <w:color w:val="auto"/>
          <w:sz w:val="20"/>
          <w:szCs w:val="22"/>
          <w:lang w:val="en-GB"/>
        </w:rPr>
        <w:t xml:space="preserve"> that</w:t>
      </w:r>
      <w:r w:rsidRPr="00B25A22">
        <w:rPr>
          <w:rFonts w:ascii="Palatino Linotype" w:hAnsi="Palatino Linotype" w:cstheme="minorHAnsi"/>
          <w:color w:val="auto"/>
          <w:sz w:val="20"/>
          <w:szCs w:val="22"/>
          <w:lang w:val="en-GB"/>
        </w:rPr>
        <w:t xml:space="preserve"> reduce</w:t>
      </w:r>
      <w:r>
        <w:rPr>
          <w:rFonts w:ascii="Palatino Linotype" w:hAnsi="Palatino Linotype" w:cstheme="minorHAnsi"/>
          <w:color w:val="auto"/>
          <w:sz w:val="20"/>
          <w:szCs w:val="22"/>
          <w:lang w:val="en-GB"/>
        </w:rPr>
        <w:t>s</w:t>
      </w:r>
      <w:r w:rsidRPr="00B25A22">
        <w:rPr>
          <w:rFonts w:ascii="Palatino Linotype" w:hAnsi="Palatino Linotype" w:cstheme="minorHAnsi"/>
          <w:color w:val="auto"/>
          <w:sz w:val="20"/>
          <w:szCs w:val="22"/>
          <w:lang w:val="en-GB"/>
        </w:rPr>
        <w:t xml:space="preserve"> the internal </w:t>
      </w:r>
      <w:r>
        <w:rPr>
          <w:rFonts w:ascii="Palatino Linotype" w:hAnsi="Palatino Linotype" w:cstheme="minorHAnsi"/>
          <w:color w:val="auto"/>
          <w:sz w:val="20"/>
          <w:szCs w:val="22"/>
          <w:lang w:val="en-GB"/>
        </w:rPr>
        <w:t xml:space="preserve">radiation </w:t>
      </w:r>
      <w:r w:rsidRPr="00B25A22">
        <w:rPr>
          <w:rFonts w:ascii="Palatino Linotype" w:hAnsi="Palatino Linotype" w:cstheme="minorHAnsi"/>
          <w:color w:val="auto"/>
          <w:sz w:val="20"/>
          <w:szCs w:val="22"/>
          <w:lang w:val="en-GB"/>
        </w:rPr>
        <w:t xml:space="preserve">dose </w:t>
      </w:r>
      <w:r>
        <w:rPr>
          <w:rFonts w:ascii="Palatino Linotype" w:hAnsi="Palatino Linotype" w:cstheme="minorHAnsi"/>
          <w:color w:val="auto"/>
          <w:sz w:val="20"/>
          <w:szCs w:val="22"/>
          <w:lang w:val="en-GB"/>
        </w:rPr>
        <w:t xml:space="preserve">resulting </w:t>
      </w:r>
      <w:r w:rsidRPr="00B25A22">
        <w:rPr>
          <w:rFonts w:ascii="Palatino Linotype" w:hAnsi="Palatino Linotype" w:cstheme="minorHAnsi"/>
          <w:color w:val="auto"/>
          <w:sz w:val="20"/>
          <w:szCs w:val="22"/>
          <w:lang w:val="en-GB"/>
        </w:rPr>
        <w:t>from</w:t>
      </w:r>
      <w:r>
        <w:rPr>
          <w:rFonts w:ascii="Palatino Linotype" w:hAnsi="Palatino Linotype" w:cstheme="minorHAnsi"/>
          <w:color w:val="auto"/>
          <w:sz w:val="20"/>
          <w:szCs w:val="22"/>
          <w:lang w:val="en-GB"/>
        </w:rPr>
        <w:t xml:space="preserve"> the </w:t>
      </w:r>
      <w:r w:rsidRPr="00B25A22">
        <w:rPr>
          <w:rFonts w:ascii="Palatino Linotype" w:hAnsi="Palatino Linotype" w:cstheme="minorHAnsi"/>
          <w:color w:val="auto"/>
          <w:sz w:val="20"/>
          <w:szCs w:val="22"/>
          <w:lang w:val="en-GB"/>
        </w:rPr>
        <w:t>ingestion</w:t>
      </w:r>
      <w:r>
        <w:rPr>
          <w:rFonts w:ascii="Palatino Linotype" w:hAnsi="Palatino Linotype" w:cstheme="minorHAnsi"/>
          <w:color w:val="auto"/>
          <w:sz w:val="20"/>
          <w:szCs w:val="22"/>
          <w:lang w:val="en-GB"/>
        </w:rPr>
        <w:t xml:space="preserve"> of food products contaminated with RC. The internal dose remains</w:t>
      </w:r>
      <w:r w:rsidRPr="00B25A22">
        <w:rPr>
          <w:rFonts w:ascii="Palatino Linotype" w:hAnsi="Palatino Linotype" w:cstheme="minorHAnsi"/>
          <w:color w:val="auto"/>
          <w:sz w:val="20"/>
          <w:szCs w:val="22"/>
          <w:lang w:val="en-GB"/>
        </w:rPr>
        <w:t xml:space="preserve"> important for many years after the accident,</w:t>
      </w:r>
      <w:r>
        <w:rPr>
          <w:rFonts w:ascii="Palatino Linotype" w:hAnsi="Palatino Linotype" w:cstheme="minorHAnsi"/>
          <w:color w:val="auto"/>
          <w:sz w:val="20"/>
          <w:szCs w:val="22"/>
          <w:lang w:val="en-GB"/>
        </w:rPr>
        <w:t xml:space="preserve"> when </w:t>
      </w:r>
      <w:r w:rsidRPr="00B25A22">
        <w:rPr>
          <w:rFonts w:ascii="Palatino Linotype" w:hAnsi="Palatino Linotype" w:cstheme="minorHAnsi"/>
          <w:color w:val="auto"/>
          <w:sz w:val="20"/>
          <w:szCs w:val="22"/>
          <w:lang w:val="en-GB"/>
        </w:rPr>
        <w:t xml:space="preserve">the external dose </w:t>
      </w:r>
      <w:r>
        <w:rPr>
          <w:rFonts w:ascii="Palatino Linotype" w:hAnsi="Palatino Linotype" w:cstheme="minorHAnsi"/>
          <w:color w:val="auto"/>
          <w:sz w:val="20"/>
          <w:szCs w:val="22"/>
          <w:lang w:val="en-GB"/>
        </w:rPr>
        <w:t xml:space="preserve">(the level of soil contamination) is </w:t>
      </w:r>
      <w:r w:rsidRPr="00B25A22">
        <w:rPr>
          <w:rFonts w:ascii="Palatino Linotype" w:hAnsi="Palatino Linotype" w:cstheme="minorHAnsi"/>
          <w:color w:val="auto"/>
          <w:sz w:val="20"/>
          <w:szCs w:val="22"/>
          <w:lang w:val="en-GB"/>
        </w:rPr>
        <w:t>already reduced significantly.</w:t>
      </w:r>
    </w:p>
    <w:p w14:paraId="3DCAD19F" w14:textId="77777777" w:rsidR="006C578E" w:rsidRDefault="006C578E" w:rsidP="005D3B09">
      <w:pPr>
        <w:pStyle w:val="Default"/>
        <w:spacing w:line="276" w:lineRule="auto"/>
        <w:ind w:firstLine="567"/>
        <w:jc w:val="both"/>
        <w:rPr>
          <w:color w:val="000000" w:themeColor="text1"/>
        </w:rPr>
      </w:pPr>
    </w:p>
    <w:p w14:paraId="1A8E184C" w14:textId="4D78D0FF" w:rsidR="000225E3" w:rsidRPr="008F7003" w:rsidRDefault="008842C4" w:rsidP="003A1D9B">
      <w:pPr>
        <w:pStyle w:val="Kop3"/>
        <w:rPr>
          <w:color w:val="000000" w:themeColor="text1"/>
        </w:rPr>
      </w:pPr>
      <w:bookmarkStart w:id="123" w:name="_Toc139183971"/>
      <w:r w:rsidRPr="008F7003">
        <w:rPr>
          <w:color w:val="000000" w:themeColor="text1"/>
        </w:rPr>
        <w:t>Research questions</w:t>
      </w:r>
      <w:bookmarkEnd w:id="123"/>
    </w:p>
    <w:p w14:paraId="1F1C5664" w14:textId="5E6D7DD5" w:rsidR="0023188B" w:rsidRPr="008F7003" w:rsidRDefault="0023188B" w:rsidP="0023188B">
      <w:pPr>
        <w:rPr>
          <w:color w:val="000000" w:themeColor="text1"/>
          <w:lang w:val="en-US"/>
        </w:rPr>
      </w:pPr>
      <w:r w:rsidRPr="008F7003">
        <w:rPr>
          <w:color w:val="000000" w:themeColor="text1"/>
          <w:lang w:val="en-US"/>
        </w:rPr>
        <w:t>Numerous facets influence the decision</w:t>
      </w:r>
      <w:r>
        <w:rPr>
          <w:color w:val="000000" w:themeColor="text1"/>
          <w:lang w:val="en-US"/>
        </w:rPr>
        <w:t xml:space="preserve"> on where, how and when to remediate agricultural land contaminated with RC. </w:t>
      </w:r>
      <w:r w:rsidRPr="008F7003">
        <w:rPr>
          <w:color w:val="000000" w:themeColor="text1"/>
          <w:lang w:val="en-US"/>
        </w:rPr>
        <w:t xml:space="preserve">Four </w:t>
      </w:r>
      <w:r>
        <w:rPr>
          <w:color w:val="000000" w:themeColor="text1"/>
          <w:lang w:val="en-US"/>
        </w:rPr>
        <w:t xml:space="preserve">of these </w:t>
      </w:r>
      <w:r w:rsidR="00E42720">
        <w:rPr>
          <w:color w:val="000000" w:themeColor="text1"/>
          <w:lang w:val="en-US"/>
        </w:rPr>
        <w:t xml:space="preserve">dimensions </w:t>
      </w:r>
      <w:r>
        <w:rPr>
          <w:color w:val="000000" w:themeColor="text1"/>
          <w:lang w:val="en-US"/>
        </w:rPr>
        <w:t>shape</w:t>
      </w:r>
      <w:r w:rsidRPr="008F7003">
        <w:rPr>
          <w:color w:val="000000" w:themeColor="text1"/>
          <w:lang w:val="en-US"/>
        </w:rPr>
        <w:t xml:space="preserve"> the research questions of this </w:t>
      </w:r>
      <w:r>
        <w:rPr>
          <w:color w:val="000000" w:themeColor="text1"/>
          <w:lang w:val="en-US"/>
        </w:rPr>
        <w:t>PhD-project</w:t>
      </w:r>
      <w:r w:rsidRPr="008F7003">
        <w:rPr>
          <w:color w:val="000000" w:themeColor="text1"/>
          <w:lang w:val="en-US"/>
        </w:rPr>
        <w:t>.</w:t>
      </w:r>
    </w:p>
    <w:p w14:paraId="39E8C669" w14:textId="77777777" w:rsidR="009D3D65" w:rsidRPr="008F7003" w:rsidRDefault="009D3D65" w:rsidP="009D3D65">
      <w:pPr>
        <w:rPr>
          <w:color w:val="000000" w:themeColor="text1"/>
          <w:lang w:val="en-US"/>
        </w:rPr>
      </w:pPr>
    </w:p>
    <w:p w14:paraId="32108F13" w14:textId="77777777" w:rsidR="009D3D65" w:rsidRPr="008F7003" w:rsidRDefault="009D3D65" w:rsidP="009D3D65">
      <w:pPr>
        <w:pStyle w:val="Kop4"/>
        <w:rPr>
          <w:color w:val="000000" w:themeColor="text1"/>
          <w:lang w:val="en-US"/>
        </w:rPr>
      </w:pPr>
      <w:r>
        <w:rPr>
          <w:color w:val="000000" w:themeColor="text1"/>
          <w:lang w:val="en-US"/>
        </w:rPr>
        <w:t>The s</w:t>
      </w:r>
      <w:r w:rsidRPr="008F7003">
        <w:rPr>
          <w:color w:val="000000" w:themeColor="text1"/>
          <w:lang w:val="en-US"/>
        </w:rPr>
        <w:t>patial dimension</w:t>
      </w:r>
    </w:p>
    <w:p w14:paraId="404D9914" w14:textId="6AAF240F" w:rsidR="009D3D65" w:rsidRPr="008F7003" w:rsidRDefault="009D3D65" w:rsidP="009D3D65">
      <w:pPr>
        <w:rPr>
          <w:color w:val="000000" w:themeColor="text1"/>
          <w:lang w:val="en-US"/>
        </w:rPr>
      </w:pPr>
      <w:r w:rsidRPr="008F7003">
        <w:rPr>
          <w:color w:val="000000" w:themeColor="text1"/>
          <w:lang w:val="en-US"/>
        </w:rPr>
        <w:t xml:space="preserve">The spatial dimension of soil remediation strategies </w:t>
      </w:r>
      <w:r>
        <w:rPr>
          <w:color w:val="000000" w:themeColor="text1"/>
          <w:lang w:val="en-US"/>
        </w:rPr>
        <w:t xml:space="preserve">refers to the </w:t>
      </w:r>
      <w:r w:rsidR="003F4E58">
        <w:rPr>
          <w:color w:val="000000" w:themeColor="text1"/>
          <w:lang w:val="en-US"/>
        </w:rPr>
        <w:t>“</w:t>
      </w:r>
      <w:r>
        <w:rPr>
          <w:color w:val="000000" w:themeColor="text1"/>
          <w:lang w:val="en-US"/>
        </w:rPr>
        <w:t>where</w:t>
      </w:r>
      <w:r w:rsidR="003F4E58">
        <w:rPr>
          <w:color w:val="000000" w:themeColor="text1"/>
          <w:lang w:val="en-US"/>
        </w:rPr>
        <w:t xml:space="preserve"> </w:t>
      </w:r>
      <w:r w:rsidR="00EC4DEE">
        <w:rPr>
          <w:color w:val="000000" w:themeColor="text1"/>
          <w:lang w:val="en-US"/>
        </w:rPr>
        <w:t>to act</w:t>
      </w:r>
      <w:r w:rsidR="003F4E58">
        <w:rPr>
          <w:color w:val="000000" w:themeColor="text1"/>
          <w:lang w:val="en-US"/>
        </w:rPr>
        <w:t>?”</w:t>
      </w:r>
      <w:r>
        <w:rPr>
          <w:color w:val="000000" w:themeColor="text1"/>
          <w:lang w:val="en-US"/>
        </w:rPr>
        <w:t xml:space="preserve"> question and encompasses</w:t>
      </w:r>
      <w:r w:rsidRPr="008F7003">
        <w:rPr>
          <w:color w:val="000000" w:themeColor="text1"/>
          <w:lang w:val="en-US"/>
        </w:rPr>
        <w:t xml:space="preserve"> </w:t>
      </w:r>
      <w:r>
        <w:rPr>
          <w:color w:val="000000" w:themeColor="text1"/>
          <w:lang w:val="en-US"/>
        </w:rPr>
        <w:t xml:space="preserve">the georeferenced agricultural parcels in the contaminated territory on the one hand </w:t>
      </w:r>
      <w:r w:rsidRPr="008F7003">
        <w:rPr>
          <w:color w:val="000000" w:themeColor="text1"/>
          <w:lang w:val="en-US"/>
        </w:rPr>
        <w:t xml:space="preserve">and </w:t>
      </w:r>
      <w:r>
        <w:rPr>
          <w:color w:val="000000" w:themeColor="text1"/>
          <w:lang w:val="en-US"/>
        </w:rPr>
        <w:t>the parcel</w:t>
      </w:r>
      <w:r w:rsidRPr="008F7003">
        <w:rPr>
          <w:color w:val="000000" w:themeColor="text1"/>
          <w:lang w:val="en-US"/>
        </w:rPr>
        <w:t>-specific remediation technologies</w:t>
      </w:r>
      <w:r>
        <w:rPr>
          <w:color w:val="000000" w:themeColor="text1"/>
          <w:lang w:val="en-US"/>
        </w:rPr>
        <w:t xml:space="preserve"> </w:t>
      </w:r>
      <w:r w:rsidR="00B72D73">
        <w:rPr>
          <w:color w:val="000000" w:themeColor="text1"/>
          <w:lang w:val="en-US"/>
        </w:rPr>
        <w:t>(</w:t>
      </w:r>
      <w:r w:rsidR="00D313ED">
        <w:rPr>
          <w:color w:val="000000" w:themeColor="text1"/>
          <w:lang w:val="en-US"/>
        </w:rPr>
        <w:t>“</w:t>
      </w:r>
      <w:r w:rsidR="00B72D73">
        <w:rPr>
          <w:color w:val="000000" w:themeColor="text1"/>
          <w:lang w:val="en-US"/>
        </w:rPr>
        <w:t xml:space="preserve">how </w:t>
      </w:r>
      <w:r w:rsidR="00EC4DEE">
        <w:rPr>
          <w:color w:val="000000" w:themeColor="text1"/>
          <w:lang w:val="en-US"/>
        </w:rPr>
        <w:t>to act</w:t>
      </w:r>
      <w:r w:rsidR="00D313ED">
        <w:rPr>
          <w:color w:val="000000" w:themeColor="text1"/>
          <w:lang w:val="en-US"/>
        </w:rPr>
        <w:t xml:space="preserve">?” </w:t>
      </w:r>
      <w:r w:rsidR="00B72D73">
        <w:rPr>
          <w:color w:val="000000" w:themeColor="text1"/>
          <w:lang w:val="en-US"/>
        </w:rPr>
        <w:t xml:space="preserve">question) </w:t>
      </w:r>
      <w:r>
        <w:rPr>
          <w:color w:val="000000" w:themeColor="text1"/>
          <w:lang w:val="en-US"/>
        </w:rPr>
        <w:t xml:space="preserve">on the other hand as the alternatives that require a selection decision. For efficiency of the remediation, it is wise to </w:t>
      </w:r>
      <w:r w:rsidRPr="008F7003">
        <w:rPr>
          <w:color w:val="000000" w:themeColor="text1"/>
          <w:lang w:val="en-US"/>
        </w:rPr>
        <w:t>conside</w:t>
      </w:r>
      <w:r>
        <w:rPr>
          <w:color w:val="000000" w:themeColor="text1"/>
          <w:lang w:val="en-US"/>
        </w:rPr>
        <w:t>r</w:t>
      </w:r>
      <w:r w:rsidRPr="008F7003">
        <w:rPr>
          <w:color w:val="000000" w:themeColor="text1"/>
          <w:lang w:val="en-US"/>
        </w:rPr>
        <w:t xml:space="preserve"> not just </w:t>
      </w:r>
      <w:r>
        <w:rPr>
          <w:color w:val="000000" w:themeColor="text1"/>
          <w:lang w:val="en-US"/>
        </w:rPr>
        <w:t xml:space="preserve">the combination of each </w:t>
      </w:r>
      <w:r w:rsidRPr="008F7003">
        <w:rPr>
          <w:color w:val="000000" w:themeColor="text1"/>
          <w:lang w:val="en-US"/>
        </w:rPr>
        <w:t>individual parcel</w:t>
      </w:r>
      <w:r>
        <w:rPr>
          <w:color w:val="000000" w:themeColor="text1"/>
          <w:lang w:val="en-US"/>
        </w:rPr>
        <w:t xml:space="preserve"> and each possible technology </w:t>
      </w:r>
      <w:r w:rsidRPr="008F7003">
        <w:rPr>
          <w:color w:val="000000" w:themeColor="text1"/>
          <w:lang w:val="en-US"/>
        </w:rPr>
        <w:t xml:space="preserve">but </w:t>
      </w:r>
      <w:r>
        <w:rPr>
          <w:color w:val="000000" w:themeColor="text1"/>
          <w:lang w:val="en-US"/>
        </w:rPr>
        <w:t xml:space="preserve">rather spatial </w:t>
      </w:r>
      <w:r w:rsidRPr="008F7003">
        <w:rPr>
          <w:color w:val="000000" w:themeColor="text1"/>
          <w:lang w:val="en-US"/>
        </w:rPr>
        <w:t xml:space="preserve">clusters of parcels </w:t>
      </w:r>
      <w:r>
        <w:rPr>
          <w:color w:val="000000" w:themeColor="text1"/>
          <w:lang w:val="en-US"/>
        </w:rPr>
        <w:t>as pseudo-</w:t>
      </w:r>
      <w:r w:rsidRPr="008F7003">
        <w:rPr>
          <w:color w:val="000000" w:themeColor="text1"/>
          <w:lang w:val="en-US"/>
        </w:rPr>
        <w:t>homogenous remediation units</w:t>
      </w:r>
      <w:r>
        <w:rPr>
          <w:color w:val="000000" w:themeColor="text1"/>
          <w:lang w:val="en-US"/>
        </w:rPr>
        <w:t xml:space="preserve"> to which a compromise remediation technology is assigned.</w:t>
      </w:r>
    </w:p>
    <w:p w14:paraId="7BF6718C" w14:textId="77777777" w:rsidR="009D3D65" w:rsidRPr="008F7003" w:rsidRDefault="009D3D65" w:rsidP="009D3D65">
      <w:pPr>
        <w:rPr>
          <w:color w:val="000000" w:themeColor="text1"/>
          <w:lang w:val="en-US"/>
        </w:rPr>
      </w:pPr>
    </w:p>
    <w:p w14:paraId="386F0D88" w14:textId="77777777" w:rsidR="009D3D65" w:rsidRPr="008F7003" w:rsidRDefault="009D3D65" w:rsidP="009D3D65">
      <w:pPr>
        <w:pStyle w:val="Kop4"/>
        <w:rPr>
          <w:color w:val="000000" w:themeColor="text1"/>
          <w:lang w:val="en-US"/>
        </w:rPr>
      </w:pPr>
      <w:r w:rsidRPr="008F7003">
        <w:rPr>
          <w:color w:val="000000" w:themeColor="text1"/>
          <w:lang w:val="en-US"/>
        </w:rPr>
        <w:t>T</w:t>
      </w:r>
      <w:r>
        <w:rPr>
          <w:color w:val="000000" w:themeColor="text1"/>
          <w:lang w:val="en-US"/>
        </w:rPr>
        <w:t>he t</w:t>
      </w:r>
      <w:r w:rsidRPr="008F7003">
        <w:rPr>
          <w:color w:val="000000" w:themeColor="text1"/>
          <w:lang w:val="en-US"/>
        </w:rPr>
        <w:t xml:space="preserve">emporal Dimension </w:t>
      </w:r>
    </w:p>
    <w:p w14:paraId="1766F60C" w14:textId="5C1697CE" w:rsidR="009D3D65" w:rsidRPr="008F7003" w:rsidRDefault="009D3D65" w:rsidP="009D3D65">
      <w:pPr>
        <w:rPr>
          <w:color w:val="000000" w:themeColor="text1"/>
          <w:lang w:val="en-US"/>
        </w:rPr>
      </w:pPr>
      <w:r>
        <w:rPr>
          <w:color w:val="000000" w:themeColor="text1"/>
          <w:lang w:val="en-US"/>
        </w:rPr>
        <w:t>T</w:t>
      </w:r>
      <w:r w:rsidRPr="008F7003">
        <w:rPr>
          <w:color w:val="000000" w:themeColor="text1"/>
          <w:lang w:val="en-US"/>
        </w:rPr>
        <w:t xml:space="preserve">he temporal dimension </w:t>
      </w:r>
      <w:r>
        <w:rPr>
          <w:color w:val="000000" w:themeColor="text1"/>
          <w:lang w:val="en-US"/>
        </w:rPr>
        <w:t>of</w:t>
      </w:r>
      <w:r w:rsidRPr="008F7003">
        <w:rPr>
          <w:color w:val="000000" w:themeColor="text1"/>
          <w:lang w:val="en-US"/>
        </w:rPr>
        <w:t xml:space="preserve"> soil remediation </w:t>
      </w:r>
      <w:r>
        <w:rPr>
          <w:color w:val="000000" w:themeColor="text1"/>
          <w:lang w:val="en-US"/>
        </w:rPr>
        <w:t xml:space="preserve">refers to the </w:t>
      </w:r>
      <w:r w:rsidR="00D313ED">
        <w:rPr>
          <w:color w:val="000000" w:themeColor="text1"/>
          <w:lang w:val="en-US"/>
        </w:rPr>
        <w:t>“</w:t>
      </w:r>
      <w:r>
        <w:rPr>
          <w:color w:val="000000" w:themeColor="text1"/>
          <w:lang w:val="en-US"/>
        </w:rPr>
        <w:t xml:space="preserve">when </w:t>
      </w:r>
      <w:r w:rsidR="00EC4DEE">
        <w:rPr>
          <w:color w:val="000000" w:themeColor="text1"/>
          <w:lang w:val="en-US"/>
        </w:rPr>
        <w:t>to act</w:t>
      </w:r>
      <w:r w:rsidR="00D313ED">
        <w:rPr>
          <w:color w:val="000000" w:themeColor="text1"/>
          <w:lang w:val="en-US"/>
        </w:rPr>
        <w:t xml:space="preserve">?” </w:t>
      </w:r>
      <w:r>
        <w:rPr>
          <w:color w:val="000000" w:themeColor="text1"/>
          <w:lang w:val="en-US"/>
        </w:rPr>
        <w:t xml:space="preserve">question. As a result of the combination of thresholds separating harmful from less harmful contamination levels with natural radioactive decay, the question is not a trivial ‘the sooner, the better’ one. In this research, we either do not take time into account (all parcels are remediated simultaneously) or we address time implicitly </w:t>
      </w:r>
      <w:r w:rsidRPr="008F7003">
        <w:rPr>
          <w:color w:val="000000" w:themeColor="text1"/>
          <w:lang w:val="en-US"/>
        </w:rPr>
        <w:t xml:space="preserve">by introducing </w:t>
      </w:r>
      <w:r>
        <w:rPr>
          <w:color w:val="000000" w:themeColor="text1"/>
          <w:lang w:val="en-US"/>
        </w:rPr>
        <w:t xml:space="preserve">annual </w:t>
      </w:r>
      <w:r w:rsidRPr="008F7003">
        <w:rPr>
          <w:color w:val="000000" w:themeColor="text1"/>
          <w:lang w:val="en-US"/>
        </w:rPr>
        <w:t>budget constraints</w:t>
      </w:r>
      <w:r>
        <w:rPr>
          <w:color w:val="000000" w:themeColor="text1"/>
          <w:lang w:val="en-US"/>
        </w:rPr>
        <w:t xml:space="preserve"> leading to</w:t>
      </w:r>
      <w:r w:rsidRPr="008F7003">
        <w:rPr>
          <w:color w:val="000000" w:themeColor="text1"/>
          <w:lang w:val="en-US"/>
        </w:rPr>
        <w:t xml:space="preserve"> </w:t>
      </w:r>
      <w:r w:rsidR="00B56D27">
        <w:rPr>
          <w:color w:val="000000" w:themeColor="text1"/>
          <w:lang w:val="en-US"/>
        </w:rPr>
        <w:t xml:space="preserve">not all </w:t>
      </w:r>
      <w:r>
        <w:rPr>
          <w:color w:val="000000" w:themeColor="text1"/>
          <w:lang w:val="en-US"/>
        </w:rPr>
        <w:t xml:space="preserve">parcels </w:t>
      </w:r>
      <w:r w:rsidR="00B56D27">
        <w:rPr>
          <w:color w:val="000000" w:themeColor="text1"/>
          <w:lang w:val="en-US"/>
        </w:rPr>
        <w:t>being</w:t>
      </w:r>
      <w:r>
        <w:rPr>
          <w:color w:val="000000" w:themeColor="text1"/>
          <w:lang w:val="en-US"/>
        </w:rPr>
        <w:t xml:space="preserve"> remediated in the same year. </w:t>
      </w:r>
      <w:r w:rsidRPr="008F7003">
        <w:rPr>
          <w:color w:val="000000" w:themeColor="text1"/>
          <w:lang w:val="en-US"/>
        </w:rPr>
        <w:t xml:space="preserve">However, time can also be </w:t>
      </w:r>
      <w:r>
        <w:rPr>
          <w:color w:val="000000" w:themeColor="text1"/>
          <w:lang w:val="en-US"/>
        </w:rPr>
        <w:t xml:space="preserve">more </w:t>
      </w:r>
      <w:r w:rsidRPr="008F7003">
        <w:rPr>
          <w:color w:val="000000" w:themeColor="text1"/>
          <w:lang w:val="en-US"/>
        </w:rPr>
        <w:t xml:space="preserve">explicitly incorporated </w:t>
      </w:r>
      <w:r>
        <w:rPr>
          <w:color w:val="000000" w:themeColor="text1"/>
          <w:lang w:val="en-US"/>
        </w:rPr>
        <w:t xml:space="preserve">by considering a </w:t>
      </w:r>
      <w:r w:rsidRPr="008F7003">
        <w:rPr>
          <w:color w:val="000000" w:themeColor="text1"/>
          <w:lang w:val="en-US"/>
        </w:rPr>
        <w:t>remedial trajector</w:t>
      </w:r>
      <w:r>
        <w:rPr>
          <w:color w:val="000000" w:themeColor="text1"/>
          <w:lang w:val="en-US"/>
        </w:rPr>
        <w:t xml:space="preserve">y for each parcel i.e. a </w:t>
      </w:r>
      <w:r w:rsidRPr="008F7003">
        <w:rPr>
          <w:color w:val="000000" w:themeColor="text1"/>
          <w:lang w:val="en-US"/>
        </w:rPr>
        <w:t xml:space="preserve">sequence of remedial actions </w:t>
      </w:r>
      <w:r>
        <w:rPr>
          <w:color w:val="000000" w:themeColor="text1"/>
          <w:lang w:val="en-US"/>
        </w:rPr>
        <w:t xml:space="preserve">distributed through </w:t>
      </w:r>
      <w:r w:rsidRPr="008F7003">
        <w:rPr>
          <w:color w:val="000000" w:themeColor="text1"/>
          <w:lang w:val="en-US"/>
        </w:rPr>
        <w:t>time.</w:t>
      </w:r>
    </w:p>
    <w:p w14:paraId="63F9E374" w14:textId="77777777" w:rsidR="009D3D65" w:rsidRPr="008F7003" w:rsidRDefault="009D3D65" w:rsidP="009D3D65">
      <w:pPr>
        <w:rPr>
          <w:color w:val="000000" w:themeColor="text1"/>
          <w:lang w:val="en-US"/>
        </w:rPr>
      </w:pPr>
    </w:p>
    <w:p w14:paraId="0497C2B8" w14:textId="77777777" w:rsidR="009D3D65" w:rsidRPr="008F7003" w:rsidRDefault="009D3D65" w:rsidP="009D3D65">
      <w:pPr>
        <w:pStyle w:val="Kop4"/>
        <w:rPr>
          <w:color w:val="000000" w:themeColor="text1"/>
          <w:lang w:val="en-US"/>
        </w:rPr>
      </w:pPr>
      <w:r>
        <w:rPr>
          <w:color w:val="000000" w:themeColor="text1"/>
          <w:lang w:val="en-US"/>
        </w:rPr>
        <w:t xml:space="preserve">The decision </w:t>
      </w:r>
      <w:proofErr w:type="gramStart"/>
      <w:r>
        <w:rPr>
          <w:color w:val="000000" w:themeColor="text1"/>
          <w:lang w:val="en-US"/>
        </w:rPr>
        <w:t>c</w:t>
      </w:r>
      <w:r w:rsidRPr="008F7003">
        <w:rPr>
          <w:color w:val="000000" w:themeColor="text1"/>
          <w:lang w:val="en-US"/>
        </w:rPr>
        <w:t>riteria</w:t>
      </w:r>
      <w:proofErr w:type="gramEnd"/>
      <w:r w:rsidRPr="008F7003">
        <w:rPr>
          <w:color w:val="000000" w:themeColor="text1"/>
          <w:lang w:val="en-US"/>
        </w:rPr>
        <w:t xml:space="preserve"> </w:t>
      </w:r>
      <w:r>
        <w:rPr>
          <w:color w:val="000000" w:themeColor="text1"/>
          <w:lang w:val="en-US"/>
        </w:rPr>
        <w:t>types</w:t>
      </w:r>
    </w:p>
    <w:p w14:paraId="4D15BDB2" w14:textId="66C57680" w:rsidR="009D3D65" w:rsidRPr="008F7003" w:rsidRDefault="009D3D65" w:rsidP="009D3D65">
      <w:pPr>
        <w:rPr>
          <w:color w:val="000000" w:themeColor="text1"/>
          <w:lang w:val="en-US"/>
        </w:rPr>
      </w:pPr>
      <w:r w:rsidRPr="008F7003">
        <w:rPr>
          <w:color w:val="000000" w:themeColor="text1"/>
          <w:lang w:val="en-US"/>
        </w:rPr>
        <w:t xml:space="preserve">The criteria utilized in the MADM process may originate from on-site </w:t>
      </w:r>
      <w:r>
        <w:rPr>
          <w:color w:val="000000" w:themeColor="text1"/>
          <w:lang w:val="en-US"/>
        </w:rPr>
        <w:t>parcel attributes</w:t>
      </w:r>
      <w:r w:rsidRPr="008F7003">
        <w:rPr>
          <w:color w:val="000000" w:themeColor="text1"/>
          <w:lang w:val="en-US"/>
        </w:rPr>
        <w:t xml:space="preserve">, capturing the </w:t>
      </w:r>
      <w:r>
        <w:rPr>
          <w:color w:val="000000" w:themeColor="text1"/>
          <w:lang w:val="en-US"/>
        </w:rPr>
        <w:t>parcel-specific characteristics (e.g. distance to river</w:t>
      </w:r>
      <w:r w:rsidR="002F4A4E">
        <w:rPr>
          <w:color w:val="000000" w:themeColor="text1"/>
          <w:lang w:val="en-US"/>
        </w:rPr>
        <w:t>, contamination of the parcel</w:t>
      </w:r>
      <w:r>
        <w:rPr>
          <w:color w:val="000000" w:themeColor="text1"/>
          <w:lang w:val="en-US"/>
        </w:rPr>
        <w:t>)</w:t>
      </w:r>
      <w:r w:rsidRPr="008F7003">
        <w:rPr>
          <w:color w:val="000000" w:themeColor="text1"/>
          <w:lang w:val="en-US"/>
        </w:rPr>
        <w:t xml:space="preserve">. </w:t>
      </w:r>
      <w:r>
        <w:rPr>
          <w:color w:val="000000" w:themeColor="text1"/>
          <w:lang w:val="en-US"/>
        </w:rPr>
        <w:t xml:space="preserve">However, off-site attributes may also be considered as criteria. They encompass characteristics of parcels or of locations that are not the parcel to be remediated (e.g., sediment accumulated </w:t>
      </w:r>
      <w:r w:rsidR="00FD55AC">
        <w:rPr>
          <w:color w:val="000000" w:themeColor="text1"/>
          <w:lang w:val="en-US"/>
        </w:rPr>
        <w:t xml:space="preserve">downstream </w:t>
      </w:r>
      <w:r>
        <w:rPr>
          <w:color w:val="000000" w:themeColor="text1"/>
          <w:lang w:val="en-US"/>
        </w:rPr>
        <w:t xml:space="preserve">through erosion).   </w:t>
      </w:r>
    </w:p>
    <w:p w14:paraId="561B3FFC" w14:textId="77777777" w:rsidR="009D3D65" w:rsidRPr="008F7003" w:rsidRDefault="009D3D65" w:rsidP="009D3D65">
      <w:pPr>
        <w:rPr>
          <w:color w:val="000000" w:themeColor="text1"/>
          <w:lang w:val="en-US"/>
        </w:rPr>
      </w:pPr>
    </w:p>
    <w:p w14:paraId="6E729D15" w14:textId="77777777" w:rsidR="009D3D65" w:rsidRPr="008F7003" w:rsidRDefault="009D3D65" w:rsidP="009D3D65">
      <w:pPr>
        <w:pStyle w:val="Kop4"/>
        <w:rPr>
          <w:lang w:val="en-US"/>
        </w:rPr>
      </w:pPr>
      <w:r w:rsidRPr="002F26BF">
        <w:rPr>
          <w:lang w:val="en-US"/>
        </w:rPr>
        <w:t>Uncertainty</w:t>
      </w:r>
    </w:p>
    <w:p w14:paraId="3E01161B" w14:textId="25F0EF1F" w:rsidR="009D3D65" w:rsidRDefault="009D3D65" w:rsidP="009D3D65">
      <w:r>
        <w:rPr>
          <w:lang w:val="en-US"/>
        </w:rPr>
        <w:t xml:space="preserve">The uncertainty dimension </w:t>
      </w:r>
      <w:r>
        <w:t xml:space="preserve">relates to the inherent presence of uncertainty in the input parameters used in the MADM. Both the criteria scores for the considered alternatives and the preferences (or </w:t>
      </w:r>
      <w:r>
        <w:lastRenderedPageBreak/>
        <w:t xml:space="preserve">criteria weights) expressed by the decision-makers typically exhibit uncertainty. Moreover, disagreement between decision-makers may add uncertainty to their preferences.  </w:t>
      </w:r>
    </w:p>
    <w:p w14:paraId="4AB9DDCE" w14:textId="77777777" w:rsidR="009D3D65" w:rsidRDefault="009D3D65" w:rsidP="009D3D65">
      <w:pPr>
        <w:pStyle w:val="Default"/>
        <w:spacing w:line="276" w:lineRule="auto"/>
        <w:ind w:firstLine="567"/>
        <w:jc w:val="both"/>
        <w:rPr>
          <w:rFonts w:ascii="Palatino Linotype" w:hAnsi="Palatino Linotype" w:cstheme="minorHAnsi"/>
          <w:color w:val="auto"/>
          <w:sz w:val="20"/>
          <w:szCs w:val="22"/>
        </w:rPr>
      </w:pPr>
    </w:p>
    <w:p w14:paraId="699EB437" w14:textId="77F2C34D" w:rsidR="00FD55AC" w:rsidRPr="00B856F7" w:rsidRDefault="009D3D65" w:rsidP="004E2190">
      <w:pPr>
        <w:pStyle w:val="Default"/>
        <w:spacing w:line="276" w:lineRule="auto"/>
        <w:jc w:val="both"/>
        <w:rPr>
          <w:rFonts w:ascii="Palatino Linotype" w:hAnsi="Palatino Linotype" w:cstheme="minorHAnsi"/>
          <w:color w:val="auto"/>
          <w:sz w:val="20"/>
          <w:szCs w:val="22"/>
        </w:rPr>
      </w:pPr>
      <w:r>
        <w:rPr>
          <w:rFonts w:ascii="Palatino Linotype" w:hAnsi="Palatino Linotype" w:cstheme="minorHAnsi"/>
          <w:color w:val="auto"/>
          <w:sz w:val="20"/>
          <w:szCs w:val="22"/>
        </w:rPr>
        <w:t xml:space="preserve">Considering these four facets, six </w:t>
      </w:r>
      <w:r w:rsidRPr="00B856F7">
        <w:rPr>
          <w:rFonts w:ascii="Palatino Linotype" w:hAnsi="Palatino Linotype" w:cstheme="minorHAnsi"/>
          <w:color w:val="auto"/>
          <w:sz w:val="20"/>
          <w:szCs w:val="22"/>
        </w:rPr>
        <w:t xml:space="preserve">research questions </w:t>
      </w:r>
      <w:r>
        <w:rPr>
          <w:rFonts w:ascii="Palatino Linotype" w:hAnsi="Palatino Linotype" w:cstheme="minorHAnsi"/>
          <w:color w:val="auto"/>
          <w:sz w:val="20"/>
          <w:szCs w:val="22"/>
        </w:rPr>
        <w:t>(RQ) were put forward</w:t>
      </w:r>
      <w:r w:rsidRPr="00B856F7">
        <w:rPr>
          <w:rFonts w:ascii="Palatino Linotype" w:hAnsi="Palatino Linotype" w:cstheme="minorHAnsi"/>
          <w:color w:val="auto"/>
          <w:sz w:val="20"/>
          <w:szCs w:val="22"/>
        </w:rPr>
        <w:t>:</w:t>
      </w:r>
    </w:p>
    <w:p w14:paraId="3C3F94BD" w14:textId="77777777" w:rsidR="009D3D65" w:rsidRPr="00966C90" w:rsidRDefault="009D3D65" w:rsidP="009D3D65">
      <w:pPr>
        <w:pStyle w:val="Lijstalinea"/>
        <w:numPr>
          <w:ilvl w:val="0"/>
          <w:numId w:val="18"/>
        </w:numPr>
        <w:spacing w:after="160" w:line="259" w:lineRule="auto"/>
      </w:pPr>
      <w:r w:rsidRPr="00966C90">
        <w:t>What is the current</w:t>
      </w:r>
      <w:r>
        <w:t xml:space="preserve"> </w:t>
      </w:r>
      <w:r w:rsidRPr="00966C90">
        <w:t xml:space="preserve">state of the art </w:t>
      </w:r>
      <w:r>
        <w:t>regarding</w:t>
      </w:r>
      <w:r w:rsidRPr="00966C90">
        <w:t xml:space="preserve"> multi-criteria decision-making systems used for optimizing the remediation of polluted soils?</w:t>
      </w:r>
    </w:p>
    <w:p w14:paraId="6E39EE06" w14:textId="77777777" w:rsidR="009D3D65" w:rsidRPr="00966C90" w:rsidRDefault="009D3D65" w:rsidP="009D3D65">
      <w:pPr>
        <w:pStyle w:val="Lijstalinea"/>
        <w:numPr>
          <w:ilvl w:val="0"/>
          <w:numId w:val="18"/>
        </w:numPr>
        <w:spacing w:after="160" w:line="259" w:lineRule="auto"/>
      </w:pPr>
      <w:r w:rsidRPr="00966C90">
        <w:t>What is the individual and combined effect of (</w:t>
      </w:r>
      <w:proofErr w:type="spellStart"/>
      <w:r>
        <w:t>i</w:t>
      </w:r>
      <w:proofErr w:type="spellEnd"/>
      <w:r w:rsidRPr="00966C90">
        <w:t xml:space="preserve">) uncertain </w:t>
      </w:r>
      <w:r>
        <w:t xml:space="preserve">criteria </w:t>
      </w:r>
      <w:r w:rsidRPr="00966C90">
        <w:t>weights, (</w:t>
      </w:r>
      <w:r>
        <w:t>ii</w:t>
      </w:r>
      <w:r w:rsidRPr="00966C90">
        <w:t>) uncertain criteria scores</w:t>
      </w:r>
      <w:r>
        <w:t>,</w:t>
      </w:r>
      <w:r w:rsidRPr="00966C90">
        <w:t xml:space="preserve"> and (</w:t>
      </w:r>
      <w:r>
        <w:t>iii</w:t>
      </w:r>
      <w:r w:rsidRPr="00966C90">
        <w:t xml:space="preserve">) disagreement between decision makers on the ranking of </w:t>
      </w:r>
      <w:r>
        <w:t xml:space="preserve">alternative </w:t>
      </w:r>
      <w:r w:rsidRPr="00966C90">
        <w:t xml:space="preserve">soil remediation </w:t>
      </w:r>
      <w:r>
        <w:t>technologies</w:t>
      </w:r>
      <w:r w:rsidRPr="00966C90">
        <w:t xml:space="preserve"> and</w:t>
      </w:r>
      <w:r>
        <w:t>,</w:t>
      </w:r>
      <w:r w:rsidRPr="00966C90">
        <w:t xml:space="preserve"> </w:t>
      </w:r>
      <w:r>
        <w:t xml:space="preserve">hence, on </w:t>
      </w:r>
      <w:r w:rsidRPr="00966C90">
        <w:t>the decision power</w:t>
      </w:r>
      <w:r>
        <w:t xml:space="preserve"> of that ranking</w:t>
      </w:r>
      <w:r w:rsidRPr="00966C90">
        <w:t>?</w:t>
      </w:r>
    </w:p>
    <w:p w14:paraId="3F6D5471" w14:textId="77777777" w:rsidR="009D3D65" w:rsidRPr="00966C90" w:rsidRDefault="009D3D65" w:rsidP="009D3D65">
      <w:pPr>
        <w:pStyle w:val="Lijstalinea"/>
        <w:numPr>
          <w:ilvl w:val="0"/>
          <w:numId w:val="18"/>
        </w:numPr>
        <w:spacing w:after="160" w:line="259" w:lineRule="auto"/>
      </w:pPr>
      <w:r w:rsidRPr="00966C90">
        <w:t xml:space="preserve">How to </w:t>
      </w:r>
      <w:r>
        <w:t xml:space="preserve">spatially cluster contaminated parcels to increase remediation </w:t>
      </w:r>
      <w:r w:rsidRPr="00966C90">
        <w:t>efficiency</w:t>
      </w:r>
      <w:r>
        <w:t xml:space="preserve"> without and with</w:t>
      </w:r>
      <w:r w:rsidRPr="00966C90">
        <w:t xml:space="preserve"> a given annual </w:t>
      </w:r>
      <w:r>
        <w:t xml:space="preserve">financial </w:t>
      </w:r>
      <w:r w:rsidRPr="00966C90">
        <w:t>budget?</w:t>
      </w:r>
    </w:p>
    <w:p w14:paraId="604D3B0E" w14:textId="77777777" w:rsidR="009D3D65" w:rsidRPr="008D3767" w:rsidRDefault="009D3D65" w:rsidP="009D3D65">
      <w:pPr>
        <w:pStyle w:val="Lijstalinea"/>
        <w:numPr>
          <w:ilvl w:val="0"/>
          <w:numId w:val="18"/>
        </w:numPr>
        <w:spacing w:after="160" w:line="259" w:lineRule="auto"/>
      </w:pPr>
      <w:r w:rsidRPr="00966C90">
        <w:t xml:space="preserve">How to optimally design </w:t>
      </w:r>
      <w:r>
        <w:t xml:space="preserve">temporal sequences of elementary </w:t>
      </w:r>
      <w:r w:rsidRPr="008D3767">
        <w:t>remediation actions</w:t>
      </w:r>
      <w:r>
        <w:t xml:space="preserve"> considering </w:t>
      </w:r>
      <w:r w:rsidRPr="008D3767">
        <w:t xml:space="preserve">on-site criteria </w:t>
      </w:r>
      <w:r>
        <w:t>and</w:t>
      </w:r>
      <w:r w:rsidRPr="008D3767">
        <w:t xml:space="preserve"> a given annual budget?</w:t>
      </w:r>
    </w:p>
    <w:p w14:paraId="0DDF7748" w14:textId="77777777" w:rsidR="009D3D65" w:rsidRPr="00966C90" w:rsidRDefault="009D3D65" w:rsidP="009D3D65">
      <w:pPr>
        <w:pStyle w:val="Lijstalinea"/>
        <w:numPr>
          <w:ilvl w:val="0"/>
          <w:numId w:val="18"/>
        </w:numPr>
        <w:spacing w:after="160" w:line="259" w:lineRule="auto"/>
      </w:pPr>
      <w:r>
        <w:t xml:space="preserve">How to address off-site criteria in the design of remediation plans? </w:t>
      </w:r>
      <w:r w:rsidRPr="008D3767">
        <w:t xml:space="preserve">Can the CAMF approach </w:t>
      </w:r>
      <w:bookmarkStart w:id="124" w:name="OLE_LINK13"/>
      <w:bookmarkStart w:id="125" w:name="OLE_LINK14"/>
      <w:r w:rsidRPr="008D3767">
        <w:t>(Cellular Automata based heuristic for Minimizing Flow</w:t>
      </w:r>
      <w:bookmarkEnd w:id="124"/>
      <w:bookmarkEnd w:id="125"/>
      <w:r w:rsidRPr="008D3767">
        <w:t xml:space="preserve">, Vanegas et al., 2008) be used </w:t>
      </w:r>
      <w:r>
        <w:t>t</w:t>
      </w:r>
      <w:r w:rsidRPr="008D3767">
        <w:t>o incorporat</w:t>
      </w:r>
      <w:r>
        <w:t>e sed</w:t>
      </w:r>
      <w:r w:rsidRPr="008D3767">
        <w:t>i</w:t>
      </w:r>
      <w:r>
        <w:t>me</w:t>
      </w:r>
      <w:r w:rsidRPr="008D3767">
        <w:t xml:space="preserve">nt </w:t>
      </w:r>
      <w:r>
        <w:t>loss and flow after</w:t>
      </w:r>
      <w:r w:rsidRPr="008D3767">
        <w:t xml:space="preserve"> decontamination </w:t>
      </w:r>
      <w:r>
        <w:t>in the where- and how-to-act questions</w:t>
      </w:r>
      <w:r w:rsidRPr="00966C90">
        <w:t>?</w:t>
      </w:r>
    </w:p>
    <w:p w14:paraId="50EFCDE9" w14:textId="77777777" w:rsidR="009D3D65" w:rsidRPr="00966C90" w:rsidRDefault="009D3D65" w:rsidP="009D3D65">
      <w:pPr>
        <w:pStyle w:val="Lijstalinea"/>
        <w:numPr>
          <w:ilvl w:val="0"/>
          <w:numId w:val="18"/>
        </w:numPr>
        <w:spacing w:after="160" w:line="259" w:lineRule="auto"/>
      </w:pPr>
      <w:r w:rsidRPr="00966C90">
        <w:t xml:space="preserve">How to </w:t>
      </w:r>
      <w:r>
        <w:t xml:space="preserve">take </w:t>
      </w:r>
      <w:r w:rsidRPr="00966C90">
        <w:t xml:space="preserve">account </w:t>
      </w:r>
      <w:r>
        <w:t xml:space="preserve">of both </w:t>
      </w:r>
      <w:r w:rsidRPr="00966C90">
        <w:t>on</w:t>
      </w:r>
      <w:r>
        <w:t xml:space="preserve">- </w:t>
      </w:r>
      <w:r w:rsidRPr="00966C90">
        <w:t>and off-site criteria</w:t>
      </w:r>
      <w:r>
        <w:t xml:space="preserve"> and an annual budget constraint</w:t>
      </w:r>
      <w:r w:rsidRPr="00966C90">
        <w:t xml:space="preserve"> </w:t>
      </w:r>
      <w:r>
        <w:t>in the</w:t>
      </w:r>
      <w:r w:rsidRPr="00966C90">
        <w:t xml:space="preserve"> design </w:t>
      </w:r>
      <w:r>
        <w:t xml:space="preserve">of </w:t>
      </w:r>
      <w:proofErr w:type="spellStart"/>
      <w:r w:rsidRPr="00966C90">
        <w:t>spatio</w:t>
      </w:r>
      <w:proofErr w:type="spellEnd"/>
      <w:r w:rsidRPr="00966C90">
        <w:t>-temporal schemes for remediation</w:t>
      </w:r>
      <w:r>
        <w:t>,</w:t>
      </w:r>
      <w:r w:rsidRPr="00966C90">
        <w:t xml:space="preserve"> </w:t>
      </w:r>
      <w:r>
        <w:t>considering also the risk of</w:t>
      </w:r>
      <w:r w:rsidRPr="00966C90">
        <w:t xml:space="preserve"> re-contamination</w:t>
      </w:r>
      <w:r>
        <w:t xml:space="preserve"> due to sediment flows</w:t>
      </w:r>
      <w:r w:rsidRPr="00966C90">
        <w:t>?</w:t>
      </w:r>
    </w:p>
    <w:p w14:paraId="34C65B79" w14:textId="77777777" w:rsidR="008842C4" w:rsidRPr="00966C90" w:rsidRDefault="008842C4" w:rsidP="003A1D9B">
      <w:pPr>
        <w:pStyle w:val="Kop3"/>
      </w:pPr>
      <w:bookmarkStart w:id="126" w:name="_Toc139183972"/>
      <w:r w:rsidRPr="00966C90">
        <w:t>Outline of the dissertation</w:t>
      </w:r>
      <w:bookmarkEnd w:id="126"/>
    </w:p>
    <w:p w14:paraId="5CF8C030" w14:textId="450F0BF9" w:rsidR="002009DA" w:rsidRDefault="00C816A1" w:rsidP="004E2190">
      <w:pPr>
        <w:ind w:firstLine="0"/>
      </w:pPr>
      <w:r>
        <w:fldChar w:fldCharType="begin"/>
      </w:r>
      <w:r>
        <w:instrText xml:space="preserve"> REF _Ref122525443 \h </w:instrText>
      </w:r>
      <w:r>
        <w:fldChar w:fldCharType="separate"/>
      </w:r>
      <w:r w:rsidR="009B4A49" w:rsidRPr="00966C90">
        <w:t xml:space="preserve">Figure </w:t>
      </w:r>
      <w:r w:rsidR="009B4A49">
        <w:rPr>
          <w:noProof/>
        </w:rPr>
        <w:t>1</w:t>
      </w:r>
      <w:r w:rsidR="009B4A49">
        <w:noBreakHyphen/>
      </w:r>
      <w:r w:rsidR="009B4A49">
        <w:rPr>
          <w:noProof/>
        </w:rPr>
        <w:t>8</w:t>
      </w:r>
      <w:r>
        <w:fldChar w:fldCharType="end"/>
      </w:r>
      <w:r>
        <w:t xml:space="preserve"> links the six research questions to a specific manuscript chapter. They are positioned according to two of the four select dimensions: time and decision </w:t>
      </w:r>
      <w:proofErr w:type="gramStart"/>
      <w:r>
        <w:t>criteria</w:t>
      </w:r>
      <w:proofErr w:type="gramEnd"/>
      <w:r>
        <w:t xml:space="preserve"> types.</w:t>
      </w:r>
      <w:r w:rsidR="00445395">
        <w:t xml:space="preserve"> </w:t>
      </w:r>
      <w:r>
        <w:t>In line with Figure 1-</w:t>
      </w:r>
      <w:r w:rsidR="003E3ECA">
        <w:t>8</w:t>
      </w:r>
      <w:r>
        <w:t>, t</w:t>
      </w:r>
      <w:r w:rsidRPr="00966C90">
        <w:t>he dis</w:t>
      </w:r>
      <w:r>
        <w:t xml:space="preserve">sertation continues in chapter 2, investigating RQ 1, </w:t>
      </w:r>
      <w:r w:rsidRPr="00966C90">
        <w:t xml:space="preserve">with a </w:t>
      </w:r>
      <w:r>
        <w:t>review</w:t>
      </w:r>
      <w:r w:rsidRPr="00966C90">
        <w:t xml:space="preserve"> of </w:t>
      </w:r>
      <w:r>
        <w:t>m</w:t>
      </w:r>
      <w:r w:rsidRPr="00966C90">
        <w:t>ulti-attribute decision</w:t>
      </w:r>
      <w:r>
        <w:t>-</w:t>
      </w:r>
      <w:r w:rsidRPr="00966C90">
        <w:t>making (MADM) implementations to support the remediation of polluted soils on a regional (Where to act?)</w:t>
      </w:r>
      <w:r>
        <w:t xml:space="preserve"> and local scale (How to act?). In Chapter 3,</w:t>
      </w:r>
      <w:r w:rsidRPr="00966C90">
        <w:t xml:space="preserve"> </w:t>
      </w:r>
      <w:r>
        <w:t xml:space="preserve">RQ 2 is examined using </w:t>
      </w:r>
      <w:r w:rsidRPr="00966C90">
        <w:t>an uncertainty analysis protocol</w:t>
      </w:r>
      <w:r>
        <w:t>, in which linguistic scorings, as fuzzy numbers, are used for more simple quantification of difficult-to-quantify criteria</w:t>
      </w:r>
      <w:r w:rsidRPr="00966C90">
        <w:t>.</w:t>
      </w:r>
      <w:r>
        <w:t xml:space="preserve"> A Monte Carlo approach was used to determine the impact of increasing </w:t>
      </w:r>
      <w:r w:rsidR="00E42720">
        <w:t>uncertainty on the decision power. A</w:t>
      </w:r>
      <w:r w:rsidR="00E42720" w:rsidRPr="00966C90">
        <w:t xml:space="preserve"> </w:t>
      </w:r>
      <w:proofErr w:type="spellStart"/>
      <w:r w:rsidR="00E42720" w:rsidRPr="00966C90">
        <w:t>spatio</w:t>
      </w:r>
      <w:proofErr w:type="spellEnd"/>
      <w:r w:rsidR="00E42720" w:rsidRPr="00966C90">
        <w:t xml:space="preserve">-temporal clustering algorithm was designed </w:t>
      </w:r>
      <w:r w:rsidR="00E42720">
        <w:t xml:space="preserve">to address RQ 3 </w:t>
      </w:r>
      <w:r w:rsidR="00E42720" w:rsidRPr="00966C90">
        <w:t xml:space="preserve">in </w:t>
      </w:r>
      <w:r w:rsidR="00E42720">
        <w:t>C</w:t>
      </w:r>
      <w:r w:rsidR="00E42720" w:rsidRPr="00966C90">
        <w:t>hapter 4</w:t>
      </w:r>
      <w:r w:rsidR="00E42720">
        <w:t xml:space="preserve"> using the on-site characteristics governing the local and regional decisions</w:t>
      </w:r>
      <w:r w:rsidR="00E42720" w:rsidRPr="00966C90">
        <w:t xml:space="preserve">. By introducing an annual budget constraint, time is implicitly </w:t>
      </w:r>
      <w:r w:rsidR="00650C2C" w:rsidRPr="00966C90">
        <w:t>considered</w:t>
      </w:r>
      <w:r w:rsidR="00E42720" w:rsidRPr="00966C90">
        <w:t>.</w:t>
      </w:r>
      <w:r w:rsidR="00E42720">
        <w:t xml:space="preserve"> Indeed, t</w:t>
      </w:r>
      <w:r w:rsidR="00E42720" w:rsidRPr="00966C90">
        <w:t xml:space="preserve">he combination of regional and local decisions </w:t>
      </w:r>
      <w:r w:rsidR="00E42720">
        <w:t>regarding</w:t>
      </w:r>
      <w:r w:rsidR="00E42720" w:rsidRPr="00966C90">
        <w:t xml:space="preserve"> </w:t>
      </w:r>
      <w:r w:rsidR="00E42720">
        <w:t>where and how to remediate</w:t>
      </w:r>
      <w:r w:rsidR="00E42720" w:rsidRPr="00966C90">
        <w:t xml:space="preserve"> results in a spatially </w:t>
      </w:r>
      <w:r w:rsidR="00E42720">
        <w:t>complex pattern for action, which is optimal but,</w:t>
      </w:r>
      <w:r w:rsidR="00E42720" w:rsidRPr="00966C90">
        <w:t xml:space="preserve"> </w:t>
      </w:r>
      <w:r w:rsidR="00E42720">
        <w:t xml:space="preserve">at the same time, </w:t>
      </w:r>
      <w:r w:rsidR="00E42720" w:rsidRPr="00966C90">
        <w:t>c</w:t>
      </w:r>
      <w:r w:rsidR="00E42720">
        <w:t>ha</w:t>
      </w:r>
      <w:r w:rsidR="00E42720" w:rsidRPr="00966C90">
        <w:t>l</w:t>
      </w:r>
      <w:r w:rsidR="00E42720">
        <w:t>lenging</w:t>
      </w:r>
      <w:r w:rsidR="00E42720" w:rsidRPr="00966C90">
        <w:t xml:space="preserve"> to </w:t>
      </w:r>
      <w:r w:rsidR="00E42720">
        <w:t>execute</w:t>
      </w:r>
      <w:r w:rsidR="00E42720" w:rsidRPr="00966C90">
        <w:t xml:space="preserve">. </w:t>
      </w:r>
      <w:r w:rsidR="00E42720">
        <w:t>C</w:t>
      </w:r>
      <w:r w:rsidR="00E42720" w:rsidRPr="00966C90">
        <w:t>hapter 5</w:t>
      </w:r>
      <w:r w:rsidR="00E42720">
        <w:t xml:space="preserve"> introduces</w:t>
      </w:r>
      <w:r w:rsidR="00E42720" w:rsidRPr="00966C90">
        <w:t xml:space="preserve"> the concept of remediation strateg</w:t>
      </w:r>
      <w:r w:rsidR="00E42720">
        <w:t xml:space="preserve">y to address RQ 4. A remedial strategy encompasses the </w:t>
      </w:r>
      <w:r w:rsidR="00E42720" w:rsidRPr="00966C90">
        <w:t>expan</w:t>
      </w:r>
      <w:r w:rsidR="00E42720">
        <w:t>sion of a single</w:t>
      </w:r>
      <w:r w:rsidR="00E42720" w:rsidRPr="00966C90">
        <w:t xml:space="preserve"> remedial action into a </w:t>
      </w:r>
      <w:r w:rsidR="00E42720">
        <w:t>sequence</w:t>
      </w:r>
      <w:r w:rsidR="00E42720" w:rsidRPr="00966C90">
        <w:t xml:space="preserve"> of remedial </w:t>
      </w:r>
      <w:r w:rsidR="00E42720">
        <w:t>actions</w:t>
      </w:r>
      <w:r w:rsidR="00E42720" w:rsidRPr="00966C90">
        <w:t xml:space="preserve"> through time. </w:t>
      </w:r>
      <w:r w:rsidR="00E42720">
        <w:t>The strategies are identified using a</w:t>
      </w:r>
      <w:r w:rsidR="00E42720" w:rsidRPr="00966C90">
        <w:t xml:space="preserve"> column generation appro</w:t>
      </w:r>
      <w:r w:rsidR="00E42720">
        <w:t xml:space="preserve">ach that is </w:t>
      </w:r>
      <w:r w:rsidR="00E42720" w:rsidRPr="00966C90">
        <w:t xml:space="preserve">applicable for addressing large-scale </w:t>
      </w:r>
      <w:r w:rsidR="00E42720">
        <w:t>contaminations with long time horizons. In Chapter 6</w:t>
      </w:r>
      <w:r w:rsidR="00E42720" w:rsidRPr="00966C90">
        <w:t>,</w:t>
      </w:r>
      <w:r w:rsidR="00E42720">
        <w:t xml:space="preserve"> RQ</w:t>
      </w:r>
      <w:r w:rsidR="00B43634">
        <w:t xml:space="preserve"> </w:t>
      </w:r>
      <w:r w:rsidR="00E42720">
        <w:t>5 is addressed in a case study of</w:t>
      </w:r>
      <w:r w:rsidR="00E42720" w:rsidRPr="00966C90">
        <w:t xml:space="preserve"> the off-site effects due to erosion and consequent movement of contaminated sediments resulting from the </w:t>
      </w:r>
      <w:r w:rsidR="00E42720">
        <w:t>removal of contaminated topsoil</w:t>
      </w:r>
      <w:r w:rsidR="00E42720" w:rsidRPr="00966C90">
        <w:t xml:space="preserve"> in the Niida catchment</w:t>
      </w:r>
      <w:r w:rsidR="00E42720">
        <w:t xml:space="preserve"> in Japan. The case study uses </w:t>
      </w:r>
      <w:r w:rsidR="00E42720" w:rsidRPr="00966C90">
        <w:t>the CAMF (Cellular Automata</w:t>
      </w:r>
      <w:r w:rsidR="00E42720">
        <w:t>-</w:t>
      </w:r>
      <w:r w:rsidR="00E42720" w:rsidRPr="00966C90">
        <w:t>based heuristic for Minimizing Flow) methodology and extend</w:t>
      </w:r>
      <w:r w:rsidR="00E42720">
        <w:t>s it to include the Cs-137 concen</w:t>
      </w:r>
      <w:r w:rsidR="00E42720" w:rsidRPr="00966C90">
        <w:t>t</w:t>
      </w:r>
      <w:r w:rsidR="00E42720">
        <w:t>r</w:t>
      </w:r>
      <w:r w:rsidR="00E42720" w:rsidRPr="00966C90">
        <w:t xml:space="preserve">ation of the sediments. In </w:t>
      </w:r>
      <w:r w:rsidR="00E42720">
        <w:t>C</w:t>
      </w:r>
      <w:r w:rsidR="00E42720" w:rsidRPr="00966C90">
        <w:t xml:space="preserve">hapter </w:t>
      </w:r>
      <w:r w:rsidR="00E42720">
        <w:t>7 (RQ</w:t>
      </w:r>
      <w:r w:rsidR="00B43634">
        <w:t xml:space="preserve"> </w:t>
      </w:r>
      <w:r w:rsidR="00E42720">
        <w:t>6)</w:t>
      </w:r>
      <w:r w:rsidR="00E42720" w:rsidRPr="00966C90">
        <w:t xml:space="preserve">, the integration of on- (chapter 4) </w:t>
      </w:r>
      <w:r w:rsidR="00E42720">
        <w:t>and off-site criteria (chapter 6</w:t>
      </w:r>
      <w:r w:rsidR="00E42720" w:rsidRPr="00966C90">
        <w:t xml:space="preserve">) in the decision framework </w:t>
      </w:r>
      <w:r w:rsidR="00E42720">
        <w:t>is</w:t>
      </w:r>
      <w:r w:rsidR="00E42720" w:rsidRPr="00966C90">
        <w:t xml:space="preserve"> consolidated, resulting in a</w:t>
      </w:r>
      <w:r w:rsidR="00E42720">
        <w:t>n</w:t>
      </w:r>
      <w:r w:rsidR="00E42720" w:rsidRPr="00966C90">
        <w:t xml:space="preserve"> </w:t>
      </w:r>
      <w:r w:rsidR="00E42720">
        <w:t xml:space="preserve">extended </w:t>
      </w:r>
      <w:proofErr w:type="spellStart"/>
      <w:r w:rsidR="00E42720" w:rsidRPr="00966C90">
        <w:t>spatio</w:t>
      </w:r>
      <w:proofErr w:type="spellEnd"/>
      <w:r w:rsidR="00E42720" w:rsidRPr="00966C90">
        <w:t>-temporal approach t</w:t>
      </w:r>
      <w:r w:rsidR="00E42720">
        <w:t xml:space="preserve">hat </w:t>
      </w:r>
      <w:proofErr w:type="gramStart"/>
      <w:r w:rsidR="00E42720">
        <w:t>is capable of generating</w:t>
      </w:r>
      <w:proofErr w:type="gramEnd"/>
      <w:r w:rsidR="00E42720" w:rsidRPr="00966C90">
        <w:t xml:space="preserve"> remediation p</w:t>
      </w:r>
      <w:r w:rsidR="00E42720">
        <w:t>lans</w:t>
      </w:r>
      <w:r w:rsidR="00E42720" w:rsidRPr="00966C90">
        <w:t xml:space="preserve">. Finally, </w:t>
      </w:r>
      <w:r w:rsidR="00E42720">
        <w:t>the</w:t>
      </w:r>
      <w:r w:rsidR="00E42720" w:rsidRPr="00966C90">
        <w:t xml:space="preserve"> concluding </w:t>
      </w:r>
      <w:r w:rsidR="00E42720">
        <w:t>chapter</w:t>
      </w:r>
      <w:r w:rsidR="00E42720" w:rsidRPr="00966C90">
        <w:t xml:space="preserve"> highlights the main findings of this research and </w:t>
      </w:r>
      <w:r w:rsidR="00E42720">
        <w:t>identifies the avenues</w:t>
      </w:r>
      <w:r w:rsidR="00E42720" w:rsidRPr="00966C90">
        <w:t xml:space="preserve"> for future </w:t>
      </w:r>
      <w:r w:rsidR="00E42720">
        <w:t>work</w:t>
      </w:r>
      <w:r w:rsidR="00E42720" w:rsidRPr="00966C90">
        <w:t xml:space="preserve">. </w:t>
      </w:r>
    </w:p>
    <w:p w14:paraId="22860A9E" w14:textId="0C3BFB93" w:rsidR="008842C4" w:rsidRPr="00966C90" w:rsidRDefault="008842C4" w:rsidP="00440086">
      <w:pPr>
        <w:ind w:firstLine="0"/>
        <w:jc w:val="center"/>
      </w:pPr>
      <w:r w:rsidRPr="00966C90">
        <w:rPr>
          <w:noProof/>
          <w:lang w:val="en-US"/>
        </w:rPr>
        <w:lastRenderedPageBreak/>
        <w:drawing>
          <wp:inline distT="0" distB="0" distL="0" distR="0" wp14:anchorId="588E9D86" wp14:editId="18541ECB">
            <wp:extent cx="8387580" cy="5978427"/>
            <wp:effectExtent l="0" t="1905" r="5715" b="5715"/>
            <wp:docPr id="1918603825" name="Picture 1918603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hD overview.drawio-RQ-WP.jpg"/>
                    <pic:cNvPicPr/>
                  </pic:nvPicPr>
                  <pic:blipFill rotWithShape="1">
                    <a:blip r:embed="rId31">
                      <a:extLst>
                        <a:ext uri="{28A0092B-C50C-407E-A947-70E740481C1C}">
                          <a14:useLocalDpi xmlns:a14="http://schemas.microsoft.com/office/drawing/2010/main" val="0"/>
                        </a:ext>
                      </a:extLst>
                    </a:blip>
                    <a:srcRect l="1258" t="1845"/>
                    <a:stretch/>
                  </pic:blipFill>
                  <pic:spPr bwMode="auto">
                    <a:xfrm rot="16200000">
                      <a:off x="0" y="0"/>
                      <a:ext cx="8392745" cy="5982108"/>
                    </a:xfrm>
                    <a:prstGeom prst="rect">
                      <a:avLst/>
                    </a:prstGeom>
                    <a:ln>
                      <a:noFill/>
                    </a:ln>
                    <a:extLst>
                      <a:ext uri="{53640926-AAD7-44D8-BBD7-CCE9431645EC}">
                        <a14:shadowObscured xmlns:a14="http://schemas.microsoft.com/office/drawing/2010/main"/>
                      </a:ext>
                    </a:extLst>
                  </pic:spPr>
                </pic:pic>
              </a:graphicData>
            </a:graphic>
          </wp:inline>
        </w:drawing>
      </w:r>
    </w:p>
    <w:p w14:paraId="0052A9A2" w14:textId="0D92C590" w:rsidR="00134360" w:rsidRPr="005D3B09" w:rsidRDefault="008842C4" w:rsidP="004E2190">
      <w:pPr>
        <w:pStyle w:val="Bijschrift"/>
      </w:pPr>
      <w:bookmarkStart w:id="127" w:name="_Ref122525443"/>
      <w:bookmarkStart w:id="128" w:name="_Toc152679929"/>
      <w:r w:rsidRPr="00966C90">
        <w:t xml:space="preserve">Figure </w:t>
      </w:r>
      <w:r w:rsidR="000A7DC3">
        <w:rPr>
          <w:b w:val="0"/>
          <w:i w:val="0"/>
          <w:iCs w:val="0"/>
        </w:rPr>
        <w:fldChar w:fldCharType="begin"/>
      </w:r>
      <w:r w:rsidR="000A7DC3">
        <w:instrText xml:space="preserve"> STYLEREF 1 \s </w:instrText>
      </w:r>
      <w:r w:rsidR="000A7DC3">
        <w:rPr>
          <w:b w:val="0"/>
          <w:i w:val="0"/>
          <w:iCs w:val="0"/>
        </w:rPr>
        <w:fldChar w:fldCharType="separate"/>
      </w:r>
      <w:r w:rsidR="009B4A49">
        <w:rPr>
          <w:noProof/>
        </w:rPr>
        <w:t>1</w:t>
      </w:r>
      <w:r w:rsidR="000A7DC3">
        <w:rPr>
          <w:b w:val="0"/>
          <w:i w:val="0"/>
          <w:iCs w:val="0"/>
        </w:rPr>
        <w:fldChar w:fldCharType="end"/>
      </w:r>
      <w:r w:rsidR="000A7DC3">
        <w:noBreakHyphen/>
      </w:r>
      <w:r w:rsidR="000A7DC3">
        <w:rPr>
          <w:b w:val="0"/>
          <w:i w:val="0"/>
          <w:iCs w:val="0"/>
        </w:rPr>
        <w:fldChar w:fldCharType="begin"/>
      </w:r>
      <w:r w:rsidR="000A7DC3">
        <w:instrText xml:space="preserve"> SEQ Figure \* ARABIC \s 1 </w:instrText>
      </w:r>
      <w:r w:rsidR="000A7DC3">
        <w:rPr>
          <w:b w:val="0"/>
          <w:i w:val="0"/>
          <w:iCs w:val="0"/>
        </w:rPr>
        <w:fldChar w:fldCharType="separate"/>
      </w:r>
      <w:r w:rsidR="009B4A49">
        <w:rPr>
          <w:noProof/>
        </w:rPr>
        <w:t>8</w:t>
      </w:r>
      <w:r w:rsidR="000A7DC3">
        <w:rPr>
          <w:b w:val="0"/>
          <w:i w:val="0"/>
          <w:iCs w:val="0"/>
        </w:rPr>
        <w:fldChar w:fldCharType="end"/>
      </w:r>
      <w:bookmarkEnd w:id="127"/>
      <w:r w:rsidRPr="00966C90">
        <w:t xml:space="preserve">: Graphical overview of the manuscript chapters, </w:t>
      </w:r>
      <w:r w:rsidR="003C6720">
        <w:t>divi</w:t>
      </w:r>
      <w:r w:rsidR="00574D57">
        <w:t xml:space="preserve">ded based on </w:t>
      </w:r>
      <w:r w:rsidR="003E1206">
        <w:t xml:space="preserve">the </w:t>
      </w:r>
      <w:r w:rsidR="00574D57">
        <w:t>type of criteria (O</w:t>
      </w:r>
      <w:r w:rsidR="003C6720">
        <w:t xml:space="preserve">n – </w:t>
      </w:r>
      <w:r w:rsidR="003E1206">
        <w:t>Off-</w:t>
      </w:r>
      <w:r w:rsidR="00574D57">
        <w:t>site) and the use of time (Static – D</w:t>
      </w:r>
      <w:r w:rsidR="003C6720">
        <w:t>ynamic).</w:t>
      </w:r>
      <w:bookmarkEnd w:id="128"/>
    </w:p>
    <w:p w14:paraId="7E4266E4" w14:textId="77777777" w:rsidR="00134360" w:rsidRDefault="00134360" w:rsidP="00134360">
      <w:pPr>
        <w:pStyle w:val="Kop2"/>
      </w:pPr>
      <w:bookmarkStart w:id="129" w:name="_Toc152679873"/>
      <w:r>
        <w:lastRenderedPageBreak/>
        <w:t>Study areas</w:t>
      </w:r>
      <w:bookmarkEnd w:id="129"/>
    </w:p>
    <w:p w14:paraId="54723E20" w14:textId="77777777" w:rsidR="00134360" w:rsidRDefault="00134360" w:rsidP="00134360">
      <w:r>
        <w:t>Within the manuscript 2 different catchment are used for showcasing the models. First, an agricultural catchment within Flanders, Belgium was used. The catchment has no radionuclide contaminations but was hypothetically contaminated by a radionuclide release from the NPP in Thiange. Second, the Niida catchment in the Fukushima prefecture in Japan. The catchment received radionuclide deposition from the accident at the Fukushima Daichi nuclear accident.</w:t>
      </w:r>
    </w:p>
    <w:p w14:paraId="3DC63F18" w14:textId="77777777" w:rsidR="00134360" w:rsidRPr="00EC182E" w:rsidRDefault="00134360" w:rsidP="00134360"/>
    <w:p w14:paraId="796F6404" w14:textId="77777777" w:rsidR="00134360" w:rsidRDefault="00134360" w:rsidP="00134360">
      <w:pPr>
        <w:pStyle w:val="Kop3"/>
      </w:pPr>
      <w:r>
        <w:t>The Maarkebeek catchment (Belgium)</w:t>
      </w:r>
    </w:p>
    <w:p w14:paraId="415CE7A9" w14:textId="1DF5FB35" w:rsidR="00134360" w:rsidRDefault="00134360" w:rsidP="00134360">
      <w:r>
        <w:t xml:space="preserve">The Maarkebeek catchment situated in Flanders </w:t>
      </w:r>
      <w:r w:rsidR="00C978BC">
        <w:t>i</w:t>
      </w:r>
      <w:r>
        <w:t>s used in chapters 4, 5 and 7. T</w:t>
      </w:r>
      <w:r w:rsidRPr="00205E89">
        <w:t xml:space="preserve">he Maarkebeek subbasin, is situated in the </w:t>
      </w:r>
      <w:proofErr w:type="gramStart"/>
      <w:r w:rsidR="006C578E" w:rsidRPr="00205E89">
        <w:t xml:space="preserve">Upper Scheldt </w:t>
      </w:r>
      <w:r w:rsidR="006C578E">
        <w:t>r</w:t>
      </w:r>
      <w:r w:rsidR="006C578E" w:rsidRPr="00205E89">
        <w:t>iver</w:t>
      </w:r>
      <w:proofErr w:type="gramEnd"/>
      <w:r w:rsidRPr="00205E89">
        <w:t xml:space="preserve"> basin and has an area of approximately 52 km².</w:t>
      </w:r>
      <w:r>
        <w:t xml:space="preserve"> </w:t>
      </w:r>
      <w:r w:rsidRPr="004E2190">
        <w:t>The catchment has an altitude that ranges between 18m and 147m</w:t>
      </w:r>
      <w:r w:rsidR="006F4807" w:rsidRPr="004E2190">
        <w:t xml:space="preserve">, with </w:t>
      </w:r>
      <w:r w:rsidR="00070629" w:rsidRPr="004E2190">
        <w:t>gentle slopes</w:t>
      </w:r>
      <w:r w:rsidRPr="004E2190">
        <w:t xml:space="preserve">. </w:t>
      </w:r>
      <w:r w:rsidR="003A693F" w:rsidRPr="004E2190">
        <w:t xml:space="preserve">The area is </w:t>
      </w:r>
      <w:r w:rsidR="00A13A00" w:rsidRPr="004E2190">
        <w:t>characterised</w:t>
      </w:r>
      <w:r w:rsidR="003A693F" w:rsidRPr="004E2190">
        <w:t xml:space="preserve"> by a </w:t>
      </w:r>
      <w:r w:rsidR="00A13A00" w:rsidRPr="004E2190">
        <w:t xml:space="preserve">landcover dominated by arable land and pasture. </w:t>
      </w:r>
      <w:r w:rsidRPr="004E2190">
        <w:t>As shown in</w:t>
      </w:r>
      <w:r w:rsidR="009C0C98">
        <w:t xml:space="preserve"> Figure 1-9</w:t>
      </w:r>
      <w:r w:rsidRPr="004E2190">
        <w:t>, within and surrounding the Belgium territory many nuclear reactors are situated. Therefore, a catchment within Flanders should be prepared for potential nuclear emergencies.</w:t>
      </w:r>
    </w:p>
    <w:p w14:paraId="24302220" w14:textId="77777777" w:rsidR="00134360" w:rsidRDefault="00134360" w:rsidP="00134360"/>
    <w:p w14:paraId="6599F665" w14:textId="77777777" w:rsidR="00134360" w:rsidRDefault="00134360" w:rsidP="00134360">
      <w:pPr>
        <w:keepNext/>
      </w:pPr>
      <w:r>
        <w:rPr>
          <w:noProof/>
          <w:lang w:val="en-US"/>
        </w:rPr>
        <w:drawing>
          <wp:inline distT="0" distB="0" distL="0" distR="0" wp14:anchorId="3BB9D447" wp14:editId="63116D40">
            <wp:extent cx="4796590" cy="4199748"/>
            <wp:effectExtent l="0" t="0" r="4445" b="4445"/>
            <wp:docPr id="182628249" name="Afbeelding 182628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28249" name="Afbeelding 182628249"/>
                    <pic:cNvPicPr/>
                  </pic:nvPicPr>
                  <pic:blipFill rotWithShape="1">
                    <a:blip r:embed="rId32" cstate="print">
                      <a:extLst>
                        <a:ext uri="{28A0092B-C50C-407E-A947-70E740481C1C}">
                          <a14:useLocalDpi xmlns:a14="http://schemas.microsoft.com/office/drawing/2010/main" val="0"/>
                        </a:ext>
                      </a:extLst>
                    </a:blip>
                    <a:srcRect l="7839" t="14590" r="27014" b="4684"/>
                    <a:stretch/>
                  </pic:blipFill>
                  <pic:spPr bwMode="auto">
                    <a:xfrm>
                      <a:off x="0" y="0"/>
                      <a:ext cx="4808587" cy="4210252"/>
                    </a:xfrm>
                    <a:prstGeom prst="rect">
                      <a:avLst/>
                    </a:prstGeom>
                    <a:ln>
                      <a:noFill/>
                    </a:ln>
                    <a:extLst>
                      <a:ext uri="{53640926-AAD7-44D8-BBD7-CCE9431645EC}">
                        <a14:shadowObscured xmlns:a14="http://schemas.microsoft.com/office/drawing/2010/main"/>
                      </a:ext>
                    </a:extLst>
                  </pic:spPr>
                </pic:pic>
              </a:graphicData>
            </a:graphic>
          </wp:inline>
        </w:drawing>
      </w:r>
    </w:p>
    <w:p w14:paraId="5E8E798D" w14:textId="359CA347" w:rsidR="00134360" w:rsidRPr="0095109C" w:rsidRDefault="00134360" w:rsidP="00134360">
      <w:pPr>
        <w:pStyle w:val="Bijschrift"/>
      </w:pPr>
      <w:bookmarkStart w:id="130" w:name="_Toc152679930"/>
      <w:r w:rsidRPr="00745B5B">
        <w:t xml:space="preserve">Figure </w:t>
      </w:r>
      <w:r w:rsidR="000A7DC3">
        <w:fldChar w:fldCharType="begin"/>
      </w:r>
      <w:r w:rsidR="000A7DC3">
        <w:instrText xml:space="preserve"> STYLEREF 1 \s </w:instrText>
      </w:r>
      <w:r w:rsidR="000A7DC3">
        <w:fldChar w:fldCharType="separate"/>
      </w:r>
      <w:r w:rsidR="009B4A49">
        <w:rPr>
          <w:noProof/>
        </w:rPr>
        <w:t>1</w:t>
      </w:r>
      <w:r w:rsidR="000A7DC3">
        <w:fldChar w:fldCharType="end"/>
      </w:r>
      <w:r w:rsidR="000A7DC3">
        <w:noBreakHyphen/>
      </w:r>
      <w:r w:rsidR="000A7DC3">
        <w:fldChar w:fldCharType="begin"/>
      </w:r>
      <w:r w:rsidR="000A7DC3">
        <w:instrText xml:space="preserve"> SEQ Figure \* ARABIC \s 1 </w:instrText>
      </w:r>
      <w:r w:rsidR="000A7DC3">
        <w:fldChar w:fldCharType="separate"/>
      </w:r>
      <w:r w:rsidR="009B4A49">
        <w:rPr>
          <w:noProof/>
        </w:rPr>
        <w:t>9</w:t>
      </w:r>
      <w:r w:rsidR="000A7DC3">
        <w:fldChar w:fldCharType="end"/>
      </w:r>
      <w:r w:rsidRPr="00745B5B">
        <w:t xml:space="preserve">: </w:t>
      </w:r>
      <w:r>
        <w:t>The l</w:t>
      </w:r>
      <w:r w:rsidRPr="00745B5B">
        <w:t xml:space="preserve">ocation of the </w:t>
      </w:r>
      <w:r>
        <w:t>Maarkebeek</w:t>
      </w:r>
      <w:r w:rsidRPr="00745B5B">
        <w:t xml:space="preserve"> catchment</w:t>
      </w:r>
      <w:r>
        <w:t xml:space="preserve">, with all the nuclear reactor </w:t>
      </w:r>
      <w:r w:rsidRPr="00745B5B">
        <w:t xml:space="preserve">in </w:t>
      </w:r>
      <w:r>
        <w:t xml:space="preserve">and surrounding </w:t>
      </w:r>
      <w:r w:rsidRPr="00745B5B">
        <w:t>Belgium</w:t>
      </w:r>
      <w:r w:rsidR="004A274E">
        <w:t>.</w:t>
      </w:r>
      <w:bookmarkEnd w:id="130"/>
    </w:p>
    <w:p w14:paraId="1AD9EF8A" w14:textId="31DC4B75" w:rsidR="00134360" w:rsidRPr="0095109C" w:rsidRDefault="00134360" w:rsidP="004E2190">
      <w:pPr>
        <w:rPr>
          <w:lang w:val="en-US"/>
        </w:rPr>
      </w:pPr>
      <w:r>
        <w:rPr>
          <w:lang w:val="en-US"/>
        </w:rPr>
        <w:t>A variety of crop types</w:t>
      </w:r>
      <w:r w:rsidRPr="00F41E36">
        <w:rPr>
          <w:lang w:val="en-US"/>
        </w:rPr>
        <w:t xml:space="preserve"> may be found within the watershed, </w:t>
      </w:r>
      <w:r>
        <w:rPr>
          <w:lang w:val="en-US"/>
        </w:rPr>
        <w:t xml:space="preserve">with </w:t>
      </w:r>
      <w:proofErr w:type="gramStart"/>
      <w:r>
        <w:rPr>
          <w:lang w:val="en-US"/>
        </w:rPr>
        <w:t>the majority of</w:t>
      </w:r>
      <w:proofErr w:type="gramEnd"/>
      <w:r>
        <w:rPr>
          <w:lang w:val="en-US"/>
        </w:rPr>
        <w:t xml:space="preserve"> the fields are cultivated as pasture (46%), cereals (41%), Tubers (8%) and root crops (4%). T</w:t>
      </w:r>
      <w:r w:rsidRPr="00F41E36">
        <w:rPr>
          <w:lang w:val="en-US"/>
        </w:rPr>
        <w:t>h</w:t>
      </w:r>
      <w:r>
        <w:rPr>
          <w:lang w:val="en-US"/>
        </w:rPr>
        <w:t>e most common soil types found in the catchment are loam</w:t>
      </w:r>
      <w:r w:rsidRPr="00F41E36">
        <w:rPr>
          <w:lang w:val="en-US"/>
        </w:rPr>
        <w:t xml:space="preserve"> </w:t>
      </w:r>
      <w:r>
        <w:rPr>
          <w:lang w:val="en-US"/>
        </w:rPr>
        <w:t xml:space="preserve">and silt loam (Figure 7-1 &amp; 7-2)). The crop type, soil type and hypothetical deposition per parcel can be found in Figure 1-9. </w:t>
      </w:r>
      <w:r w:rsidRPr="00966C90">
        <w:rPr>
          <w:lang w:val="en-US"/>
        </w:rPr>
        <w:t xml:space="preserve">The </w:t>
      </w:r>
      <w:r>
        <w:rPr>
          <w:lang w:val="en-US"/>
        </w:rPr>
        <w:t xml:space="preserve">spatially variable </w:t>
      </w:r>
      <w:r w:rsidRPr="00966C90">
        <w:rPr>
          <w:lang w:val="en-US"/>
        </w:rPr>
        <w:t xml:space="preserve">Cs-137 contamination is </w:t>
      </w:r>
      <w:r>
        <w:rPr>
          <w:lang w:val="en-US"/>
        </w:rPr>
        <w:t xml:space="preserve">assumed to be </w:t>
      </w:r>
      <w:r w:rsidRPr="00966C90">
        <w:rPr>
          <w:lang w:val="en-US"/>
        </w:rPr>
        <w:t xml:space="preserve">caused by a Cs-137 deposition from a hypothetical accident in </w:t>
      </w:r>
      <w:r>
        <w:rPr>
          <w:lang w:val="en-US"/>
        </w:rPr>
        <w:t>a nearby</w:t>
      </w:r>
      <w:r w:rsidRPr="00966C90">
        <w:rPr>
          <w:lang w:val="en-US"/>
        </w:rPr>
        <w:t xml:space="preserve"> </w:t>
      </w:r>
      <w:r>
        <w:rPr>
          <w:lang w:val="en-US"/>
        </w:rPr>
        <w:lastRenderedPageBreak/>
        <w:t xml:space="preserve">nuclear power plant. The contamination from the atmospheric deposition has a non-uniform distribution over the catchment </w:t>
      </w:r>
      <w:r w:rsidRPr="0095109C">
        <w:rPr>
          <w:color w:val="000000" w:themeColor="text1"/>
          <w:lang w:val="en-US"/>
        </w:rPr>
        <w:t>ranging between 6.5 and 9.5 MBq/</w:t>
      </w:r>
      <w:r w:rsidR="00494F2A">
        <w:rPr>
          <w:color w:val="000000" w:themeColor="text1"/>
          <w:lang w:val="en-US"/>
        </w:rPr>
        <w:t>m</w:t>
      </w:r>
      <w:r w:rsidR="00494F2A" w:rsidRPr="004E2190">
        <w:rPr>
          <w:color w:val="000000" w:themeColor="text1"/>
          <w:vertAlign w:val="superscript"/>
          <w:lang w:val="en-US"/>
        </w:rPr>
        <w:t>2</w:t>
      </w:r>
      <w:r w:rsidRPr="0095109C">
        <w:rPr>
          <w:color w:val="000000" w:themeColor="text1"/>
          <w:lang w:val="en-US"/>
        </w:rPr>
        <w:t xml:space="preserve">. </w:t>
      </w:r>
      <w:r w:rsidRPr="0095109C">
        <w:rPr>
          <w:color w:val="000000" w:themeColor="text1"/>
        </w:rPr>
        <w:t xml:space="preserve">To determine the parcels in need for remediation, only parcels producing food with Cs-137 activity above </w:t>
      </w:r>
      <w:r>
        <w:t>the intervention level will be further considered. The m</w:t>
      </w:r>
      <w:r w:rsidRPr="005B40D7">
        <w:t>ethodology for calculating radioactive contamination in agricultu</w:t>
      </w:r>
      <w:r>
        <w:t xml:space="preserve">ral products </w:t>
      </w:r>
      <w:r w:rsidRPr="005B40D7">
        <w:t>as result of accidental atmospheric releases</w:t>
      </w:r>
      <w:r>
        <w:t xml:space="preserve"> can be found in </w:t>
      </w:r>
      <w:r>
        <w:fldChar w:fldCharType="begin"/>
      </w:r>
      <w:r>
        <w:instrText xml:space="preserve"> REF _Ref141295537 \r \h </w:instrText>
      </w:r>
      <w:r>
        <w:fldChar w:fldCharType="separate"/>
      </w:r>
      <w:r w:rsidR="009B4A49">
        <w:t>APPENDIX A</w:t>
      </w:r>
      <w:r>
        <w:fldChar w:fldCharType="end"/>
      </w:r>
      <w:r>
        <w:t xml:space="preserve">. Within the catchment, 1380 </w:t>
      </w:r>
      <w:r w:rsidRPr="00440A30">
        <w:t>parcels are in need for remediation and will be used further.</w:t>
      </w:r>
    </w:p>
    <w:p w14:paraId="35C74864" w14:textId="77777777" w:rsidR="00134360" w:rsidRDefault="00134360" w:rsidP="00134360">
      <w:pPr>
        <w:rPr>
          <w:lang w:val="en-US"/>
        </w:rPr>
      </w:pPr>
    </w:p>
    <w:p w14:paraId="3930F434" w14:textId="77777777" w:rsidR="00134360" w:rsidRPr="00966C90" w:rsidRDefault="00134360" w:rsidP="004E2190">
      <w:pPr>
        <w:ind w:firstLine="0"/>
      </w:pPr>
      <w:r>
        <w:rPr>
          <w:noProof/>
          <w:lang w:val="en-US"/>
        </w:rPr>
        <w:drawing>
          <wp:inline distT="0" distB="0" distL="0" distR="0" wp14:anchorId="2E9918B4" wp14:editId="0B746326">
            <wp:extent cx="6050778" cy="2582982"/>
            <wp:effectExtent l="0" t="0" r="0" b="0"/>
            <wp:docPr id="708119435" name="Afbeelding 708119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119435" name="Afbeelding 708119435"/>
                    <pic:cNvPicPr/>
                  </pic:nvPicPr>
                  <pic:blipFill rotWithShape="1">
                    <a:blip r:embed="rId33">
                      <a:extLst>
                        <a:ext uri="{28A0092B-C50C-407E-A947-70E740481C1C}">
                          <a14:useLocalDpi xmlns:a14="http://schemas.microsoft.com/office/drawing/2010/main" val="0"/>
                        </a:ext>
                      </a:extLst>
                    </a:blip>
                    <a:srcRect t="29001" b="6966"/>
                    <a:stretch/>
                  </pic:blipFill>
                  <pic:spPr bwMode="auto">
                    <a:xfrm>
                      <a:off x="0" y="0"/>
                      <a:ext cx="6065194" cy="2589136"/>
                    </a:xfrm>
                    <a:prstGeom prst="rect">
                      <a:avLst/>
                    </a:prstGeom>
                    <a:ln>
                      <a:noFill/>
                    </a:ln>
                    <a:extLst>
                      <a:ext uri="{53640926-AAD7-44D8-BBD7-CCE9431645EC}">
                        <a14:shadowObscured xmlns:a14="http://schemas.microsoft.com/office/drawing/2010/main"/>
                      </a:ext>
                    </a:extLst>
                  </pic:spPr>
                </pic:pic>
              </a:graphicData>
            </a:graphic>
          </wp:inline>
        </w:drawing>
      </w:r>
    </w:p>
    <w:p w14:paraId="1771D82E" w14:textId="5E257EFB" w:rsidR="00134360" w:rsidRPr="004E2190" w:rsidRDefault="00134360" w:rsidP="004E2190">
      <w:pPr>
        <w:pStyle w:val="Bijschrift"/>
      </w:pPr>
      <w:bookmarkStart w:id="131" w:name="_Toc152679931"/>
      <w:r w:rsidRPr="00966C90">
        <w:t xml:space="preserve">Figure </w:t>
      </w:r>
      <w:r w:rsidR="000A7DC3">
        <w:fldChar w:fldCharType="begin"/>
      </w:r>
      <w:r w:rsidR="000A7DC3">
        <w:instrText xml:space="preserve"> STYLEREF 1 \s </w:instrText>
      </w:r>
      <w:r w:rsidR="000A7DC3">
        <w:fldChar w:fldCharType="separate"/>
      </w:r>
      <w:r w:rsidR="009B4A49">
        <w:rPr>
          <w:noProof/>
        </w:rPr>
        <w:t>1</w:t>
      </w:r>
      <w:r w:rsidR="000A7DC3">
        <w:fldChar w:fldCharType="end"/>
      </w:r>
      <w:r w:rsidR="000A7DC3">
        <w:noBreakHyphen/>
      </w:r>
      <w:r w:rsidR="000A7DC3">
        <w:fldChar w:fldCharType="begin"/>
      </w:r>
      <w:r w:rsidR="000A7DC3">
        <w:instrText xml:space="preserve"> SEQ Figure \* ARABIC \s 1 </w:instrText>
      </w:r>
      <w:r w:rsidR="000A7DC3">
        <w:fldChar w:fldCharType="separate"/>
      </w:r>
      <w:r w:rsidR="009B4A49">
        <w:rPr>
          <w:noProof/>
        </w:rPr>
        <w:t>10</w:t>
      </w:r>
      <w:r w:rsidR="000A7DC3">
        <w:fldChar w:fldCharType="end"/>
      </w:r>
      <w:r>
        <w:t>: Crop classes (left), soil classes (middle) and simulated deposition level (right) for all parcels within the Maarkebeek catchment.</w:t>
      </w:r>
      <w:bookmarkEnd w:id="131"/>
    </w:p>
    <w:p w14:paraId="057F1F7A" w14:textId="48BFA36F" w:rsidR="00134360" w:rsidRDefault="00134360" w:rsidP="00134360">
      <w:pPr>
        <w:pStyle w:val="Kop3"/>
      </w:pPr>
      <w:r>
        <w:t>The Niida catchment (Japan)</w:t>
      </w:r>
    </w:p>
    <w:p w14:paraId="78E738B9" w14:textId="051004DF" w:rsidR="00134360" w:rsidRDefault="00134360" w:rsidP="00134360">
      <w:r>
        <w:t>The Niida River is a 78 km-long river that flows in the eastern part of the Fukushima Prefecture</w:t>
      </w:r>
      <w:r w:rsidR="00D10A0C">
        <w:t>.</w:t>
      </w:r>
      <w:r>
        <w:t xml:space="preserve"> The river flows from the coastal mountain range (&gt;900 m) to the Pacific Ocean, located 25 km north from the FDNPP. </w:t>
      </w:r>
    </w:p>
    <w:p w14:paraId="59781441" w14:textId="00E6CB2A" w:rsidR="00134360" w:rsidRPr="00226AB8" w:rsidRDefault="00277477" w:rsidP="004E2190">
      <w:pPr>
        <w:ind w:firstLine="0"/>
        <w:jc w:val="left"/>
      </w:pPr>
      <w:r w:rsidRPr="00277477">
        <w:rPr>
          <w:noProof/>
        </w:rPr>
        <w:drawing>
          <wp:inline distT="0" distB="0" distL="0" distR="0" wp14:anchorId="310CC0F5" wp14:editId="20B4F811">
            <wp:extent cx="5950589" cy="2685415"/>
            <wp:effectExtent l="0" t="0" r="0" b="0"/>
            <wp:docPr id="992041784" name="Afbeelding 992041784">
              <a:extLst xmlns:a="http://schemas.openxmlformats.org/drawingml/2006/main">
                <a:ext uri="{FF2B5EF4-FFF2-40B4-BE49-F238E27FC236}">
                  <a16:creationId xmlns:a16="http://schemas.microsoft.com/office/drawing/2014/main" id="{3B51BCB0-7232-6AA3-495D-A42C38CF9A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fbeelding 10">
                      <a:extLst>
                        <a:ext uri="{FF2B5EF4-FFF2-40B4-BE49-F238E27FC236}">
                          <a16:creationId xmlns:a16="http://schemas.microsoft.com/office/drawing/2014/main" id="{3B51BCB0-7232-6AA3-495D-A42C38CF9A1B}"/>
                        </a:ext>
                      </a:extLst>
                    </pic:cNvPr>
                    <pic:cNvPicPr>
                      <a:picLocks noChangeAspect="1"/>
                    </pic:cNvPicPr>
                  </pic:nvPicPr>
                  <pic:blipFill rotWithShape="1">
                    <a:blip r:embed="rId34"/>
                    <a:srcRect t="21006" r="5536"/>
                    <a:stretch/>
                  </pic:blipFill>
                  <pic:spPr bwMode="auto">
                    <a:xfrm>
                      <a:off x="0" y="0"/>
                      <a:ext cx="5970603" cy="2694447"/>
                    </a:xfrm>
                    <a:prstGeom prst="rect">
                      <a:avLst/>
                    </a:prstGeom>
                    <a:ln>
                      <a:noFill/>
                    </a:ln>
                    <a:extLst>
                      <a:ext uri="{53640926-AAD7-44D8-BBD7-CCE9431645EC}">
                        <a14:shadowObscured xmlns:a14="http://schemas.microsoft.com/office/drawing/2010/main"/>
                      </a:ext>
                    </a:extLst>
                  </pic:spPr>
                </pic:pic>
              </a:graphicData>
            </a:graphic>
          </wp:inline>
        </w:drawing>
      </w:r>
    </w:p>
    <w:p w14:paraId="6EADF5F9" w14:textId="5D91C4AE" w:rsidR="00134360" w:rsidRDefault="00134360" w:rsidP="00134360">
      <w:pPr>
        <w:keepNext/>
      </w:pPr>
    </w:p>
    <w:p w14:paraId="22C25509" w14:textId="55DAA08A" w:rsidR="00134360" w:rsidRDefault="00134360" w:rsidP="00134360">
      <w:pPr>
        <w:pStyle w:val="Bijschrift"/>
      </w:pPr>
      <w:bookmarkStart w:id="132" w:name="_Toc152679932"/>
      <w:r>
        <w:t xml:space="preserve">Figure </w:t>
      </w:r>
      <w:r w:rsidR="000A7DC3">
        <w:fldChar w:fldCharType="begin"/>
      </w:r>
      <w:r w:rsidR="000A7DC3">
        <w:instrText xml:space="preserve"> STYLEREF 1 \s </w:instrText>
      </w:r>
      <w:r w:rsidR="000A7DC3">
        <w:fldChar w:fldCharType="separate"/>
      </w:r>
      <w:r w:rsidR="009B4A49">
        <w:rPr>
          <w:noProof/>
        </w:rPr>
        <w:t>1</w:t>
      </w:r>
      <w:r w:rsidR="000A7DC3">
        <w:fldChar w:fldCharType="end"/>
      </w:r>
      <w:r w:rsidR="000A7DC3">
        <w:noBreakHyphen/>
      </w:r>
      <w:r w:rsidR="000A7DC3">
        <w:fldChar w:fldCharType="begin"/>
      </w:r>
      <w:r w:rsidR="000A7DC3">
        <w:instrText xml:space="preserve"> SEQ Figure \* ARABIC \s 1 </w:instrText>
      </w:r>
      <w:r w:rsidR="000A7DC3">
        <w:fldChar w:fldCharType="separate"/>
      </w:r>
      <w:r w:rsidR="009B4A49">
        <w:rPr>
          <w:noProof/>
        </w:rPr>
        <w:t>11</w:t>
      </w:r>
      <w:r w:rsidR="000A7DC3">
        <w:fldChar w:fldCharType="end"/>
      </w:r>
      <w:r>
        <w:t xml:space="preserve">: The Niida catchment </w:t>
      </w:r>
      <w:r w:rsidR="00041FBF">
        <w:t xml:space="preserve">situated in the Fukushima prefecture </w:t>
      </w:r>
      <w:r>
        <w:t>in Japan</w:t>
      </w:r>
      <w:r w:rsidR="00041FBF">
        <w:t xml:space="preserve"> </w:t>
      </w:r>
      <w:r w:rsidR="00DE4107">
        <w:t xml:space="preserve">(Left) and </w:t>
      </w:r>
      <w:proofErr w:type="gramStart"/>
      <w:r w:rsidR="00DE4107">
        <w:t>close up</w:t>
      </w:r>
      <w:proofErr w:type="gramEnd"/>
      <w:r w:rsidR="00DE4107">
        <w:t xml:space="preserve"> of the Niida catchment and Niida river with the </w:t>
      </w:r>
      <w:proofErr w:type="spellStart"/>
      <w:r w:rsidR="00DE4107">
        <w:t>Haramachi</w:t>
      </w:r>
      <w:proofErr w:type="spellEnd"/>
      <w:r w:rsidR="00DE4107">
        <w:t xml:space="preserve"> observatory</w:t>
      </w:r>
      <w:r w:rsidR="008347D8">
        <w:t xml:space="preserve"> (Right)</w:t>
      </w:r>
      <w:r>
        <w:t>.</w:t>
      </w:r>
      <w:bookmarkEnd w:id="132"/>
    </w:p>
    <w:p w14:paraId="1444EC40" w14:textId="77777777" w:rsidR="00134360" w:rsidRDefault="00134360" w:rsidP="00134360">
      <w:r w:rsidRPr="00423161">
        <w:lastRenderedPageBreak/>
        <w:t xml:space="preserve">The upper plateaus of these catchments </w:t>
      </w:r>
      <w:r>
        <w:t xml:space="preserve">were </w:t>
      </w:r>
      <w:r w:rsidRPr="00423161">
        <w:t>highly contaminated (&gt;1000 kBq/m2)</w:t>
      </w:r>
      <w:r>
        <w:t xml:space="preserve"> and were evacuated in 2011 as </w:t>
      </w:r>
      <w:r w:rsidRPr="00423161">
        <w:t>Cs</w:t>
      </w:r>
      <w:r>
        <w:t>-137</w:t>
      </w:r>
      <w:r w:rsidRPr="00423161">
        <w:t xml:space="preserve"> activities in soils ranged from 20 to 75 kBq·kg</w:t>
      </w:r>
      <w:r w:rsidRPr="00423161">
        <w:rPr>
          <w:vertAlign w:val="superscript"/>
        </w:rPr>
        <w:t>−1</w:t>
      </w:r>
      <w:r w:rsidRPr="00423161">
        <w:t xml:space="preserve">. In contrast, </w:t>
      </w:r>
      <w:r>
        <w:t xml:space="preserve">the coastal plain </w:t>
      </w:r>
      <w:r w:rsidRPr="00423161">
        <w:t>contamination did not exceed 20 kBq·kg</w:t>
      </w:r>
      <w:r w:rsidRPr="00423161">
        <w:rPr>
          <w:vertAlign w:val="superscript"/>
        </w:rPr>
        <w:t>−1</w:t>
      </w:r>
      <w:r>
        <w:rPr>
          <w:vertAlign w:val="superscript"/>
        </w:rPr>
        <w:t xml:space="preserve"> </w:t>
      </w:r>
      <w:r>
        <w:rPr>
          <w:vertAlign w:val="superscript"/>
        </w:rPr>
        <w:fldChar w:fldCharType="begin" w:fldLock="1"/>
      </w:r>
      <w:r>
        <w:rPr>
          <w:vertAlign w:val="superscript"/>
        </w:rPr>
        <w:instrText>ADDIN CSL_CITATION {"citationItems":[{"id":"ITEM-1","itemData":{"DOI":"10.1016/j.jenvrad.2016.11.002","ISSN":"18791700","abstract":"This paper proposed methodological refinements of the generic transfer function approach to reconstruct radiocesium wash-off fluxes from contaminated catchments, by the integration of hydrological descriptors (passed volume of water, flow rate fluctuations and antecedent flow conditions). The approach was applied to the Niida River (Fukushima prefecture, Japan) for the period 03/2011-03/2015, for which daily flow rate (m3/s) and infrequent total radiocesium concentration (Bq/L) values were available from literature. Three models were defined, generic TF (Φ0), flow-corrected time variant (Φ1) and antecedent-flow corrected variant (Φ2). Calibration of these models’ parameters was performed with a Bayesian approach because it is particularly adapted to limited datasets and censored information, and it provides parameters distributions. The model selection showed strong evidence of model Φ2(indicated by marginal likelihood), which integrates current and recent hydrology in its formulation, and lower prediction errors (indicated by RMSE and ME). Models Φ1and Φ2better described wash-off dynamics compared to model Φ0, due to the inclusion of one or several hydrological descriptors. From March 2011 to March 2015, model Φ2estimated137Cs export from Niida catchment between 0.32 and 0.67 TBq, with a median value of 0.49 TBq, which represents around 0.27% of the initial fallout and could represent a significant source-term to the Ocean compared to the direct release from Fukushima Dai-ichi Nuclear Power Plant (FDNPP). Moreover the remaining 99% of the initial radiocesium fallout within the catchment may constitute a persistent contamination source for wash-off. Although the proposed methodology brought improvements in the assessment of wash-off fluxes, it remains an empirical interpolation method with a limited predictive power, particularly for recent low activities. To improve predictions, modelling approaches require more observed data (particularly more activity values corresponding to more hydrological conditions), and the inclusion of more hydrological descriptors.","author":[{"dropping-particle":"","family":"Delmas","given":"M.","non-dropping-particle":"","parse-names":false,"suffix":""},{"dropping-particle":"","family":"Garcia-Sanchez","given":"L.","non-dropping-particle":"","parse-names":false,"suffix":""},{"dropping-particle":"","family":"Nicoulaud-Gouin","given":"V.","non-dropping-particle":"","parse-names":false,"suffix":""},{"dropping-particle":"","family":"Onda","given":"Y.","non-dropping-particle":"","parse-names":false,"suffix":""}],"container-title":"Journal of Environmental Radioactivity","id":"ITEM-1","issued":{"date-parts":[["2017","2"]]},"page":"100-109","title":"Improving transfer functions to describe radiocesium wash-off fluxes for the Niida River by a Bayesian approach","type":"article-journal","volume":"167"},"uris":["http://www.mendeley.com/documents/?uuid=a5f9ebf3-4dd1-3400-8033-804b81b662e4"]},{"id":"ITEM-2","itemData":{"DOI":"10.5802/crgeos.42","author":[{"dropping-particle":"","family":"Evrard","given":"Olivier","non-dropping-particle":"","parse-names":false,"suffix":""},{"dropping-particle":"","family":"Durand","given":"Roxanne","non-dropping-particle":"","parse-names":false,"suffix":""},{"dropping-particle":"","family":"Nakao","given":"Atsushi","non-dropping-particle":"","parse-names":false,"suffix":""},{"dropping-particle":"","family":"Laceby","given":"J Patrick","non-dropping-particle":"","parse-names":false,"suffix":""},{"dropping-particle":"","family":"Lefèvre","given":"Irène","non-dropping-particle":"","parse-names":false,"suffix":""},{"dropping-particle":"","family":"Wakiyama","given":"Yoshifumi","non-dropping-particle":"","parse-names":false,"suffix":""},{"dropping-particle":"","family":"Hayashi","given":"Seiji","non-dropping-particle":"","parse-names":false,"suffix":""}],"container-title":"Académie des sciences","id":"ITEM-2","issue":"3","issued":{"date-parts":[["2020"]]},"page":"199-211","title":"Impact of the 2019 typhoons on sediment source contributions and radiocesium concentrations in rivers draining the Fukushima radioactive plume, Japan","type":"article-journal","volume":"352"},"uris":["http://www.mendeley.com/documents/?uuid=9c7fcd07-f7fc-469e-b9bd-b6e719dd5604"]}],"mendeley":{"formattedCitation":"(Delmas et al., 2017; Evrard et al., 2020)","plainTextFormattedCitation":"(Delmas et al., 2017; Evrard et al., 2020)","previouslyFormattedCitation":"(Delmas et al., 2017; Evrard et al., 2020)"},"properties":{"noteIndex":0},"schema":"https://github.com/citation-style-language/schema/raw/master/csl-citation.json"}</w:instrText>
      </w:r>
      <w:r>
        <w:rPr>
          <w:vertAlign w:val="superscript"/>
        </w:rPr>
        <w:fldChar w:fldCharType="separate"/>
      </w:r>
      <w:r w:rsidRPr="00423161">
        <w:t>(Delmas et al., 2017; Evrard et al., 2020)</w:t>
      </w:r>
      <w:r>
        <w:rPr>
          <w:vertAlign w:val="superscript"/>
        </w:rPr>
        <w:fldChar w:fldCharType="end"/>
      </w:r>
      <w:r>
        <w:t>.</w:t>
      </w:r>
    </w:p>
    <w:p w14:paraId="296870BC" w14:textId="77777777" w:rsidR="00C818C6" w:rsidRPr="00423161" w:rsidRDefault="00C818C6" w:rsidP="00134360"/>
    <w:p w14:paraId="33280CA5" w14:textId="77777777" w:rsidR="00134360" w:rsidRDefault="00134360" w:rsidP="00134360">
      <w:pPr>
        <w:keepNext/>
        <w:ind w:firstLine="0"/>
      </w:pPr>
      <w:r>
        <w:rPr>
          <w:noProof/>
          <w:lang w:val="en-US"/>
        </w:rPr>
        <w:drawing>
          <wp:inline distT="0" distB="0" distL="0" distR="0" wp14:anchorId="4138D96E" wp14:editId="3CFA270E">
            <wp:extent cx="4986890" cy="3787254"/>
            <wp:effectExtent l="0" t="0" r="4445" b="0"/>
            <wp:docPr id="619655667" name="Afbeelding 619655667" descr="Afbeelding met tekst, kaar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655667" name="Afbeelding 619655667" descr="Afbeelding met tekst, kaart&#10;&#10;Automatisch gegenereerde beschrijving"/>
                    <pic:cNvPicPr/>
                  </pic:nvPicPr>
                  <pic:blipFill rotWithShape="1">
                    <a:blip r:embed="rId35"/>
                    <a:srcRect t="1" b="-3312"/>
                    <a:stretch/>
                  </pic:blipFill>
                  <pic:spPr bwMode="auto">
                    <a:xfrm>
                      <a:off x="0" y="0"/>
                      <a:ext cx="4989194" cy="3789004"/>
                    </a:xfrm>
                    <a:prstGeom prst="rect">
                      <a:avLst/>
                    </a:prstGeom>
                    <a:ln>
                      <a:noFill/>
                    </a:ln>
                    <a:extLst>
                      <a:ext uri="{53640926-AAD7-44D8-BBD7-CCE9431645EC}">
                        <a14:shadowObscured xmlns:a14="http://schemas.microsoft.com/office/drawing/2010/main"/>
                      </a:ext>
                    </a:extLst>
                  </pic:spPr>
                </pic:pic>
              </a:graphicData>
            </a:graphic>
          </wp:inline>
        </w:drawing>
      </w:r>
    </w:p>
    <w:p w14:paraId="2279F507" w14:textId="0712C1C9" w:rsidR="00134360" w:rsidRPr="00966C90" w:rsidRDefault="00134360" w:rsidP="00134360">
      <w:pPr>
        <w:pStyle w:val="Bijschrift"/>
      </w:pPr>
      <w:bookmarkStart w:id="133" w:name="_Toc152679933"/>
      <w:bookmarkStart w:id="134" w:name="OLE_LINK11"/>
      <w:bookmarkStart w:id="135" w:name="OLE_LINK12"/>
      <w:r>
        <w:t xml:space="preserve">Figure </w:t>
      </w:r>
      <w:r w:rsidR="000A7DC3">
        <w:fldChar w:fldCharType="begin"/>
      </w:r>
      <w:r w:rsidR="000A7DC3">
        <w:instrText xml:space="preserve"> STYLEREF 1 \s </w:instrText>
      </w:r>
      <w:r w:rsidR="000A7DC3">
        <w:fldChar w:fldCharType="separate"/>
      </w:r>
      <w:r w:rsidR="009B4A49">
        <w:rPr>
          <w:noProof/>
        </w:rPr>
        <w:t>1</w:t>
      </w:r>
      <w:r w:rsidR="000A7DC3">
        <w:fldChar w:fldCharType="end"/>
      </w:r>
      <w:r w:rsidR="000A7DC3">
        <w:noBreakHyphen/>
      </w:r>
      <w:r w:rsidR="000A7DC3">
        <w:fldChar w:fldCharType="begin"/>
      </w:r>
      <w:r w:rsidR="000A7DC3">
        <w:instrText xml:space="preserve"> SEQ Figure \* ARABIC \s 1 </w:instrText>
      </w:r>
      <w:r w:rsidR="000A7DC3">
        <w:fldChar w:fldCharType="separate"/>
      </w:r>
      <w:r w:rsidR="009B4A49">
        <w:rPr>
          <w:noProof/>
        </w:rPr>
        <w:t>12</w:t>
      </w:r>
      <w:r w:rsidR="000A7DC3">
        <w:fldChar w:fldCharType="end"/>
      </w:r>
      <w:r>
        <w:t xml:space="preserve">: </w:t>
      </w:r>
      <w:r w:rsidRPr="001E0E46">
        <w:t xml:space="preserve">The Niida River catchment (delineated with </w:t>
      </w:r>
      <w:r>
        <w:t xml:space="preserve">a </w:t>
      </w:r>
      <w:r w:rsidRPr="001E0E46">
        <w:t xml:space="preserve">black line). </w:t>
      </w:r>
      <w:r>
        <w:t>The b</w:t>
      </w:r>
      <w:r w:rsidRPr="001E0E46">
        <w:t xml:space="preserve">lue circle indicates the outlet location, corresponding to </w:t>
      </w:r>
      <w:proofErr w:type="spellStart"/>
      <w:r w:rsidRPr="001E0E46">
        <w:t>Haramachi</w:t>
      </w:r>
      <w:proofErr w:type="spellEnd"/>
      <w:r w:rsidRPr="001E0E46">
        <w:t xml:space="preserve"> Observatory. Black </w:t>
      </w:r>
      <w:r>
        <w:t>T</w:t>
      </w:r>
      <w:r w:rsidRPr="001E0E46">
        <w:t xml:space="preserve">riangle </w:t>
      </w:r>
      <w:r>
        <w:t xml:space="preserve">is </w:t>
      </w:r>
      <w:r w:rsidRPr="001E0E46">
        <w:t>locate</w:t>
      </w:r>
      <w:r>
        <w:t>d</w:t>
      </w:r>
      <w:r w:rsidRPr="001E0E46">
        <w:t xml:space="preserve"> </w:t>
      </w:r>
      <w:r>
        <w:t xml:space="preserve">at </w:t>
      </w:r>
      <w:r w:rsidRPr="001E0E46">
        <w:t xml:space="preserve">Fukushima Daichi Nuclear Power Plant (FDNPP). </w:t>
      </w:r>
      <w:r>
        <w:t>The</w:t>
      </w:r>
      <w:r w:rsidRPr="001D6A6C">
        <w:t xml:space="preserve"> </w:t>
      </w:r>
      <w:r w:rsidR="002260EE">
        <w:t>Cs-</w:t>
      </w:r>
      <w:r w:rsidRPr="001D6A6C">
        <w:t xml:space="preserve">137 </w:t>
      </w:r>
      <w:r w:rsidRPr="002009DA">
        <w:t xml:space="preserve">contamination density (kBq/m2) is derived from 4th airborne monitoring survey by MEXT and interpolated by </w:t>
      </w:r>
      <w:r w:rsidRPr="002009DA">
        <w:fldChar w:fldCharType="begin" w:fldLock="1"/>
      </w:r>
      <w:r>
        <w:instrText>ADDIN CSL_CITATION {"citationItems":[{"id":"ITEM-1","itemData":{"DOI":"10.1021/es502590s","ISSN":"15205851","PMID":"25196232","abstract":"The Fukushima Dai-ichi nuclear accident led to massive atmospheric deposition of radioactive substances onto the land surfaces. The spatial distribution of deposits has been estimated by Japanese authorities for gamma-emitting radionuclides through either airborne monitoring surveys (since April 2011) or in situ gamma-ray spectrometry of bare soil areas (since summer 2011). We demonstrate that significant differences exist between the two surveys for radiocaesium isotopes and that these differences can be related to dry deposits through the use of physically based relationships involving aerosol deposition velocities. The methodology, which has been applied to cesium-134 and cesium-137 deposits within 80-km of the nuclear site, provides reasonable spatial estimations of dry and wet deposits that are discussed and compared to atmospheric numerical simulations from the Japanese Atomic Energy Agency and the French Institute of Radioprotection and Nuclear Safety. As a complementary approach to numerical simulations, this field-based analysis has the possibility to contribute information that can be applied to the understanding and assessment of dose impacts to human populations and the environment around Fukushima.","author":[{"dropping-particle":"","family":"Gonze","given":"Marc André","non-dropping-particle":"","parse-names":false,"suffix":""},{"dropping-particle":"","family":"Renaud","given":"Philippe","non-dropping-particle":"","parse-names":false,"suffix":""},{"dropping-particle":"","family":"Korsakissok","given":"Irène","non-dropping-particle":"","parse-names":false,"suffix":""},{"dropping-particle":"","family":"Kato","given":"Hiroaki","non-dropping-particle":"","parse-names":false,"suffix":""},{"dropping-particle":"","family":"Hinton","given":"Thomas G.","non-dropping-particle":"","parse-names":false,"suffix":""},{"dropping-particle":"","family":"Mourlon","given":"Christophe","non-dropping-particle":"","parse-names":false,"suffix":""},{"dropping-particle":"","family":"Simon-Cornu","given":"Marie","non-dropping-particle":"","parse-names":false,"suffix":""}],"container-title":"Environmental Science and Technology","id":"ITEM-1","issued":{"date-parts":[["2014"]]},"title":"Assessment of dry and wet atmospheric deposits of radioactive aerosols: Application to Fukushima radiocaesium fallout","type":"article-journal"},"uris":["http://www.mendeley.com/documents/?uuid=70d177e9-a812-46fc-ba30-fb3176b46790"]}],"mendeley":{"formattedCitation":"(Gonze et al., 2014)","plainTextFormattedCitation":"(Gonze et al., 2014)","previouslyFormattedCitation":"(Gonze et al., 2014)"},"properties":{"noteIndex":0},"schema":"https://github.com/citation-style-language/schema/raw/master/csl-citation.json"}</w:instrText>
      </w:r>
      <w:r w:rsidRPr="002009DA">
        <w:fldChar w:fldCharType="separate"/>
      </w:r>
      <w:r w:rsidRPr="002009DA">
        <w:t>(Gonze et al., 2014)</w:t>
      </w:r>
      <w:r w:rsidRPr="002009DA">
        <w:fldChar w:fldCharType="end"/>
      </w:r>
      <w:r w:rsidRPr="002009DA">
        <w:t xml:space="preserve"> from </w:t>
      </w:r>
      <w:r w:rsidRPr="002009DA">
        <w:fldChar w:fldCharType="begin" w:fldLock="1"/>
      </w:r>
      <w:r w:rsidRPr="002009DA">
        <w:instrText>ADDIN CSL_CITATION {"citationItems":[{"id":"ITEM-1","itemData":{"DOI":"10.1016/j.jenvrad.2016.11.002","ISSN":"18791700","abstract":"This paper proposed methodological refinements of the generic transfer function approach to reconstruct radiocesium wash-off fluxes from contaminated catchments, by the integration of hydrological descriptors (passed volume of water, flow rate fluctuations and antecedent flow conditions). The approach was applied to the Niida River (Fukushima prefecture, Japan) for the period 03/2011-03/2015, for which daily flow rate (m3/s) and infrequent total radiocesium concentration (Bq/L) values were available from literature. Three models were defined, generic TF (Φ0), flow-corrected time variant (Φ1) and antecedent-flow corrected variant (Φ2). Calibration of these models’ parameters was performed with a Bayesian approach because it is particularly adapted to limited datasets and censored information, and it provides parameters distributions. The model selection showed strong evidence of model Φ2(indicated by marginal likelihood), which integrates current and recent hydrology in its formulation, and lower prediction errors (indicated by RMSE and ME). Models Φ1and Φ2better described wash-off dynamics compared to model Φ0, due to the inclusion of one or several hydrological descriptors. From March 2011 to March 2015, model Φ2estimated137Cs export from Niida catchment between 0.32 and 0.67 TBq, with a median value of 0.49 TBq, which represents around 0.27% of the initial fallout and could represent a significant source-term to the Ocean compared to the direct release from Fukushima Dai-ichi Nuclear Power Plant (FDNPP). Moreover the remaining 99% of the initial radiocesium fallout within the catchment may constitute a persistent contamination source for wash-off. Although the proposed methodology brought improvements in the assessment of wash-off fluxes, it remains an empirical interpolation method with a limited predictive power, particularly for recent low activities. To improve predictions, modelling approaches require more observed data (particularly more activity values corresponding to more hydrological conditions), and the inclusion of more hydrological descriptors.","author":[{"dropping-particle":"","family":"Delmas","given":"M.","non-dropping-particle":"","parse-names":false,"suffix":""},{"dropping-particle":"","family":"Garcia-Sanchez","given":"L.","non-dropping-particle":"","parse-names":false,"suffix":""},{"dropping-particle":"","family":"Nicoulaud-Gouin","given":"V.","non-dropping-particle":"","parse-names":false,"suffix":""},{"dropping-particle":"","family":"Onda","given":"Y.","non-dropping-particle":"","parse-names":false,"suffix":""}],"container-title":"Journal of Environmental Radioactivity","id":"ITEM-1","issued":{"date-parts":[["2017","2"]]},"page":"100-109","title":"Improving transfer functions to describe radiocesium wash-off fluxes for the Niida River by a Bayesian approach","type":"article-journal","volume":"167"},"uris":["http://www.mendeley.com/documents/?uuid=a5f9ebf3-4dd1-3400-8033-804b81b662e4"]}],"mendeley":{"formattedCitation":"(Delmas et al., 2017)","plainTextFormattedCitation":"(Delmas et al., 2017)","previouslyFormattedCitation":"(Delmas et al., 2017)"},"properties":{"noteIndex":0},"schema":"https://github.com/citation-style-language/schema/raw/master/csl-citation.json"}</w:instrText>
      </w:r>
      <w:r w:rsidRPr="002009DA">
        <w:fldChar w:fldCharType="separate"/>
      </w:r>
      <w:r w:rsidRPr="002009DA">
        <w:t>(Delmas et al., 2017)</w:t>
      </w:r>
      <w:r w:rsidRPr="002009DA">
        <w:fldChar w:fldCharType="end"/>
      </w:r>
      <w:r w:rsidRPr="002009DA">
        <w:t>.</w:t>
      </w:r>
      <w:bookmarkEnd w:id="133"/>
      <w:r w:rsidRPr="002009DA">
        <w:t xml:space="preserve"> </w:t>
      </w:r>
    </w:p>
    <w:bookmarkEnd w:id="134"/>
    <w:bookmarkEnd w:id="135"/>
    <w:p w14:paraId="42AEA3C7" w14:textId="77777777" w:rsidR="00134360" w:rsidRDefault="00134360" w:rsidP="005A1F64">
      <w:pPr>
        <w:ind w:firstLine="0"/>
      </w:pPr>
    </w:p>
    <w:p w14:paraId="6782F3A7" w14:textId="77777777" w:rsidR="00C977C9" w:rsidRDefault="00C977C9" w:rsidP="005A1F64">
      <w:pPr>
        <w:ind w:firstLine="0"/>
      </w:pPr>
    </w:p>
    <w:p w14:paraId="464D6241" w14:textId="340A0E27" w:rsidR="00C977C9" w:rsidRDefault="00C977C9" w:rsidP="005A1F64">
      <w:pPr>
        <w:ind w:firstLine="0"/>
      </w:pPr>
    </w:p>
    <w:p w14:paraId="00CDB4E8" w14:textId="77777777" w:rsidR="00C977C9" w:rsidRDefault="00C977C9">
      <w:pPr>
        <w:spacing w:after="160" w:line="259" w:lineRule="auto"/>
        <w:ind w:firstLine="0"/>
        <w:contextualSpacing w:val="0"/>
        <w:jc w:val="left"/>
      </w:pPr>
      <w:r>
        <w:br w:type="page"/>
      </w:r>
    </w:p>
    <w:p w14:paraId="5CE0B845" w14:textId="1A9C4B8E" w:rsidR="00C977C9" w:rsidRDefault="00C977C9" w:rsidP="005A1F64">
      <w:pPr>
        <w:ind w:firstLine="0"/>
      </w:pPr>
    </w:p>
    <w:p w14:paraId="790B400E" w14:textId="77777777" w:rsidR="00C977C9" w:rsidRDefault="00C977C9">
      <w:pPr>
        <w:spacing w:after="160" w:line="259" w:lineRule="auto"/>
        <w:ind w:firstLine="0"/>
        <w:contextualSpacing w:val="0"/>
        <w:jc w:val="left"/>
      </w:pPr>
      <w:r>
        <w:br w:type="page"/>
      </w:r>
    </w:p>
    <w:p w14:paraId="525ED19D" w14:textId="77777777" w:rsidR="00C977C9" w:rsidRPr="00966C90" w:rsidRDefault="00C977C9" w:rsidP="005A1F64">
      <w:pPr>
        <w:ind w:firstLine="0"/>
        <w:sectPr w:rsidR="00C977C9" w:rsidRPr="00966C90" w:rsidSect="009751EA">
          <w:headerReference w:type="default" r:id="rId36"/>
          <w:footerReference w:type="even" r:id="rId37"/>
          <w:footerReference w:type="default" r:id="rId38"/>
          <w:pgSz w:w="11906" w:h="16838" w:code="9"/>
          <w:pgMar w:top="1440" w:right="1440" w:bottom="1440" w:left="1440" w:header="709" w:footer="709" w:gutter="0"/>
          <w:cols w:space="708"/>
          <w:docGrid w:linePitch="360"/>
        </w:sectPr>
      </w:pPr>
    </w:p>
    <w:p w14:paraId="5B3257F2" w14:textId="57609A8C" w:rsidR="00305E5A" w:rsidRPr="00966C90" w:rsidRDefault="00A87F2D" w:rsidP="003D42D1">
      <w:pPr>
        <w:pStyle w:val="Kop1"/>
      </w:pPr>
      <w:bookmarkStart w:id="136" w:name="_Ref141274194"/>
      <w:bookmarkStart w:id="137" w:name="_Toc152679874"/>
      <w:r w:rsidRPr="00966C90">
        <w:lastRenderedPageBreak/>
        <w:t xml:space="preserve">Multi-criteria Decision Analysis to Support the Remediation of Polluted Soils: </w:t>
      </w:r>
      <w:r w:rsidR="003E1206">
        <w:t>A</w:t>
      </w:r>
      <w:r w:rsidR="003E1206" w:rsidRPr="00966C90">
        <w:t xml:space="preserve"> </w:t>
      </w:r>
      <w:r w:rsidR="003E1206">
        <w:t>R</w:t>
      </w:r>
      <w:r w:rsidR="003E1206" w:rsidRPr="00966C90">
        <w:t xml:space="preserve">eview </w:t>
      </w:r>
      <w:r w:rsidRPr="00966C90">
        <w:t xml:space="preserve">of </w:t>
      </w:r>
      <w:r w:rsidR="003E1206">
        <w:t>C</w:t>
      </w:r>
      <w:r w:rsidRPr="00966C90">
        <w:t>ase studies.</w:t>
      </w:r>
      <w:bookmarkEnd w:id="136"/>
      <w:bookmarkEnd w:id="137"/>
    </w:p>
    <w:p w14:paraId="6178B744" w14:textId="54645FFC" w:rsidR="007C194A" w:rsidRPr="00966C90" w:rsidRDefault="007C194A" w:rsidP="00FB4405">
      <w:pPr>
        <w:suppressLineNumbers/>
        <w:jc w:val="right"/>
      </w:pPr>
    </w:p>
    <w:p w14:paraId="29C326FB" w14:textId="50C2AF81" w:rsidR="007C194A" w:rsidRPr="00966C90" w:rsidRDefault="007C194A" w:rsidP="00FB4405">
      <w:pPr>
        <w:suppressLineNumbers/>
        <w:jc w:val="right"/>
      </w:pPr>
    </w:p>
    <w:p w14:paraId="35155E65" w14:textId="77777777" w:rsidR="007C194A" w:rsidRDefault="007C194A" w:rsidP="00FB4405">
      <w:pPr>
        <w:suppressLineNumbers/>
        <w:jc w:val="right"/>
      </w:pPr>
    </w:p>
    <w:p w14:paraId="7A48796F" w14:textId="77777777" w:rsidR="00405D47" w:rsidRDefault="00405D47" w:rsidP="00FB4405">
      <w:pPr>
        <w:suppressLineNumbers/>
        <w:jc w:val="right"/>
      </w:pPr>
    </w:p>
    <w:p w14:paraId="242A5EDE" w14:textId="77777777" w:rsidR="00405D47" w:rsidRDefault="00405D47" w:rsidP="00FB4405">
      <w:pPr>
        <w:suppressLineNumbers/>
        <w:jc w:val="right"/>
      </w:pPr>
    </w:p>
    <w:p w14:paraId="1D7D94F2" w14:textId="77777777" w:rsidR="00405D47" w:rsidRDefault="00405D47" w:rsidP="00FB4405">
      <w:pPr>
        <w:suppressLineNumbers/>
        <w:jc w:val="right"/>
      </w:pPr>
    </w:p>
    <w:p w14:paraId="0ACB98BC" w14:textId="77777777" w:rsidR="00405D47" w:rsidRDefault="00405D47" w:rsidP="00FB4405">
      <w:pPr>
        <w:suppressLineNumbers/>
        <w:jc w:val="right"/>
      </w:pPr>
    </w:p>
    <w:p w14:paraId="3DBF3B1E" w14:textId="77777777" w:rsidR="00405D47" w:rsidRDefault="00405D47" w:rsidP="00FB4405">
      <w:pPr>
        <w:suppressLineNumbers/>
        <w:jc w:val="right"/>
      </w:pPr>
    </w:p>
    <w:p w14:paraId="2F54D0B3" w14:textId="77777777" w:rsidR="00405D47" w:rsidRDefault="00405D47" w:rsidP="00FB4405">
      <w:pPr>
        <w:suppressLineNumbers/>
        <w:jc w:val="right"/>
      </w:pPr>
    </w:p>
    <w:p w14:paraId="5191F5FA" w14:textId="77777777" w:rsidR="00405D47" w:rsidRPr="00966C90" w:rsidRDefault="00405D47" w:rsidP="00FB4405">
      <w:pPr>
        <w:suppressLineNumbers/>
        <w:jc w:val="right"/>
      </w:pPr>
    </w:p>
    <w:p w14:paraId="12E3DD5D" w14:textId="77777777" w:rsidR="007C194A" w:rsidRPr="00966C90" w:rsidRDefault="007C194A" w:rsidP="00FB4405">
      <w:pPr>
        <w:suppressLineNumbers/>
        <w:jc w:val="right"/>
      </w:pPr>
    </w:p>
    <w:p w14:paraId="3555C6EB" w14:textId="5195668B" w:rsidR="00703E9D" w:rsidRDefault="00F313B8" w:rsidP="00703E9D">
      <w:pPr>
        <w:jc w:val="right"/>
      </w:pPr>
      <w:r>
        <w:t>Submitted to Journal of Environmental Planning and Management</w:t>
      </w:r>
    </w:p>
    <w:p w14:paraId="592B24D4" w14:textId="77777777" w:rsidR="00405D47" w:rsidRDefault="00405D47" w:rsidP="00703E9D">
      <w:pPr>
        <w:jc w:val="right"/>
      </w:pPr>
    </w:p>
    <w:p w14:paraId="553B6B59" w14:textId="77777777" w:rsidR="00405D47" w:rsidRDefault="00405D47" w:rsidP="00703E9D">
      <w:pPr>
        <w:jc w:val="right"/>
      </w:pPr>
    </w:p>
    <w:p w14:paraId="7476E700" w14:textId="77777777" w:rsidR="00405D47" w:rsidRDefault="00405D47" w:rsidP="00703E9D">
      <w:pPr>
        <w:jc w:val="right"/>
      </w:pPr>
    </w:p>
    <w:p w14:paraId="6D4CD750" w14:textId="77777777" w:rsidR="00405D47" w:rsidRDefault="00405D47" w:rsidP="00703E9D">
      <w:pPr>
        <w:jc w:val="right"/>
      </w:pPr>
    </w:p>
    <w:p w14:paraId="18F1D21E" w14:textId="77777777" w:rsidR="00405D47" w:rsidRDefault="00405D47" w:rsidP="00703E9D">
      <w:pPr>
        <w:jc w:val="right"/>
      </w:pPr>
    </w:p>
    <w:p w14:paraId="4B54CD89" w14:textId="77777777" w:rsidR="00405D47" w:rsidRDefault="00405D47" w:rsidP="00703E9D">
      <w:pPr>
        <w:jc w:val="right"/>
      </w:pPr>
    </w:p>
    <w:p w14:paraId="1FBAB749" w14:textId="77777777" w:rsidR="00405D47" w:rsidRDefault="00405D47" w:rsidP="00703E9D">
      <w:pPr>
        <w:jc w:val="right"/>
      </w:pPr>
    </w:p>
    <w:p w14:paraId="417C0520" w14:textId="77777777" w:rsidR="00405D47" w:rsidRDefault="00405D47" w:rsidP="00703E9D">
      <w:pPr>
        <w:jc w:val="right"/>
      </w:pPr>
    </w:p>
    <w:p w14:paraId="462A4CFA" w14:textId="77777777" w:rsidR="00405D47" w:rsidRPr="00966C90" w:rsidRDefault="00405D47" w:rsidP="00703E9D">
      <w:pPr>
        <w:jc w:val="right"/>
      </w:pPr>
    </w:p>
    <w:p w14:paraId="32CF2258" w14:textId="018DFD07" w:rsidR="007C194A" w:rsidRPr="00966C90" w:rsidRDefault="007C194A" w:rsidP="00FB4405">
      <w:pPr>
        <w:suppressLineNumbers/>
        <w:jc w:val="right"/>
      </w:pPr>
    </w:p>
    <w:p w14:paraId="3F30A56C" w14:textId="77777777" w:rsidR="007C194A" w:rsidRPr="00966C90" w:rsidRDefault="007C194A" w:rsidP="00FB4405">
      <w:pPr>
        <w:suppressLineNumbers/>
        <w:jc w:val="right"/>
      </w:pPr>
    </w:p>
    <w:p w14:paraId="323589D6" w14:textId="27D4216B" w:rsidR="007C194A" w:rsidRPr="00966C90" w:rsidRDefault="007C194A" w:rsidP="007C194A">
      <w:pPr>
        <w:sectPr w:rsidR="007C194A" w:rsidRPr="00966C90" w:rsidSect="009751EA">
          <w:headerReference w:type="even" r:id="rId39"/>
          <w:headerReference w:type="default" r:id="rId40"/>
          <w:footerReference w:type="even" r:id="rId41"/>
          <w:footerReference w:type="default" r:id="rId42"/>
          <w:pgSz w:w="11906" w:h="16838" w:code="9"/>
          <w:pgMar w:top="1440" w:right="1440" w:bottom="1440" w:left="1440" w:header="709" w:footer="709" w:gutter="0"/>
          <w:cols w:space="708"/>
          <w:vAlign w:val="bottom"/>
          <w:docGrid w:linePitch="360"/>
        </w:sectPr>
      </w:pPr>
    </w:p>
    <w:p w14:paraId="7CA6E4CB" w14:textId="3DD6BB86" w:rsidR="00A22BA2" w:rsidRPr="00966C90" w:rsidRDefault="00A22BA2" w:rsidP="003A1D9B">
      <w:pPr>
        <w:pStyle w:val="Kop2"/>
      </w:pPr>
      <w:bookmarkStart w:id="138" w:name="_Toc152679875"/>
      <w:r w:rsidRPr="00966C90">
        <w:lastRenderedPageBreak/>
        <w:t>Summary</w:t>
      </w:r>
      <w:bookmarkEnd w:id="138"/>
    </w:p>
    <w:p w14:paraId="29A4384F" w14:textId="50635D22" w:rsidR="00A22BA2" w:rsidRDefault="00A22BA2" w:rsidP="00A22BA2">
      <w:r w:rsidRPr="00966C90">
        <w:t>For the successful remediation of polluted sites, priority setting among the possible remediation technologies is of major importance. The related decisions are typically conditioned by a limited set of alternative remediation techniques and multiple</w:t>
      </w:r>
      <w:r w:rsidR="003E1206">
        <w:t>,</w:t>
      </w:r>
      <w:r w:rsidRPr="00966C90">
        <w:t xml:space="preserve"> often contradicting criteria. These characteristics make the decision problem suitable for the application of a </w:t>
      </w:r>
      <w:r w:rsidR="003E1206" w:rsidRPr="00966C90">
        <w:t>formali</w:t>
      </w:r>
      <w:r w:rsidR="003E1206">
        <w:t>z</w:t>
      </w:r>
      <w:r w:rsidR="003E1206" w:rsidRPr="00966C90">
        <w:t xml:space="preserve">ed </w:t>
      </w:r>
      <w:r w:rsidRPr="00966C90">
        <w:t xml:space="preserve">discrete multi-criteria decision analysis (MCDA). This </w:t>
      </w:r>
      <w:r w:rsidR="0035646F">
        <w:t>chapter</w:t>
      </w:r>
      <w:r w:rsidRPr="00966C90">
        <w:t xml:space="preserve"> reports on the outcome of a systematic review of articles published between 1995 and 2020 encompassing 43 MCDA applications to support the selection of the remediation technique for polluted soils</w:t>
      </w:r>
      <w:r w:rsidR="003E1206">
        <w:t>.</w:t>
      </w:r>
      <w:r w:rsidRPr="00966C90">
        <w:t xml:space="preserve"> </w:t>
      </w:r>
      <w:r w:rsidR="003E1206">
        <w:t>It</w:t>
      </w:r>
      <w:r w:rsidRPr="00966C90">
        <w:t xml:space="preserve"> focuses on the comparison between implementations of the MCDA methodology. The review identifies four </w:t>
      </w:r>
      <w:r w:rsidR="0035646F">
        <w:t>gaps</w:t>
      </w:r>
      <w:r w:rsidRPr="00966C90">
        <w:t xml:space="preserve"> where progress can be made to </w:t>
      </w:r>
      <w:r w:rsidR="003E1206" w:rsidRPr="00966C90">
        <w:t>mobili</w:t>
      </w:r>
      <w:r w:rsidR="003E1206">
        <w:t>z</w:t>
      </w:r>
      <w:r w:rsidR="003E1206" w:rsidRPr="00966C90">
        <w:t xml:space="preserve">e </w:t>
      </w:r>
      <w:r w:rsidRPr="00966C90">
        <w:t>the full strength of the MCDA methodology to support the remediation of polluted soils: (</w:t>
      </w:r>
      <w:proofErr w:type="spellStart"/>
      <w:r w:rsidRPr="00966C90">
        <w:t>i</w:t>
      </w:r>
      <w:proofErr w:type="spellEnd"/>
      <w:r w:rsidRPr="00966C90">
        <w:t>) early stakeholder engagement</w:t>
      </w:r>
      <w:r w:rsidR="003E1206">
        <w:t>,</w:t>
      </w:r>
      <w:r w:rsidRPr="00966C90">
        <w:t xml:space="preserve"> (ii) inclusion of social criteria, (iii) an informed choice of the weighting and aggregation method, (iv) and sensitivity analysis.</w:t>
      </w:r>
    </w:p>
    <w:p w14:paraId="4B258810" w14:textId="77777777" w:rsidR="00F4161A" w:rsidRPr="00966C90" w:rsidRDefault="00F4161A" w:rsidP="00A22BA2"/>
    <w:p w14:paraId="5042D8B0" w14:textId="77777777" w:rsidR="00A22BA2" w:rsidRPr="00966C90" w:rsidRDefault="00A22BA2" w:rsidP="003A1D9B">
      <w:pPr>
        <w:pStyle w:val="Kop2"/>
      </w:pPr>
      <w:bookmarkStart w:id="139" w:name="_Toc71698728"/>
      <w:bookmarkStart w:id="140" w:name="_Toc80175444"/>
      <w:bookmarkStart w:id="141" w:name="_Toc100558711"/>
      <w:bookmarkStart w:id="142" w:name="_Toc103778478"/>
      <w:bookmarkStart w:id="143" w:name="_Toc152679876"/>
      <w:r w:rsidRPr="00966C90">
        <w:t>Introduction</w:t>
      </w:r>
      <w:bookmarkEnd w:id="139"/>
      <w:bookmarkEnd w:id="140"/>
      <w:bookmarkEnd w:id="141"/>
      <w:bookmarkEnd w:id="142"/>
      <w:bookmarkEnd w:id="143"/>
    </w:p>
    <w:p w14:paraId="555E481D" w14:textId="15B033C8" w:rsidR="003E1206" w:rsidRDefault="00A22BA2" w:rsidP="00370C1A">
      <w:r w:rsidRPr="00966C90">
        <w:t xml:space="preserve">Pollution is one of the main threats affecting soils and the ecosystem services they provide. Soil pollution can be local or diffuse and originate from a variety of natural and artificial sources. Globally, anthropogenic pollution of soils has become a widespread problem that continues growing </w:t>
      </w:r>
      <w:r w:rsidRPr="00966C90">
        <w:rPr>
          <w:rStyle w:val="Voetnootmarkering"/>
        </w:rPr>
        <w:fldChar w:fldCharType="begin" w:fldLock="1"/>
      </w:r>
      <w:r w:rsidR="002723DE" w:rsidRPr="00966C90">
        <w:instrText>ADDIN CSL_CITATION {"citationItems":[{"id":"ITEM-1","itemData":{"author":[{"dropping-particle":"","family":"FAO","given":"","non-dropping-particle":"","parse-names":false,"suffix":""},{"dropping-particle":"","family":"ITPS","given":"","non-dropping-particle":"","parse-names":false,"suffix":""}],"id":"ITEM-1","issued":{"date-parts":[["2015"]]},"publisher-place":"Rome, Italy","title":"Status of the World’s Soil Resources (SWSR) – Main report.","type":"report"},"uris":["http://www.mendeley.com/documents/?uuid=cfe741b4-915d-49c3-af8c-815f2adcbd24"]}],"mendeley":{"formattedCitation":"(FAO and ITPS, 2015)","plainTextFormattedCitation":"(FAO and ITPS, 2015)","previouslyFormattedCitation":"(FAO and ITPS, 2015)"},"properties":{"noteIndex":0},"schema":"https://github.com/citation-style-language/schema/raw/master/csl-citation.json"}</w:instrText>
      </w:r>
      <w:r w:rsidRPr="00966C90">
        <w:rPr>
          <w:rStyle w:val="Voetnootmarkering"/>
        </w:rPr>
        <w:fldChar w:fldCharType="separate"/>
      </w:r>
      <w:r w:rsidR="002723DE" w:rsidRPr="00966C90">
        <w:t>(FAO and ITPS, 2015)</w:t>
      </w:r>
      <w:r w:rsidRPr="00966C90">
        <w:rPr>
          <w:rStyle w:val="Voetnootmarkering"/>
        </w:rPr>
        <w:fldChar w:fldCharType="end"/>
      </w:r>
      <w:r w:rsidRPr="00966C90">
        <w:t xml:space="preserve">. In 2017, the United Nations Environmental Assembly (UNEA-3) adopted a resolution calling for accelerated action and cooperation to address soil pollution </w:t>
      </w:r>
      <w:r w:rsidRPr="00966C90">
        <w:rPr>
          <w:rStyle w:val="Voetnootmarkering"/>
        </w:rPr>
        <w:fldChar w:fldCharType="begin" w:fldLock="1"/>
      </w:r>
      <w:r w:rsidR="002723DE" w:rsidRPr="00966C90">
        <w:instrText>ADDIN CSL_CITATION {"citationItems":[{"id":"ITEM-1","itemData":{"ISBN":"9789251305058","author":[{"dropping-particle":"","family":"Rodríguez Eugenio","given":"Natalia","non-dropping-particle":"","parse-names":false,"suffix":""},{"dropping-particle":"","family":"McLaughlin","given":"Michael","non-dropping-particle":"","parse-names":false,"suffix":""},{"dropping-particle":"","family":"Pennock","given":"Leadell","non-dropping-particle":"","parse-names":false,"suffix":""}],"id":"ITEM-1","issued":{"date-parts":[["2018"]]},"number-of-pages":"142","publisher-place":"ROME","title":"Soil Pollution: a hidden reality","type":"report"},"uris":["http://www.mendeley.com/documents/?uuid=f040b08f-fe68-39d1-b49d-bcb9cabe0076"]}],"mendeley":{"formattedCitation":"(Rodríguez Eugenio et al., 2018)","plainTextFormattedCitation":"(Rodríguez Eugenio et al., 2018)","previouslyFormattedCitation":"(Rodríguez Eugenio et al., 2018)"},"properties":{"noteIndex":0},"schema":"https://github.com/citation-style-language/schema/raw/master/csl-citation.json"}</w:instrText>
      </w:r>
      <w:r w:rsidRPr="00966C90">
        <w:rPr>
          <w:rStyle w:val="Voetnootmarkering"/>
        </w:rPr>
        <w:fldChar w:fldCharType="separate"/>
      </w:r>
      <w:r w:rsidR="002723DE" w:rsidRPr="00966C90">
        <w:t>(Rodríguez Eugenio et al., 2018)</w:t>
      </w:r>
      <w:r w:rsidRPr="00966C90">
        <w:rPr>
          <w:rStyle w:val="Voetnootmarkering"/>
        </w:rPr>
        <w:fldChar w:fldCharType="end"/>
      </w:r>
      <w:r w:rsidRPr="00966C90">
        <w:t xml:space="preserve">. This initiative, along with numerous other regional and national </w:t>
      </w:r>
      <w:r w:rsidR="007A3791" w:rsidRPr="00966C90">
        <w:t>endeavours</w:t>
      </w:r>
      <w:r w:rsidRPr="00966C90">
        <w:t xml:space="preserve">, </w:t>
      </w:r>
      <w:r w:rsidR="007A3791" w:rsidRPr="00966C90">
        <w:t>reflects</w:t>
      </w:r>
      <w:r w:rsidRPr="00966C90">
        <w:t xml:space="preserve"> the increased concern regarding polluted soils around the world.</w:t>
      </w:r>
      <w:r w:rsidR="00370C1A" w:rsidRPr="00966C90">
        <w:t xml:space="preserve"> </w:t>
      </w:r>
    </w:p>
    <w:p w14:paraId="3A13FE92" w14:textId="3FEA24B3" w:rsidR="00370C1A" w:rsidRPr="00966C90" w:rsidRDefault="00A22BA2" w:rsidP="00370C1A">
      <w:r w:rsidRPr="00966C90">
        <w:t xml:space="preserve">In many cases (e.g., heavy metals or long-lived radioactive contaminants), soil pollution is persistent and requires intensive and active management to be reduced in a reasonable time span. Historically, soil remediation projects have focused on the single objective of reducing contaminant concentrations below regulatory standards in the shortest possible time </w:t>
      </w:r>
      <w:r w:rsidRPr="00966C90">
        <w:rPr>
          <w:rStyle w:val="Voetnootmarkering"/>
        </w:rPr>
        <w:fldChar w:fldCharType="begin" w:fldLock="1"/>
      </w:r>
      <w:r w:rsidR="002723DE" w:rsidRPr="00966C90">
        <w:instrText>ADDIN CSL_CITATION {"citationItems":[{"id":"ITEM-1","itemData":{"DOI":"10.2462/09670513.676","ISSN":"09670513","abstract":"After deciding whether or not a soil clean-up operation is necessary, the question remains which remedial strategy and technique should be applied. Traditionally, remediation techniques aim at reaching environmental threshold values within the shortest possible time. There is, however, a growing awareness that other aspects should be included when assessing remedial actions. Striving for optimal soil quality at a polluted site may result in the transfer of contamination to other media and a considerable use of economic and natural resources. The triple-perspective REC framework simultaneously takes into account Risk reduction, Environmental performance and Cost, and aims to increase the effectiveness and efficiency of cleanup operations. Within the REC framework, the risk reduction perspective aims at minimizing the effects of contamination and remediation on potential receptors at the site. The environmental merit perspective, which stems from a life-cycle inventory approach, aims at minimizing the use of scarce commodities and the contamination of other compartments due to remedial activities. Finally, the costs perspective aims at minimizing the total costs in terms of net present value. This paper describes the method and illustrates an application. © 2005 EPP Publications Ltd.","author":[{"dropping-particle":"","family":"Drunen","given":"Michiel A.","non-dropping-particle":"van","parse-names":false,"suffix":""},{"dropping-particle":"","family":"Beinat","given":"Euro","non-dropping-particle":"","parse-names":false,"suffix":""},{"dropping-particle":"","family":"Nijboer","given":"Matthijs","non-dropping-particle":"","parse-names":false,"suffix":""},{"dropping-particle":"","family":"Okx","given":"Joop P.","non-dropping-particle":"","parse-names":false,"suffix":""}],"container-title":"Land Contamination and Reclamation","id":"ITEM-1","issued":{"date-parts":[["2005"]]},"title":"Multi-objective decision-making for soil remediation problems","type":"article-journal"},"uris":["http://www.mendeley.com/documents/?uuid=4e8844ce-2688-47d1-8811-1fbc0f768da9"]}],"mendeley":{"formattedCitation":"(van Drunen et al., 2005)","plainTextFormattedCitation":"(van Drunen et al., 2005)","previouslyFormattedCitation":"(van Drunen et al., 2005)"},"properties":{"noteIndex":0},"schema":"https://github.com/citation-style-language/schema/raw/master/csl-citation.json"}</w:instrText>
      </w:r>
      <w:r w:rsidRPr="00966C90">
        <w:rPr>
          <w:rStyle w:val="Voetnootmarkering"/>
        </w:rPr>
        <w:fldChar w:fldCharType="separate"/>
      </w:r>
      <w:r w:rsidR="002723DE" w:rsidRPr="00966C90">
        <w:t>(van Drunen et al., 2005)</w:t>
      </w:r>
      <w:r w:rsidRPr="00966C90">
        <w:rPr>
          <w:rStyle w:val="Voetnootmarkering"/>
        </w:rPr>
        <w:fldChar w:fldCharType="end"/>
      </w:r>
      <w:r w:rsidRPr="00966C90">
        <w:t>. Therefore, in most cases</w:t>
      </w:r>
      <w:r w:rsidR="00292CD3">
        <w:t>,</w:t>
      </w:r>
      <w:r w:rsidRPr="00966C90">
        <w:t xml:space="preserve"> the direct costs, time</w:t>
      </w:r>
      <w:r w:rsidR="00292CD3">
        <w:t>,</w:t>
      </w:r>
      <w:r w:rsidRPr="00966C90">
        <w:t xml:space="preserve"> and achievable risk reduction are the only criteria involved in the choice of the remediation approach </w:t>
      </w:r>
      <w:r w:rsidRPr="00966C90">
        <w:fldChar w:fldCharType="begin" w:fldLock="1"/>
      </w:r>
      <w:r w:rsidR="002723DE" w:rsidRPr="00966C90">
        <w:instrText>ADDIN CSL_CITATION {"citationItems":[{"id":"ITEM-1","itemData":{"DOI":"10.1016/j.jenvman.2008.11.002","ISSN":"03014797","PMID":"19201076","abstract":"In Finland the number of potentially contaminated sites totals ca. 20 000. The annual costs of remediation are 60-70 million euros. Excavation combined with disposal or off-site treatment is the most common soil remediation method. To define which factors make contaminated land management (CLM) eco-efficient and to study whether eco-efficiency has been considered in CLM decisions we carried out a literature survey, two stakeholder seminars, thematic interviews and a questionnaire study on economic instruments. Generally speaking, eco-efficiency means gaining environmental benefits with fewer resources. To assess its realization in CLM, it is necessary to have a more specific definition. In our study, we arrived at a list of several qualifications for eco-efficiency. It was also shown that eco-efficiency has hardly been a real issue in the selection of remediation techniques or generally, in the decision-making concerning contaminated sites. The existing policy instruments seem to be insufficient to promote eco-efficiency in CLM. Several concrete barriers to eco-efficiency also came up, urgency and lack of money being the most important. The scarcity of the use of in situ remediation methods and the difficulties involved in recycling slightly contaminated or treated soil were considered to be major problems. Insufficient site studies, inadequate or unsuitable methods for risk assessment and cost evaluation, and deficient and mistimed risk communication can also hinder the realization of eco-efficiency. Hence, there is a need to promote the use of more eco-efficient remediation techniques and to develop CLM policy instruments, guidelines, and participatory processes and methods to assess the eco-efficiency of CLM options. © 2008.","author":[{"dropping-particle":"","family":"Sorvari","given":"Jaana","non-dropping-particle":"","parse-names":false,"suffix":""},{"dropping-particle":"","family":"Antikainen","given":"Riina","non-dropping-particle":"","parse-names":false,"suffix":""},{"dropping-particle":"","family":"Kosola","given":"Marja Leena","non-dropping-particle":"","parse-names":false,"suffix":""},{"dropping-particle":"","family":"Hokkanen","given":"Pekka","non-dropping-particle":"","parse-names":false,"suffix":""},{"dropping-particle":"","family":"Haavisto","given":"Teija","non-dropping-particle":"","parse-names":false,"suffix":""}],"container-title":"Journal of Environmental Management","id":"ITEM-1","issued":{"date-parts":[["2009"]]},"title":"Eco-efficiency in contaminated land management in Finland - Barriers and development needs","type":"article-journal"},"uris":["http://www.mendeley.com/documents/?uuid=8f1121f5-4e3e-4e20-a35b-f460673d9190"]}],"mendeley":{"formattedCitation":"(Sorvari et al., 2009)","plainTextFormattedCitation":"(Sorvari et al., 2009)","previouslyFormattedCitation":"(Sorvari et al., 2009)"},"properties":{"noteIndex":0},"schema":"https://github.com/citation-style-language/schema/raw/master/csl-citation.json"}</w:instrText>
      </w:r>
      <w:r w:rsidRPr="00966C90">
        <w:fldChar w:fldCharType="separate"/>
      </w:r>
      <w:r w:rsidR="002723DE" w:rsidRPr="00966C90">
        <w:t>(Sorvari et al., 2009)</w:t>
      </w:r>
      <w:r w:rsidRPr="00966C90">
        <w:fldChar w:fldCharType="end"/>
      </w:r>
      <w:r w:rsidRPr="00966C90">
        <w:t xml:space="preserve">. However, this may not be the most cost-effective or socially acceptable solution. In recent years, there has been a paradigm shift towards a more comprehensive approach, balancing environmental benefits against economic costs without overlooking the technical and social dimensions </w:t>
      </w:r>
      <w:r w:rsidRPr="00966C90">
        <w:rPr>
          <w:rStyle w:val="Voetnootmarkering"/>
        </w:rPr>
        <w:fldChar w:fldCharType="begin" w:fldLock="1"/>
      </w:r>
      <w:r w:rsidR="002723DE" w:rsidRPr="00966C90">
        <w:instrText>ADDIN CSL_CITATION {"citationItems":[{"id":"ITEM-1","itemData":{"DOI":"10.2462/09670513.676","ISSN":"09670513","abstract":"After deciding whether or not a soil clean-up operation is necessary, the question remains which remedial strategy and technique should be applied. Traditionally, remediation techniques aim at reaching environmental threshold values within the shortest possible time. There is, however, a growing awareness that other aspects should be included when assessing remedial actions. Striving for optimal soil quality at a polluted site may result in the transfer of contamination to other media and a considerable use of economic and natural resources. The triple-perspective REC framework simultaneously takes into account Risk reduction, Environmental performance and Cost, and aims to increase the effectiveness and efficiency of cleanup operations. Within the REC framework, the risk reduction perspective aims at minimizing the effects of contamination and remediation on potential receptors at the site. The environmental merit perspective, which stems from a life-cycle inventory approach, aims at minimizing the use of scarce commodities and the contamination of other compartments due to remedial activities. Finally, the costs perspective aims at minimizing the total costs in terms of net present value. This paper describes the method and illustrates an application. © 2005 EPP Publications Ltd.","author":[{"dropping-particle":"","family":"Drunen","given":"Michiel A.","non-dropping-particle":"van","parse-names":false,"suffix":""},{"dropping-particle":"","family":"Beinat","given":"Euro","non-dropping-particle":"","parse-names":false,"suffix":""},{"dropping-particle":"","family":"Nijboer","given":"Matthijs","non-dropping-particle":"","parse-names":false,"suffix":""},{"dropping-particle":"","family":"Okx","given":"Joop P.","non-dropping-particle":"","parse-names":false,"suffix":""}],"container-title":"Land Contamination and Reclamation","id":"ITEM-1","issued":{"date-parts":[["2005"]]},"title":"Multi-objective decision-making for soil remediation problems","type":"article-journal"},"uris":["http://www.mendeley.com/documents/?uuid=4e8844ce-2688-47d1-8811-1fbc0f768da9"]},{"id":"ITEM-2","itemData":{"ISBN":"3118254068","abstract":"Van biologische in-situ bodemreinigingstechnieken wordt verwacht dat ze bijdragen aan een significante reductie van kosten, vooral als ze grootschalig en extensief worden ingezet. Bovendien zijn de negatieve milieu-effecten van biologische in-situ-technieken relatief gering, vooral omdat de grond niet hoeft te worden afgegraven. Er was tot op heden echter geen goede methodiek voor het objectief beoordelen van verschillende bodemsaneringsalternatieven op hun gevolgen voor het milieu, de risico’s voor mensen en ecosystemen en op hun kosten. Het NOBIS-onderzoeksproject Risicoreductie, Milieuverdienste en Kosten (RMK) heeft als doelstelling daarin te voorzien. Aan de hand van gegevens uit het saneringsonderzoek berekent RMK indices voor Risicoreductie, Milieuverdienste en Kosten. Deze indices, die voor elk alternatief de belangrijkste gevolgen van saneringsoperaties beschrijven, helpen de beslissers over saneringsalternatieven doordat ze de grote hoeveelheid beschikbare gegevens beheersbaar maken. Bovendien wordt het besluitvormingsproces inzichtelijker.","author":[{"dropping-particle":"","family":"Beinat","given":"Euro","non-dropping-particle":"","parse-names":false,"suffix":""},{"dropping-particle":"","family":"Drunen","given":"Michiel A.","non-dropping-particle":"van","parse-names":false,"suffix":""},{"dropping-particle":"","family":"Janssen","given":"R.","non-dropping-particle":"","parse-names":false,"suffix":""},{"dropping-particle":"","family":"Nijboer","given":"M. H.","non-dropping-particle":"","parse-names":false,"suffix":""},{"dropping-particle":"","family":"Koolenbrander","given":"J. G. M.","non-dropping-particle":"","parse-names":false,"suffix":""},{"dropping-particle":"","family":"Okx","given":"J. P.","non-dropping-particle":"","parse-names":false,"suffix":""},{"dropping-particle":"","family":"Schütte","given":"A. R.","non-dropping-particle":"","parse-names":false,"suffix":""}],"id":"ITEM-2","issued":{"date-parts":[["1998"]]},"publisher":"NOBIS","title":"The REC Decision Support System for comparing soil remediation options: A methodology based on Risk reduction, Environmental merit and Costs","type":"book"},"uris":["http://www.mendeley.com/documents/?uuid=6f220eb7-6a66-40bc-aa04-ac7616f99bfb"]}],"mendeley":{"formattedCitation":"(Beinat et al., 1998; van Drunen et al., 2005)","plainTextFormattedCitation":"(Beinat et al., 1998; van Drunen et al., 2005)","previouslyFormattedCitation":"(Beinat et al., 1998; van Drunen et al., 2005)"},"properties":{"noteIndex":0},"schema":"https://github.com/citation-style-language/schema/raw/master/csl-citation.json"}</w:instrText>
      </w:r>
      <w:r w:rsidRPr="00966C90">
        <w:rPr>
          <w:rStyle w:val="Voetnootmarkering"/>
        </w:rPr>
        <w:fldChar w:fldCharType="separate"/>
      </w:r>
      <w:r w:rsidR="002723DE" w:rsidRPr="00966C90">
        <w:rPr>
          <w:bCs/>
          <w:lang w:val="en-US"/>
        </w:rPr>
        <w:t>(Beinat et al., 1998; van Drunen et al., 2005)</w:t>
      </w:r>
      <w:r w:rsidRPr="00966C90">
        <w:rPr>
          <w:rStyle w:val="Voetnootmarkering"/>
        </w:rPr>
        <w:fldChar w:fldCharType="end"/>
      </w:r>
      <w:r w:rsidRPr="00966C90">
        <w:t xml:space="preserve">. This reflects the growing attention towards green and sustainable remediation </w:t>
      </w:r>
      <w:r w:rsidRPr="00966C90">
        <w:rPr>
          <w:rStyle w:val="Voetnootmarkering"/>
        </w:rPr>
        <w:fldChar w:fldCharType="begin" w:fldLock="1"/>
      </w:r>
      <w:r w:rsidR="002723DE" w:rsidRPr="00966C90">
        <w:instrText>ADDIN CSL_CITATION {"citationItems":[{"id":"ITEM-1","itemData":{"author":[{"dropping-particle":"","family":"NICOLE","given":"","non-dropping-particle":"","parse-names":false,"suffix":""}],"id":"ITEM-1","issued":{"date-parts":[["2012"]]},"title":"How to implement sustainable remediation in a contaminated land project? NICOLE Sustainable remediation work group report","type":"report"},"uris":["http://www.mendeley.com/documents/?uuid=8d0b88e2-a09c-41af-a102-770e64762f3c"]},{"id":"ITEM-2","itemData":{"author":[{"dropping-particle":"","family":"SuRF U.K","given":"","non-dropping-particle":"","parse-names":false,"suffix":""}],"id":"ITEM-2","issued":{"date-parts":[["2010"]]},"title":"A framework for assessing the sustainability of soil and groundwater re- mediation. Contaminated Land: Applications In Real Environments (CLAIRE)","type":"report"},"uris":["http://www.mendeley.com/documents/?uuid=d79d0f41-b0da-4d6c-9ab4-b727e560bcca"]},{"id":"ITEM-3","itemData":{"ISBN":"3016043408","ISSN":"&lt;null&gt;","abstract":"Green Remediation: Incorporating Sustainable Environmental Practices into Remediation of Contaminated Sites","author":[{"dropping-particle":"","family":"US EPA","given":"","non-dropping-particle":"","parse-names":false,"suffix":""}],"container-title":"USEPA Publication","id":"ITEM-3","issued":{"date-parts":[["2008"]]},"title":"Green Remediation: Incorporating Sustainable Environmental Practices into Remediation of Contaminated Sites","type":"book"},"uris":["http://www.mendeley.com/documents/?uuid=252453f4-9128-441f-b182-022b821fabed"]},{"id":"ITEM-4","itemData":{"DOI":"10.1016/j.envsci.2014.02.003","ISSN":"18736416","abstract":"Land is not only a critical component of the earth's life support system, but also a precious resource and an important factor of production in economic systems. However, historical industrial operations have resulted in large areas of contaminated land that are only slowly being remediated. In recent years, sustainability has drawn increasing attention in the environmental remediation field. In Europe, there has been a movement towards sustainable land management; and in the US, there is an urge for green remediation. Based on a questionnaire survey and a review of existing theories and empirical evidence, this paper suggests the expanding emphasis on sustainable remediation is driven by three general factors: (1) increased recognition of secondary environmental impacts (e.g., life-cycle greenhouse gas emissions, air pollution, energy consumption, and waste production) from remediation operations, (2) stakeholders' demand for economically sustainable brownfield remediation and \"green\" practices, and (3) institutional pressures (e.g., social norm and public policy) that promote sustainable practices (e.g., renewable energy, green building, and waste recycling). This paper further argues that the rise of the \"sustainable remediation\" concept represents a critical intervention point from where the remediation field will be reshaped and new norms and standards will be established for practitioners to follow in future years. This paper presents a holistic view of sustainability considerations in remediation, and an integrated framework for sustainability assessment and decision making. The paper concludes that \"sustainability\" is becoming a new imperative in the environmental remediation field, with important implications for regulators, liability owners, consultants, contractors, and technology vendors. © 2014 Elsevier Ltd.","author":[{"dropping-particle":"","family":"Hou","given":"Deyi","non-dropping-particle":"","parse-names":false,"suffix":""},{"dropping-particle":"","family":"Al-Tabbaa","given":"Abir","non-dropping-particle":"","parse-names":false,"suffix":""}],"container-title":"Environmental Science and Policy","id":"ITEM-4","issued":{"date-parts":[["2014"]]},"title":"Sustainability: A new imperative in contaminated land remediation","type":"article-journal"},"uris":["http://www.mendeley.com/documents/?uuid=fa03c23d-9b23-44a6-8b05-46904123920d"]}],"mendeley":{"formattedCitation":"(Hou and Al-Tabbaa, 2014; NICOLE, 2012; SuRF U.K, 2010; US EPA, 2008)","plainTextFormattedCitation":"(Hou and Al-Tabbaa, 2014; NICOLE, 2012; SuRF U.K, 2010; US EPA, 2008)","previouslyFormattedCitation":"(Hou and Al-Tabbaa, 2014; NICOLE, 2012; SuRF U.K, 2010; US EPA, 2008)"},"properties":{"noteIndex":0},"schema":"https://github.com/citation-style-language/schema/raw/master/csl-citation.json"}</w:instrText>
      </w:r>
      <w:r w:rsidRPr="00966C90">
        <w:rPr>
          <w:rStyle w:val="Voetnootmarkering"/>
        </w:rPr>
        <w:fldChar w:fldCharType="separate"/>
      </w:r>
      <w:r w:rsidR="002723DE" w:rsidRPr="00966C90">
        <w:t>(Hou and Al-Tabbaa, 2014; NICOLE, 2012; SuRF U.K, 2010; US EPA, 2008)</w:t>
      </w:r>
      <w:r w:rsidRPr="00966C90">
        <w:rPr>
          <w:rStyle w:val="Voetnootmarkering"/>
        </w:rPr>
        <w:fldChar w:fldCharType="end"/>
      </w:r>
      <w:r w:rsidRPr="00966C90">
        <w:t xml:space="preserve">. It is now </w:t>
      </w:r>
      <w:r w:rsidR="00292CD3" w:rsidRPr="00966C90">
        <w:t>recogni</w:t>
      </w:r>
      <w:r w:rsidR="00292CD3">
        <w:t>z</w:t>
      </w:r>
      <w:r w:rsidR="00292CD3" w:rsidRPr="00966C90">
        <w:t xml:space="preserve">ed </w:t>
      </w:r>
      <w:r w:rsidRPr="00966C90">
        <w:t xml:space="preserve">that the environmental management of projects dealing with polluted soils commonly faces a range of complex and multidisciplinary problems for which there is no one-size-fits-all solution (European Commission, 2006). To </w:t>
      </w:r>
      <w:r w:rsidR="00292CD3" w:rsidRPr="00966C90">
        <w:t>optimi</w:t>
      </w:r>
      <w:r w:rsidR="00292CD3">
        <w:t>z</w:t>
      </w:r>
      <w:r w:rsidR="00292CD3" w:rsidRPr="00966C90">
        <w:t xml:space="preserve">e </w:t>
      </w:r>
      <w:r w:rsidRPr="00966C90">
        <w:t>decisions on remediation actions, a broad range of potentially conflicting economic, technical, environmental</w:t>
      </w:r>
      <w:r w:rsidR="00292CD3">
        <w:t>,</w:t>
      </w:r>
      <w:r w:rsidRPr="00966C90">
        <w:t xml:space="preserve"> and social aspects </w:t>
      </w:r>
      <w:r w:rsidR="00292CD3">
        <w:t>mus</w:t>
      </w:r>
      <w:r w:rsidRPr="00966C90">
        <w:t xml:space="preserve">t be considered simultaneously. As a result, inherent trade-offs </w:t>
      </w:r>
      <w:r w:rsidR="00292CD3">
        <w:t>mus</w:t>
      </w:r>
      <w:r w:rsidRPr="00966C90">
        <w:t xml:space="preserve">t be considered to ensure socially responsible solutions and the sustainability of the remediation outcome </w:t>
      </w:r>
      <w:r w:rsidRPr="00966C90">
        <w:rPr>
          <w:rStyle w:val="Voetnootmarkering"/>
        </w:rPr>
        <w:fldChar w:fldCharType="begin" w:fldLock="1"/>
      </w:r>
      <w:r w:rsidR="002723DE" w:rsidRPr="00966C90">
        <w:instrText>ADDIN CSL_CITATION {"citationItems":[{"id":"ITEM-1","itemData":{"DOI":"10.1016/j.jenvman.2016.07.035","ISSN":"10958630","abstract":"Sustainable remediation requires a balanced decision-making process in which environmental, economic and social aspects of different remediation options are all considered together and the optimum remediation solution is selected. More attention has been paid to the evaluation of environmental and economic aspects, in particular to reduce the human and environmental risks and the remediation costs, to the exclusion of social aspects of remediation. This paper investigates how social aspects are currently considered in sustainability assessments of remediation projects. A selection of decision support tools (DSTs), used for the sustainability assessment of a remediation project, is analyzed to define how social aspects are considered in those tools. The social indicator categories of the Sustainable Remediation Forum – United Kingdom (SuRF-UK), are used as a basis for this evaluation. The consideration of social aspects in the investigated decision support tools is limited, but a clear increase is noticed in more recently developed tools. Among the five social indicator categories defined by SuRF-UK to facilitate a holistic consideration of social aspects of a remediation project only “Human health and safety” is systematically taken into account. “Neighbourhood and locality” is also often addressed, mostly emphasizing the potential disturbance caused by the remediation activities. However, the evaluation of ‘Ethics and Equality’, Communities and community involvement’, and ‘Uncertainty and evidence’ is often neglected. Nevertheless, concrete examples can be found in some of the investigated tools. Specific legislation, standard procedures, and guidelines that have to be followed in a region or country are mainly been set up in the context of protecting human and ecosystem health, safety and prevention of nuisance. However, they sometimes already include some of the aspects addressed by the social indicators. In this perspective the use of DST to evaluate the sustainability of a site remediation project, should be tuned to the legislation, guidelines and procedures that are in force in a specific country or region.","author":[{"dropping-particle":"","family":"Cappuyns","given":"Valérie","non-dropping-particle":"","parse-names":false,"suffix":""}],"container-title":"Journal of Environmental Management","id":"ITEM-1","issued":{"date-parts":[["2016"]]},"page":"45-56","title":"Inclusion of social indicators in decision support tools for the selection of sustainable site remediation options","type":"article-journal","volume":"184"},"uris":["http://www.mendeley.com/documents/?uuid=33c627ac-a791-4395-8d50-445d8887d472"]}],"mendeley":{"formattedCitation":"(Cappuyns, 2016)","plainTextFormattedCitation":"(Cappuyns, 2016)","previouslyFormattedCitation":"(Cappuyns, 2016)"},"properties":{"noteIndex":0},"schema":"https://github.com/citation-style-language/schema/raw/master/csl-citation.json"}</w:instrText>
      </w:r>
      <w:r w:rsidRPr="00966C90">
        <w:rPr>
          <w:rStyle w:val="Voetnootmarkering"/>
        </w:rPr>
        <w:fldChar w:fldCharType="separate"/>
      </w:r>
      <w:r w:rsidR="002723DE" w:rsidRPr="00966C90">
        <w:rPr>
          <w:bCs/>
          <w:lang w:val="en-US"/>
        </w:rPr>
        <w:t>(Cappuyns, 2016)</w:t>
      </w:r>
      <w:r w:rsidRPr="00966C90">
        <w:rPr>
          <w:rStyle w:val="Voetnootmarkering"/>
        </w:rPr>
        <w:fldChar w:fldCharType="end"/>
      </w:r>
      <w:r w:rsidRPr="00966C90">
        <w:t>.</w:t>
      </w:r>
    </w:p>
    <w:p w14:paraId="616DCBE1" w14:textId="6F65D6E9" w:rsidR="00A22BA2" w:rsidRPr="00966C90" w:rsidRDefault="00A22BA2" w:rsidP="00370C1A">
      <w:r w:rsidRPr="00966C90">
        <w:t xml:space="preserve">Furthermore, </w:t>
      </w:r>
      <w:r w:rsidR="00292CD3">
        <w:t xml:space="preserve">researchers and practitioners increasingly highlight </w:t>
      </w:r>
      <w:r w:rsidRPr="00966C90">
        <w:t>the need to have more intensive interactions with stakeholders in environmental remediation decision-making</w:t>
      </w:r>
      <w:r w:rsidR="00292CD3">
        <w:t>,</w:t>
      </w:r>
      <w:r w:rsidRPr="00966C90">
        <w:t xml:space="preserve"> who argue that environmental decisions are </w:t>
      </w:r>
      <w:r w:rsidRPr="00966C90">
        <w:rPr>
          <w:iCs/>
        </w:rPr>
        <w:t>scientific as well as</w:t>
      </w:r>
      <w:r w:rsidRPr="00966C90">
        <w:t xml:space="preserve"> </w:t>
      </w:r>
      <w:r w:rsidRPr="00966C90">
        <w:rPr>
          <w:iCs/>
        </w:rPr>
        <w:t xml:space="preserve">political </w:t>
      </w:r>
      <w:r w:rsidRPr="00966C90">
        <w:rPr>
          <w:rStyle w:val="Voetnootmarkering"/>
          <w:iCs/>
        </w:rPr>
        <w:fldChar w:fldCharType="begin" w:fldLock="1"/>
      </w:r>
      <w:r w:rsidR="002723DE" w:rsidRPr="00966C90">
        <w:rPr>
          <w:iCs/>
        </w:rPr>
        <w:instrText>ADDIN CSL_CITATION {"citationItems":[{"id":"ITEM-1","itemData":{"author":[{"dropping-particle":"","family":"Beierle","given":"Thomas C","non-dropping-particle":"","parse-names":false,"suffix":""}],"container-title":"Risk Analysis","id":"ITEM-1","issue":"4","issued":{"date-parts":[["2002"]]},"title":"The Quality of Stakeholder-Based Decisions","type":"article-journal","volume":"22"},"uris":["http://www.mendeley.com/documents/?uuid=cb402ece-97b6-49d6-b069-7c94edce496f"]}],"mendeley":{"formattedCitation":"(Beierle, 2002)","manualFormatting":"(Beierle 2002)","plainTextFormattedCitation":"(Beierle, 2002)","previouslyFormattedCitation":"(Beierle, 2002)"},"properties":{"noteIndex":0},"schema":"https://github.com/citation-style-language/schema/raw/master/csl-citation.json"}</w:instrText>
      </w:r>
      <w:r w:rsidRPr="00966C90">
        <w:rPr>
          <w:rStyle w:val="Voetnootmarkering"/>
          <w:iCs/>
        </w:rPr>
        <w:fldChar w:fldCharType="separate"/>
      </w:r>
      <w:r w:rsidRPr="00966C90">
        <w:rPr>
          <w:iCs/>
        </w:rPr>
        <w:t>(Beierle</w:t>
      </w:r>
      <w:r w:rsidR="007370FF">
        <w:rPr>
          <w:iCs/>
        </w:rPr>
        <w:t>,</w:t>
      </w:r>
      <w:r w:rsidRPr="00966C90">
        <w:rPr>
          <w:iCs/>
        </w:rPr>
        <w:t xml:space="preserve"> 2002)</w:t>
      </w:r>
      <w:r w:rsidRPr="00966C90">
        <w:rPr>
          <w:rStyle w:val="Voetnootmarkering"/>
          <w:iCs/>
        </w:rPr>
        <w:fldChar w:fldCharType="end"/>
      </w:r>
      <w:r w:rsidRPr="00966C90">
        <w:t xml:space="preserve">. One-way provision of information to stakeholders and potentially affected people, commonly referred to as the decide-announce-defend strategy, is not only questionable from an ethical point of view but has also been </w:t>
      </w:r>
      <w:r w:rsidRPr="00966C90">
        <w:lastRenderedPageBreak/>
        <w:t xml:space="preserve">proven ineffective and inadequate to address the uncertainty and controversy surrounding contamination issues </w:t>
      </w:r>
      <w:r w:rsidRPr="00966C90">
        <w:rPr>
          <w:rStyle w:val="Voetnootmarkering"/>
        </w:rPr>
        <w:fldChar w:fldCharType="begin" w:fldLock="1"/>
      </w:r>
      <w:r w:rsidR="002723DE" w:rsidRPr="00966C90">
        <w:instrText>ADDIN CSL_CITATION {"citationItems":[{"id":"ITEM-1","itemData":{"DOI":"10.1504/ijram.2009.030696","ISSN":"17415241","abstract":"Achieving effective stakeholder participation in discourses about modern, systemic risks is difficult. Risks and policies to control them stimulate behavioural changes in society, so stakeholdership evolves as events play out, and defining stakeholders requires the ability to model the adaptive responses involved. Engaging stakeholders is also problematic because of inherent barriers of time, resources and expertise, as well as the scale and complexity of the risks and the large numbers of people involved. Direct participation of stakeholders in risk discourses is therefore limited, and most participation has to be by proxy. Established mechanisms of representation tend to favour more powerful and articulate stakeholders, so new methods to enable participation by proxy (e.g., through use of the internet) need to be developed. Above all, however, the experts and professionals involved in risk assessment and management need to build greater empathy with the wider body of stakeholders on whose behalf they act. Copyright © 2009 Inderscience Enterprises Ltd.","author":[{"dropping-particle":"","family":"Briggs","given":"David","non-dropping-particle":"","parse-names":false,"suffix":""}],"container-title":"International Journal of Risk Assessment and Management","id":"ITEM-1","issue":"3-4","issued":{"date-parts":[["2009"]]},"page":"195-215","title":"Risk communication and stakeholder participation in the governance of systemic environmental health risks","type":"article-journal","volume":"13"},"uris":["http://www.mendeley.com/documents/?uuid=72666159-df59-4359-b1bb-94eee1eddd3d"]}],"mendeley":{"formattedCitation":"(Briggs, 2009)","plainTextFormattedCitation":"(Briggs, 2009)","previouslyFormattedCitation":"(Briggs, 2009)"},"properties":{"noteIndex":0},"schema":"https://github.com/citation-style-language/schema/raw/master/csl-citation.json"}</w:instrText>
      </w:r>
      <w:r w:rsidRPr="00966C90">
        <w:rPr>
          <w:rStyle w:val="Voetnootmarkering"/>
        </w:rPr>
        <w:fldChar w:fldCharType="separate"/>
      </w:r>
      <w:r w:rsidR="002723DE" w:rsidRPr="00966C90">
        <w:rPr>
          <w:bCs/>
          <w:lang w:val="en-US"/>
        </w:rPr>
        <w:t>(Briggs, 2009)</w:t>
      </w:r>
      <w:r w:rsidRPr="00966C90">
        <w:rPr>
          <w:rStyle w:val="Voetnootmarkering"/>
        </w:rPr>
        <w:fldChar w:fldCharType="end"/>
      </w:r>
      <w:r w:rsidRPr="00966C90">
        <w:t xml:space="preserve">. Today, a more collaborative process with various stakeholders is advocated, as this not only enhances </w:t>
      </w:r>
      <w:r w:rsidRPr="00966C90">
        <w:rPr>
          <w:i/>
          <w:iCs/>
        </w:rPr>
        <w:t>“the legitimacy of decisions and reduce[s] the level of conflict”</w:t>
      </w:r>
      <w:r w:rsidR="00A301B2">
        <w:t xml:space="preserve"> (</w:t>
      </w:r>
      <w:proofErr w:type="spellStart"/>
      <w:r w:rsidR="00A301B2">
        <w:t>Coenen</w:t>
      </w:r>
      <w:proofErr w:type="spellEnd"/>
      <w:r w:rsidR="00A301B2">
        <w:t xml:space="preserve"> 2009</w:t>
      </w:r>
      <w:r w:rsidRPr="00966C90">
        <w:t xml:space="preserve">) but also increases the quality of decisions in various ways, not in the least by improving the projects’ outcome </w:t>
      </w:r>
      <w:r w:rsidRPr="00966C90">
        <w:rPr>
          <w:rStyle w:val="Voetnootmarkering"/>
        </w:rPr>
        <w:fldChar w:fldCharType="begin" w:fldLock="1"/>
      </w:r>
      <w:r w:rsidR="002723DE" w:rsidRPr="00966C90">
        <w:instrText>ADDIN CSL_CITATION {"citationItems":[{"id":"ITEM-1","itemData":{"author":[{"dropping-particle":"","family":"Beierle","given":"Thomas C","non-dropping-particle":"","parse-names":false,"suffix":""}],"container-title":"Risk Analysis","id":"ITEM-1","issue":"4","issued":{"date-parts":[["2002"]]},"title":"The Quality of Stakeholder-Based Decisions","type":"article-journal","volume":"22"},"uris":["http://www.mendeley.com/documents/?uuid=cb402ece-97b6-49d6-b069-7c94edce496f"]},{"id":"ITEM-2","itemData":{"DOI":"10.1142/S146433321250010X","ISSN":"14643332","abstract":"The \"decide-announce-defend\" approach to decision-making offers few meaningful opportunities for engagement in decision processes and communities and individuals frequently feel isolated from decisions. Correspondingly, many practitioners believe science is misunderstood by communities and that messages on risk are susceptible to distortion or misrepresentation. Many voices have called for more inclusive approaches to the analysis and management of risk. Here, we draw on theoretical and practical insights from the fields of risk communication, community engagement and contaminated land management, to explore some of the unique iss</w:instrText>
      </w:r>
      <w:r w:rsidR="002723DE" w:rsidRPr="002304B3">
        <w:rPr>
          <w:lang w:val="nl-BE"/>
        </w:rPr>
        <w:instrText>ues involved in communicating risk issues to lay audiences, and to identify principles for engaging communities in contaminated land risk management. © Imperial College Press.","author":[{"dropping-particle":"","family":"Muro","given":"Melanie","non-dropping-particle":"","parse-names":false,"suffix":""},{"dropping-particle":"","family":"Hrudey","given":"Steve E.","non-dropping-particle":"","parse-names":false,"suffix":""},{"dropping-particle":"","family":"Jude","given":"Simon","non-dropping-particle":"","parse-names":false,"suffix":""},{"dropping-particle":"","family":"Heath","given":"Linda","non-dropping-particle":"","parse-names":false,"suffix":""},{"dropping-particle":"","family":"Pollard","given":"Simon","non-dropping-particle":"","parse-names":false,"suffix":""}],"container-title":"Journal of Environmental Assessment Policy and Management","id":"ITEM-2","issue":"2","issued":{"date-parts":[["2012","6","3"]]},"publisher":"Imperial College Press","title":"Making it real: What risk managers should know about community engagement","type":"article-journal","volume":"14"},"uris":["http://www.mendeley.com/documents/?uuid=7b6358fd-056e-3e58-8dcb-89f94f1c1889"]}],"mendeley":{"formattedCitation":"(Beierle, 2002; Muro et al., 2012)","plainTextFormattedCitation":"(Beierle, 2002; Muro et al., 2012)","previouslyFormattedCitation":"(Beierle, 2002; Muro et al., 2012)"},"properties":{"noteIndex":0},"schema":"https://github.com/citation-style-language/schema/raw/master/csl-citation.json"}</w:instrText>
      </w:r>
      <w:r w:rsidRPr="00966C90">
        <w:rPr>
          <w:rStyle w:val="Voetnootmarkering"/>
        </w:rPr>
        <w:fldChar w:fldCharType="separate"/>
      </w:r>
      <w:r w:rsidR="002723DE" w:rsidRPr="002304B3">
        <w:rPr>
          <w:bCs/>
          <w:lang w:val="nl-BE"/>
        </w:rPr>
        <w:t>(Beierle, 2002; Muro et al., 2012)</w:t>
      </w:r>
      <w:r w:rsidRPr="00966C90">
        <w:rPr>
          <w:rStyle w:val="Voetnootmarkering"/>
        </w:rPr>
        <w:fldChar w:fldCharType="end"/>
      </w:r>
      <w:r w:rsidRPr="002304B3">
        <w:rPr>
          <w:lang w:val="nl-BE"/>
        </w:rPr>
        <w:t xml:space="preserve">. </w:t>
      </w:r>
      <w:r w:rsidRPr="00966C90">
        <w:rPr>
          <w:rStyle w:val="Voetnootmarkering"/>
        </w:rPr>
        <w:fldChar w:fldCharType="begin" w:fldLock="1"/>
      </w:r>
      <w:r w:rsidR="002723DE" w:rsidRPr="002304B3">
        <w:rPr>
          <w:lang w:val="nl-BE"/>
        </w:rPr>
        <w:instrText>ADDIN CSL_CITATION {"citationItems":[{"id":"ITEM-1","itemData":{"DOI":"10.1016/j.chemosphere.2006.06.039","ISSN":"0045-6535","abstract":"Internationally petroleum contamination is widespread, posing serious environmental risks including surface and groundwater contamination, thus remediation is essential. The implementation of remediation options is becoming more complex with the increasing influence of stakeholders on the outcome of decision-making processes. Acceptance of remediation schemes during implementation can be increased by involving stakeholders and the public in the decision-making stage. In petroleum remediation involving multiple stakeholders, Multicriteria Analysis has been employed due to its ability to incorporate the preferences of each stakeholder through weighting. The research focused on investigating ways to improve the weighting process. The study demonstrated the utility of SWING, and deter-mined which type of participant and how many participants to include in the decision process, through the application of ELECTRE III and Weighted Summation. It was recommended that a mixture of stakeholders, the public and experts be involved. The total nu</w:instrText>
      </w:r>
      <w:r w:rsidR="002723DE" w:rsidRPr="00197805">
        <w:rPr>
          <w:lang w:val="nl-BE"/>
        </w:rPr>
        <w:instrText>mber of participants will be limited by the choice of participatory and weighting methods. The careful selection of participants, as well as the choice of participatory and weighting methods, can minimize the subjectivity involved in MCA weighting, thereby lending decisions in petroleum remediation greater legitimacy. (c) 2006 Elsevier Ltd. All rights reserved.","author":[{"dropping-particle":"","family":"Balasubramaniam","given":"Anopama","non-dropping-particle":"","parse-names":false,"suffix":""},{"dropping-particle":"","family":"Boyle","given":"Alexander Rohan","non-dropping-particle":"","parse-names":false,"suffix":""},{"dropping-particle":"","family":"Voulvoulis","given":"Nikolaos","non-dropping-particle":"","parse-names":false,"suffix":""}],"container-title":"Chemosphere","id":"ITEM-1","issue":"5","issued":{"date-parts":[["2007","1"]]},"page":"791-798","publisher":"Elsesvier LTD","title":"Improving petroleum contaminated land remediation decision-making through the MCA weighting process","type":"article-journal","volume":"66"},"uris":["http://www.mendeley.com/documents/?uuid=cec7b2cc-f500-4622-9eed-6264d914ba52"]}],"mendeley":{"formattedCitation":"(Balasubramaniam et al., 2007)","manualFormatting":"Balasubramaniam et al (2007)","plainTextFormattedCitation":"(Balasubramaniam et al., 2007)","previouslyFormattedCitation":"(Balasubramaniam et al., 2007)"},"properties":{"noteIndex":0},"schema":"https://github.com/citation-style-language/schema/raw/master/csl-citation.json"}</w:instrText>
      </w:r>
      <w:r w:rsidRPr="00966C90">
        <w:rPr>
          <w:rStyle w:val="Voetnootmarkering"/>
        </w:rPr>
        <w:fldChar w:fldCharType="separate"/>
      </w:r>
      <w:r w:rsidRPr="00197805">
        <w:rPr>
          <w:lang w:val="nl-BE"/>
        </w:rPr>
        <w:t>Balasubramaniam et al</w:t>
      </w:r>
      <w:r w:rsidR="00292CD3" w:rsidRPr="00197805">
        <w:rPr>
          <w:lang w:val="nl-BE"/>
        </w:rPr>
        <w:t>.</w:t>
      </w:r>
      <w:r w:rsidRPr="00197805">
        <w:rPr>
          <w:lang w:val="nl-BE"/>
        </w:rPr>
        <w:t xml:space="preserve"> (2007)</w:t>
      </w:r>
      <w:r w:rsidRPr="00966C90">
        <w:rPr>
          <w:rStyle w:val="Voetnootmarkering"/>
        </w:rPr>
        <w:fldChar w:fldCharType="end"/>
      </w:r>
      <w:r w:rsidRPr="00197805">
        <w:rPr>
          <w:rStyle w:val="normaltextrun"/>
          <w:lang w:val="nl-BE"/>
        </w:rPr>
        <w:t xml:space="preserve"> and others advocated the involvement of a diverse set of actors ranging from civil society to regulators, decision-makers, implementers</w:t>
      </w:r>
      <w:r w:rsidR="00292CD3" w:rsidRPr="00197805">
        <w:rPr>
          <w:rStyle w:val="normaltextrun"/>
          <w:lang w:val="nl-BE"/>
        </w:rPr>
        <w:t>,</w:t>
      </w:r>
      <w:r w:rsidRPr="00197805">
        <w:rPr>
          <w:rStyle w:val="normaltextrun"/>
          <w:lang w:val="nl-BE"/>
        </w:rPr>
        <w:t xml:space="preserve"> and scientific and technical experts. </w:t>
      </w:r>
      <w:r w:rsidRPr="00966C90">
        <w:rPr>
          <w:rStyle w:val="normaltextrun"/>
        </w:rPr>
        <w:t xml:space="preserve">But </w:t>
      </w:r>
      <w:r w:rsidRPr="00966C90">
        <w:t>when a variety of stakeholders with conflicting beliefs, interests, perceptions</w:t>
      </w:r>
      <w:r w:rsidR="00292CD3">
        <w:t>,</w:t>
      </w:r>
      <w:r w:rsidRPr="00966C90">
        <w:t xml:space="preserve"> and concerns are involved, obviously</w:t>
      </w:r>
      <w:r w:rsidR="00292CD3">
        <w:t>,</w:t>
      </w:r>
      <w:r w:rsidRPr="00966C90">
        <w:t xml:space="preserve"> the remediation project becomes more c</w:t>
      </w:r>
      <w:r w:rsidR="00292CD3">
        <w:t>ha</w:t>
      </w:r>
      <w:r w:rsidRPr="00966C90">
        <w:t>l</w:t>
      </w:r>
      <w:r w:rsidR="00292CD3">
        <w:t>lenging</w:t>
      </w:r>
      <w:r w:rsidRPr="00966C90">
        <w:t xml:space="preserve"> to define and manage </w:t>
      </w:r>
      <w:r w:rsidRPr="00966C90">
        <w:rPr>
          <w:rStyle w:val="Voetnootmarkering"/>
        </w:rPr>
        <w:fldChar w:fldCharType="begin" w:fldLock="1"/>
      </w:r>
      <w:r w:rsidR="002723DE" w:rsidRPr="00966C90">
        <w:instrText>ADDIN CSL_CITATION {"citationItems":[{"id":"ITEM-1","itemData":{"author":[{"dropping-particle":"","family":"Guillevic","given":"J","non-dropping-particle":"","parse-names":false,"suffix":""},{"dropping-particle":"","family":"Croüail","given":"P","non-dropping-particle":"","parse-names":false,"suffix":""},{"dropping-particle":"","family":"Maitre","given":"M","non-dropping-particle":"","parse-names":false,"suffix":""},{"dropping-particle":"","family":"Schneider","given":"T.","non-dropping-particle":"","parse-names":false,"suffix":""}],"id":"ITEM-1","issued":{"date-parts":[["2018"]]},"title":"Decision processes/pathways. TERRITORIES: Synthesis report of CONCERT sub-subtask 9.3.3.1.","type":"report"},"uris":["http://www.mendeley.com/documents/?uuid=feeee8bc-99ad-4c2c-ae8e-8f9a95e7c6ac"]}],"mendeley":{"formattedCitation":"(Guillevic et al., 2018)","plainTextFormattedCitation":"(Guillevic et al., 2018)","previouslyFormattedCitation":"(Guillevic et al., 2018)"},"properties":{"noteIndex":0},"schema":"https://github.com/citation-style-language/schema/raw/master/csl-citation.json"}</w:instrText>
      </w:r>
      <w:r w:rsidRPr="00966C90">
        <w:rPr>
          <w:rStyle w:val="Voetnootmarkering"/>
        </w:rPr>
        <w:fldChar w:fldCharType="separate"/>
      </w:r>
      <w:r w:rsidR="002723DE" w:rsidRPr="00966C90">
        <w:t>(Guillevic et al., 2018)</w:t>
      </w:r>
      <w:r w:rsidRPr="00966C90">
        <w:rPr>
          <w:rStyle w:val="Voetnootmarkering"/>
        </w:rPr>
        <w:fldChar w:fldCharType="end"/>
      </w:r>
      <w:r w:rsidRPr="00966C90">
        <w:t>.</w:t>
      </w:r>
    </w:p>
    <w:p w14:paraId="650A2E42" w14:textId="14887EBC" w:rsidR="00E07243" w:rsidRDefault="00A22BA2" w:rsidP="00A22BA2">
      <w:r w:rsidRPr="00966C90">
        <w:t>To tackle these challenges, it is recommended to use a formal decision analysis framework to allow for a structured, transparent</w:t>
      </w:r>
      <w:r w:rsidR="00292CD3">
        <w:t>,</w:t>
      </w:r>
      <w:r w:rsidRPr="00966C90">
        <w:t xml:space="preserve"> and sound decision process. Furthermore, if the </w:t>
      </w:r>
      <w:r w:rsidR="00292CD3" w:rsidRPr="00966C90">
        <w:t>decision</w:t>
      </w:r>
      <w:r w:rsidR="00292CD3">
        <w:t>-</w:t>
      </w:r>
      <w:r w:rsidRPr="00966C90">
        <w:t>makers are challenged to convert expert assessments, stakeholder perceptions</w:t>
      </w:r>
      <w:r w:rsidR="00292CD3">
        <w:t>,</w:t>
      </w:r>
      <w:r w:rsidRPr="00966C90">
        <w:t xml:space="preserve"> and the inevitable degree of uncertainty into a robust commitment </w:t>
      </w:r>
      <w:r w:rsidR="00292CD3">
        <w:t>t</w:t>
      </w:r>
      <w:r w:rsidRPr="00966C90">
        <w:t>o remediation, such reproducible methodologies become a requirement. Different decision analysis frameworks exist</w:t>
      </w:r>
      <w:r w:rsidR="00292CD3">
        <w:t>,</w:t>
      </w:r>
      <w:r w:rsidRPr="00966C90">
        <w:t xml:space="preserve"> with Multi-Criteria Decision Analysis (MCDA) being among the most prominent frameworks for environmental decision-making. MCDA supports a structured and inclusive decision process, addressing a plurality of preferences and socio-technical dimensions that cannot always be brought to a common scale (e.g., monetary) </w:t>
      </w:r>
      <w:r w:rsidRPr="00966C90">
        <w:rPr>
          <w:rStyle w:val="Voetnootmarkering"/>
        </w:rPr>
        <w:fldChar w:fldCharType="begin" w:fldLock="1"/>
      </w:r>
      <w:r w:rsidR="00BF6906">
        <w:instrText>ADDIN CSL_CITATION {"citationItems":[{"id":"ITEM-1","itemData":{"DOI":"10.4337/9781783477043.00017","ISBN":"9781783477043","author":[{"dropping-particle":"","family":"Gamper","given":"Catherine","non-dropping-particle":"","parse-names":false,"suffix":""},{"dropping-particle":"","family":"Turcanu","given":"Catrinel","non-dropping-particle":"","parse-names":false,"suffix":""}],"container-title":"The Tools of Policy Formulation: Actors, Capacities, Venues and Effects","id":"ITEM-1","issued":{"date-parts":[["2015"]]},"page":"121-141","title":"Multi-criteria analysis: A tool for going beyond monetization?","type":"article-journal"},"uris":["http://www.mendeley.com/documents/?uuid=7643819a-d61c-49ec-bab6-0fec9c846ed4"]},{"id":"ITEM-2","itemData":{"DOI":"10.1007/1-4020-2243-3_2","abstract":"Decision-making in environmental projects is typically a complex and confusing exercise, characterized by trade-offs between socio-political, environmental, and economic impacts. Cost-benefit analyses are often used, occasionally in concert with comparative risk assessment, to choose between competing project alternatives. The selection of appropriate remedial and abatement policies for contaminated sites, land-use planning and other regulatory decision-making problems for contaminated sites involves multiple criteria such as cost, benefit, environmental impact, safety, and risk. Some of these criteria cannot easily be condensed into a monetary value, which complicates the integration problem inherent to making comparisons and trade-offs. Even if it were possible to convert criteria rankings into a common unit this approach would not always be desirable since stakeholder preferences may be lost in the process. Furthermore, environmental concerns often involve ethical and moral principles that may not be related to any economic use or value. Considerable research in the area of multi criteria decision analysis (MCDA) has made available practical methods for applying scientific decision theoretical approaches to multi-criteria problems. However, these methods have not been formalized into a framework readily applicable to environmental projects dealing with contaminated and disturbed sites where risk assessment and stakeholder participation are of crucial concern. This paper presents a review of available literature on the application of MCDA in environmental projects. Based on this review, the paper develops a decision analytic framework specifically tailored to deal with decision making at contaminated sites. Comparative Risk Assessment and Environmental Decision Making Comparative Risk Assessment and Environmental Decision Making Look Inside Other actions Reprints and Permissions Export citation About this Book Add to Papers Share Share this content on Facebook Share this content on Twitter Share this content on LinkedIn","author":[{"dropping-particle":"","family":"Linkov","given":"I","non-dropping-particle":"","parse-names":false,"suffix":""},{"dropping-particle":"","family":"Varghese","given":"A.","non-dropping-particle":"","parse-names":false,"suffix":""},{"dropping-particle":"","family":"Jamil","given":"S.","non-dropping-particle":"","parse-names":false,"suffix":""},{"dropping-particle":"","family":"Seager","given":"T. P.","non-dropping-particle":"","parse-names":false,"suffix":""},{"dropping-particle":"","family":"Kiker","given":"G.","non-dropping-particle":"","parse-names":false,"suffix":""},{"dropping-particle":"","family":"Bridges","given":"T.","non-dropping-particle":"","parse-names":false,"suffix":""}],"container-title":"Comparative Risk Assessment and Environmental Decision Making","id":"ITEM-2","issued":{"date-parts":[["2004"]]},"page":"15-54","title":"Multi-Criteria Decision Analysis: A Framework for Structuring Remedial Decisions at Contaminated Sites","type":"article-journal"},"uris":["http://www.mendeley.com/documents/?uuid=c18f03ab-1f6b-497c-bdf5-db4279928b96"]}],"mendeley":{"formattedCitation":"(Gamper and Turcanu, 2015; Linkov et al., 2004a)","plainTextFormattedCitation":"(Gamper and Turcanu, 2015; Linkov et al., 2004a)","previouslyFormattedCitation":"(Gamper and Turcanu, 2015; Linkov et al., 2004a)"},"properties":{"noteIndex":0},"schema":"https://github.com/citation-style-language/schema/raw/master/csl-citation.json"}</w:instrText>
      </w:r>
      <w:r w:rsidRPr="00966C90">
        <w:rPr>
          <w:rStyle w:val="Voetnootmarkering"/>
        </w:rPr>
        <w:fldChar w:fldCharType="separate"/>
      </w:r>
      <w:r w:rsidR="00BF6906" w:rsidRPr="00BF6906">
        <w:rPr>
          <w:bCs/>
          <w:lang w:val="en-US"/>
        </w:rPr>
        <w:t>(Gamper and Turcanu, 2015; Linkov et al., 2004a)</w:t>
      </w:r>
      <w:r w:rsidRPr="00966C90">
        <w:rPr>
          <w:rStyle w:val="Voetnootmarkering"/>
        </w:rPr>
        <w:fldChar w:fldCharType="end"/>
      </w:r>
      <w:r w:rsidRPr="00966C90">
        <w:t>. Initially developed in the field of operations research, MCDA is an umbrella term for a variety of decision-aid methods that support the decision-maker by describing and evaluating decision options with respect to multiple criteria, representing several points of view. Each method applies specific procedures to involve stakeholders, elicit and evaluate inputs, aggregate information</w:t>
      </w:r>
      <w:r w:rsidR="00E07243">
        <w:t>,</w:t>
      </w:r>
      <w:r w:rsidRPr="00966C90">
        <w:t xml:space="preserve"> and formalize recommendations. These different approaches have distinct information requirements and computational complexity that depend heavily on the assumptions about the decision-making process, the level of stakeholder engagement, the time pressure</w:t>
      </w:r>
      <w:r w:rsidR="00E07243">
        <w:t>,</w:t>
      </w:r>
      <w:r w:rsidRPr="00966C90">
        <w:t xml:space="preserve"> and the data requirements </w:t>
      </w:r>
      <w:r w:rsidRPr="00966C90">
        <w:rPr>
          <w:rStyle w:val="Voetnootmarkering"/>
        </w:rPr>
        <w:fldChar w:fldCharType="begin" w:fldLock="1"/>
      </w:r>
      <w:r w:rsidR="002723DE" w:rsidRPr="00966C90">
        <w:instrText>ADDIN CSL_CITATION {"citationItems":[{"id":"ITEM-1","itemData":{"DOI":"10.1007/978-1-4615-1495-4","ISBN":"978-1-4613-5582-3","abstract":"It is theoretically shown that the envelope of the distribution of the Hough curves in θ- ρ parameter space corresponds to the convex hull of the pattern in x-y space. Using on this property of the Hough transform, the procedures defined on the Hough transform are constructed so as to extract the envelope, calculate the x and y coordinates of the convex hull elements, and decide their connection order.","author":[{"dropping-particle":"","family":"Belton","given":"Valerie","non-dropping-particle":"","parse-names":false,"suffix":""},{"dropping-particle":"","family":"Stewart","given":"Theodore J","non-dropping-particle":"","parse-names":false,"suffix":""}],"container-title":"Proceedings - International Conference on Pattern Recognition","id":"ITEM-1","issued":{"date-parts":[["2002"]]},"number-of-pages":"500-503","title":"Multiple criteria decision analysis: An integrated approach","type":"book"},"uris":["http://www.mendeley.com/documents/?uuid=80e60778-0280-4f37-8f28-78413892a7e2"]},{"id":"ITEM-2","itemData":{"DOI":"10.1016/j.scitotenv.2011.06.022","ISSN":"00489697","PMID":"21764422","abstract":"Decision-making in environmental projects requires consideration of trade-offs between socio-political, environmental, and economic impacts and is often complicated by various stakeholder views. Multi-criteria decision analysis (MCDA) emerged as a formal methodology to face available technical information and stakeholder values to support decisions in many fields and can be especially valuable in environmental decision making. This study reviews environmental applications of MCDA. Over 300 papers published between 2000 and 2009 reporting MCDA applications in the environmental field were identified through a series of queries in the Web of Science database. The papers were classified by their environmental application area, decision or intervention type. In addition, the papers were also classified by the MCDA methods used in the analysis (analytic hierarchy process, multi-attribute utility theory, and outranking). The results suggest that there is a significant growth in environmental applications of MCDA over the last decade across all environmental application areas. Multiple MCDA tools have been successfully used for environmental applications. Even though the use of the specific methods and tools varies in different application areas and geographic regions, our review of a few papers where several methods were used in parallel with the same problem indicates that recommended course of action does not vary significantly with the method applied. © 2011.","author":[{"dropping-particle":"","family":"Huang","given":"I","non-dropping-particle":"","parse-names":false,"suffix":""},{"dropping-particle":"","family":"Keisler","given":"J","non-dropping-particle":"","parse-names":false,"suffix":""},{"dropping-particle":"","family":"Linkov","given":"I","non-dropping-particle":"","parse-names":false,"suffix":""}],"container-title":"Science of the Total Environment","id":"ITEM-2","issue":"19","issued":{"date-parts":[["2011"]]},"page":"3578-3594","publisher":"Elsevier B.V.","title":"Multi-criteria decision analysis in environmental sciences: Ten years of applications and trends","type":"article-journal","volume":"409"},"uris":["http://www.mendeley.com/documents/?uuid=0fb230ea-00ba-4b71-aefa-f78e8a9feff0"]},{"id":"ITEM-3","itemData":{"author":[{"dropping-particle":"","family":"Greco","given":"Salvatoré","non-dropping-particle":"","parse-names":false,"suffix":""},{"dropping-particle":"","family":"Ehrgott","given":"Matthias","non-dropping-particle":"","parse-names":false,"suffix":""},{"dropping-particle":"","family":"Figueira","given":"José R.","non-dropping-particle":"","parse-names":false,"suffix":""}],"container-title":"International Series in Operations Research and Management Science","id":"ITEM-3","issued":{"date-parts":[["2016"]]},"number-of-pages":"1343","title":"Multiple Analysis Criteria Decision State of the Art Surveys","type":"book"},"uris":["http://www.mendeley.com/documents/?uuid=738b4970-0ce3-4a6c-98d1-69ded491acb0"]}],"mendeley":{"formattedCitation":"(Belton and Stewart, 2002; Greco et al., 2016; Huang et al., 2011)","plainTextFormattedCitation":"(Belton and Stewart, 2002; Greco et al., 2016; Huang et al., 2011)","previouslyFormattedCitation":"(Belton and Stewart, 2002; Greco et al., 2016; Huang et al., 2011)"},"properties":{"noteIndex":0},"schema":"https://github.com/citation-style-language/schema/raw/master/csl-citation.json"}</w:instrText>
      </w:r>
      <w:r w:rsidRPr="00966C90">
        <w:rPr>
          <w:rStyle w:val="Voetnootmarkering"/>
        </w:rPr>
        <w:fldChar w:fldCharType="separate"/>
      </w:r>
      <w:r w:rsidR="002723DE" w:rsidRPr="00966C90">
        <w:t>(Belton and Stewart, 2002; Greco et al., 2016; Huang et al., 2011)</w:t>
      </w:r>
      <w:r w:rsidRPr="00966C90">
        <w:rPr>
          <w:rStyle w:val="Voetnootmarkering"/>
        </w:rPr>
        <w:fldChar w:fldCharType="end"/>
      </w:r>
      <w:r w:rsidRPr="00966C90">
        <w:t>. If MCDA is used in an inclusive manner</w:t>
      </w:r>
      <w:r w:rsidR="00E07243">
        <w:t>,</w:t>
      </w:r>
      <w:r w:rsidRPr="00966C90">
        <w:t xml:space="preserve"> as shown</w:t>
      </w:r>
      <w:r w:rsidR="00E07243">
        <w:t>,</w:t>
      </w:r>
      <w:r w:rsidRPr="00966C90">
        <w:t xml:space="preserve"> for instance by </w:t>
      </w:r>
      <w:r w:rsidRPr="00966C90">
        <w:rPr>
          <w:rStyle w:val="Voetnootmarkering"/>
        </w:rPr>
        <w:fldChar w:fldCharType="begin" w:fldLock="1"/>
      </w:r>
      <w:r w:rsidR="007C66D0">
        <w:instrText>ADDIN CSL_CITATION {"citationItems":[{"id":"ITEM-1","itemData":{"DOI":"10.1016/j.envint.2006.06.013","ISSN":"18736750","PMID":"16905190","abstract":"Environmental risk assessment and decision-making strategies over the last several decades have become increasingly more sophisticated, information-intensive, and complex, including such approaches as expert judgment, cost-benefit analysis, and toxicological risk assessment. One tool that has been used to support environmental decision-making is comparative risk assessment (CRA), but CRA lacks a structured method for arriving at an optimal project alternative. Multi-criteria decision analysis (MCDA) provides better-supported techniques for the comparison of project alternatives based on decision matrices, and it also provides structured methods for the incorporation of project stakeholders' opinions in the ranking of alternatives. We argue that the inherent uncertainty in our ability to predict ecosystem evolution and response to different management policies requires shifting from optimization-based management to an adaptive management paradigm. This paper brings together a multidisciplinary review of existing decision-making approaches at regulatory agencies in the United States and Europe and synthesizes state-of-the-art research in CRA, MCDA, and adaptive management methods applicable to environmental remediation and restoration projects. We propose a basic decision analytic framework that couples MCDA with adaptive management and its public participation and stakeholder value elicitation methods, and we demonstrate application of the framework to a realistic case study based on contaminated sediment management issues in the New York/New Jersey Harbor. © 2006 Elsevier Ltd. All rights reserved.","author":[{"dropping-particle":"","family":"Linkov","given":"I","non-dropping-particle":"","parse-names":false,"suffix":""},{"dropping-particle":"","family":"Satterstrom","given":"F. K.","non-dropping-particle":"","parse-names":false,"suffix":""},{"dropping-particle":"","family":"Kiker","given":"G.","non-dropping-particle":"","parse-names":false,"suffix":""},{"dropping-particle":"","family":"Batchelor","given":"C.","non-dropping-particle":"","parse-names":false,"suffix":""},{"dropping-particle":"","family":"Bridges","given":"T.","non-dropping-particle":"","parse-names":false,"suffix":""},{"dropping-particle":"","family":"Ferguson","given":"E.","non-dropping-particle":"","parse-names":false,"suffix":""}],"container-title":"Environment International","id":"ITEM-1","issue":"8","issued":{"date-parts":[["2006"]]},"page":"1072-1093","title":"From comparative risk assessment to multi-criteria decision analysis and adaptive management: Recent developments and applications","type":"article-journal","volume":"32"},"uris":["http://www.mendeley.com/documents/?uuid=e95a60f3-4756-4660-8982-be5c18b3478a"]}],"mendeley":{"formattedCitation":"(Linkov et al., 2006a)","manualFormatting":"Linkov (2006)","plainTextFormattedCitation":"(Linkov et al., 2006a)","previouslyFormattedCitation":"(Linkov et al., 2006a)"},"properties":{"noteIndex":0},"schema":"https://github.com/citation-style-language/schema/raw/master/csl-citation.json"}</w:instrText>
      </w:r>
      <w:r w:rsidRPr="00966C90">
        <w:rPr>
          <w:rStyle w:val="Voetnootmarkering"/>
        </w:rPr>
        <w:fldChar w:fldCharType="separate"/>
      </w:r>
      <w:r w:rsidRPr="00966C90">
        <w:t>Linkov (2006)</w:t>
      </w:r>
      <w:r w:rsidRPr="00966C90">
        <w:rPr>
          <w:rStyle w:val="Voetnootmarkering"/>
        </w:rPr>
        <w:fldChar w:fldCharType="end"/>
      </w:r>
      <w:r w:rsidRPr="00966C90">
        <w:t>, it can offer a scientifically sound as well as inclusive decision framework for the management of contaminated sites, addressing the previously mentioned challenges. MCDA is deemed to overcome the limitations of two prominent approaches: Cost-Benefit Analysis (CBA) and Cost-Effectiveness Analysis (CEA). CBA is rooted in the field of economics and aims at finding the alternative that will achieve the greatest overall societal welfare</w:t>
      </w:r>
      <w:r w:rsidR="00E07243" w:rsidRPr="00966C90">
        <w:t>.</w:t>
      </w:r>
    </w:p>
    <w:p w14:paraId="4C336A21" w14:textId="43AF9051" w:rsidR="00A22BA2" w:rsidRPr="00966C90" w:rsidRDefault="00A22BA2" w:rsidP="00A22BA2">
      <w:r w:rsidRPr="00966C90">
        <w:t xml:space="preserve">Consequently, it involves monetizing all socio-economic costs and benefits attributed to every alternative </w:t>
      </w:r>
      <w:r w:rsidRPr="00966C90">
        <w:rPr>
          <w:rStyle w:val="Voetnootmarkering"/>
        </w:rPr>
        <w:fldChar w:fldCharType="begin" w:fldLock="1"/>
      </w:r>
      <w:r w:rsidR="002723DE" w:rsidRPr="00966C90">
        <w:instrText>ADDIN CSL_CITATION {"citationItems":[{"id":"ITEM-1","itemData":{"DOI":"10.1007/s40070-019-00098-1","ISBN":"0123456789","ISSN":"21939446","abstract":"Transport decision processes have traditionally applied cost–benefit analysis (CBA) with benefits mainly relating to time-savings, and costs relating to infrastructure and maintenance costs. However, a shift toward more sustainable practices was initiated over the last decades to remedy the many negative impacts of automobility. As a result, decision processes related to transport projects have become more complex due to the multidimensional aspects and to the variety of stakeholders involved, often with conflicting points of view. To support rigourous decision-making, multicriteria decision analysis (MCDA) is, in addition to CBA, often used by governments and cities. However, there is still no consensus in the transport field regarding a preferred method that can integrate sustainability principles. This paper presents a descriptive literature review related to MCDA and CBA in the field of transport. Among the 66 considered papers, we identified the perceived strengths and weaknesses of CBA and MCDA, the different ways to combine them and the ability of each method to support sustainable transport decision processes. We further analysed the results based on four types of rationality (objectivist, conformist, adjustive, and reflexive). Our results show that both methods can help improve the decision processes and that, depending on the rationality adopted, the perceived strengths and weaknesses of MCDA and CBA can vary. Nonetheless, we observe that by adopting a more global and holistic perspective and by facilitating the inclusion of a participative process, MCDA, or a combination of both methods, emerge as the more promising appraisal methods for sustainable transport.","author":[{"dropping-particle":"","family":"Marleau Donais","given":"Francis","non-dropping-particle":"","parse-names":false,"suffix":""},{"dropping-particle":"","family":"Abi-Zeid","given":"Irène","non-dropping-particle":"","parse-names":false,"suffix":""},{"dropping-particle":"","family":"Waygood","given":"E. Owen D.","non-dropping-particle":"","parse-names":false,"suffix":""},{"dropping-particle":"","family":"Lavoie","given":"Roxane","non-dropping-particle":"","parse-names":false,"suffix":""}],"container-title":"EURO Journal on Decision Processes","id":"ITEM-1","issue":"3-4","issued":{"date-parts":[["2019"]]},"number-of-pages":"327-358","title":"A review of cost–benefit analysis and multicriteria decision analysis from the perspective of sustainable transport in project evaluation","type":"book","volume":"7"},"uris":["http://www.mendeley.com/documents/?uuid=847269cb-3803-4633-9619-3ac53231972c"]}],"mendeley":{"formattedCitation":"(Marleau Donais et al., 2019)","plainTextFormattedCitation":"(Marleau Donais et al., 2019)","previouslyFormattedCitation":"(Marleau Donais et al., 2019)"},"properties":{"noteIndex":0},"schema":"https://github.com/citation-style-language/schema/raw/master/csl-citation.json"}</w:instrText>
      </w:r>
      <w:r w:rsidRPr="00966C90">
        <w:rPr>
          <w:rStyle w:val="Voetnootmarkering"/>
        </w:rPr>
        <w:fldChar w:fldCharType="separate"/>
      </w:r>
      <w:r w:rsidR="002723DE" w:rsidRPr="00966C90">
        <w:rPr>
          <w:bCs/>
          <w:lang w:val="en-US"/>
        </w:rPr>
        <w:t>(Marleau Donais et al., 2019)</w:t>
      </w:r>
      <w:r w:rsidRPr="00966C90">
        <w:rPr>
          <w:rStyle w:val="Voetnootmarkering"/>
        </w:rPr>
        <w:fldChar w:fldCharType="end"/>
      </w:r>
      <w:r w:rsidRPr="00966C90">
        <w:t>. Within CEA</w:t>
      </w:r>
      <w:r w:rsidR="00E07243">
        <w:t>,</w:t>
      </w:r>
      <w:r w:rsidRPr="00966C90">
        <w:t xml:space="preserve"> the cost is measured per unit of effect, which enables comparison of alternatives with respect to the costs of achieving the same outcome. </w:t>
      </w:r>
      <w:r w:rsidRPr="00966C90">
        <w:rPr>
          <w:rStyle w:val="Voetnootmarkering"/>
        </w:rPr>
        <w:fldChar w:fldCharType="begin" w:fldLock="1"/>
      </w:r>
      <w:r w:rsidR="002723DE" w:rsidRPr="00966C90">
        <w:instrText>ADDIN CSL_CITATION {"citationItems":[{"id":"ITEM-1","itemData":{"DOI":"https://doi-org.kuleuven.e-bronnen.be/10.1007","ISBN":"9783030114824","author":[{"dropping-particle":"","family":"Munda","given":"Giuseppe","non-dropping-particle":"","parse-names":false,"suffix":""}],"container-title":"New Perspectives in Multiple Criteria Decision Making: Innovative Applications and Case Studies","editor":[{"dropping-particle":"","family":"Doumpos","given":"M","non-dropping-particle":"","parse-names":false,"suffix":""},{"dropping-particle":"","family":"Figueira","given":"J","non-dropping-particle":"","parse-names":false,"suffix":""},{"dropping-particle":"","family":"Greco","given":"S","non-dropping-particle":"","parse-names":false,"suffix":""},{"dropping-particle":"","family":"Zopounidis","given":"C","non-dropping-particle":"","parse-names":false,"suffix":""}],"id":"ITEM-1","issued":{"date-parts":[["2019"]]},"page":"297-313","publisher":"SPRINGER, Cham","title":"Multi-criteria Evaluation in Public","type":"chapter"},"uris":["http://www.mendeley.com/documents/?uuid=00a29cd6-5413-4226-b6ac-b4a495c0dd7b"]}],"mendeley":{"formattedCitation":"(Munda, 2019)","manualFormatting":"Munda (2019)","plainTextFormattedCitation":"(Munda, 2019)","previouslyFormattedCitation":"(Munda, 2019)"},"properties":{"noteIndex":0},"schema":"https://github.com/citation-style-language/schema/raw/master/csl-citation.json"}</w:instrText>
      </w:r>
      <w:r w:rsidRPr="00966C90">
        <w:rPr>
          <w:rStyle w:val="Voetnootmarkering"/>
        </w:rPr>
        <w:fldChar w:fldCharType="separate"/>
      </w:r>
      <w:r w:rsidRPr="00966C90">
        <w:t>Munda (2019)</w:t>
      </w:r>
      <w:r w:rsidRPr="00966C90">
        <w:rPr>
          <w:rStyle w:val="Voetnootmarkering"/>
        </w:rPr>
        <w:fldChar w:fldCharType="end"/>
      </w:r>
      <w:r w:rsidRPr="00966C90">
        <w:t xml:space="preserve"> argues that MCDA is the most comprehensive framework since it can incorporate a more diverse set of quantitative and qualitative information. Furthermore, criteria with different dimensions</w:t>
      </w:r>
      <w:r w:rsidR="00E07243">
        <w:t>,</w:t>
      </w:r>
      <w:r w:rsidRPr="00966C90">
        <w:t xml:space="preserve"> such as social and environmental impacts</w:t>
      </w:r>
      <w:r w:rsidR="00E07243">
        <w:t>,</w:t>
      </w:r>
      <w:r w:rsidRPr="00966C90">
        <w:t xml:space="preserve"> cannot be easily condensed into simple monetary expressions as required by CBA and CEA </w:t>
      </w:r>
      <w:r w:rsidRPr="00966C90">
        <w:rPr>
          <w:rStyle w:val="Voetnootmarkering"/>
        </w:rPr>
        <w:fldChar w:fldCharType="begin" w:fldLock="1"/>
      </w:r>
      <w:r w:rsidR="005D33FA">
        <w:instrText>ADDIN CSL_CITATION {"citationItems":[{"id":"ITEM-1","itemData":{"DOI":"10.4337/9781783477043.00017","ISBN":"9781783477043","author":[{"dropping-particle":"","family":"Gamper","given":"Catherine","non-dropping-particle":"","parse-names":false,"suffix":""},{"dropping-particle":"","family":"Turcanu","given":"Catrinel","non-dropping-particle":"","parse-names":false,"suffix":""}],"container-title":"The Tools of Policy Formulation: Actors, Capacities, Venues and Effects","id":"ITEM-1","issued":{"date-parts":[["2015"]]},"page":"121-141","title":"Multi-criteria analysis: A tool for going beyond monetization?","type":"article-journal"},"uris":["http://www.mendeley.com/documents/?uuid=7643819a-d61c-49ec-bab6-0fec9c846ed4"]}],"mendeley":{"formattedCitation":"(Gamper and Turcanu, 2015)","plainTextFormattedCitation":"(Gamper and Turcanu, 2015)","previouslyFormattedCitation":"(Gamper and Turcanu, 2015)"},"properties":{"noteIndex":0},"schema":"https://github.com/citation-style-language/schema/raw/master/csl-citation.json"}</w:instrText>
      </w:r>
      <w:r w:rsidRPr="00966C90">
        <w:rPr>
          <w:rStyle w:val="Voetnootmarkering"/>
        </w:rPr>
        <w:fldChar w:fldCharType="separate"/>
      </w:r>
      <w:r w:rsidR="002723DE" w:rsidRPr="00966C90">
        <w:t>(Gamper and Turcanu, 2015)</w:t>
      </w:r>
      <w:r w:rsidRPr="00966C90">
        <w:rPr>
          <w:rStyle w:val="Voetnootmarkering"/>
        </w:rPr>
        <w:fldChar w:fldCharType="end"/>
      </w:r>
      <w:r w:rsidRPr="00966C90">
        <w:t>.</w:t>
      </w:r>
    </w:p>
    <w:p w14:paraId="6B7B4356" w14:textId="46B834BF" w:rsidR="00A22BA2" w:rsidRPr="00966C90" w:rsidRDefault="00A22BA2" w:rsidP="00A22BA2">
      <w:r w:rsidRPr="00966C90">
        <w:t xml:space="preserve">Although many variants of the MCDA framework exist, it could be argued that most approaches involve three main stages: (1) Description of the decision context and structuring of the problem, (2) Analysis of the alternatives with respect to </w:t>
      </w:r>
      <w:proofErr w:type="gramStart"/>
      <w:r w:rsidRPr="00966C90">
        <w:t>a number of</w:t>
      </w:r>
      <w:proofErr w:type="gramEnd"/>
      <w:r w:rsidRPr="00966C90">
        <w:t xml:space="preserve"> criteria and (3) Selection of the preferred alternative among the candidate ones. The first stage aims at establishing a shared understanding of the decision problem among the stakeholders. The problem is structured by identifying all possible alternative solutions and related evaluation criteria. The subsequent analysis stage includes assessing preferences among criteria (e.g., by weighting of the criteria) and comparison of alternatives based on the aggregation of preferences and scorings into an overall performance for each alternative. This </w:t>
      </w:r>
      <w:r w:rsidRPr="00966C90">
        <w:lastRenderedPageBreak/>
        <w:t xml:space="preserve">second stage may encompass an analysis of the sensitivity and robustness of the outcome with respect to the set model parameters and the related criteria scores. In the final selection stage of the MCDA, information from the previous stages is combined to formulate recommendations, preferably leading to an actual commitment </w:t>
      </w:r>
      <w:r w:rsidR="00E07243">
        <w:t>t</w:t>
      </w:r>
      <w:r w:rsidRPr="00966C90">
        <w:t xml:space="preserve">o action </w:t>
      </w:r>
      <w:r w:rsidRPr="00966C90">
        <w:rPr>
          <w:rStyle w:val="Voetnootmarkering"/>
        </w:rPr>
        <w:fldChar w:fldCharType="begin" w:fldLock="1"/>
      </w:r>
      <w:r w:rsidR="002723DE" w:rsidRPr="00966C90">
        <w:instrText>ADDIN CSL_CITATION {"citationItems":[{"id":"ITEM-1","itemData":{"DOI":"10.1111/2041-210x.12899","ISSN":"2041-210X","author":[{"dropping-particle":"","family":"Adem Esmail","given":"Blal","non-dropping-particle":"","parse-names":false,"suffix":""},{"dropping-particle":"","family":"Geneletti","given":"Davide","non-dropping-particle":"","parse-names":false,"suffix":""}],"container-title":"Methods in Ecology and Evolution","id":"ITEM-1","issue":"1","issued":{"date-parts":[["2018"]]},"page":"42-53","publisher":"Wiley","title":"Multi‐criteria decision analysis for nature conservation: A review of 20 years of applications","type":"article-journal","volume":"9"},"uris":["http://www.mendeley.com/documents/?uuid=09ce7646-8009-42fa-8d44-191dfc1966a1"]}],"mendeley":{"formattedCitation":"(Adem Esmail and Geneletti, 2018)","plainTextFormattedCitation":"(Adem Esmail and Geneletti, 2018)","previouslyFormattedCitation":"(Adem Esmail and Geneletti, 2018)"},"properties":{"noteIndex":0},"schema":"https://github.com/citation-style-language/schema/raw/master/csl-citation.json"}</w:instrText>
      </w:r>
      <w:r w:rsidRPr="00966C90">
        <w:rPr>
          <w:rStyle w:val="Voetnootmarkering"/>
        </w:rPr>
        <w:fldChar w:fldCharType="separate"/>
      </w:r>
      <w:r w:rsidR="002723DE" w:rsidRPr="00966C90">
        <w:rPr>
          <w:bCs/>
          <w:lang w:val="en-US"/>
        </w:rPr>
        <w:t>(Adem Esmail and Geneletti, 2018)</w:t>
      </w:r>
      <w:r w:rsidRPr="00966C90">
        <w:rPr>
          <w:rStyle w:val="Voetnootmarkering"/>
        </w:rPr>
        <w:fldChar w:fldCharType="end"/>
      </w:r>
      <w:r w:rsidRPr="00966C90">
        <w:t>.</w:t>
      </w:r>
    </w:p>
    <w:p w14:paraId="72D321CA" w14:textId="25375C61" w:rsidR="00A22BA2" w:rsidRPr="00966C90" w:rsidRDefault="00A22BA2" w:rsidP="00A22BA2">
      <w:r w:rsidRPr="00966C90">
        <w:t xml:space="preserve">In MCDA, </w:t>
      </w:r>
      <w:r w:rsidR="001758EC" w:rsidRPr="00966C90">
        <w:t>vario</w:t>
      </w:r>
      <w:r w:rsidR="00E07243">
        <w:t>us</w:t>
      </w:r>
      <w:r w:rsidR="001758EC" w:rsidRPr="00966C90">
        <w:t xml:space="preserve"> terms </w:t>
      </w:r>
      <w:r w:rsidR="00E07243">
        <w:t>are</w:t>
      </w:r>
      <w:r w:rsidRPr="00966C90">
        <w:t xml:space="preserve"> used by different authors to refer to</w:t>
      </w:r>
      <w:r w:rsidR="00A301B2">
        <w:t xml:space="preserve"> similar concepts. In this chapter</w:t>
      </w:r>
      <w:r w:rsidR="00E07243">
        <w:t>,</w:t>
      </w:r>
      <w:r w:rsidRPr="00966C90">
        <w:t xml:space="preserve"> we adhere to the terminology of </w:t>
      </w:r>
      <w:r w:rsidRPr="00966C90">
        <w:rPr>
          <w:rStyle w:val="Voetnootmarkering"/>
        </w:rPr>
        <w:fldChar w:fldCharType="begin" w:fldLock="1"/>
      </w:r>
      <w:r w:rsidR="002723DE" w:rsidRPr="00966C90">
        <w:instrText>ADDIN CSL_CITATION {"citationItems":[{"id":"ITEM-1","itemData":{"DOI":"10.1039/c5gc01615k","ISBN":"0471329444","author":[{"dropping-particle":"","family":"Malczewski","given":"Jacek","non-dropping-particle":"","parse-names":false,"suffix":""}],"id":"ITEM-1","issued":{"date-parts":[["1999"]]},"number-of-pages":"411","title":"GIS and Multicriteria Decision Analysis","type":"book"},"uris":["http://www.mendeley.com/documents/?uuid=2e7ef6d5-358a-4cb6-8cdc-c756437bddc7"]}],"mendeley":{"formattedCitation":"(Malczewski, 1999)","manualFormatting":"Malczewski (1999)","plainTextFormattedCitation":"(Malczewski, 1999)","previouslyFormattedCitation":"(Malczewski, 1999)"},"properties":{"noteIndex":0},"schema":"https://github.com/citation-style-language/schema/raw/master/csl-citation.json"}</w:instrText>
      </w:r>
      <w:r w:rsidRPr="00966C90">
        <w:rPr>
          <w:rStyle w:val="Voetnootmarkering"/>
        </w:rPr>
        <w:fldChar w:fldCharType="separate"/>
      </w:r>
      <w:r w:rsidRPr="00966C90">
        <w:t>Malczewski (1999)</w:t>
      </w:r>
      <w:r w:rsidRPr="00966C90">
        <w:rPr>
          <w:rStyle w:val="Voetnootmarkering"/>
        </w:rPr>
        <w:fldChar w:fldCharType="end"/>
      </w:r>
      <w:r w:rsidRPr="00966C90">
        <w:t xml:space="preserve">, whereby the set of possible remediation options is a finite number of explicitly stated alternatives, while the aspects used to evaluate the alternatives are referred to as attributes. Hereby, a criterion is an attribute together with a direction of preference (e.g., to be </w:t>
      </w:r>
      <w:r w:rsidR="00D9350F" w:rsidRPr="00966C90">
        <w:t>minimi</w:t>
      </w:r>
      <w:r w:rsidR="00D9350F">
        <w:t>z</w:t>
      </w:r>
      <w:r w:rsidR="00D9350F" w:rsidRPr="00966C90">
        <w:t xml:space="preserve">ed </w:t>
      </w:r>
      <w:r w:rsidRPr="00966C90">
        <w:t>or maximised). So, the term MCDA will be used in the following sections to represent the previously defined framework.</w:t>
      </w:r>
    </w:p>
    <w:p w14:paraId="28C443C9" w14:textId="3532802C" w:rsidR="00A22BA2" w:rsidRPr="00966C90" w:rsidRDefault="00A22BA2" w:rsidP="00A22BA2">
      <w:r w:rsidRPr="00966C90">
        <w:t>The application of MCDA</w:t>
      </w:r>
      <w:r w:rsidR="00D9350F">
        <w:t xml:space="preserve"> </w:t>
      </w:r>
      <w:r w:rsidRPr="00966C90">
        <w:t xml:space="preserve">frameworks has been the subject of reviews in many different fields, such as nature conservation </w:t>
      </w:r>
      <w:r w:rsidRPr="00966C90">
        <w:rPr>
          <w:rStyle w:val="Voetnootmarkering"/>
        </w:rPr>
        <w:fldChar w:fldCharType="begin" w:fldLock="1"/>
      </w:r>
      <w:r w:rsidR="002723DE" w:rsidRPr="00966C90">
        <w:instrText>ADDIN CSL_CITATION {"citationItems":[{"id":"ITEM-1","itemData":{"DOI":"10.1111/2041-210x.12899","ISSN":"2041-210X","author":[{"dropping-particle":"","family":"Adem Esmail","given":"Blal","non-dropping-particle":"","parse-names":false,"suffix":""},{"dropping-particle":"","family":"Geneletti","given":"Davide","non-dropping-particle":"","parse-names":false,"suffix":""}],"container-title":"Methods in Ecology and Evolution","id":"ITEM-1","issue":"1","issued":{"date-parts":[["2018"]]},"page":"42-53","publisher":"Wiley","title":"Multi‐criteria decision analysis for nature conservation: A review of 20 years of applications","type":"article-journal","volume":"9"},"uris":["http://www.mendeley.com/documents/?uuid=09ce7646-8009-42fa-8d44-191dfc1966a1"]}],"mendeley":{"formattedCitation":"(Adem Esmail and Geneletti, 2018)","plainTextFormattedCitation":"(Adem Esmail and Geneletti, 2018)","previouslyFormattedCitation":"(Adem Esmail and Geneletti, 2018)"},"properties":{"noteIndex":0},"schema":"https://github.com/citation-style-language/schema/raw/master/csl-citation.json"}</w:instrText>
      </w:r>
      <w:r w:rsidRPr="00966C90">
        <w:rPr>
          <w:rStyle w:val="Voetnootmarkering"/>
        </w:rPr>
        <w:fldChar w:fldCharType="separate"/>
      </w:r>
      <w:r w:rsidR="002723DE" w:rsidRPr="00966C90">
        <w:t>(Adem Esmail and Geneletti, 2018)</w:t>
      </w:r>
      <w:r w:rsidRPr="00966C90">
        <w:rPr>
          <w:rStyle w:val="Voetnootmarkering"/>
        </w:rPr>
        <w:fldChar w:fldCharType="end"/>
      </w:r>
      <w:r w:rsidRPr="00966C90">
        <w:t xml:space="preserve">, mining and processing of mined minerals </w:t>
      </w:r>
      <w:r w:rsidRPr="00966C90">
        <w:rPr>
          <w:rStyle w:val="Voetnootmarkering"/>
        </w:rPr>
        <w:fldChar w:fldCharType="begin" w:fldLock="1"/>
      </w:r>
      <w:r w:rsidR="002723DE" w:rsidRPr="00966C90">
        <w:instrText>ADDIN CSL_CITATION {"citationItems":[{"id":"ITEM-1","itemData":{"DOI":"10.1016/j.eswa.2018.12.001","author":[{"dropping-particle":"","family":"Sitorus","given":"Fernando","non-dropping-particle":"","parse-names":false,"suffix":""},{"dropping-particle":"","family":"Cilliers","given":"Jan J","non-dropping-particle":"","parse-names":false,"suffix":""},{"dropping-particle":"","family":"Brito-parada","given":"Pablo R","non-dropping-particle":"","parse-names":false,"suffix":""}],"id":"ITEM-1","issued":{"date-parts":[["2019"]]},"page":"393-417","publisher":"Elsevier Ltd","title":"Multi-criteria decision making for the choice problem in mining and mineral processing : Applications and trends","type":"article-journal","volume":"121"},"uris":["http://www.mendeley.com/documents/?uuid=29da0fb7-3396-4fbd-a180-595eff984517"]}],"mendeley":{"formattedCitation":"(Sitorus et al., 2019)","plainTextFormattedCitation":"(Sitorus et al., 2019)","previouslyFormattedCitation":"(Sitorus et al., 2019)"},"properties":{"noteIndex":0},"schema":"https://github.com/citation-style-language/schema/raw/master/csl-citation.json"}</w:instrText>
      </w:r>
      <w:r w:rsidRPr="00966C90">
        <w:rPr>
          <w:rStyle w:val="Voetnootmarkering"/>
        </w:rPr>
        <w:fldChar w:fldCharType="separate"/>
      </w:r>
      <w:r w:rsidR="002723DE" w:rsidRPr="00966C90">
        <w:t>(Sitorus et al., 2019)</w:t>
      </w:r>
      <w:r w:rsidRPr="00966C90">
        <w:rPr>
          <w:rStyle w:val="Voetnootmarkering"/>
        </w:rPr>
        <w:fldChar w:fldCharType="end"/>
      </w:r>
      <w:r w:rsidRPr="00966C90">
        <w:t xml:space="preserve">, sustainable development </w:t>
      </w:r>
      <w:r w:rsidRPr="00966C90">
        <w:rPr>
          <w:rStyle w:val="Voetnootmarkering"/>
        </w:rPr>
        <w:fldChar w:fldCharType="begin" w:fldLock="1"/>
      </w:r>
      <w:r w:rsidR="002723DE" w:rsidRPr="00966C90">
        <w:instrText>ADDIN CSL_CITATION {"citationItems":[{"id":"ITEM-1","itemData":{"DOI":"10.1002/mcda.1682","ISSN":"10991360","abstract":"Making decisions by integrating social and environmental concerns beyond the financial dimension involves complex decision-making processes in which innovative approaches and best practices need to be implemented. Recently, the literature on decision-making related to sustainable development has grown rapidly, and multiple criteria decision making or analysis (MCDM/A) methods appear to be the most widely used approaches. The general objective of this paper is to provide a systematic review of the literature on the use of MCDM/A in a sustainable development context. We carefully analysed 343 papers dealing with decision-making in sustainable development contexts published in the last 7 years (2010-2017) using MCDM/A methods. Descriptive statistics were provided to highlight the main trends and gaps in the literature, and future research avenues were presented. The results show that although sustainable development strives to achieve a balance between the short and the long term, most articles surveyed did not investigate either the long-term perspective related to sustainable development or the unforeseen events that could impact future project evaluations. Indeed, the need for temporal MCDM/A methods under uncertainty emerges as an important research challenge. In addition, results show that the social dimension was the most frequently ignored dimension. In future research, decision-making processes should closely investigate social well-being and encourage the participation of stakeholders (including the communities affected). Finally, the recent research on sustainability is relatively easy to implement but may not lead to the desired outcome. Future research needs to develop methods that promote sustainability without being overly difficult to implement in practice.","author":[{"dropping-particle":"","family":"Kandakoglu","given":"Ahmet","non-dropping-particle":"","parse-names":false,"suffix":""},{"dropping-particle":"","family":"Frini","given":"Anissa","non-dropping-particle":"","parse-names":false,"suffix":""},{"dropping-particle":"","family":"Amor","given":"Sarah","non-dropping-particle":"Ben","parse-names":false,"suffix":""}],"container-title":"Journal of Multi-Criteria Decision Analysis","id":"ITEM-1","issued":{"date-parts":[["2019"]]},"title":"Multicriteria decision making for sustainable development: A systematic review","type":"article-journal"},"uris":["http://www.mendeley.com/documents/?uuid=768f9245-cb37-47ec-9b61-73aa72f69ff1"]}],"mendeley":{"formattedCitation":"(Kandakoglu et al., 2019)","plainTextFormattedCitation":"(Kandakoglu et al., 2019)","previouslyFormattedCitation":"(Kandakoglu et al., 2019)"},"properties":{"noteIndex":0},"schema":"https://github.com/citation-style-language/schema/raw/master/csl-citation.json"}</w:instrText>
      </w:r>
      <w:r w:rsidRPr="00966C90">
        <w:rPr>
          <w:rStyle w:val="Voetnootmarkering"/>
        </w:rPr>
        <w:fldChar w:fldCharType="separate"/>
      </w:r>
      <w:r w:rsidR="002723DE" w:rsidRPr="00966C90">
        <w:t>(Kandakoglu et al., 2019)</w:t>
      </w:r>
      <w:r w:rsidRPr="00966C90">
        <w:rPr>
          <w:rStyle w:val="Voetnootmarkering"/>
        </w:rPr>
        <w:fldChar w:fldCharType="end"/>
      </w:r>
      <w:r w:rsidRPr="00966C90">
        <w:t xml:space="preserve">) and management of contaminated sites </w:t>
      </w:r>
      <w:r w:rsidRPr="00966C90">
        <w:fldChar w:fldCharType="begin" w:fldLock="1"/>
      </w:r>
      <w:r w:rsidR="00BF6906">
        <w:instrText>ADDIN CSL_CITATION {"citationItems":[{"id":"ITEM-1","itemData":{"ISBN":"1-4020-1896-7; 1-4020-1895-9","ISSN":"1568-1238","abstract":"Decision-making in environmental projects is typically a complex and confusing exercise, characterized by trade-offs between socio-political, environmental, and economic impacts. Cost-benefit analyses are often used, occasionally in concert with comparative risk assessment, to choose between competing project alternatives. The selection of appropriate remedial and abatement policies for contaminated sites, land-use planning and other regulatory decision-making problems for contaminated sites involves multiple criteria such as cost, benefit, environmental impact, safety, and risk. Some of these criteria cannot easily be condensed into a monetary value, which complicates the integration problem inherent to making comparisons and trade-offs. Even if it were possible to convert criteria rankings into a common unit this approach would not always be desirable since stakeholder preferences may be lost in the process. Furthermore, environmental concerns often involve ethical and moral principles that may not be related to any economic use or value. Considerable research in the area of multi criteria decision analysis (MCDA) has made available practical methods for applying scientific decision theoretical approaches to multi-criteria problems. However, these methods have not been formalized into a framework readily applicable to environmental projects dealing with contaminated and disturbed sites where risk assessment and stakeholder participation are of crucial concern. This paper presents a review of available literature on the application of MCDA in environmental projects. Based on this review, the paper develops a decision analytic framework specifically tailored to deal with decision making at contaminated sites.","author":[{"dropping-particle":"","family":"Linkov","given":"I","non-dropping-particle":"","parse-names":false,"suffix":""},{"dropping-particle":"","family":"Varghese","given":"A","non-dropping-particle":"","parse-names":false,"suffix":""},{"dropping-particle":"","family":"Jamil","given":"S","non-dropping-particle":"","parse-names":false,"suffix":""},{"dropping-particle":"","family":"Seager","given":"T P","non-dropping-particle":"","parse-names":false,"suffix":""},{"dropping-particle":"","family":"Kiker","given":"G","non-dropping-particle":"","parse-names":false,"suffix":""},{"dropping-particle":"","family":"Bridges","given":"T","non-dropping-particle":"","parse-names":false,"suffix":""}],"collection-title":"NATO Science Series IV-Earth and Environmental Sciences","container-title":"Comparative Risk Assessment and Environmental Decision Making","editor":[{"dropping-particle":"","family":"Linkov, I and Ramadan","given":"AB","non-dropping-particle":"","parse-names":false,"suffix":""}],"id":"ITEM-1","issued":{"date-parts":[["2004"]]},"note":"NATO Advanced Research Workshop on Comparative Risk Assessment and\nEnvironmental Decision Making, Rome, ITALY, OCT 13-16, 2002","page":"15-54","title":"Multi-criteria decision analysis: A framework for structuring remedial decisions at contaminated sites","type":"paper-conference","volume":"38"},"uris":["http://www.mendeley.com/documents/?uuid=88a19084-d4cf-4d1f-967f-0750b9eb88ce"]}],"mendeley":{"formattedCitation":"(Linkov et al., 2004b)","plainTextFormattedCitation":"(Linkov et al., 2004b)","previouslyFormattedCitation":"(Linkov et al., 2004b)"},"properties":{"noteIndex":0},"schema":"https://github.com/citation-style-language/schema/raw/master/csl-citation.json"}</w:instrText>
      </w:r>
      <w:r w:rsidRPr="00966C90">
        <w:fldChar w:fldCharType="separate"/>
      </w:r>
      <w:r w:rsidR="00BF6906" w:rsidRPr="00BF6906">
        <w:t>(Linkov et al., 2004b)</w:t>
      </w:r>
      <w:r w:rsidRPr="00966C90">
        <w:fldChar w:fldCharType="end"/>
      </w:r>
      <w:r w:rsidRPr="00966C90">
        <w:t xml:space="preserve">. More recently, reviews of MCDA applications to environmental problems were carried out by </w:t>
      </w:r>
      <w:r w:rsidRPr="00966C90">
        <w:rPr>
          <w:rStyle w:val="Voetnootmarkering"/>
        </w:rPr>
        <w:fldChar w:fldCharType="begin" w:fldLock="1"/>
      </w:r>
      <w:r w:rsidR="00A301B2">
        <w:instrText>ADDIN CSL_CITATION {"citationItems":[{"id":"ITEM-1","itemData":{"DOI":"10.1016/j.scitotenv.2011.06.022","ISSN":"00489697","PMID":"21764422","abstract":"Decision-making in environmental projects requires consideration of trade-offs between socio-political, environmental, and economic impacts and is often complicated by various stakeholder views. Multi-criteria decision analysis (MCDA) emerged as a formal methodology to face available technical information and stakeholder values to support decisions in many fields and can be especially valuable in environmental decision making. This study reviews environmental applications of MCDA. Over 300 papers published between 2000 and 2009 reporting MCDA applications in the environmental field were identified through a series of queries in the Web of Science database. The papers were classified by their environmental application area, decision or intervention type. In addition, the papers were also classified by the MCDA methods used in the analysis (analytic hierarchy process, multi-attribute utility theory, and outranking). The results suggest that there is a significant growth in environmental applications of MCDA over the last decade across all environmental application areas. Multiple MCDA tools have been successfully used for environmental applications. Even though the use of the specific methods and tools varies in different application areas and geographic regions, our review of a few papers where several methods were used in parallel with the same problem indicates that recommended course of action does not vary significantly with the method applied. © 2011.","author":[{"dropping-particle":"","family":"Huang","given":"I","non-dropping-particle":"","parse-names":false,"suffix":""},{"dropping-particle":"","family":"Keisler","given":"J","non-dropping-particle":"","parse-names":false,"suffix":""},{"dropping-particle":"","family":"Linkov","given":"I","non-dropping-particle":"","parse-names":false,"suffix":""}],"container-title":"Science of the Total Environment","id":"ITEM-1","issue":"19","issued":{"date-parts":[["2011"]]},"page":"3578-3594","publisher":"Elsevier B.V.","title":"Multi-criteria decision analysis in environmental sciences: Ten years of applications and trends","type":"article-journal","volume":"409"},"uris":["http://www.mendeley.com/documents/?uuid=0fb230ea-00ba-4b71-aefa-f78e8a9feff0"]}],"mendeley":{"formattedCitation":"(Huang et al., 2011)","manualFormatting":"Huang et al. (2011)","plainTextFormattedCitation":"(Huang et al., 2011)","previouslyFormattedCitation":"(Huang et al., 2011)"},"properties":{"noteIndex":0},"schema":"https://github.com/citation-style-language/schema/raw/master/csl-citation.json"}</w:instrText>
      </w:r>
      <w:r w:rsidRPr="00966C90">
        <w:rPr>
          <w:rStyle w:val="Voetnootmarkering"/>
        </w:rPr>
        <w:fldChar w:fldCharType="separate"/>
      </w:r>
      <w:r w:rsidR="00A301B2">
        <w:t>Huang</w:t>
      </w:r>
      <w:r w:rsidRPr="00966C90">
        <w:t xml:space="preserve"> </w:t>
      </w:r>
      <w:r w:rsidR="00A301B2">
        <w:t>et al.</w:t>
      </w:r>
      <w:r w:rsidRPr="00966C90">
        <w:t xml:space="preserve"> (2011)</w:t>
      </w:r>
      <w:r w:rsidRPr="00966C90">
        <w:rPr>
          <w:rStyle w:val="Voetnootmarkering"/>
        </w:rPr>
        <w:fldChar w:fldCharType="end"/>
      </w:r>
      <w:r w:rsidR="00D9350F">
        <w:t>,</w:t>
      </w:r>
      <w:r w:rsidRPr="00966C90">
        <w:t xml:space="preserve"> and a follow-up study was done by </w:t>
      </w:r>
      <w:r w:rsidRPr="00966C90">
        <w:rPr>
          <w:rStyle w:val="Voetnootmarkering"/>
        </w:rPr>
        <w:fldChar w:fldCharType="begin" w:fldLock="1"/>
      </w:r>
      <w:r w:rsidR="00A301B2">
        <w:instrText>ADDIN CSL_CITATION {"citationItems":[{"id":"ITEM-1","itemData":{"DOI":"10.1007/s10669-017-9642-9","ISSN":"21945411","abstract":"Approximately 3000 papers concerning multi-criteria decision analysis (MCDA) in the environmental field were identified through a series of queries in the Web of Science database and classified by MCDA method and environmental application using text mining in R. Stemming and stop word removal techniques were used to remove irrelevant text from the literature. Trends in MCDA methods (AHP/ANP, TOPSIS, outranking, MAUT/MAVT) associated with specific environmental applications (water, air, energy, natural resources, and waste management) or interventions/tools applications (stakeholders, strategies, sustainability, and GIS) were identified. The results show a linear growth in the share of MCDA papers in environmental science across all application areas. Furthermore, the results show that AHP/ANP and MAUT/MAVT are the most frequently mentioned MCDA methods in the literature. For environmental applications, the results showed that natural resource and waste management keywords were, respectively, the most and least commonly discussed applications within the MCDA papers. For intervention/tool applications, we found that keywords associated with ‘strategy’ and ‘GIS’ applications are, respectively, the most and least commonly discussed keywords within the MCDA papers. The authors found that MCDA method keywords were evenly distributed across the environmental and intervention/tool applications, indicating a lack of preference in the environmental field for use of specific MCDA methods. This paper demonstrates that text mining is an applicable tool to assess specific textual trends and patterns when analyzing larger bodies of MCDA literature.","author":[{"dropping-particle":"","family":"Cegan","given":"J","non-dropping-particle":"","parse-names":false,"suffix":""},{"dropping-particle":"","family":"Filion","given":"A","non-dropping-particle":"","parse-names":false,"suffix":""},{"dropping-particle":"","family":"Keisler","given":"J","non-dropping-particle":"","parse-names":false,"suffix":""},{"dropping-particle":"","family":"Linkov","given":"I","non-dropping-particle":"","parse-names":false,"suffix":""}],"container-title":"Environment Systems and Decisions","id":"ITEM-1","issue":"2","issued":{"date-parts":[["2017"]]},"page":"123-133","publisher":"Springer US","title":"Trends and applications of multi-criteria decision analysis in environmental sciences: literature review","type":"article-journal","volume":"37"},"uris":["http://www.mendeley.com/documents/?uuid=41472ec7-35e2-47bf-8e83-ff132a4dd500"]}],"mendeley":{"formattedCitation":"(Cegan et al., 2017)","manualFormatting":"Cegan et al. (2017)","plainTextFormattedCitation":"(Cegan et al., 2017)","previouslyFormattedCitation":"(Cegan et al., 2017)"},"properties":{"noteIndex":0},"schema":"https://github.com/citation-style-language/schema/raw/master/csl-citation.json"}</w:instrText>
      </w:r>
      <w:r w:rsidRPr="00966C90">
        <w:rPr>
          <w:rStyle w:val="Voetnootmarkering"/>
        </w:rPr>
        <w:fldChar w:fldCharType="separate"/>
      </w:r>
      <w:r w:rsidR="00A301B2">
        <w:t>Cegan et al.</w:t>
      </w:r>
      <w:r w:rsidRPr="00966C90">
        <w:t xml:space="preserve"> (2017)</w:t>
      </w:r>
      <w:r w:rsidRPr="00966C90">
        <w:rPr>
          <w:rStyle w:val="Voetnootmarkering"/>
        </w:rPr>
        <w:fldChar w:fldCharType="end"/>
      </w:r>
      <w:r w:rsidRPr="00966C90">
        <w:t>. These showed an increased interest in us</w:t>
      </w:r>
      <w:r w:rsidR="00D9350F">
        <w:t>ing</w:t>
      </w:r>
      <w:r w:rsidRPr="00966C90">
        <w:t xml:space="preserve"> multi-criteria decision aiding approaches for the remediation of contaminated soils. While these review papers contain valuable information on the decision context and the MCDA frameworks, they lack a more detailed description of the studied cases. Also</w:t>
      </w:r>
      <w:r w:rsidR="00D9350F">
        <w:t>,</w:t>
      </w:r>
      <w:r w:rsidRPr="00966C90">
        <w:t xml:space="preserve"> </w:t>
      </w:r>
      <w:r w:rsidRPr="00966C90">
        <w:rPr>
          <w:rStyle w:val="Voetnootmarkering"/>
        </w:rPr>
        <w:fldChar w:fldCharType="begin" w:fldLock="1"/>
      </w:r>
      <w:r w:rsidR="002723DE" w:rsidRPr="00966C90">
        <w:instrText>ADDIN CSL_CITATION {"citationItems":[{"id":"ITEM-1","itemData":{"DOI":"10.1016/j.jenvman.2017.03.002","ISSN":"0301-4797","abstract":"In Europe alone, there are more than 2,5 million potentially contaminated sites of which 14% are expected to require remediation. Contaminated soil and groundwater can cause damage to human health as well as to valuable ecosystems. Globally more attention has been paid to this problem of soil contamination in the past decades. For example, more than 58 000 sites have been remediated in Europe between 2006 and 2011. Together with this increase in remediation projects there has been a surge in the development of new remediation technologies and decision support tools to be able to match every site and its specific characteristics to the best possible remediation alternative. In the past years the development of decision support tools (DST) has evolved in a more sustainable direction. Several DSTs added the claim not only to denote effective or technologically and economically feasible remediation alternatives but also to point out the more or most sustainable remediation alternatives. These trends in the evaluation of site remediation options left users with a confusing clew of possibly applicable tools to assist them in decision making for contaminated site remediation. This review provides a structured overview on the extent decision support tools for contaminated site remediation, that claim to assist in choosing the most sustainable remediation alternative, actually include the different elements of sustainability proposed in our assessment framework. The review contains an in-depth analysis of thirteen tools specifically developed to assess the sustainability of site remediation alternatives. This analysis is based on six criteria derived from the definition of sustainable development of the Brundtland report. The six criteria were concretized by using the three pillars of sustainability, applied to site remediation according to the SuRF-UK framework, two criteria derived from Life Cycle Assessment and Cost-Benefit Analysis, and an `User friendly' criterion. These elements come together in a framework, drafted for this study, containing six criteria covering the environmental, economic, social, time, uncertainty aspects and user friendliness of a sustainable site remediation. The main remarks uncovered by this review are the imbalance of used indicators still expressing a strong preference for the environmental aspect at the expense of the economic and social aspects of sustainability, the lack of consistency in the terminology used within the field …","author":[{"dropping-particle":"","family":"Huysegoms","given":"Lies","non-dropping-particle":"","parse-names":false,"suffix":""},{"dropping-particle":"","family":"Cappuyns","given":"Valerie","non-dropping-particle":"","parse-names":false,"suffix":""}],"container-title":"Journal of Environmental Management","id":"ITEM-1","issued":{"date-parts":[["2017","7"]]},"page":"278-296","publisher":"Elsevier science","title":"Critical review of decision support tools for sustainability assessment of site remediation options","type":"article-journal","volume":"196"},"uris":["http://www.mendeley.com/documents/?uuid=ea28402c-6190-411d-9b53-0c13e99d8528"]}],"mendeley":{"formattedCitation":"(Huysegoms and Cappuyns, 2017)","manualFormatting":"Huysegoms and Cappuyns","plainTextFormattedCitation":"(Huysegoms and Cappuyns, 2017)","previouslyFormattedCitation":"(Huysegoms and Cappuyns, 2017)"},"properties":{"noteIndex":0},"schema":"https://github.com/citation-style-language/schema/raw/master/csl-citation.json"}</w:instrText>
      </w:r>
      <w:r w:rsidRPr="00966C90">
        <w:rPr>
          <w:rStyle w:val="Voetnootmarkering"/>
        </w:rPr>
        <w:fldChar w:fldCharType="separate"/>
      </w:r>
      <w:r w:rsidRPr="00966C90">
        <w:t>Huysegoms and Cappuyns</w:t>
      </w:r>
      <w:r w:rsidRPr="00966C90">
        <w:rPr>
          <w:rStyle w:val="Voetnootmarkering"/>
        </w:rPr>
        <w:fldChar w:fldCharType="end"/>
      </w:r>
      <w:r w:rsidRPr="00966C90">
        <w:t xml:space="preserve"> (2017) provided an extensive review of the available decision support tools and their characteristics to support sustainable remediation of contaminated sites. Although the latter review</w:t>
      </w:r>
      <w:r w:rsidR="00D9350F">
        <w:t xml:space="preserve"> addresses</w:t>
      </w:r>
      <w:r w:rsidRPr="00966C90">
        <w:t xml:space="preserve"> the potential use of these tools, it does not directly describe whether and how these tools were </w:t>
      </w:r>
      <w:r w:rsidR="004452B1" w:rsidRPr="00966C90">
        <w:t>implemented</w:t>
      </w:r>
      <w:r w:rsidRPr="00966C90">
        <w:t xml:space="preserve"> to support environmental remediation projects.</w:t>
      </w:r>
    </w:p>
    <w:p w14:paraId="3D6910C5" w14:textId="1E73E854" w:rsidR="00A22BA2" w:rsidRPr="00966C90" w:rsidRDefault="00A22BA2" w:rsidP="00E91F34">
      <w:r w:rsidRPr="00966C90">
        <w:t xml:space="preserve">This </w:t>
      </w:r>
      <w:r w:rsidR="00A301B2">
        <w:t>chapter</w:t>
      </w:r>
      <w:r w:rsidRPr="00966C90">
        <w:t xml:space="preserve"> reports </w:t>
      </w:r>
      <w:r w:rsidR="00D9350F" w:rsidRPr="00966C90">
        <w:t>o</w:t>
      </w:r>
      <w:r w:rsidR="00D9350F">
        <w:t>n</w:t>
      </w:r>
      <w:r w:rsidR="00D9350F" w:rsidRPr="00966C90">
        <w:t xml:space="preserve"> </w:t>
      </w:r>
      <w:r w:rsidRPr="00966C90">
        <w:t>a systematic review of literature showcasing the role of MCDA as a framework to support the remediation and management of polluted soils. In contrast to previous studies, it aims t</w:t>
      </w:r>
      <w:r w:rsidR="00D9350F">
        <w:t>o</w:t>
      </w:r>
      <w:r w:rsidRPr="00966C90">
        <w:t xml:space="preserve"> </w:t>
      </w:r>
      <w:r w:rsidR="00D9350F" w:rsidRPr="00966C90">
        <w:t>provid</w:t>
      </w:r>
      <w:r w:rsidR="00D9350F">
        <w:t>e</w:t>
      </w:r>
      <w:r w:rsidR="00D9350F" w:rsidRPr="00966C90">
        <w:t xml:space="preserve"> </w:t>
      </w:r>
      <w:r w:rsidRPr="00966C90">
        <w:t>an analysis of how and where MCDA was used in practice to address the remediation of polluted soils and report on its specific implementation using a generalized reporting structure.</w:t>
      </w:r>
      <w:r w:rsidR="00E91F34">
        <w:t xml:space="preserve"> </w:t>
      </w:r>
      <w:r w:rsidR="003C6720">
        <w:t xml:space="preserve">In </w:t>
      </w:r>
      <w:r w:rsidR="003C6720">
        <w:fldChar w:fldCharType="begin"/>
      </w:r>
      <w:r w:rsidR="003C6720">
        <w:instrText xml:space="preserve"> REF _Ref140473491 \h </w:instrText>
      </w:r>
      <w:r w:rsidR="003C6720">
        <w:fldChar w:fldCharType="separate"/>
      </w:r>
      <w:r w:rsidR="009B4A49" w:rsidRPr="00966C90">
        <w:t xml:space="preserve">Figure </w:t>
      </w:r>
      <w:r w:rsidR="009B4A49">
        <w:rPr>
          <w:noProof/>
        </w:rPr>
        <w:t>2</w:t>
      </w:r>
      <w:r w:rsidR="009B4A49">
        <w:noBreakHyphen/>
      </w:r>
      <w:r w:rsidR="009B4A49">
        <w:rPr>
          <w:noProof/>
        </w:rPr>
        <w:t>1</w:t>
      </w:r>
      <w:r w:rsidR="003C6720">
        <w:fldChar w:fldCharType="end"/>
      </w:r>
      <w:r w:rsidRPr="00966C90">
        <w:t xml:space="preserve">, the applied MCDA framework is shown. It encompasses six steps, each </w:t>
      </w:r>
      <w:r w:rsidR="00450A24" w:rsidRPr="00966C90">
        <w:t>labelled</w:t>
      </w:r>
      <w:r w:rsidRPr="00966C90">
        <w:t xml:space="preserve"> with a code referring to the corresponding section number in the </w:t>
      </w:r>
      <w:r w:rsidR="00370C1A" w:rsidRPr="00966C90">
        <w:t>chapter</w:t>
      </w:r>
      <w:r w:rsidRPr="00966C90">
        <w:t>.</w:t>
      </w:r>
    </w:p>
    <w:p w14:paraId="3B121E54" w14:textId="77777777" w:rsidR="00D9582D" w:rsidRPr="00966C90" w:rsidRDefault="00A22BA2" w:rsidP="00D9582D">
      <w:pPr>
        <w:keepNext/>
        <w:jc w:val="center"/>
      </w:pPr>
      <w:r w:rsidRPr="00966C90">
        <w:rPr>
          <w:noProof/>
          <w:lang w:val="en-US"/>
        </w:rPr>
        <w:lastRenderedPageBreak/>
        <w:drawing>
          <wp:inline distT="0" distB="0" distL="0" distR="0" wp14:anchorId="59C83A16" wp14:editId="5C0C11C7">
            <wp:extent cx="2542713" cy="486040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eview structure_V5.jpg"/>
                    <pic:cNvPicPr/>
                  </pic:nvPicPr>
                  <pic:blipFill>
                    <a:blip r:embed="rId43">
                      <a:extLst>
                        <a:ext uri="{28A0092B-C50C-407E-A947-70E740481C1C}">
                          <a14:useLocalDpi xmlns:a14="http://schemas.microsoft.com/office/drawing/2010/main" val="0"/>
                        </a:ext>
                      </a:extLst>
                    </a:blip>
                    <a:stretch>
                      <a:fillRect/>
                    </a:stretch>
                  </pic:blipFill>
                  <pic:spPr>
                    <a:xfrm>
                      <a:off x="0" y="0"/>
                      <a:ext cx="2542713" cy="4860409"/>
                    </a:xfrm>
                    <a:prstGeom prst="rect">
                      <a:avLst/>
                    </a:prstGeom>
                  </pic:spPr>
                </pic:pic>
              </a:graphicData>
            </a:graphic>
          </wp:inline>
        </w:drawing>
      </w:r>
    </w:p>
    <w:p w14:paraId="02B525AB" w14:textId="4D71F85D" w:rsidR="00A22BA2" w:rsidRPr="00966C90" w:rsidRDefault="00D9582D" w:rsidP="00D9582D">
      <w:pPr>
        <w:pStyle w:val="Bijschrift"/>
        <w:jc w:val="center"/>
      </w:pPr>
      <w:bookmarkStart w:id="144" w:name="_Ref140473491"/>
      <w:bookmarkStart w:id="145" w:name="_Toc152679934"/>
      <w:r w:rsidRPr="00966C90">
        <w:t xml:space="preserve">Figure </w:t>
      </w:r>
      <w:r w:rsidR="000A7DC3">
        <w:fldChar w:fldCharType="begin"/>
      </w:r>
      <w:r w:rsidR="000A7DC3">
        <w:instrText xml:space="preserve"> STYLEREF 1 \s </w:instrText>
      </w:r>
      <w:r w:rsidR="000A7DC3">
        <w:fldChar w:fldCharType="separate"/>
      </w:r>
      <w:r w:rsidR="009B4A49">
        <w:rPr>
          <w:noProof/>
        </w:rPr>
        <w:t>2</w:t>
      </w:r>
      <w:r w:rsidR="000A7DC3">
        <w:fldChar w:fldCharType="end"/>
      </w:r>
      <w:r w:rsidR="000A7DC3">
        <w:noBreakHyphen/>
      </w:r>
      <w:r w:rsidR="000A7DC3">
        <w:fldChar w:fldCharType="begin"/>
      </w:r>
      <w:r w:rsidR="000A7DC3">
        <w:instrText xml:space="preserve"> SEQ Figure \* ARABIC \s 1 </w:instrText>
      </w:r>
      <w:r w:rsidR="000A7DC3">
        <w:fldChar w:fldCharType="separate"/>
      </w:r>
      <w:r w:rsidR="009B4A49">
        <w:rPr>
          <w:noProof/>
        </w:rPr>
        <w:t>1</w:t>
      </w:r>
      <w:r w:rsidR="000A7DC3">
        <w:fldChar w:fldCharType="end"/>
      </w:r>
      <w:bookmarkEnd w:id="144"/>
      <w:r w:rsidRPr="00966C90">
        <w:t xml:space="preserve">: Generalized MCDA structure, with the MCDA steps used as the reference for reviewing the case studies, </w:t>
      </w:r>
      <w:r w:rsidR="007B6BEB">
        <w:t xml:space="preserve">with reference to the specific sections </w:t>
      </w:r>
      <w:r w:rsidRPr="00966C90">
        <w:t xml:space="preserve">(adapted from </w:t>
      </w:r>
      <w:proofErr w:type="spellStart"/>
      <w:r w:rsidRPr="00966C90">
        <w:t>Adem</w:t>
      </w:r>
      <w:proofErr w:type="spellEnd"/>
      <w:r w:rsidRPr="00966C90">
        <w:t xml:space="preserve"> Esmail and </w:t>
      </w:r>
      <w:proofErr w:type="spellStart"/>
      <w:r w:rsidRPr="00966C90">
        <w:t>Geneletti</w:t>
      </w:r>
      <w:proofErr w:type="spellEnd"/>
      <w:r w:rsidRPr="00966C90">
        <w:t>, 2018)</w:t>
      </w:r>
      <w:r w:rsidR="00334C42">
        <w:t>.</w:t>
      </w:r>
      <w:bookmarkEnd w:id="145"/>
    </w:p>
    <w:p w14:paraId="20ECC7C0" w14:textId="30089BF5" w:rsidR="00A22BA2" w:rsidRDefault="00A22BA2" w:rsidP="00A22BA2">
      <w:r w:rsidRPr="00966C90">
        <w:t>Section 2</w:t>
      </w:r>
      <w:r w:rsidR="00370C1A" w:rsidRPr="00966C90">
        <w:t>.3</w:t>
      </w:r>
      <w:r w:rsidRPr="00966C90">
        <w:t xml:space="preserve"> describes the protocol that was applied to include or exclude case st</w:t>
      </w:r>
      <w:r w:rsidR="00370C1A" w:rsidRPr="00966C90">
        <w:t>udies for this review. Section 2.4</w:t>
      </w:r>
      <w:r w:rsidRPr="00966C90">
        <w:t xml:space="preserve"> shows the results of the literature review, and Sections </w:t>
      </w:r>
      <w:r w:rsidR="00370C1A" w:rsidRPr="00966C90">
        <w:t>2.</w:t>
      </w:r>
      <w:r w:rsidRPr="00966C90">
        <w:t xml:space="preserve">5 and </w:t>
      </w:r>
      <w:r w:rsidR="00370C1A" w:rsidRPr="00966C90">
        <w:t>2.</w:t>
      </w:r>
      <w:r w:rsidRPr="00966C90">
        <w:t>6 provide a discussion and conclusions about our findings.</w:t>
      </w:r>
    </w:p>
    <w:p w14:paraId="5553E3AA" w14:textId="77777777" w:rsidR="009A2464" w:rsidRPr="00966C90" w:rsidRDefault="009A2464" w:rsidP="00A22BA2"/>
    <w:p w14:paraId="36B7C547" w14:textId="77777777" w:rsidR="00A22BA2" w:rsidRPr="00966C90" w:rsidRDefault="00A22BA2" w:rsidP="003A1D9B">
      <w:pPr>
        <w:pStyle w:val="Kop2"/>
      </w:pPr>
      <w:bookmarkStart w:id="146" w:name="_Ref59196144"/>
      <w:bookmarkStart w:id="147" w:name="_Toc70060931"/>
      <w:bookmarkStart w:id="148" w:name="_Toc71698731"/>
      <w:bookmarkStart w:id="149" w:name="_Toc80175454"/>
      <w:bookmarkStart w:id="150" w:name="_Toc100558721"/>
      <w:bookmarkStart w:id="151" w:name="_Toc103778479"/>
      <w:bookmarkStart w:id="152" w:name="_Toc152679877"/>
      <w:r w:rsidRPr="00966C90">
        <w:t>Review Methodology</w:t>
      </w:r>
      <w:bookmarkEnd w:id="146"/>
      <w:bookmarkEnd w:id="147"/>
      <w:bookmarkEnd w:id="148"/>
      <w:bookmarkEnd w:id="149"/>
      <w:bookmarkEnd w:id="150"/>
      <w:bookmarkEnd w:id="151"/>
      <w:bookmarkEnd w:id="152"/>
    </w:p>
    <w:p w14:paraId="091C3AE3" w14:textId="50B27869" w:rsidR="00A22BA2" w:rsidRPr="00966C90" w:rsidRDefault="00A22BA2" w:rsidP="00A22BA2">
      <w:r w:rsidRPr="00966C90">
        <w:t xml:space="preserve">To ensure </w:t>
      </w:r>
      <w:r w:rsidR="00D9350F">
        <w:t xml:space="preserve">the </w:t>
      </w:r>
      <w:r w:rsidRPr="00966C90">
        <w:t xml:space="preserve">objectivity and reproducibility of the review, a systematic approach in line with </w:t>
      </w:r>
      <w:r w:rsidRPr="00966C90">
        <w:rPr>
          <w:rStyle w:val="Voetnootmarkering"/>
        </w:rPr>
        <w:fldChar w:fldCharType="begin" w:fldLock="1"/>
      </w:r>
      <w:r w:rsidR="002723DE" w:rsidRPr="00966C90">
        <w:instrText>ADDIN CSL_CITATION {"citationItems":[{"id":"ITEM-1","itemData":{"DOI":"10.1016/j.eswa.2018.12.001","author":[{"dropping-particle":"","family":"Sitorus","given":"Fernando","non-dropping-particle":"","parse-names":false,"suffix":""},{"dropping-particle":"","family":"Cilliers","given":"Jan J","non-dropping-particle":"","parse-names":false,"suffix":""},{"dropping-particle":"","family":"Brito-parada","given":"Pablo R","non-dropping-particle":"","parse-names":false,"suffix":""}],"id":"ITEM-1","issued":{"date-parts":[["2019"]]},"page":"393-417","publisher":"Elsevier Ltd","title":"Multi-criteria decision making for the choice problem in mining and mineral processing : Applications and trends","type":"article-journal","volume":"121"},"uris":["http://www.mendeley.com/documents/?uuid=29da0fb7-3396-4fbd-a180-595eff984517"]}],"mendeley":{"formattedCitation":"(Sitorus et al., 2019)","manualFormatting":"Sitorus (2019)","plainTextFormattedCitation":"(Sitorus et al., 2019)","previouslyFormattedCitation":"(Sitorus et al., 2019)"},"properties":{"noteIndex":0},"schema":"https://github.com/citation-style-language/schema/raw/master/csl-citation.json"}</w:instrText>
      </w:r>
      <w:r w:rsidRPr="00966C90">
        <w:rPr>
          <w:rStyle w:val="Voetnootmarkering"/>
        </w:rPr>
        <w:fldChar w:fldCharType="separate"/>
      </w:r>
      <w:r w:rsidRPr="00966C90">
        <w:t>Sitorus (2019)</w:t>
      </w:r>
      <w:r w:rsidRPr="00966C90">
        <w:rPr>
          <w:rStyle w:val="Voetnootmarkering"/>
        </w:rPr>
        <w:fldChar w:fldCharType="end"/>
      </w:r>
      <w:r w:rsidRPr="00966C90">
        <w:t xml:space="preserve"> was used </w:t>
      </w:r>
      <w:r w:rsidR="00D9350F">
        <w:t>t</w:t>
      </w:r>
      <w:r w:rsidRPr="00966C90">
        <w:t>o select case studies. It encompasses the application of a search string to three literature databases and three sequential exclu</w:t>
      </w:r>
      <w:r w:rsidR="003C6720">
        <w:t xml:space="preserve">sion steps, as shown in </w:t>
      </w:r>
      <w:r w:rsidR="003C6720">
        <w:fldChar w:fldCharType="begin"/>
      </w:r>
      <w:r w:rsidR="003C6720">
        <w:instrText xml:space="preserve"> REF _Ref77870706 \h </w:instrText>
      </w:r>
      <w:r w:rsidR="003C6720">
        <w:fldChar w:fldCharType="separate"/>
      </w:r>
      <w:r w:rsidR="009B4A49" w:rsidRPr="002507F4">
        <w:t xml:space="preserve">Figure </w:t>
      </w:r>
      <w:r w:rsidR="009B4A49">
        <w:rPr>
          <w:noProof/>
        </w:rPr>
        <w:t>2</w:t>
      </w:r>
      <w:r w:rsidR="009B4A49">
        <w:noBreakHyphen/>
      </w:r>
      <w:r w:rsidR="009B4A49">
        <w:rPr>
          <w:noProof/>
        </w:rPr>
        <w:t>2</w:t>
      </w:r>
      <w:r w:rsidR="003C6720">
        <w:fldChar w:fldCharType="end"/>
      </w:r>
      <w:r w:rsidRPr="00966C90">
        <w:t xml:space="preserve"> and described in the following paragraphs. The search was conducted for peer-reviewed literature between 1985 and 2020.</w:t>
      </w:r>
    </w:p>
    <w:p w14:paraId="1B0BC393" w14:textId="77777777" w:rsidR="00A22BA2" w:rsidRPr="00966C90" w:rsidRDefault="00A22BA2" w:rsidP="004E2190">
      <w:pPr>
        <w:ind w:firstLine="0"/>
      </w:pPr>
      <w:r w:rsidRPr="00966C90">
        <w:rPr>
          <w:noProof/>
          <w:lang w:val="en-US"/>
        </w:rPr>
        <w:lastRenderedPageBreak/>
        <w:drawing>
          <wp:inline distT="0" distB="0" distL="0" distR="0" wp14:anchorId="6E2505D0" wp14:editId="4A91767D">
            <wp:extent cx="5412585" cy="5976000"/>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tretch>
                      <a:fillRect/>
                    </a:stretch>
                  </pic:blipFill>
                  <pic:spPr bwMode="auto">
                    <a:xfrm>
                      <a:off x="0" y="0"/>
                      <a:ext cx="5412585" cy="5976000"/>
                    </a:xfrm>
                    <a:prstGeom prst="rect">
                      <a:avLst/>
                    </a:prstGeom>
                    <a:noFill/>
                    <a:ln>
                      <a:noFill/>
                    </a:ln>
                    <a:extLst>
                      <a:ext uri="{53640926-AAD7-44D8-BBD7-CCE9431645EC}">
                        <a14:shadowObscured xmlns:a14="http://schemas.microsoft.com/office/drawing/2010/main"/>
                      </a:ext>
                    </a:extLst>
                  </pic:spPr>
                </pic:pic>
              </a:graphicData>
            </a:graphic>
          </wp:inline>
        </w:drawing>
      </w:r>
    </w:p>
    <w:p w14:paraId="2D5A9F37" w14:textId="30562047" w:rsidR="00A22BA2" w:rsidRPr="002507F4" w:rsidRDefault="00A22BA2" w:rsidP="002507F4">
      <w:pPr>
        <w:pStyle w:val="Bijschrift"/>
      </w:pPr>
      <w:bookmarkStart w:id="153" w:name="_Ref77870706"/>
      <w:bookmarkStart w:id="154" w:name="_Toc152679935"/>
      <w:r w:rsidRPr="002507F4">
        <w:t xml:space="preserve">Figure </w:t>
      </w:r>
      <w:r w:rsidR="000A7DC3">
        <w:fldChar w:fldCharType="begin"/>
      </w:r>
      <w:r w:rsidR="000A7DC3">
        <w:instrText xml:space="preserve"> STYLEREF 1 \s </w:instrText>
      </w:r>
      <w:r w:rsidR="000A7DC3">
        <w:fldChar w:fldCharType="separate"/>
      </w:r>
      <w:r w:rsidR="009B4A49">
        <w:rPr>
          <w:noProof/>
        </w:rPr>
        <w:t>2</w:t>
      </w:r>
      <w:r w:rsidR="000A7DC3">
        <w:fldChar w:fldCharType="end"/>
      </w:r>
      <w:r w:rsidR="000A7DC3">
        <w:noBreakHyphen/>
      </w:r>
      <w:r w:rsidR="000A7DC3">
        <w:fldChar w:fldCharType="begin"/>
      </w:r>
      <w:r w:rsidR="000A7DC3">
        <w:instrText xml:space="preserve"> SEQ Figure \* ARABIC \s 1 </w:instrText>
      </w:r>
      <w:r w:rsidR="000A7DC3">
        <w:fldChar w:fldCharType="separate"/>
      </w:r>
      <w:r w:rsidR="009B4A49">
        <w:rPr>
          <w:noProof/>
        </w:rPr>
        <w:t>2</w:t>
      </w:r>
      <w:r w:rsidR="000A7DC3">
        <w:fldChar w:fldCharType="end"/>
      </w:r>
      <w:bookmarkEnd w:id="153"/>
      <w:r w:rsidRPr="002507F4">
        <w:t>: Systematic literature survey methodology to identify case studies related to the MCDA framework applied to the management of polluted soils. Figure adapted from (</w:t>
      </w:r>
      <w:proofErr w:type="spellStart"/>
      <w:r w:rsidRPr="002507F4">
        <w:t>Sitorus</w:t>
      </w:r>
      <w:proofErr w:type="spellEnd"/>
      <w:r w:rsidRPr="002507F4">
        <w:t xml:space="preserve"> et al., 2019).</w:t>
      </w:r>
      <w:bookmarkEnd w:id="154"/>
    </w:p>
    <w:p w14:paraId="3878D413" w14:textId="2DED39E0" w:rsidR="00A22BA2" w:rsidRDefault="00A22BA2" w:rsidP="00370C1A">
      <w:r w:rsidRPr="00966C90">
        <w:t>The search string was composed of two sets of search terms</w:t>
      </w:r>
      <w:r w:rsidR="00FB3334">
        <w:t>,</w:t>
      </w:r>
      <w:r w:rsidRPr="00966C90">
        <w:t xml:space="preserve"> each linked by the OR operator including keywords capturing </w:t>
      </w:r>
      <w:r w:rsidR="00FB3334" w:rsidRPr="00966C90">
        <w:t>decision</w:t>
      </w:r>
      <w:r w:rsidR="00FB3334">
        <w:t>-</w:t>
      </w:r>
      <w:r w:rsidRPr="00966C90">
        <w:t>making and MCDA and keywords specifically addressing remediation of polluted soil. To determine the performance of the search string, a set of target papers was created based on the authors’ best available initial knowledge. The set consists of papers judged as particularly relevant from the first explorative search phase. The validity of the search string was determined based on the share of papers from the target paper list that were returned. The final search string consisted of the two sets combined by the AND oper</w:t>
      </w:r>
      <w:r w:rsidR="00A301B2">
        <w:t xml:space="preserve">ator, as illustrated in </w:t>
      </w:r>
      <w:r w:rsidR="00A301B2">
        <w:fldChar w:fldCharType="begin"/>
      </w:r>
      <w:r w:rsidR="00A301B2">
        <w:instrText xml:space="preserve"> REF _Ref77870706 \h </w:instrText>
      </w:r>
      <w:r w:rsidR="00A301B2">
        <w:fldChar w:fldCharType="separate"/>
      </w:r>
      <w:r w:rsidR="009B4A49" w:rsidRPr="002507F4">
        <w:t xml:space="preserve">Figure </w:t>
      </w:r>
      <w:r w:rsidR="009B4A49">
        <w:rPr>
          <w:noProof/>
        </w:rPr>
        <w:t>2</w:t>
      </w:r>
      <w:r w:rsidR="009B4A49">
        <w:noBreakHyphen/>
      </w:r>
      <w:r w:rsidR="009B4A49">
        <w:rPr>
          <w:noProof/>
        </w:rPr>
        <w:t>2</w:t>
      </w:r>
      <w:r w:rsidR="00A301B2">
        <w:fldChar w:fldCharType="end"/>
      </w:r>
      <w:r w:rsidRPr="00966C90">
        <w:t>. The three electronic academic databases that were searched based on title and keywords were Web of Science Core Collection (</w:t>
      </w:r>
      <w:r w:rsidRPr="00BF6906">
        <w:t>http://www.webofknowledge.com</w:t>
      </w:r>
      <w:r w:rsidRPr="00966C90">
        <w:t>), Science Direct (</w:t>
      </w:r>
      <w:r w:rsidRPr="00BF6906">
        <w:t>http://www.sciencedirect.com/</w:t>
      </w:r>
      <w:r w:rsidRPr="00966C90">
        <w:t>)</w:t>
      </w:r>
      <w:r w:rsidR="00FB3334">
        <w:t>,</w:t>
      </w:r>
      <w:r w:rsidRPr="00966C90">
        <w:t xml:space="preserve"> and Scopus (</w:t>
      </w:r>
      <w:r w:rsidRPr="00BF6906">
        <w:t>http://www.scopus.com/</w:t>
      </w:r>
      <w:r w:rsidRPr="00966C90">
        <w:t xml:space="preserve">). </w:t>
      </w:r>
      <w:r w:rsidR="00FB3334">
        <w:t>C</w:t>
      </w:r>
      <w:r w:rsidRPr="00966C90">
        <w:t xml:space="preserve">ombining the search results from all three, the </w:t>
      </w:r>
      <w:r w:rsidR="00FB3334">
        <w:t>comp</w:t>
      </w:r>
      <w:r w:rsidRPr="00966C90">
        <w:t>l</w:t>
      </w:r>
      <w:r w:rsidR="00FB3334">
        <w:t>ete</w:t>
      </w:r>
      <w:r w:rsidRPr="00966C90">
        <w:t xml:space="preserve"> set of preselected target papers was retrieved</w:t>
      </w:r>
      <w:r w:rsidR="00FB3334">
        <w:t>.</w:t>
      </w:r>
      <w:r w:rsidRPr="00966C90">
        <w:t xml:space="preserve"> Inclusion and exclusion are important in any systematic literature review. </w:t>
      </w:r>
      <w:r w:rsidRPr="00966C90">
        <w:fldChar w:fldCharType="begin"/>
      </w:r>
      <w:r w:rsidRPr="00966C90">
        <w:instrText xml:space="preserve"> REF _Ref77870706 \h  \* MERGEFORMAT </w:instrText>
      </w:r>
      <w:r w:rsidRPr="00966C90">
        <w:fldChar w:fldCharType="separate"/>
      </w:r>
      <w:r w:rsidR="009B4A49" w:rsidRPr="002507F4">
        <w:t xml:space="preserve">Figure </w:t>
      </w:r>
      <w:r w:rsidR="009B4A49">
        <w:t>2</w:t>
      </w:r>
      <w:r w:rsidR="009B4A49">
        <w:noBreakHyphen/>
        <w:t>2</w:t>
      </w:r>
      <w:r w:rsidRPr="00966C90">
        <w:fldChar w:fldCharType="end"/>
      </w:r>
      <w:r w:rsidRPr="00966C90">
        <w:t xml:space="preserve"> shows the hierarchy of the three steps performed. After completing this </w:t>
      </w:r>
      <w:r w:rsidRPr="00966C90">
        <w:lastRenderedPageBreak/>
        <w:t xml:space="preserve">three-step selection procedure, out of 835 initial papers, </w:t>
      </w:r>
      <w:r w:rsidR="00002350">
        <w:t>56</w:t>
      </w:r>
      <w:r w:rsidRPr="00966C90">
        <w:t xml:space="preserve"> independent case studies were retained. This review focused on scientific peer-reviewed publications in English. Papers addressing the same polluted site with multiple sets of weights and/or different MCDA techniques were considered as one single independent case study.</w:t>
      </w:r>
    </w:p>
    <w:p w14:paraId="4AF4963D" w14:textId="77777777" w:rsidR="00D578FC" w:rsidRPr="00966C90" w:rsidRDefault="00D578FC" w:rsidP="00370C1A"/>
    <w:p w14:paraId="0E6CA117" w14:textId="77777777" w:rsidR="00A22BA2" w:rsidRPr="00966C90" w:rsidRDefault="00A22BA2" w:rsidP="003A1D9B">
      <w:pPr>
        <w:pStyle w:val="Kop2"/>
      </w:pPr>
      <w:bookmarkStart w:id="155" w:name="_Toc70060934"/>
      <w:bookmarkStart w:id="156" w:name="_Toc71698741"/>
      <w:bookmarkStart w:id="157" w:name="_Toc80175458"/>
      <w:bookmarkStart w:id="158" w:name="_Toc100558724"/>
      <w:bookmarkStart w:id="159" w:name="_Toc103778481"/>
      <w:bookmarkStart w:id="160" w:name="_Toc152679878"/>
      <w:r w:rsidRPr="00966C90">
        <w:t>Results</w:t>
      </w:r>
      <w:bookmarkEnd w:id="155"/>
      <w:bookmarkEnd w:id="156"/>
      <w:bookmarkEnd w:id="157"/>
      <w:bookmarkEnd w:id="158"/>
      <w:bookmarkEnd w:id="159"/>
      <w:bookmarkEnd w:id="160"/>
      <w:r w:rsidRPr="00966C90">
        <w:t xml:space="preserve"> </w:t>
      </w:r>
    </w:p>
    <w:p w14:paraId="786CAE11" w14:textId="7014DE06" w:rsidR="00A22BA2" w:rsidRDefault="00A22BA2" w:rsidP="007B6BEB">
      <w:r w:rsidRPr="00966C90">
        <w:t xml:space="preserve">56 case studies were identified to support the remediation of polluted soils, of which 43 cases were specifically about the choice among remedial techniques </w:t>
      </w:r>
      <w:r w:rsidR="007B6BEB">
        <w:t xml:space="preserve">addressing soil pollution on a local scale. While the other </w:t>
      </w:r>
      <w:r w:rsidRPr="00966C90">
        <w:t>13</w:t>
      </w:r>
      <w:r w:rsidR="007B6BEB">
        <w:t xml:space="preserve"> cases were</w:t>
      </w:r>
      <w:r w:rsidRPr="00966C90">
        <w:t xml:space="preserve"> about the priority setting among different polluted sites</w:t>
      </w:r>
      <w:r w:rsidR="007B6BEB">
        <w:t xml:space="preserve">, targeting </w:t>
      </w:r>
      <w:r w:rsidR="001758EC">
        <w:t>the regional</w:t>
      </w:r>
      <w:r w:rsidR="007B6BEB">
        <w:t xml:space="preserve"> scale</w:t>
      </w:r>
      <w:r w:rsidRPr="00966C90">
        <w:t xml:space="preserve">. This </w:t>
      </w:r>
      <w:r w:rsidR="007B6BEB">
        <w:t>chapter</w:t>
      </w:r>
      <w:r w:rsidRPr="00966C90">
        <w:t xml:space="preserve"> is about the 43 case studies, addressing the decisions regarding the remedial technique only. The 43 cases were assessed against the six steps of the generalized MCDA framework displayed in</w:t>
      </w:r>
      <w:r w:rsidR="003C6720">
        <w:t xml:space="preserve"> </w:t>
      </w:r>
      <w:r w:rsidR="003C6720">
        <w:fldChar w:fldCharType="begin"/>
      </w:r>
      <w:r w:rsidR="003C6720">
        <w:instrText xml:space="preserve"> REF _Ref140473491 \h </w:instrText>
      </w:r>
      <w:r w:rsidR="003C6720">
        <w:fldChar w:fldCharType="separate"/>
      </w:r>
      <w:r w:rsidR="009B4A49" w:rsidRPr="00966C90">
        <w:t xml:space="preserve">Figure </w:t>
      </w:r>
      <w:r w:rsidR="009B4A49">
        <w:rPr>
          <w:noProof/>
        </w:rPr>
        <w:t>2</w:t>
      </w:r>
      <w:r w:rsidR="009B4A49">
        <w:noBreakHyphen/>
      </w:r>
      <w:r w:rsidR="009B4A49">
        <w:rPr>
          <w:noProof/>
        </w:rPr>
        <w:t>1</w:t>
      </w:r>
      <w:r w:rsidR="003C6720">
        <w:fldChar w:fldCharType="end"/>
      </w:r>
      <w:r w:rsidRPr="00966C90">
        <w:t xml:space="preserve">. While not fully exhaustive, this set of 43 case studies was considered sufficiently large to gain </w:t>
      </w:r>
      <w:r w:rsidR="0057297B">
        <w:t>val</w:t>
      </w:r>
      <w:r w:rsidRPr="00966C90">
        <w:t>u</w:t>
      </w:r>
      <w:r w:rsidR="0057297B">
        <w:t>ab</w:t>
      </w:r>
      <w:r w:rsidRPr="00966C90">
        <w:t>l</w:t>
      </w:r>
      <w:r w:rsidR="0057297B">
        <w:t>e</w:t>
      </w:r>
      <w:r w:rsidRPr="00966C90">
        <w:t xml:space="preserve"> insights for supporting and optimizing the use of MCDA in soil remediation. The </w:t>
      </w:r>
      <w:r w:rsidR="0057297B">
        <w:t>comp</w:t>
      </w:r>
      <w:r w:rsidRPr="00966C90">
        <w:t>l</w:t>
      </w:r>
      <w:r w:rsidR="0057297B">
        <w:t>ete</w:t>
      </w:r>
      <w:r w:rsidRPr="00966C90">
        <w:t xml:space="preserve"> list of 43 selected case studies can be found in the supplementary materials.</w:t>
      </w:r>
    </w:p>
    <w:p w14:paraId="5EB9A71A" w14:textId="77777777" w:rsidR="00A301B2" w:rsidRPr="00966C90" w:rsidRDefault="00A301B2" w:rsidP="007B6BEB"/>
    <w:p w14:paraId="7C5EC3A6" w14:textId="77777777" w:rsidR="00A22BA2" w:rsidRPr="00966C90" w:rsidRDefault="00A22BA2" w:rsidP="003A1D9B">
      <w:pPr>
        <w:pStyle w:val="Kop3"/>
      </w:pPr>
      <w:bookmarkStart w:id="161" w:name="_Toc71698742"/>
      <w:bookmarkStart w:id="162" w:name="_Toc80175459"/>
      <w:bookmarkStart w:id="163" w:name="_Toc100558725"/>
      <w:bookmarkStart w:id="164" w:name="_Toc103778482"/>
      <w:r w:rsidRPr="00966C90">
        <w:t>Decision context</w:t>
      </w:r>
      <w:bookmarkEnd w:id="161"/>
      <w:bookmarkEnd w:id="162"/>
      <w:bookmarkEnd w:id="163"/>
      <w:bookmarkEnd w:id="164"/>
    </w:p>
    <w:p w14:paraId="5A84B2B6" w14:textId="77777777" w:rsidR="00A22BA2" w:rsidRPr="00966C90" w:rsidRDefault="00A22BA2" w:rsidP="00A22BA2">
      <w:pPr>
        <w:pStyle w:val="Kop4"/>
      </w:pPr>
      <w:bookmarkStart w:id="165" w:name="_Toc71698744"/>
      <w:bookmarkStart w:id="166" w:name="_Toc80175460"/>
      <w:bookmarkStart w:id="167" w:name="_Toc100558727"/>
      <w:bookmarkStart w:id="168" w:name="_Toc103778483"/>
      <w:r w:rsidRPr="00966C90">
        <w:t>Type</w:t>
      </w:r>
      <w:bookmarkEnd w:id="165"/>
      <w:bookmarkEnd w:id="166"/>
      <w:r w:rsidRPr="00966C90">
        <w:t xml:space="preserve"> of Decision Problem</w:t>
      </w:r>
      <w:bookmarkEnd w:id="167"/>
      <w:bookmarkEnd w:id="168"/>
    </w:p>
    <w:p w14:paraId="2FC8D040" w14:textId="5CA2A4DF" w:rsidR="00A22BA2" w:rsidRDefault="00A22BA2" w:rsidP="00A22BA2">
      <w:r w:rsidRPr="00966C90">
        <w:t xml:space="preserve">The first stage in the MCDA methodology consists of framing and structuring the decision problem. In the scope of environmental remediation, according to </w:t>
      </w:r>
      <w:r w:rsidRPr="001758EC">
        <w:rPr>
          <w:rStyle w:val="Voetnootmarkering"/>
          <w:vertAlign w:val="baseline"/>
        </w:rPr>
        <w:fldChar w:fldCharType="begin" w:fldLock="1"/>
      </w:r>
      <w:r w:rsidR="002723DE" w:rsidRPr="001758EC">
        <w:instrText>ADDIN CSL_CITATION {"citationItems":[{"id":"ITEM-1","itemData":{"author":[{"dropping-particle":"","family":"Roy","given":"B.","non-dropping-particle":"","parse-names":false,"suffix":""}],"id":"ITEM-1","issued":{"date-parts":[["1996"]]},"number-of-pages":"316","publisher":"Kluwer","publisher-place":"Dordrecht","title":"Multicriteria Methodology for Decision Aiding","type":"book"},"uris":["http://www.mendeley.com/documents/?uuid=cc452707-459f-4018-9ce6-3b29aec4f064"]}],"mendeley":{"formattedCitation":"(Roy, 1996)","manualFormatting":"Roy","plainTextFormattedCitation":"(Roy, 1996)","previouslyFormattedCitation":"(Roy, 1996)"},"properties":{"noteIndex":0},"schema":"https://github.com/citation-style-language/schema/raw/master/csl-citation.json"}</w:instrText>
      </w:r>
      <w:r w:rsidRPr="001758EC">
        <w:rPr>
          <w:rStyle w:val="Voetnootmarkering"/>
          <w:vertAlign w:val="baseline"/>
        </w:rPr>
        <w:fldChar w:fldCharType="separate"/>
      </w:r>
      <w:r w:rsidRPr="001758EC">
        <w:rPr>
          <w:rStyle w:val="Voetnootmarkering"/>
          <w:vertAlign w:val="baseline"/>
        </w:rPr>
        <w:t>Roy</w:t>
      </w:r>
      <w:r w:rsidRPr="001758EC">
        <w:rPr>
          <w:rStyle w:val="Voetnootmarkering"/>
          <w:vertAlign w:val="baseline"/>
        </w:rPr>
        <w:fldChar w:fldCharType="end"/>
      </w:r>
      <w:r w:rsidR="00A301B2">
        <w:t xml:space="preserve"> (</w:t>
      </w:r>
      <w:r w:rsidRPr="00966C90">
        <w:t>1996) and later elaborated by Belton and Stewart (2002), MCDA is fit to tackle five types of decision problems: (</w:t>
      </w:r>
      <w:proofErr w:type="spellStart"/>
      <w:r w:rsidRPr="00966C90">
        <w:t>i</w:t>
      </w:r>
      <w:proofErr w:type="spellEnd"/>
      <w:r w:rsidRPr="00966C90">
        <w:t xml:space="preserve">) the choice of the best (set of) alternatives, (ii) the ranking of alternatives, (iii) the classification of alternatives, (iv) the establishment of a portfolio of alternatives satisfying certain constraints and (v) the description of alternatives. For each case study, we therefore clarified which type of recommendations are provided to support decisions in managing polluted soils. All papers, except for two, focused on ranking the decision alternatives. Solving this type of problem has the advantage that it can easily help to address the choice problem (select the best alternative) in a well-advised manner. The problem type addressed in two remaining case studies </w:t>
      </w:r>
      <w:r w:rsidRPr="00966C90">
        <w:rPr>
          <w:rStyle w:val="Voetnootmarkering"/>
        </w:rPr>
        <w:fldChar w:fldCharType="begin" w:fldLock="1"/>
      </w:r>
      <w:r w:rsidR="002723DE" w:rsidRPr="00966C90">
        <w:instrText>ADDIN CSL_CITATION {"citationItems":[{"id":"ITEM-1","itemData":{"DOI":"10.1007/s00267-002-2672-0","ISSN":"0364-152X","abstract":"Different tools, such as a screening matrix or decision framework, are available to select a remediation technology to treat a contaminated site. However, unless these methods can point out the appropriate technology in regards to the decision-maker's knowledge about the contaminated site, they are less useful to evaluate both the technical effectiveness and the cost of the remediation, and to assess different remediation strategies from either future data acquisition or the use of an irreversible remediation technology. A model developed to allow such evaluations has been used to simulate the remediation of a virtual contaminated site. From this, four remediation recommendations have been made. These recommendations are guidelines for the build up of a remediation strategy that would both maximize the effectiveness of the decontamination and minimize its total cost.","author":[{"dropping-particle":"","family":"Bage","given":"G F","non-dropping-particle":"","parse-names":false,"suffix":""},{"dropping-particle":"","family":"Samson","given":"R","non-dropping-particle":"","parse-names":false,"suffix":""},{"dropping-particle":"","family":"Sinclair-Desgagne","given":"B","non-dropping-particle":"","parse-names":false,"suffix":""}],"container-title":"Environmental management","id":"ITEM-1","issue":"1","issued":{"date-parts":[["2003","1"]]},"page":"69-78","title":"A technicoeconomic approach for the selection of a site remediation strategy - part B: Model application","type":"article-journal","volume":"31"},"uris":["http://www.mendeley.com/documents/?uuid=89b4cea2-724b-4729-8742-e1e71775c971"]},{"id":"ITEM-2","itemData":{"ISBN":"9781315189499","abstract":"The Department of Energy is faced with the critical and complex decision of selecting technologies for waste site remediation. This research focuses on developing a decision support tool which assists the decision maker to find an optimal portfolio. A portfolio consists of selecting the appropriate processes for a remediation site and, subsequently, selecting a technology for each process so that the decision maker's objectives are achieved. The measures supporting the objectives are risk, life-cycle cost, and time required for remediation. The model uses exponential attribute utility functions with an additive objective function. The model provides the decision maker with estimates of the cost and time distributions, and their associated utility. Cumulative frequency distributions illustrate the dominance of technology choices and the variance in the results. The model permits sensitivity analysis in the form of rainbow and tornado diagrams to display the effects of changes in the values of the input variables. Overall, the model provides a generic technology selection tool that can be used to make better informed decisions and may be easily manipulated to reflect changes in the remediation process.","author":[{"dropping-particle":"","family":"Jackson","given":"Jack A.","non-dropping-particle":"","parse-names":false,"suffix":""},{"dropping-particle":"","family":"Kloeber","given":"Jack M.","non-dropping-particle":"","parse-names":false,"suffix":""},{"dropping-particle":"","family":"Ralston","given":"Brian E.","non-dropping-particle":"","parse-names":false,"suffix":""},{"dropping-particle":"","family":"Deckro","given":"Richard F.","non-dropping-particle":"","parse-names":false,"suffix":""}],"container-title":"Decision Science","id":"ITEM-2","issue":"1","issued":{"date-parts":[["2017"]]},"page":"93-114","title":"Selecting a portfolio of technologies: An application of decision analysis","type":"article-journal","volume":"30"},"uris":["http://www.mendeley.com/documents/?uuid=43971e3e-c939-4acd-b82d-c5b1ead287d7"]}],"mendeley":{"formattedCitation":"(Bage et al., 2003; Jackson et al., 2017)","plainTextFormattedCitation":"(Bage et al., 2003; Jackson et al., 2017)","previouslyFormattedCitation":"(Bage et al., 2003; Jackson et al., 2017)"},"properties":{"noteIndex":0},"schema":"https://github.com/citation-style-language/schema/raw/master/csl-citation.json"}</w:instrText>
      </w:r>
      <w:r w:rsidRPr="00966C90">
        <w:rPr>
          <w:rStyle w:val="Voetnootmarkering"/>
        </w:rPr>
        <w:fldChar w:fldCharType="separate"/>
      </w:r>
      <w:r w:rsidR="002723DE" w:rsidRPr="00966C90">
        <w:rPr>
          <w:bCs/>
          <w:lang w:val="en-US"/>
        </w:rPr>
        <w:t>(Bage et al., 2003; Jackson et al., 2017)</w:t>
      </w:r>
      <w:r w:rsidRPr="00966C90">
        <w:rPr>
          <w:rStyle w:val="Voetnootmarkering"/>
        </w:rPr>
        <w:fldChar w:fldCharType="end"/>
      </w:r>
      <w:r w:rsidRPr="00966C90">
        <w:t xml:space="preserve"> was the portfolio problem. For a portfolio of remedial actions, i.e.</w:t>
      </w:r>
      <w:r w:rsidR="0057297B">
        <w:t>,</w:t>
      </w:r>
      <w:r w:rsidRPr="00966C90">
        <w:t xml:space="preserve"> the optimal sequence/combination of remediation actions in time, different aspects of the remedial technology can become more significant. </w:t>
      </w:r>
      <w:r w:rsidR="0057297B">
        <w:t>Due to future data acquisition, p</w:t>
      </w:r>
      <w:r w:rsidRPr="00966C90">
        <w:t xml:space="preserve">rogressive insights in the contamination could change/reverse the direction of remediation management in the future. Therefore, the use of irreversible techniques can become less </w:t>
      </w:r>
      <w:r w:rsidR="007A3791" w:rsidRPr="00966C90">
        <w:t>favoured</w:t>
      </w:r>
      <w:r w:rsidRPr="00966C90">
        <w:t>, when dealing with portfolios compared to single actions.</w:t>
      </w:r>
    </w:p>
    <w:p w14:paraId="574DFACC" w14:textId="77777777" w:rsidR="007525FD" w:rsidRPr="00966C90" w:rsidRDefault="007525FD" w:rsidP="00A22BA2"/>
    <w:p w14:paraId="45EA02D0" w14:textId="77777777" w:rsidR="00A22BA2" w:rsidRPr="00966C90" w:rsidRDefault="00A22BA2" w:rsidP="00A22BA2">
      <w:pPr>
        <w:pStyle w:val="Kop4"/>
      </w:pPr>
      <w:bookmarkStart w:id="169" w:name="_Toc71698746"/>
      <w:bookmarkStart w:id="170" w:name="_Toc80175463"/>
      <w:bookmarkStart w:id="171" w:name="_Toc100558729"/>
      <w:bookmarkStart w:id="172" w:name="_Toc103778484"/>
      <w:r w:rsidRPr="00966C90">
        <w:t>Inclusion of Stakeholders in the Evaluation of the Problem Framework</w:t>
      </w:r>
      <w:bookmarkEnd w:id="169"/>
      <w:bookmarkEnd w:id="170"/>
      <w:bookmarkEnd w:id="171"/>
      <w:bookmarkEnd w:id="172"/>
    </w:p>
    <w:p w14:paraId="3D7ABE0E" w14:textId="2A0AD522" w:rsidR="00A22BA2" w:rsidRDefault="00A22BA2" w:rsidP="00A22BA2">
      <w:pPr>
        <w:rPr>
          <w:rStyle w:val="normaltextrun"/>
          <w:bdr w:val="none" w:sz="0" w:space="0" w:color="auto" w:frame="1"/>
        </w:rPr>
      </w:pPr>
      <w:r w:rsidRPr="00966C90">
        <w:rPr>
          <w:rStyle w:val="normaltextrun"/>
          <w:bdr w:val="none" w:sz="0" w:space="0" w:color="auto" w:frame="1"/>
        </w:rPr>
        <w:t xml:space="preserve">The case studies were </w:t>
      </w:r>
      <w:r w:rsidR="007A3791" w:rsidRPr="00966C90">
        <w:rPr>
          <w:rStyle w:val="normaltextrun"/>
          <w:bdr w:val="none" w:sz="0" w:space="0" w:color="auto" w:frame="1"/>
        </w:rPr>
        <w:t>analy</w:t>
      </w:r>
      <w:r w:rsidR="007A3791">
        <w:rPr>
          <w:rStyle w:val="normaltextrun"/>
          <w:bdr w:val="none" w:sz="0" w:space="0" w:color="auto" w:frame="1"/>
        </w:rPr>
        <w:t>s</w:t>
      </w:r>
      <w:r w:rsidR="007A3791" w:rsidRPr="00966C90">
        <w:rPr>
          <w:rStyle w:val="normaltextrun"/>
          <w:bdr w:val="none" w:sz="0" w:space="0" w:color="auto" w:frame="1"/>
        </w:rPr>
        <w:t>ed</w:t>
      </w:r>
      <w:r w:rsidR="0057297B" w:rsidRPr="00966C90">
        <w:rPr>
          <w:rStyle w:val="normaltextrun"/>
          <w:bdr w:val="none" w:sz="0" w:space="0" w:color="auto" w:frame="1"/>
        </w:rPr>
        <w:t xml:space="preserve"> </w:t>
      </w:r>
      <w:r w:rsidRPr="00966C90">
        <w:rPr>
          <w:rStyle w:val="normaltextrun"/>
          <w:bdr w:val="none" w:sz="0" w:space="0" w:color="auto" w:frame="1"/>
        </w:rPr>
        <w:t xml:space="preserve">to understand which stakeholders were involved from what stage onwards to contribute to determining the decision context and defining the decision criteria and alternatives. Stakeholders can be defined as all parties being affected by, having an interest in, or being involved in the remediation decision-making or the remediation works </w:t>
      </w:r>
      <w:r w:rsidRPr="00966C90">
        <w:rPr>
          <w:rStyle w:val="Voetnootmarkering"/>
          <w:bdr w:val="none" w:sz="0" w:space="0" w:color="auto" w:frame="1"/>
        </w:rPr>
        <w:fldChar w:fldCharType="begin" w:fldLock="1"/>
      </w:r>
      <w:r w:rsidR="002723DE" w:rsidRPr="00966C90">
        <w:rPr>
          <w:bdr w:val="none" w:sz="0" w:space="0" w:color="auto" w:frame="1"/>
        </w:rPr>
        <w:instrText>ADDIN CSL_CITATION {"citationItems":[{"id":"ITEM-1","itemData":{"DOI":"10.1007/978-1-4020-9325-8_1","ISBN":"978-1-4020-9325-8","abstract":"This volume is on the effectiveness of public participation in environmental decision- making. Participation practices are used in many different contexts, and this book relates participation to the context of environmental decision-making. We have interpreted environmental decision-making quite broadly. All types of decisions that have serious environmental implications and that tend to be facilitated by environmental law, or are perceived by citizens as mainly revolving around environmental issues, are included in this volume.","author":[{"dropping-particle":"","family":"Coenen","given":"Frans","non-dropping-particle":"","parse-names":false,"suffix":""}],"chapter-number":"Introducti","container-title":"Public Participation and Better Environmental Decisions: The Promise and Limits of Participatory Processes for the Quality of Environmentally Related Decision-making","editor":[{"dropping-particle":"","family":"Coenen","given":"Frans H J M","non-dropping-particle":"","parse-names":false,"suffix":""}],"id":"ITEM-1","issued":{"date-parts":[["2009"]]},"page":"1-21","publisher":"Springer Netherlands","publisher-place":"Dordrecht","title":"Introduction","type":"chapter"},"uris":["http://www.mendeley.com/documents/?uuid=41b4ab86-482a-4a0e-a9d6-716cced11141"]}],"mendeley":{"formattedCitation":"(Coenen, 2009)","manualFormatting":"(Coenen, 2009)","plainTextFormattedCitation":"(Coenen, 2009)","previouslyFormattedCitation":"(Coenen, 2009)"},"properties":{"noteIndex":0},"schema":"https://github.com/citation-style-language/schema/raw/master/csl-citation.json"}</w:instrText>
      </w:r>
      <w:r w:rsidRPr="00966C90">
        <w:rPr>
          <w:rStyle w:val="Voetnootmarkering"/>
          <w:bdr w:val="none" w:sz="0" w:space="0" w:color="auto" w:frame="1"/>
        </w:rPr>
        <w:fldChar w:fldCharType="separate"/>
      </w:r>
      <w:r w:rsidRPr="00966C90">
        <w:rPr>
          <w:bdr w:val="none" w:sz="0" w:space="0" w:color="auto" w:frame="1"/>
        </w:rPr>
        <w:t>(Coenen, 2009)</w:t>
      </w:r>
      <w:r w:rsidRPr="00966C90">
        <w:rPr>
          <w:rStyle w:val="Voetnootmarkering"/>
          <w:bdr w:val="none" w:sz="0" w:space="0" w:color="auto" w:frame="1"/>
        </w:rPr>
        <w:fldChar w:fldCharType="end"/>
      </w:r>
      <w:r w:rsidRPr="00966C90">
        <w:rPr>
          <w:rStyle w:val="normaltextrun"/>
          <w:bdr w:val="none" w:sz="0" w:space="0" w:color="auto" w:frame="1"/>
        </w:rPr>
        <w:t>.</w:t>
      </w:r>
      <w:r w:rsidRPr="00966C90">
        <w:t xml:space="preserve"> Despite the potential advantages of involving a broad set of stakeholders from the beginning of the </w:t>
      </w:r>
      <w:r w:rsidR="0057297B" w:rsidRPr="00966C90">
        <w:t>decision</w:t>
      </w:r>
      <w:r w:rsidR="0057297B">
        <w:t>-</w:t>
      </w:r>
      <w:r w:rsidRPr="00966C90">
        <w:t xml:space="preserve">making process, it was observed that early involvement of non-technical stakeholders in the reported remediation projects was limited. Only in six of the 43 examined cases a broad range of stakeholders was involved from the beginning </w:t>
      </w:r>
      <w:r w:rsidRPr="00966C90">
        <w:rPr>
          <w:rStyle w:val="Voetnootmarkering"/>
        </w:rPr>
        <w:fldChar w:fldCharType="begin" w:fldLock="1"/>
      </w:r>
      <w:r w:rsidR="005D33FA">
        <w:instrText>ADDIN CSL_CITATION {"citationItems":[{"id":"ITEM-1","itemData":{"DOI":"10.1002/ieam.182","ISSN":"15513793","PMID":"21309079","abstract":"Use of participatory stakeholder engagement processes couldbe important to reduce the risk of potential conflicts inmanaging contaminated sites.Most stakeholder engagement techniques are qualitative in nature and require experienced facilitators. This study proposes a multicriteria involvement process to enhance transparency and stakeholder participation and applies it to a contaminated sediment management case study for Bergen Harbor, Norway. The suggested multicriteria involvement process builds on the quantitative principles of multicriteria decision analysis and also incorporates group interaction and learning through qualitative participatory methods. Three different advisory groups consisting of local residents, local stakeholders, and nonresident sediment expertswere invitedtoparticipate in a stakeholder engagement process toprovide consensual comparative advice on sediment remediation alternatives. In order for stakeholders or residents to be able to embrace a complex decision such as selection of remediation alternatives, the involvement process with lateral learning, combined with multicriteria decision analysis providing structure, robustness and transparent documentation was preferable. In addition, a multicriteria involvement process resulted in consistent ranking of remediation alternatives across residents, stakeholder, and experts, relative to individual intuitive ranking without the multicriteria involvement process. © 2011 SETAC.","author":[{"dropping-particle":"","family":"Sparrevik","given":"M","non-dropping-particle":"","parse-names":false,"suffix":""},{"dropping-particle":"","family":"Barton","given":"D","non-dropping-particle":"","parse-names":false,"suffix":""},{"dropping-particle":"","family":"Oen","given":"A","non-dropping-particle":"","parse-names":false,"suffix":""},{"dropping-particle":"","family":"Sehkar","given":"N","non-dropping-particle":"","parse-names":false,"suffix":""},{"dropping-particle":"","family":"Linkov","given":"I","non-dropping-particle":"","parse-names":false,"suffix":""}],"container-title":"Integrated Environmental Assessment and Management","id":"ITEM-1","issue":"3","issued":{"date-parts":[["2011"]]},"page":"414-425","title":"Use of Multicriteria Involvement processes to enhance transparency and stakeholder participation at Bergen Harbor, Norway","type":"article-journal","volume":"7"},"uris":["http://www.mendeley.com/documents/?uuid=afde8be1-e1f1-4689-ac15-b545d5fe2ae5"]},{"id":"ITEM-2","itemData":{"DOI":"10.1016/j.scitotenv.2010.07.016","ISSN":"00489697","PMID":"20673964","abstract":"Decision-making for sediment management is a complex task that requires the consideration of temporal and spatial impacts of several remedial alternatives as well as the associated economic, social and political impact. Multicriteria decision analysis (MCDA) is becoming increasingly recognized as an important environmental management tool that can be used to support the selection of suitable remediation alternatives and prioritization of management units in space and time. This paper proposes an MCDA framework for prioritizing sediment management alternatives. This framework involves identifying of a set of feasible options, as well as defining and evaluating criteria which integrate relevant technical, economic, social and environmental aspects of remedies. The methodology allows an explicit consideration of uncertainty in criteria scores and weights by assigning probability distributions and analyzing subsequent Monte-Carlo simulations. The consideration of different stakeholder simulated values is used to assess the robustness of alternative rankings and to guide the selection of remediation options. An application of this methodology to a case study in the Bay of Santander, Spain, is presented. An assessment is conducted for the case of unknown preferences as well as for hypothetical preferences profiles for four types of stakeholders: Idealist, Politician, Environmentalist and Balanced. The results are used to visualize stakeholder positions and potential disagreements, allowing for the identification of a group of least preferred alternatives for each stakeholder. Stakeholder involvement has the potential to ease the remedy selection process during all stages of the decision-making process and to eventually remedy implementation. © 2010.","author":[{"dropping-particle":"","family":"Alvarez-Guerra","given":"M","non-dropping-particle":"","parse-names":false,"suffix":""},{"dropping-particle":"","family":"Canis","given":"L","non-dropping-particle":"","parse-names":false,"suffix":""},{"dropping-particle":"","family":"Voulvoulis","given":"N","non-dropping-particle":"","parse-names":false,"suffix":""},{"dropping-particle":"","family":"Viguri","given":"J. R.","non-dropping-particle":"","parse-names":false,"suffix":""},{"dropping-particle":"","family":"Linkov","given":"I","non-dropping-particle":"","parse-names":false,"suffix":""}],"container-title":"Science of the Total Environment","id":"ITEM-2","issue":"20","issued":{"date-parts":[["2010"]]},"page":"4354-4367","publisher":"Elsevier B.V.","title":"Prioritization of sediment management alternatives using stochastic multicriteria acceptability analysis","type":"article-journal","volume":"408"},"uris":["http://www.mendeley.com/documents/?uuid=7bf311e6-477c-473a-be37-f1ae2376ed75"]},{"id":"ITEM-3","itemData":{"DOI":"10.1016/S0304-3894(99)00071-0","ISSN":"0304-3894","abstract":"A single framework integrating risk assessment and decision analysis methods for evaluating, ranking and selecting preferred remediation alternatives at a contaminated site was developed and demonstrated. The methodology used relies on stakeholder inputs throughout the entire process and employs those inputs to combine the results of multiple risk assessments to arrive at a total impact for each remediation alternative. The total impact values allow the ranking of the alternatives, which in turn, serves as the basis for deliberations among the stakeholders in order to identify the preferred alternative. Six major risk or impact categories were considered in the evaluation of the alternatives: human health and safety, environmental protection, life cycle cost, socio-economics, cultural, archeological and historical resources, and programmatic assumptions. (C) 2000 Elsevier Science B.V. All rights reserved.","author":[{"dropping-particle":"","family":"Bonano","given":"E J","non-dropping-particle":"","parse-names":false,"suffix":""},{"dropping-particle":"","family":"Apostolakis","given":"G E","non-dropping-particle":"","parse-names":false,"suffix":""},{"dropping-particle":"","family":"Salter","given":"P F","non-dropping-particle":"","parse-names":false,"suffix":""},{"dropping-particle":"","family":"Ghassemi","given":"A","non-dropping-particle":"","parse-names":false,"suffix":""},{"dropping-particle":"","family":"Jennings","given":"S","non-dropping-particle":"","parse-names":false,"suffix":""}],"container-title":"Journal of Hazardous Materials","id":"ITEM-3","issue":"1-3, SI","issued":{"date-parts":[["2000","1"]]},"page":"35-57","publisher":"Elsevier Science","title":"Application of risk assessment and decision analysis to the evaluation, ranking and selection of environmental remediation alternatives","type":"article-journal","volume":"71"},"uris":["http://www.mendeley.com/documents/?uuid=86bbc8d0-34ba-4a34-8f81-3b11b05ea70f"]},{"id":"ITEM-4","itemData":{"DOI":"10.1021/acs.est.5b03005","ISSN":"15205851","PMID":"26580228","abstract":"Emerging technologies present significant challenges to researchers, decision-makers, industry professionals, and other stakeholder groups due to the lack of quantitative risk, benefit, and cost data associated with their use. Multi-criteria decision analysis (MCDA) can support early decisions for emerging technologies when data is too sparse or uncertain for traditional risk assessment. It does this by integrating expert judgment with available quantitative and qualitative inputs across multiple criteria to provide relative technology scores. Here, an MCDA framework provides preliminary insights on the suitability of emerging technologies for environmental remediation by comparing nanotechnology and synthetic biology to conventional remediation methods. Subject matter experts provided judgments regarding the importance of criteria used in the evaluations and scored the technologies with respect to those criteria. The results indicate that synthetic biology may be preferred over nanotechnology and conventional methods for high expected benefits and low deployment costs but that conventional technology may be preferred over emerging technologies for reduced risks and development costs. In the absence of field data regarding the risks, benefits, and costs of emerging technologies, structuring evidence-based expert judgment through a weighted hierarchy of topical questions may be helpful to inform preliminary risk governance and guide emerging technology development and policy.","author":[{"dropping-particle":"","family":"Bates","given":"M","non-dropping-particle":"","parse-names":false,"suffix":""},{"dropping-particle":"","family":"Grieger","given":"K","non-dropping-particle":"","parse-names":false,"suffix":""},{"dropping-particle":"","family":"Trump","given":"B","non-dropping-particle":"","parse-names":false,"suffix":""},{"dropping-particle":"","family":"Keisler","given":"Je","non-dropping-particle":"","parse-names":false,"suffix":""},{"dropping-particle":"","family":"Plourde","given":"K","non-dropping-particle":"","parse-names":false,"suffix":""},{"dropping-particle":"","family":"Linkov","given":"I","non-dropping-particle":"","parse-names":false,"suffix":""}],"container-title":"Environmental Science and Technology","id":"ITEM-4","issue":"1","issued":{"date-parts":[["2016"]]},"page":"349-358","title":"Emerging Technologies for Environmental Remediation: Integrating Data and Judgment","type":"article-journal","volume":"50"},"uris":["http://www.mendeley.com/documents/?uuid=52187b64-50f8-4148-9752-0b6ec7554bbc"]},{"id":"ITEM-5","itemData":{"DOI":"10.1007/s11368-017-1805-2","ISSN":"16147480","abstract":"Purpose: In order to improve and support decision-making for the selection of remedial techniques for contaminated sites, a multi-criteria assessment (MCA) method has been developed. The MCA framework is structured in a decision process actively involving stakeholders, and compares the sustainability of remediation alternatives by integrating environmental, societal, and economic criteria in the assessment. Materials and methods: The MCA includes five main decision criteria: remedial effect, remediation cost, remediation time, environmental impacts, and societal impacts. The main criteria are divided into a number of sub-criteria. The environmental impacts consider secondary impacts to the environment caused by remedial activities and are assessed by life-cycle assessment (LCA). The societal impacts mainly consider local impacts and are assessed in a more qualitative manner on a scale from 1 to 5. The performance on each main criterion is normalized to a score between 0 and 1, with 1 being the worst score. An overall score is obtained by calculating a weighted sum with criteria weights determined by stakeholders. The MCA method was applied to assess remediation alternatives for the Groyne 42 site, one of the largest contaminated sites in Denmark. Results and discussion: The compared remediation alternatives for the site were: (1) excavation of the site followed by soil treatment; (2) in situ alkaline hydrolysis; (3) in situ thermal remediation; and (4) continued encapsulation of the site by sheet piling. Criteria weights were derived by a stakeholder panel. The stakeholders gave the highest weighting to the remedial effect of the methods and to the societal impacts. For the Groyne 42 case study, the excavation option obtained the lowest overall score in the MCA, and was therefore found to be the most sustainable option. This was especially due to the fact that this option obtained a high score in the main categories Effect and Social impacts, which were weighted highest by the stakeholders. Conclusions: The developed MCA method is structured with five main criteria. Effect and time are included in addition to the three pillars of sustainability (environment, society, and economy). The remedial effect of remediation is therefore assessed and weighted separately from the main criteria environment. This structure makes interpretation of criteria scores more transparent and emphasizes the importance of effect and time as decision parameters. This also facil…","author":[{"dropping-particle":"","family":"Søndergaard","given":"Gitte Lemming","non-dropping-particle":"","parse-names":false,"suffix":""},{"dropping-particle":"","family":"Binning","given":"Philip John","non-dropping-particle":"","parse-names":false,"suffix":""},{"dropping-particle":"","family":"Bondgaard","given":"Morten","non-dropping-particle":"","parse-names":false,"suffix":""},{"dropping-particle":"","family":"Bjerg","given":"Poul Løgstrup","non-dropping-particle":"","parse-names":false,"suffix":""}],"container-title":"Journal of Soils and Sediments","id":"ITEM-5","issue":"11","issued":{"date-parts":[["2018"]]},"page":"3334-3348","title":"Multi-criteria assessment tool for sustainability appraisal of remediation alternatives for a contaminated site","type":"article-journal","volume":"18"},"uris":["http://www.mendeley.com/documents/?uuid=68118f2f-d943-44ea-adef-900af2328a85"]},{"id":"ITEM-6","itemData":{"DOI":"10.1016/j.chemosphere.2017.02.005","ISSN":"18791298","PMID":"28187388","abstract":"Multi-criteria analysis and detailed impact analysis were carried out to assess the sustainability of four remedial alternatives for metal-contaminated soil/sediment at former timber treatment sites and harbour sediment with different scales. The sustainability was evaluated in the aspects of human health and safety, environment, stakeholder concern, and land use, under four different scenarios with varying weighting factors. The Monte Carlo simulation was performed to reveal the likelihood of accomplishing sustainable remediation with different treatment options at different sites. The results showed that in-situ remedial technologies were more sustainable than ex-situ ones, where in-situ containment demonstrated both the most sustainable result and the highest probability to achieve sustainability amongst the four remedial alternatives in this study, reflecting the lesser extent of off-site and on-site impacts. Concerns associated with ex-situ options were adverse impacts tied to all four aspects and caused by excavation, extraction, and off-site disposal. The results of this study suggested the importance of considering the uncertainties resulting from the remedial options (i.e., stochastic analysis) in addition to the overall sustainability scores (i.e., deterministic analysis). The developed framework and model simulation could serve as an assessment for the sustainability likelihood of remedial options to ensure sustainable remediation of contaminated sites.","author":[{"dropping-particle":"","family":"Chen","given":"Season S.","non-dropping-particle":"","parse-names":false,"suffix":""},{"dropping-particle":"","family":"Taylor","given":"Jessica S.","non-dropping-particle":"","</w:instrText>
      </w:r>
      <w:r w:rsidR="005D33FA" w:rsidRPr="004E2190">
        <w:rPr>
          <w:lang w:val="fr-FR"/>
        </w:rPr>
        <w:instrText>parse-names":false,"suffix":""},{"dropping-particle":"","family":"Baek","given":"Kitae","non-dropping-particle":"","parse-names":false,"suffix":""},{"dropping-particle":"","family":"Khan","given":"Eakalak","non-dropping-particle":"","parse-names":false,"suffix":""},{"dropping-particle":"","family":"Tsang","given":"Daniel C.W.","non-dropping-particle":"","parse-names":false,"suffix":""},{"dropping-particle":"","family":"Ok","given":"Yong Sik","non-dropping-particle":"","parse-names":false,"suffix":""}],"container-title":"Chemosphere","id":"ITEM-6","issued":{"date-parts":[["2017"]]},"page":"421-427","publisher":"Elsevier Ltd","title":"Sustainability likelihood of remediation options for metal-contaminated soil/sediment","type":"article-journal","volume":"174"},"uris":["http://www.mendeley.com/documents/?uuid=70e47d80-c5a0-4a0e-8752-54cd86b30693"]}],"mendeley":{"formattedCitation":"(Alvarez-Guerra et al., 2010; Bates et al., 2016; Bonano et al., 2000a; Chen et al., 2017; Søndergaard et al., 2018; Sparrevik et al., 2011)","plainTextFormattedCitation":"(Alvarez-Guerra et al., 2010; Bates et al., 2016; Bonano et al., 2000a; Chen et al., 2017; Søndergaard et al., 2018; Sparrevik et al., 2011)","previouslyFormattedCitation":"(Alvarez-Guerra et al., 2010; Bates et al., 2016; Bonano et al., 2000a; Chen et al., 2017; Søndergaard et al., 2018; Sparrevik et al., 2011)"},"properties":{"noteIndex":0},"schema":"https://github.com/citation-style-language/schema/raw/master/csl-citation.json"}</w:instrText>
      </w:r>
      <w:r w:rsidRPr="00966C90">
        <w:rPr>
          <w:rStyle w:val="Voetnootmarkering"/>
        </w:rPr>
        <w:fldChar w:fldCharType="separate"/>
      </w:r>
      <w:r w:rsidR="004064F7" w:rsidRPr="004064F7">
        <w:rPr>
          <w:bCs/>
          <w:lang w:val="fr-FR"/>
        </w:rPr>
        <w:t xml:space="preserve">(Alvarez-Guerra et al., 2010; Bates et al., 2016; Bonano et al., 2000a; </w:t>
      </w:r>
      <w:r w:rsidR="004064F7" w:rsidRPr="004064F7">
        <w:rPr>
          <w:bCs/>
          <w:lang w:val="fr-FR"/>
        </w:rPr>
        <w:lastRenderedPageBreak/>
        <w:t>Chen et al., 2017; Søndergaard et al., 2018; Sparrevik et al., 2011)</w:t>
      </w:r>
      <w:r w:rsidRPr="00966C90">
        <w:rPr>
          <w:rStyle w:val="Voetnootmarkering"/>
        </w:rPr>
        <w:fldChar w:fldCharType="end"/>
      </w:r>
      <w:r w:rsidRPr="00966C90">
        <w:rPr>
          <w:lang w:val="fr-FR"/>
        </w:rPr>
        <w:t xml:space="preserve">. </w:t>
      </w:r>
      <w:r w:rsidRPr="00966C90">
        <w:t xml:space="preserve">However, the engagement of stakeholders from an early stage of the project could help to determine the </w:t>
      </w:r>
      <w:r w:rsidR="0057297B">
        <w:t xml:space="preserve">site’s </w:t>
      </w:r>
      <w:r w:rsidRPr="00966C90">
        <w:t>future use, specify the remediation</w:t>
      </w:r>
      <w:r w:rsidR="0057297B">
        <w:t xml:space="preserve"> goals</w:t>
      </w:r>
      <w:r w:rsidRPr="00966C90">
        <w:t xml:space="preserve">, the feasible remediation alternatives, and the evaluation criteria and their importance </w:t>
      </w:r>
      <w:r w:rsidRPr="00966C90">
        <w:rPr>
          <w:rStyle w:val="Voetnootmarkering"/>
        </w:rPr>
        <w:fldChar w:fldCharType="begin" w:fldLock="1"/>
      </w:r>
      <w:r w:rsidR="002723DE" w:rsidRPr="00966C90">
        <w:instrText>ADDIN CSL_CITATION {"citationItems":[{"id":"ITEM-1","itemData":{"DOI":"10.1142/S146433321250010X","ISSN":"14643332","abstract":"The \"decide-announce-defend\" approach to decision-making offers few meaningful opportunities for engagement in decision processes and communities and individuals frequently feel isolated from decisions. Correspondingly, many practitioners believe science is misunderstood by communities and that messages on risk are susceptible to distortion or misrepresentation. Many voices have called for more inclusive approaches to the analysis and management of risk. Here, we draw on theoretical and practical insights from the fields of risk communication, community engagement and contaminated land management, to explore some of the unique issues involved in communicating risk issues to lay audiences, and to identify principles for engaging communities in contaminated land risk management. © Imperial College Press.","author":[{"dropping-particle":"","family":"Muro","given":"Melanie","non-dropping-particle":"","parse-names":false,"suffix":""},{"dropping-particle":"","family":"Hrudey","given":"Steve E.","non-dropping-particle":"","parse-names":false,"suffix":""},{"dropping-particle":"","family":"Jude","given":"Simon","non-dropping-particle":"","parse-names":false,"suffix":""},{"dropping-particle":"","family":"Heath","given":"Linda","non-dropping-particle":"","parse-names":false,"suffix":""},{"dropping-particle":"","family":"Pollard","given":"Simon","non-dropping-particle":"","parse-names":false,"suffix":""}],"container-title":"Journal of Environmental Assessment Policy and Management","id":"ITEM-1","issue":"2","issued":{"date-parts":[["2012","6","3"]]},"publisher":"Imperial College Press","title":"Making it real: What risk managers should know about community engagement","type":"article-journal","volume":"14"},"uris":["http://www.mendeley.com/documents/?uuid=7b6358fd-056e-3e58-8dcb-89f94f1c1889"]}],"mendeley":{"formattedCitation":"(Muro et al., 2012)","plainTextFormattedCitation":"(Muro et al., 2012)","previouslyFormattedCitation":"(Muro et al., 2012)"},"properties":{"noteIndex":0},"schema":"https://github.com/citation-style-language/schema/raw/master/csl-citation.json"}</w:instrText>
      </w:r>
      <w:r w:rsidRPr="00966C90">
        <w:rPr>
          <w:rStyle w:val="Voetnootmarkering"/>
        </w:rPr>
        <w:fldChar w:fldCharType="separate"/>
      </w:r>
      <w:r w:rsidR="002723DE" w:rsidRPr="00966C90">
        <w:t>(Muro et al., 2012)</w:t>
      </w:r>
      <w:r w:rsidRPr="00966C90">
        <w:rPr>
          <w:rStyle w:val="Voetnootmarkering"/>
        </w:rPr>
        <w:fldChar w:fldCharType="end"/>
      </w:r>
      <w:r w:rsidRPr="00966C90">
        <w:rPr>
          <w:rStyle w:val="normaltextrun"/>
          <w:bdr w:val="none" w:sz="0" w:space="0" w:color="auto" w:frame="1"/>
        </w:rPr>
        <w:t xml:space="preserve">. </w:t>
      </w:r>
      <w:r w:rsidR="0057297B">
        <w:t>For instance, i</w:t>
      </w:r>
      <w:r w:rsidR="00A301B2">
        <w:t xml:space="preserve">n </w:t>
      </w:r>
      <w:proofErr w:type="spellStart"/>
      <w:r w:rsidR="00A301B2">
        <w:t>Sparrevik</w:t>
      </w:r>
      <w:proofErr w:type="spellEnd"/>
      <w:r w:rsidR="00A301B2">
        <w:t xml:space="preserve"> et al. (2</w:t>
      </w:r>
      <w:r w:rsidRPr="00966C90">
        <w:t>0</w:t>
      </w:r>
      <w:r w:rsidR="00A301B2">
        <w:t>1</w:t>
      </w:r>
      <w:r w:rsidRPr="00966C90">
        <w:t xml:space="preserve">7), three stakeholder groups were engaged: </w:t>
      </w:r>
      <w:r w:rsidR="007A3791" w:rsidRPr="00966C90">
        <w:t>residents</w:t>
      </w:r>
      <w:r w:rsidRPr="00966C90">
        <w:t xml:space="preserve">, local interest groups, and non-resident sediment experts. </w:t>
      </w:r>
      <w:r w:rsidRPr="00966C90">
        <w:rPr>
          <w:rStyle w:val="normaltextrun"/>
          <w:bdr w:val="none" w:sz="0" w:space="0" w:color="auto" w:frame="1"/>
        </w:rPr>
        <w:t>Stakeholders are consulted using various approaches, such as focus groups, surveys, citizen panels</w:t>
      </w:r>
      <w:r w:rsidR="0057297B">
        <w:rPr>
          <w:rStyle w:val="normaltextrun"/>
          <w:bdr w:val="none" w:sz="0" w:space="0" w:color="auto" w:frame="1"/>
        </w:rPr>
        <w:t>,</w:t>
      </w:r>
      <w:r w:rsidRPr="00966C90">
        <w:rPr>
          <w:rStyle w:val="normaltextrun"/>
          <w:bdr w:val="none" w:sz="0" w:space="0" w:color="auto" w:frame="1"/>
        </w:rPr>
        <w:t xml:space="preserve"> or workshops.</w:t>
      </w:r>
    </w:p>
    <w:p w14:paraId="76D74536" w14:textId="77777777" w:rsidR="002009DA" w:rsidRPr="00966C90" w:rsidRDefault="002009DA" w:rsidP="00A22BA2"/>
    <w:p w14:paraId="28D9E66B" w14:textId="77777777" w:rsidR="00A22BA2" w:rsidRPr="00966C90" w:rsidRDefault="00A22BA2" w:rsidP="003A1D9B">
      <w:pPr>
        <w:pStyle w:val="Kop3"/>
      </w:pPr>
      <w:bookmarkStart w:id="173" w:name="_Toc70060939"/>
      <w:bookmarkStart w:id="174" w:name="_Toc71698747"/>
      <w:bookmarkStart w:id="175" w:name="_Toc80175464"/>
      <w:bookmarkStart w:id="176" w:name="_Toc100558730"/>
      <w:bookmarkStart w:id="177" w:name="_Toc103778485"/>
      <w:bookmarkStart w:id="178" w:name="_Ref140474264"/>
      <w:r w:rsidRPr="00966C90">
        <w:t>Evaluation Criteria</w:t>
      </w:r>
      <w:bookmarkEnd w:id="173"/>
      <w:bookmarkEnd w:id="174"/>
      <w:bookmarkEnd w:id="175"/>
      <w:bookmarkEnd w:id="176"/>
      <w:bookmarkEnd w:id="177"/>
      <w:bookmarkEnd w:id="178"/>
    </w:p>
    <w:p w14:paraId="4A696DB6" w14:textId="0669FA6F" w:rsidR="00A22BA2" w:rsidRPr="00966C90" w:rsidRDefault="00A22BA2" w:rsidP="00A22BA2">
      <w:r w:rsidRPr="00966C90">
        <w:t>For the MCDA approach to evaluate alternatives with respect to a broad scope of aspects, a diverse set of evaluation criteria should be determined. These evaluation criteria are the fundamental building blocks for describing, choosing among, ranking</w:t>
      </w:r>
      <w:r w:rsidR="0057297B">
        <w:t>,</w:t>
      </w:r>
      <w:r w:rsidRPr="00966C90">
        <w:t xml:space="preserve"> or sorting the decision alternatives. Each criterion should be clear, measurable</w:t>
      </w:r>
      <w:r w:rsidR="0057297B">
        <w:t>,</w:t>
      </w:r>
      <w:r w:rsidRPr="00966C90">
        <w:t xml:space="preserve"> and relevant to the underlying goal, while the criteria should be minimal, complete, non-decomposable, non-redundant</w:t>
      </w:r>
      <w:r w:rsidR="0057297B">
        <w:t>,</w:t>
      </w:r>
      <w:r w:rsidRPr="00966C90">
        <w:t xml:space="preserve"> and independent </w:t>
      </w:r>
      <w:r w:rsidRPr="00966C90">
        <w:rPr>
          <w:rStyle w:val="Voetnootmarkering"/>
        </w:rPr>
        <w:fldChar w:fldCharType="begin" w:fldLock="1"/>
      </w:r>
      <w:r w:rsidR="002723DE" w:rsidRPr="00966C90">
        <w:instrText>ADDIN CSL_CITATION {"citationItems":[{"id":"ITEM-1","itemData":{"DOI":"10.1007/978-3-540-74757-4","ISBN":"9783540747567","ISSN":"978-3-540-74757-4","abstract":"This book is intended for the GIS Science and Decision Science communities. It is primarily targeted at postgraduate students and practitioners in GIS and urban, regional and environmental planning as well as applied decision analysis. It is also suitable for those studying and working with spatial decision support systems. The main objectives of this book are to effectivley integrate Multicriteria Decision Analysis (MCDA) into Geographic Information Science (GIScience), to provide a comprehensive account of theories, methods, technologies and tools for tackling spatial decision problems and to demonstrate how the GIS-MCDA approaches can be used in a wide range of planning and management situations.","author":[{"dropping-particle":"","family":"Malczewski","given":"Jacek","non-dropping-particle":"","parse-names":false,"suffix":""},{"dropping-particle":"","family":"Rinner","given":"Claus","non-dropping-particle":"","parse-names":false,"suffix":""}],"container-title":"Analysis methods","id":"ITEM-1","issued":{"date-parts":[["2015"]]},"number-of-pages":"331","title":"Multicriteria Decision Analysis in Geographic Information Science","type":"book"},"uris":["http://www.mendeley.com/documents/?uuid=6a256651-e0e2-3c6d-a4a7-6be858430dee"]}],"mendeley":{"formattedCitation":"(Malczewski and Rinner, 2015)","plainTextFormattedCitation":"(Malczewski and Rinner, 2015)","previouslyFormattedCitation":"(Malczewski and Rinner, 2015)"},"properties":{"noteIndex":0},"schema":"https://github.com/citation-style-language/schema/raw/master/csl-citation.json"}</w:instrText>
      </w:r>
      <w:r w:rsidRPr="00966C90">
        <w:rPr>
          <w:rStyle w:val="Voetnootmarkering"/>
        </w:rPr>
        <w:fldChar w:fldCharType="separate"/>
      </w:r>
      <w:r w:rsidR="002723DE" w:rsidRPr="00966C90">
        <w:t>(Malczewski and Rinner, 2015)</w:t>
      </w:r>
      <w:r w:rsidRPr="00966C90">
        <w:rPr>
          <w:rStyle w:val="Voetnootmarkering"/>
        </w:rPr>
        <w:fldChar w:fldCharType="end"/>
      </w:r>
      <w:r w:rsidRPr="00966C90">
        <w:t>. Criteria should be determined by all actors involved from the beginning in the decision process (stakeholders, experts) and are to be based on specific field knowledge, literature</w:t>
      </w:r>
      <w:r w:rsidR="0057297B">
        <w:t>,</w:t>
      </w:r>
      <w:r w:rsidRPr="00966C90">
        <w:t xml:space="preserve"> or experience.</w:t>
      </w:r>
    </w:p>
    <w:p w14:paraId="49A2CCF6" w14:textId="217CC026" w:rsidR="00A22BA2" w:rsidRPr="00966C90" w:rsidRDefault="00A22BA2" w:rsidP="00A22BA2">
      <w:r w:rsidRPr="00966C90">
        <w:t>For our review, evaluation criteria were grouped into five general classes</w:t>
      </w:r>
      <w:r w:rsidR="0057297B">
        <w:t>,</w:t>
      </w:r>
      <w:r w:rsidRPr="00966C90">
        <w:t xml:space="preserve"> allowing </w:t>
      </w:r>
      <w:r w:rsidR="00A0435B" w:rsidRPr="00966C90">
        <w:t>analysing</w:t>
      </w:r>
      <w:r w:rsidRPr="00966C90">
        <w:t xml:space="preserve"> </w:t>
      </w:r>
      <w:r w:rsidR="0057297B">
        <w:t xml:space="preserve">of </w:t>
      </w:r>
      <w:r w:rsidRPr="00966C90">
        <w:t>their prevalence in the case studies (</w:t>
      </w:r>
      <w:r w:rsidRPr="00966C90">
        <w:fldChar w:fldCharType="begin"/>
      </w:r>
      <w:r w:rsidRPr="00966C90">
        <w:instrText xml:space="preserve"> REF _Ref59117924 \h  \* MERGEFORMAT </w:instrText>
      </w:r>
      <w:r w:rsidRPr="00966C90">
        <w:fldChar w:fldCharType="separate"/>
      </w:r>
      <w:r w:rsidR="009B4A49" w:rsidRPr="00966C90">
        <w:t xml:space="preserve">Table </w:t>
      </w:r>
      <w:r w:rsidR="009B4A49">
        <w:t>2</w:t>
      </w:r>
      <w:r w:rsidR="009B4A49">
        <w:noBreakHyphen/>
        <w:t>1</w:t>
      </w:r>
      <w:r w:rsidRPr="00966C90">
        <w:fldChar w:fldCharType="end"/>
      </w:r>
      <w:r w:rsidRPr="00966C90">
        <w:t>). The human health criteria were separated from the social criteria to stress the difference between direct health effects from exposure to a contaminant and other social aspects affecting the community. Furthermore, a more in-depth assessment of the identified criteria was done</w:t>
      </w:r>
      <w:r w:rsidR="0057297B">
        <w:t xml:space="preserve"> for each general class</w:t>
      </w:r>
      <w:r w:rsidRPr="00966C90">
        <w:t>.</w:t>
      </w:r>
    </w:p>
    <w:p w14:paraId="059DDE26" w14:textId="3E9EEFD5" w:rsidR="00A22BA2" w:rsidRPr="00966C90" w:rsidRDefault="00A22BA2" w:rsidP="00A22BA2">
      <w:r w:rsidRPr="00966C90">
        <w:t xml:space="preserve">The class counter was increased when at least one criterion from that class was included in the case study. The exact criteria used to evaluate alternatives can differ between </w:t>
      </w:r>
      <w:r w:rsidR="00A0435B" w:rsidRPr="00966C90">
        <w:t>projects,</w:t>
      </w:r>
      <w:r w:rsidRPr="00966C90">
        <w:t xml:space="preserve"> as they are very </w:t>
      </w:r>
      <w:r w:rsidR="0057297B" w:rsidRPr="00966C90">
        <w:t>case</w:t>
      </w:r>
      <w:r w:rsidR="0057297B">
        <w:t>-</w:t>
      </w:r>
      <w:r w:rsidRPr="00966C90">
        <w:t>speci</w:t>
      </w:r>
      <w:r w:rsidR="00A0435B">
        <w:t>fic</w:t>
      </w:r>
      <w:r w:rsidRPr="00966C90">
        <w:t xml:space="preserve"> depending on the contamination type, social context</w:t>
      </w:r>
      <w:r w:rsidR="0057297B">
        <w:t>,</w:t>
      </w:r>
      <w:r w:rsidRPr="00966C90">
        <w:t xml:space="preserve"> and available data. The review showed that the number of criteria used in the case studies varied from two to 16, with a median of six. In 37 cases, criteria from at least three different classes were considered</w:t>
      </w:r>
      <w:r w:rsidR="0057297B">
        <w:t>;</w:t>
      </w:r>
      <w:r w:rsidRPr="00966C90">
        <w:t xml:space="preserve"> in 28 cases, criteria from four different classes were present.</w:t>
      </w:r>
    </w:p>
    <w:p w14:paraId="2F8F812E" w14:textId="77777777" w:rsidR="00370C1A" w:rsidRPr="00966C90" w:rsidRDefault="00370C1A" w:rsidP="00A22BA2"/>
    <w:p w14:paraId="1460170C" w14:textId="5958E27F" w:rsidR="00A22BA2" w:rsidRPr="00966C90" w:rsidRDefault="00A22BA2" w:rsidP="00975FA0">
      <w:pPr>
        <w:pStyle w:val="Bijschrift"/>
      </w:pPr>
      <w:bookmarkStart w:id="179" w:name="_Ref59117924"/>
      <w:bookmarkStart w:id="180" w:name="_Toc152679989"/>
      <w:r w:rsidRPr="00966C90">
        <w:t xml:space="preserve">Table </w:t>
      </w:r>
      <w:r w:rsidR="00772A59">
        <w:fldChar w:fldCharType="begin"/>
      </w:r>
      <w:r w:rsidR="00772A59">
        <w:instrText xml:space="preserve"> STYLEREF 1 \s </w:instrText>
      </w:r>
      <w:r w:rsidR="00772A59">
        <w:fldChar w:fldCharType="separate"/>
      </w:r>
      <w:r w:rsidR="009B4A49">
        <w:rPr>
          <w:noProof/>
        </w:rPr>
        <w:t>2</w:t>
      </w:r>
      <w:r w:rsidR="00772A59">
        <w:fldChar w:fldCharType="end"/>
      </w:r>
      <w:r w:rsidR="00772A59">
        <w:noBreakHyphen/>
      </w:r>
      <w:r w:rsidR="00772A59">
        <w:fldChar w:fldCharType="begin"/>
      </w:r>
      <w:r w:rsidR="00772A59">
        <w:instrText xml:space="preserve"> SEQ Table \* ARABIC \s 1 </w:instrText>
      </w:r>
      <w:r w:rsidR="00772A59">
        <w:fldChar w:fldCharType="separate"/>
      </w:r>
      <w:r w:rsidR="009B4A49">
        <w:rPr>
          <w:noProof/>
        </w:rPr>
        <w:t>1</w:t>
      </w:r>
      <w:r w:rsidR="00772A59">
        <w:fldChar w:fldCharType="end"/>
      </w:r>
      <w:bookmarkEnd w:id="179"/>
      <w:r w:rsidRPr="00966C90">
        <w:t>: Relative occurrence of criteria over the five criteria classes for all case studies (N=43).</w:t>
      </w:r>
      <w:bookmarkEnd w:id="180"/>
    </w:p>
    <w:tbl>
      <w:tblPr>
        <w:tblStyle w:val="Mdeck5tablebodythreelines"/>
        <w:tblW w:w="9396" w:type="dxa"/>
        <w:tblLook w:val="04A0" w:firstRow="1" w:lastRow="0" w:firstColumn="1" w:lastColumn="0" w:noHBand="0" w:noVBand="1"/>
      </w:tblPr>
      <w:tblGrid>
        <w:gridCol w:w="2122"/>
        <w:gridCol w:w="4961"/>
        <w:gridCol w:w="2313"/>
      </w:tblGrid>
      <w:tr w:rsidR="00A22BA2" w:rsidRPr="00966C90" w14:paraId="44EB9169" w14:textId="77777777" w:rsidTr="00CE775F">
        <w:trPr>
          <w:cnfStyle w:val="100000000000" w:firstRow="1" w:lastRow="0" w:firstColumn="0" w:lastColumn="0" w:oddVBand="0" w:evenVBand="0" w:oddHBand="0" w:evenHBand="0" w:firstRowFirstColumn="0" w:firstRowLastColumn="0" w:lastRowFirstColumn="0" w:lastRowLastColumn="0"/>
          <w:trHeight w:val="416"/>
        </w:trPr>
        <w:tc>
          <w:tcPr>
            <w:tcW w:w="2122" w:type="dxa"/>
          </w:tcPr>
          <w:p w14:paraId="4560E686" w14:textId="77777777" w:rsidR="00A22BA2" w:rsidRPr="00966C90" w:rsidRDefault="00A22BA2" w:rsidP="003C6720">
            <w:pPr>
              <w:ind w:firstLine="0"/>
              <w:jc w:val="center"/>
            </w:pPr>
            <w:r w:rsidRPr="00966C90">
              <w:t>General Criteria Class</w:t>
            </w:r>
          </w:p>
        </w:tc>
        <w:tc>
          <w:tcPr>
            <w:tcW w:w="4961" w:type="dxa"/>
          </w:tcPr>
          <w:p w14:paraId="3178813E" w14:textId="77777777" w:rsidR="00A22BA2" w:rsidRPr="00966C90" w:rsidRDefault="00A22BA2" w:rsidP="003C6720">
            <w:pPr>
              <w:ind w:firstLine="0"/>
              <w:jc w:val="center"/>
            </w:pPr>
            <w:r w:rsidRPr="00966C90">
              <w:t>Description</w:t>
            </w:r>
          </w:p>
        </w:tc>
        <w:tc>
          <w:tcPr>
            <w:tcW w:w="2313" w:type="dxa"/>
          </w:tcPr>
          <w:p w14:paraId="7702E3D6" w14:textId="77777777" w:rsidR="00A22BA2" w:rsidRPr="00966C90" w:rsidRDefault="00A22BA2" w:rsidP="003C6720">
            <w:pPr>
              <w:ind w:firstLine="0"/>
              <w:jc w:val="center"/>
            </w:pPr>
            <w:r w:rsidRPr="00966C90">
              <w:t>Relative occurrence of the class [%]</w:t>
            </w:r>
          </w:p>
        </w:tc>
      </w:tr>
      <w:tr w:rsidR="00A22BA2" w:rsidRPr="00966C90" w14:paraId="5CF78AF7" w14:textId="77777777" w:rsidTr="00CE775F">
        <w:trPr>
          <w:trHeight w:val="139"/>
        </w:trPr>
        <w:tc>
          <w:tcPr>
            <w:tcW w:w="2122" w:type="dxa"/>
          </w:tcPr>
          <w:p w14:paraId="1C364EF9" w14:textId="77777777" w:rsidR="00A22BA2" w:rsidRPr="00966C90" w:rsidRDefault="00A22BA2" w:rsidP="00370C1A">
            <w:pPr>
              <w:ind w:firstLine="0"/>
              <w:jc w:val="left"/>
            </w:pPr>
            <w:r w:rsidRPr="00966C90">
              <w:t>Economic</w:t>
            </w:r>
          </w:p>
        </w:tc>
        <w:tc>
          <w:tcPr>
            <w:tcW w:w="4961" w:type="dxa"/>
          </w:tcPr>
          <w:p w14:paraId="6A807A86" w14:textId="77777777" w:rsidR="00A22BA2" w:rsidRPr="00966C90" w:rsidRDefault="00A22BA2" w:rsidP="00370C1A">
            <w:pPr>
              <w:ind w:firstLine="0"/>
            </w:pPr>
            <w:r w:rsidRPr="00966C90">
              <w:t>The costs and benefits that can be monetized from the alternatives.</w:t>
            </w:r>
          </w:p>
        </w:tc>
        <w:tc>
          <w:tcPr>
            <w:tcW w:w="2313" w:type="dxa"/>
          </w:tcPr>
          <w:p w14:paraId="5DE95F3D" w14:textId="77777777" w:rsidR="00A22BA2" w:rsidRPr="00966C90" w:rsidRDefault="00A22BA2" w:rsidP="00370C1A">
            <w:pPr>
              <w:ind w:firstLine="0"/>
              <w:jc w:val="center"/>
            </w:pPr>
            <w:r w:rsidRPr="00966C90">
              <w:t>98 %</w:t>
            </w:r>
          </w:p>
        </w:tc>
      </w:tr>
      <w:tr w:rsidR="00A22BA2" w:rsidRPr="00966C90" w14:paraId="2CDB83C7" w14:textId="77777777" w:rsidTr="00CE775F">
        <w:trPr>
          <w:trHeight w:val="139"/>
        </w:trPr>
        <w:tc>
          <w:tcPr>
            <w:tcW w:w="2122" w:type="dxa"/>
          </w:tcPr>
          <w:p w14:paraId="1F9AFD79" w14:textId="77777777" w:rsidR="00A22BA2" w:rsidRPr="00966C90" w:rsidRDefault="00A22BA2" w:rsidP="00370C1A">
            <w:pPr>
              <w:ind w:firstLine="0"/>
              <w:jc w:val="left"/>
            </w:pPr>
            <w:r w:rsidRPr="00966C90">
              <w:t>Human health risk</w:t>
            </w:r>
          </w:p>
        </w:tc>
        <w:tc>
          <w:tcPr>
            <w:tcW w:w="4961" w:type="dxa"/>
          </w:tcPr>
          <w:p w14:paraId="17FAD956" w14:textId="77777777" w:rsidR="00A22BA2" w:rsidRPr="00966C90" w:rsidRDefault="00A22BA2" w:rsidP="00370C1A">
            <w:pPr>
              <w:ind w:firstLine="0"/>
            </w:pPr>
            <w:r w:rsidRPr="00966C90">
              <w:t>The human health risk or effect on human health of the alternative.</w:t>
            </w:r>
          </w:p>
        </w:tc>
        <w:tc>
          <w:tcPr>
            <w:tcW w:w="2313" w:type="dxa"/>
          </w:tcPr>
          <w:p w14:paraId="0D706B92" w14:textId="77777777" w:rsidR="00A22BA2" w:rsidRPr="00966C90" w:rsidRDefault="00A22BA2" w:rsidP="00370C1A">
            <w:pPr>
              <w:ind w:firstLine="0"/>
              <w:jc w:val="center"/>
            </w:pPr>
            <w:r w:rsidRPr="00966C90">
              <w:t>74 %</w:t>
            </w:r>
          </w:p>
        </w:tc>
      </w:tr>
      <w:tr w:rsidR="00A22BA2" w:rsidRPr="00966C90" w14:paraId="3BD40847" w14:textId="77777777" w:rsidTr="00CE775F">
        <w:trPr>
          <w:trHeight w:val="135"/>
        </w:trPr>
        <w:tc>
          <w:tcPr>
            <w:tcW w:w="2122" w:type="dxa"/>
          </w:tcPr>
          <w:p w14:paraId="7C5B248F" w14:textId="77777777" w:rsidR="00A22BA2" w:rsidRPr="00966C90" w:rsidRDefault="00A22BA2" w:rsidP="00370C1A">
            <w:pPr>
              <w:ind w:firstLine="0"/>
              <w:jc w:val="left"/>
            </w:pPr>
            <w:r w:rsidRPr="00966C90">
              <w:t>Social</w:t>
            </w:r>
          </w:p>
        </w:tc>
        <w:tc>
          <w:tcPr>
            <w:tcW w:w="4961" w:type="dxa"/>
          </w:tcPr>
          <w:p w14:paraId="4F9675CA" w14:textId="77777777" w:rsidR="00A22BA2" w:rsidRPr="00966C90" w:rsidRDefault="00A22BA2" w:rsidP="00370C1A">
            <w:pPr>
              <w:ind w:firstLine="0"/>
            </w:pPr>
            <w:r w:rsidRPr="00966C90">
              <w:t>The social impact that the alternative has on the surrounding communities.</w:t>
            </w:r>
          </w:p>
        </w:tc>
        <w:tc>
          <w:tcPr>
            <w:tcW w:w="2313" w:type="dxa"/>
          </w:tcPr>
          <w:p w14:paraId="5A319954" w14:textId="77777777" w:rsidR="00A22BA2" w:rsidRPr="00966C90" w:rsidRDefault="00A22BA2" w:rsidP="00370C1A">
            <w:pPr>
              <w:ind w:firstLine="0"/>
              <w:jc w:val="center"/>
            </w:pPr>
            <w:r w:rsidRPr="00966C90">
              <w:t>56 %</w:t>
            </w:r>
          </w:p>
        </w:tc>
      </w:tr>
      <w:tr w:rsidR="00A22BA2" w:rsidRPr="00966C90" w14:paraId="29F51A62" w14:textId="77777777" w:rsidTr="00CE775F">
        <w:trPr>
          <w:trHeight w:val="139"/>
        </w:trPr>
        <w:tc>
          <w:tcPr>
            <w:tcW w:w="2122" w:type="dxa"/>
          </w:tcPr>
          <w:p w14:paraId="504E60B0" w14:textId="77777777" w:rsidR="00A22BA2" w:rsidRPr="00966C90" w:rsidRDefault="00A22BA2" w:rsidP="00370C1A">
            <w:pPr>
              <w:ind w:firstLine="0"/>
              <w:jc w:val="left"/>
            </w:pPr>
            <w:r w:rsidRPr="00966C90">
              <w:t>Technical</w:t>
            </w:r>
          </w:p>
        </w:tc>
        <w:tc>
          <w:tcPr>
            <w:tcW w:w="4961" w:type="dxa"/>
          </w:tcPr>
          <w:p w14:paraId="69E0120F" w14:textId="77777777" w:rsidR="00A22BA2" w:rsidRPr="00966C90" w:rsidRDefault="00A22BA2" w:rsidP="00370C1A">
            <w:pPr>
              <w:ind w:firstLine="0"/>
            </w:pPr>
            <w:r w:rsidRPr="00966C90">
              <w:t>The technical needs and impacts of the alternative.</w:t>
            </w:r>
          </w:p>
        </w:tc>
        <w:tc>
          <w:tcPr>
            <w:tcW w:w="2313" w:type="dxa"/>
          </w:tcPr>
          <w:p w14:paraId="5421A649" w14:textId="77777777" w:rsidR="00A22BA2" w:rsidRPr="00966C90" w:rsidRDefault="00A22BA2" w:rsidP="00370C1A">
            <w:pPr>
              <w:ind w:firstLine="0"/>
              <w:jc w:val="center"/>
            </w:pPr>
            <w:r w:rsidRPr="00966C90">
              <w:t>84 %</w:t>
            </w:r>
          </w:p>
        </w:tc>
      </w:tr>
      <w:tr w:rsidR="00A22BA2" w:rsidRPr="00966C90" w14:paraId="0AB0ECC6" w14:textId="77777777" w:rsidTr="00CE775F">
        <w:trPr>
          <w:trHeight w:val="139"/>
        </w:trPr>
        <w:tc>
          <w:tcPr>
            <w:tcW w:w="2122" w:type="dxa"/>
          </w:tcPr>
          <w:p w14:paraId="3B01EF9A" w14:textId="77777777" w:rsidR="00A22BA2" w:rsidRPr="00966C90" w:rsidRDefault="00A22BA2" w:rsidP="00370C1A">
            <w:pPr>
              <w:ind w:firstLine="0"/>
              <w:jc w:val="left"/>
            </w:pPr>
            <w:r w:rsidRPr="00966C90">
              <w:t>Environmental</w:t>
            </w:r>
          </w:p>
        </w:tc>
        <w:tc>
          <w:tcPr>
            <w:tcW w:w="4961" w:type="dxa"/>
          </w:tcPr>
          <w:p w14:paraId="5451C428" w14:textId="77777777" w:rsidR="00A22BA2" w:rsidRPr="00966C90" w:rsidRDefault="00A22BA2" w:rsidP="00370C1A">
            <w:pPr>
              <w:ind w:firstLine="0"/>
            </w:pPr>
            <w:r w:rsidRPr="00966C90">
              <w:t>The effect of the alternative on the local and regional environment in physical, chemical and/or biological terms.</w:t>
            </w:r>
          </w:p>
        </w:tc>
        <w:tc>
          <w:tcPr>
            <w:tcW w:w="2313" w:type="dxa"/>
          </w:tcPr>
          <w:p w14:paraId="5FDF0ADF" w14:textId="77777777" w:rsidR="00A22BA2" w:rsidRPr="00966C90" w:rsidRDefault="00A22BA2" w:rsidP="00370C1A">
            <w:pPr>
              <w:ind w:firstLine="0"/>
              <w:jc w:val="center"/>
            </w:pPr>
            <w:r w:rsidRPr="00966C90">
              <w:t>72 %</w:t>
            </w:r>
          </w:p>
        </w:tc>
      </w:tr>
    </w:tbl>
    <w:p w14:paraId="407820A7" w14:textId="77777777" w:rsidR="00A22BA2" w:rsidRPr="00966C90" w:rsidRDefault="00A22BA2" w:rsidP="00A22BA2"/>
    <w:p w14:paraId="4B84F2D3" w14:textId="64031993" w:rsidR="00A22BA2" w:rsidRDefault="00370C1A" w:rsidP="00CE775F">
      <w:r w:rsidRPr="00966C90">
        <w:rPr>
          <w:rStyle w:val="jlqj4b"/>
        </w:rPr>
        <w:fldChar w:fldCharType="begin"/>
      </w:r>
      <w:r w:rsidRPr="00966C90">
        <w:rPr>
          <w:rStyle w:val="jlqj4b"/>
        </w:rPr>
        <w:instrText xml:space="preserve"> REF _Ref59117924 \h </w:instrText>
      </w:r>
      <w:r w:rsidR="00966C90">
        <w:rPr>
          <w:rStyle w:val="jlqj4b"/>
        </w:rPr>
        <w:instrText xml:space="preserve"> \* MERGEFORMAT </w:instrText>
      </w:r>
      <w:r w:rsidRPr="00966C90">
        <w:rPr>
          <w:rStyle w:val="jlqj4b"/>
        </w:rPr>
      </w:r>
      <w:r w:rsidRPr="00966C90">
        <w:rPr>
          <w:rStyle w:val="jlqj4b"/>
        </w:rPr>
        <w:fldChar w:fldCharType="separate"/>
      </w:r>
      <w:r w:rsidR="009B4A49" w:rsidRPr="00966C90">
        <w:t xml:space="preserve">Table </w:t>
      </w:r>
      <w:r w:rsidR="009B4A49">
        <w:t>2</w:t>
      </w:r>
      <w:r w:rsidR="009B4A49">
        <w:noBreakHyphen/>
        <w:t>1</w:t>
      </w:r>
      <w:r w:rsidRPr="00966C90">
        <w:rPr>
          <w:rStyle w:val="jlqj4b"/>
        </w:rPr>
        <w:fldChar w:fldCharType="end"/>
      </w:r>
      <w:r w:rsidR="00A22BA2" w:rsidRPr="00966C90">
        <w:rPr>
          <w:rStyle w:val="jlqj4b"/>
        </w:rPr>
        <w:t xml:space="preserve"> shows that each of the five criteria</w:t>
      </w:r>
      <w:r w:rsidR="0057297B">
        <w:rPr>
          <w:rStyle w:val="jlqj4b"/>
        </w:rPr>
        <w:t xml:space="preserve"> classes</w:t>
      </w:r>
      <w:r w:rsidR="00A22BA2" w:rsidRPr="00966C90">
        <w:rPr>
          <w:rStyle w:val="jlqj4b"/>
        </w:rPr>
        <w:t xml:space="preserve"> is present in more than half of the case studies, albeit to various extents. Economic criteria are nearly always present, followed by technical, human health and environmental criteria. In contrast, social criteria were observed the least.</w:t>
      </w:r>
      <w:r w:rsidR="00CE775F">
        <w:t xml:space="preserve"> </w:t>
      </w:r>
      <w:r w:rsidR="00A22BA2" w:rsidRPr="00966C90">
        <w:t xml:space="preserve">Most case </w:t>
      </w:r>
      <w:r w:rsidR="00A22BA2" w:rsidRPr="00966C90">
        <w:lastRenderedPageBreak/>
        <w:t xml:space="preserve">studies did not justify why the used criteria were selected. Nine of them reported that criteria selection was inspired by a sustainable remediation framework </w:t>
      </w:r>
      <w:r w:rsidR="00A22BA2" w:rsidRPr="00966C90">
        <w:rPr>
          <w:rStyle w:val="Voetnootmarkering"/>
        </w:rPr>
        <w:fldChar w:fldCharType="begin" w:fldLock="1"/>
      </w:r>
      <w:r w:rsidR="004064F7">
        <w:instrText>ADDIN CSL_CITATION {"citationItems":[{"id":"ITEM-1","itemData":{"DOI":"10.1016/j.scitotenv.2018.02.120","ISSN":"0048-9697","abstract":"Decision support tools (DST) are often used in remediation projects to aid in the complex decision on how best to remediate a contaminated site. In recent years, the sustainable remediation concept has brought increased attention to the often-overlooked contradictory effects of site remediation, with a number of sustainability assessment tools now available. The aim of the present study is twofold: (1) to demonstrate how and when different assessment views affect the decision support outcome on remediation alternatives in a DST, and (2) to demonstrate the contribution of a full sustainability assessment. The SCORE tool was used in the analysis; it is based on a holistic multi-criteria decision analysis (MCDA) approach, assessing sustainability in three dimensions: environmental, social, and economic. Four assessment scenarios, compared to a full sustainability assessment, were considered to reflect different possible assessment views; considering public and private problem owner perspectives, as well as green and traditional assessment scopes. Four real case study sites in Sweden were analyzed. The results show that the decision support outcome from a full sustainability assessment most often differs to that of other assessment views, and results in remediation alternatives which balance trade-offs in most of the scenarios. In relation to the public perspective and traditional scope, which is seen to lead to the most extensive and expensive remediation alternatives, the trade-off is related to less contaminant removal in favour of reduced negative secondary effects such as emissions and waste disposal. Compared to the private perspective, associated with the lowest cost alternatives, the trade-off is higher costs, but more positive environmental and social effects. Generally, both the green and traditional assessment scopes miss out on relevant social and local environmental secondary effects which may ultimately be very important for the actual decision in a remediation project. (C) 2018 Elsevier B.V. All rights reserved.","author":[{"dropping-particle":"","family":"Anderson","given":"Robert","non-dropping-particle":"","parse-names":false,"suffix":""},{"dropping-particle":"","family":"Norrman","given":"Jenny","non-dropping-particle":"","parse-names":false,"suffix":""},{"dropping-particle":"","family":"Back","given":"Par-Erik","non-dropping-particle":"","parse-names":false,"suffix":""},{"dropping-particle":"","family":"Soderqvist","given":"Tore","non-dropping-particle":"","parse-names":false,"suffix":""},{"dropping-particle":"","family":"Rosen","given":"Lars","non-dropping-particle":"","parse-names":false,"suffix":""}],"container-title":"Science of the total environment","id":"ITEM-1","issued":{"date-parts":[["2018","7"]]},"page":"103-116","title":"What's the point? The contribution of a sustainability view in contaminated site remediation","type":"article-journal","volume":"630"},"uris":["http://www.mendeley.com/documents/?uuid=38adba15-38ef-4279-971b-ae4526260dcb"]},{"id":"ITEM-2","itemData":{"DOI":"10.1007/s11368-017-1805-2","ISSN":"16147480","abstract":"Purpose: In order to improve and support decision-making for the selection of remedial techniques for contaminated sites, a multi-criteria assessment (MCA) method has been developed. The MCA framework is structured in a decision process actively involving stakeholders, and compares the sustainability of remediation alternatives by integrating environmental, societal, and economic criteria in the assessment. Materials and methods: The MCA includes five main decision criteria: remedial effect, remediation cost, remediation time, environmental impacts, and societal impacts. The main criteria are divided into a number of sub-criteria. The environmental impacts consider secondary impacts to the environment caused by remedial activities and are assessed by life-cycle assessment (LCA). The societal impacts mainly consider local impacts and are assessed in a more qualitative manner on a scale from 1 to 5. The performance on each main criterion is normalized to a score between 0 and 1, with 1 being the worst score. An overall score is obtained by calculating a weighted sum with criteria weights determined by stakeholders. The MCA method was applied to assess remediation alternatives for the Groyne 42 site, one of the largest contaminated sites in Denmark. Results and discussion: The compared remediation alternatives for the site were: (1) excavation of the site followed by soil treatment; (2) in situ alkaline hydrolysis; (3) in situ thermal remediation; and (4) continued encapsulation of the site by sheet piling. Criteria weights were derived by a stakeholder panel. The stakeholders gave the highest weighting to the remedial effect of the methods and to the societal impacts. For the Groyne 42 case study, the excavation option obtained the lowest overall score in the MCA, and was therefore found to be the most sustainable option. This was especially due to the fact that this option obtained a high score in the main categories Effect and Social impacts, which were weighted highest by the stakeholders. Conclusions: The developed MCA method is structured with five main criteria. Effect and time are included in addition to the three pillars of sustainability (environment, society, and economy). The remedial effect of remediation is therefore assessed and weighted separately from the main criteria environment. This structure makes interpretation of criteria scores more transparent and emphasizes the importance of effect and time as decision parameters. This also facil…","author":[{"dropping-particle":"","family":"Søndergaard","given":"Gitte Lemming","non-dropping-particle":"","parse-names":false,"suffix":""},{"dropping-particle":"","family":"Binning","given":"Philip John","non-dropping-particle":"","parse-names":false,"suffix":""},{"dropping-particle":"","family":"Bondgaard","given":"Morten","non-dropping-particle":"","parse-names":false,"suffix":""},{"dropping-particle":"","family":"Bjerg","given":"Poul Løgstrup","non-dropping-particle":"","parse-names":false,"suffix":""}],"container-title":"Journal of Soils and Sediments","id":"ITEM-2","issue":"11","issued":{"date-parts":[["2018"]]},"page":"3334-3348","title":"Multi-criteria assessment tool for sustainability appraisal of remediation alternatives for a contaminated site","type":"article-journal","volume":"18"},"uris":["http://www.mendeley.com/documents/?uuid=68118f2f-d943-44ea-adef-900af2328a85"]}],"mendeley":{"formattedCitation":"(Anderson et al., 2018; Søndergaard et al., 2018)","plainTextFormattedCitation":"(Anderson et al., 2018; Søndergaard et al., 2018)","previouslyFormattedCitation":"(Anderson et al., 2018; Søndergaard et al., 2018)"},"properties":{"noteIndex":0},"schema":"https://github.com/citation-style-language/schema/raw/master/csl-citation.json"}</w:instrText>
      </w:r>
      <w:r w:rsidR="00A22BA2" w:rsidRPr="00966C90">
        <w:rPr>
          <w:rStyle w:val="Voetnootmarkering"/>
        </w:rPr>
        <w:fldChar w:fldCharType="separate"/>
      </w:r>
      <w:r w:rsidR="004064F7" w:rsidRPr="004064F7">
        <w:t>(Anderson et al., 2018; Søndergaard et al., 2018)</w:t>
      </w:r>
      <w:r w:rsidR="00A22BA2" w:rsidRPr="00966C90">
        <w:rPr>
          <w:rStyle w:val="Voetnootmarkering"/>
        </w:rPr>
        <w:fldChar w:fldCharType="end"/>
      </w:r>
      <w:r w:rsidR="00A22BA2" w:rsidRPr="00966C90">
        <w:t xml:space="preserve"> or by national or regional regulations or guidance </w:t>
      </w:r>
      <w:r w:rsidR="00A22BA2" w:rsidRPr="00966C90">
        <w:rPr>
          <w:rStyle w:val="Voetnootmarkering"/>
        </w:rPr>
        <w:fldChar w:fldCharType="begin" w:fldLock="1"/>
      </w:r>
      <w:r w:rsidR="002723DE" w:rsidRPr="00966C90">
        <w:instrText>ADDIN CSL_CITATION {"citationItems":[{"id":"ITEM-1","itemData":{"DOI":"10.1016/j.jenvman.2013.01.024","ISSN":"0301-4797","abstract":"The selection of remedial alternatives for mine sites is a complex task because it involves multiple criteria and often with conflicting objectives. However, an existing framework used to select remedial alternatives lacks multicriteria decision analysis (MCDA) aids and does not consider uncertainty in the selection of alternatives. The objective of this paper is to improve the existing framework by introducing deterministic and probabilistic MCDA methods. The Preference Ranking Organization Method for Enrichment Evaluation (PROMETHEE) methods have been implemented in this study. The MCDA analysis involves processing inputs to the PROMETHEE methods that are identifying the alternatives, defining the criteria, defining the criteria weights using analytical hierarchical process (AHP), defining the probability distribution of criteria weights, and conducting Monte Carlo Simulation (MCS); running the PROMETHEE methods using these inputs; and conducting a sensitivity analysis. A case study was presented to demonstrate the improved framework at a mine site. The results showed that the improved framework provides a reliable way of selecting remedial alternatives as well as quantifying the impact of different criteria on selecting alternatives. (C) 2013 Elsevier Ltd. All rights reserved.","author":[{"dropping-particle":"","family":"Betrie","given":"Getnet D","non-dropping-particle":"","parse-names":false,"suffix":""},{"dropping-particle":"","family":"Sadiq","given":"Rehan","non-dropping-particle":"","parse-names":false,"suffix":""},{"dropping-particle":"","family":"Morin","given":"Kevin A","non-dropping-particle":"","parse-names":false,"suffix":""},{"dropping-particle":"","family":"Tesfamariam","given":"Solomon","non-dropping-particle":"","parse-names":false,"suffix":""}],"container-title":"Journal of environmental management","id":"ITEM-1","issued":{"date-parts":[["2013","4"]]},"note":"general idea:\nImprove MCDA framework for uncertainty using probalisitc and deterministic methods.","page":"36-46","publisher":"Elsevier science","title":"Selection of remedial alternatives for mine sites: A multicriteria decision analysis approach","type":"article-journal","volume":"119"},"uris":["http://www.mendeley.com/documents/?uuid=63c8c43a-9f8d-4a9e-b809-6e56aa5b1478"]},{"id":"ITEM-2","itemData":{"DOI":"10.1111/j.1539-6924.2011.01585.x","ISBN":"6172339869","ISSN":"02724332","PMID":"21371061","abstract":"Weight of evidence (WOE) methods are key components of ecological and human health risk assessments. Most WOE applications rely on the qualitative integration of diverse lines of evidence (LOE) representing impact on ecological receptors and humans. Recent calls for transparency in assessments and justifiability of management decisions are pushing the community to consider quantitative methods for integrated risk assessment and management. This article compares and contrasts the type of information required for application of individual WOE techniques and the outcomes that they provide in ecological risk assessment and proposes a multicriteria decision analysis (MCDA) framework for integrating individual LOE in support of management decisions. The use of quantitative WOE techniques is illustrated for a hypothetical but realistic case study of selecting remedial alternatives at a contaminated aquatic site. Use of formal MCDA does not necessarily eliminate biases and judgment calls necessary for selecting remedial alternatives, but allows for transparent evaluation and fusion of individual LOE. It also provides justifiable methods for selecting remedial alternatives consistent with stakeholder and decision-maker values. © 2011 Society for Risk Analysis.","author":[{"dropping-particle":"","family":"Linkov","given":"I","non-dropping-particle":"","parse-names":false,"suffix":""},{"dropping-particle":"","family":"Welle","given":"P","non-dropping-particle":"","parse-names":false,"suffix":""},{"dropping-particle":"","family":"Loney","given":"D","non-dropping-particle":"","parse-names":false,"suffix":""},{"dropping-particle":"","family":"Tkachuk","given":"A","non-dropping-particle":"","parse-names":false,"suffix":""},{"dropping-particle":"","family":"Canis","given":"L","non-dropping-particle":"","parse-names":false,"suffix":""},{"dropping-particle":"","family":"Kim","given":"J. B.","non-dropping-particle":"","parse-names":false,"suffix":""},{"dropping-particle":"","family":"Bridges","given":"T","non-dropping-particle":"","parse-names":false,"suffix":""}],"container-title":"Risk Analysis","id":"ITEM-2","issue":"8","issued":{"date-parts":[["2011"]]},"page":"1211-1225","title":"Use of multicriteria decision analysis to support weight of evidence evaluation","type":"article-journal","volume":"31"},"uris":["http://www.mendeley.com/documents/?uuid=a3eebddf-7673-44e6-957a-359337d42b15"]}],"mendeley":{"formattedCitation":"(Betrie et al., 2013; Linkov et al., 2011)","plainTextFormattedCitation":"(Betrie et al., 2013; Linkov et al., 2011)","previouslyFormattedCitation":"(Betrie et al., 2013; Linkov et al., 2011)"},"properties":{"noteIndex":0},"schema":"https://github.com/citation-style-language/schema/raw/master/csl-citation.json"}</w:instrText>
      </w:r>
      <w:r w:rsidR="00A22BA2" w:rsidRPr="00966C90">
        <w:rPr>
          <w:rStyle w:val="Voetnootmarkering"/>
        </w:rPr>
        <w:fldChar w:fldCharType="separate"/>
      </w:r>
      <w:r w:rsidR="002723DE" w:rsidRPr="00966C90">
        <w:rPr>
          <w:bCs/>
          <w:lang w:val="en-US"/>
        </w:rPr>
        <w:t>(Betrie et al., 2013; Linkov et al., 2011)</w:t>
      </w:r>
      <w:r w:rsidR="00A22BA2" w:rsidRPr="00966C90">
        <w:rPr>
          <w:rStyle w:val="Voetnootmarkering"/>
        </w:rPr>
        <w:fldChar w:fldCharType="end"/>
      </w:r>
      <w:r w:rsidR="00A22BA2" w:rsidRPr="00966C90">
        <w:t xml:space="preserve">. The framework most referred to in the case studies was the Sustainable Remediation Forum </w:t>
      </w:r>
      <w:r w:rsidR="002507F4">
        <w:t>(</w:t>
      </w:r>
      <w:proofErr w:type="spellStart"/>
      <w:r w:rsidR="002507F4">
        <w:t>SuRF</w:t>
      </w:r>
      <w:proofErr w:type="spellEnd"/>
      <w:r w:rsidR="002507F4">
        <w:t xml:space="preserve">) </w:t>
      </w:r>
      <w:r w:rsidR="00A22BA2" w:rsidRPr="00966C90">
        <w:rPr>
          <w:rStyle w:val="Voetnootmarkering"/>
        </w:rPr>
        <w:fldChar w:fldCharType="begin" w:fldLock="1"/>
      </w:r>
      <w:r w:rsidR="002723DE" w:rsidRPr="00966C90">
        <w:instrText>ADDIN CSL_CITATION {"citationItems":[{"id":"ITEM-1","itemData":{"author":[{"dropping-particle":"","family":"SuRF U.K","given":"","non-dropping-particle":"","parse-names":false,"suffix":""}],"id":"ITEM-1","issued":{"date-parts":[["2011"]]},"title":"Annex 1: the SuRF-UK indicator set for sustainable remediation assess- ment, final November 2011. Contaminated Land: Applications In Real Environments. (CLAIRE)","type":"report"},"uris":["http://www.mendeley.com/documents/?uuid=110c69ee-964b-44ff-8aa2-6bef403031de"]},{"id":"ITEM-2","itemData":{"DOI":"10.1002/rem.21668","ISSN":"15206831","abstract":"The scale of land-contamination problems, and of the responses to them, makes achieving sustainability in contaminated land remediation an important objective. The Sustainable Remediation Forum in the UK (SuRF-UK) was established in 2007 to support more sustainable remediation practices in the UK. The prevailing international consensus is that risk assessment is the most rational approach for determining remediation needs and urgency. Sustainability in this context is related to the effective delivery of whatever risk management is necessary to protect human health or the wider environment. SuRF-UK suggests that decisions made at the project planning stage, and also in the choice of remediation approach used to reach particular objectives decided upon, are both opportunities for sustainability gain. In 2011, SuRF-UK issued a set of wide-ranging indicators to support sustainability assessments made during project planning and remediation option appraisal. This advice was reviewed over 2018–2020 and new guidance on process and indicators has been released. Within this guidance, SuRF-UK has provided a checklist of possible sustainability indicators/criteria that can be used to benchmark the scope of sustainability assessment for remediation projects. These indicators are divided into 15 overarching (“headline”) categories, divided in a balanced way across the three elements of sustainability: Environmental (emissions to air, soil and ground conditions, groundwater and surface water, ecology, and natural resources and waste); social (human health and safety, ethics and equity, neighborhoods and locality, communities and community involvement, and uncertainty and evidence); and economic (direct economic costs and benefits, indirect economic costs and benefits, employment and employment capital, induced economic costs and benefits, and project lifespan and flexibility). The majority of this study explains these categories and their various considerations in more depth and provides the supporting rationale that led to their inclusion in the revised SuRF-UK guidance.","author":[{"dropping-particle":"","family":"Bardos","given":"R. Paul","non-dropping-particle":"","parse-names":false,"suffix":""},{"dropping-particle":"","family":"Thomas","given":"Hayley F.","non-dropping-particle":"","parse-names":false,"suffix":""},{"dropping-particle":"","family":"Smith","given":"Jonathan W.N.","non-dropping-particle":"","parse-names":false,"suffix":""},{"dropping-particle":"","family":"Harries","given":"Nicola D.","non-dropping-particle":"","parse-names":false,"suffix":""},{"dropping-particle":"","family":"Evans","given":"Frank","non-dropping-particle":"","parse-names":false,"suffix":""},{"dropping-particle":"","family":"Boyle","given":"Richard","non-dropping-particle":"","parse-names":false,"suffix":""},{"dropping-particle":"","family":"Howard","given":"Trevor","non-dropping-particle":"","parse-names":false,"suffix":""},{"dropping-particle":"","family":"Lewis","given":"Richard","non-dropping-particle":"","parse-names":false,"suffix":""},{"dropping-particle":"","family":"Thomas","given":"Alan O.","non-dropping-particle":"","parse-names":false,"suffix":""},{"dropping-particle":"","family":"Dent","given":"Vivien L.","non-dropping-particle":"","parse-names":false,"suffix":""},{"dropping-particle":"","family":"Haslam","given":"Angela","non-dropping-particle":"","parse-names":false,"suffix":""}],"container-title":"Remediation","id":"ITEM-2","issued":{"date-parts":[["2020"]]},"title":"Sustainability assessment framework and indicators developed by SuRF-UK for land remediation option appraisal","type":"article-journal"},"uris":["http://www.mendeley.com/documents/?uuid=5d489fc0-3670-4b20-8e97-649e2658deb5"]}],"mendeley":{"formattedCitation":"(Bardos et al., 2020; SuRF U.K, 2011)","plainTextFormattedCitation":"(Bardos et al., 2020; SuRF U.K, 2011)","previouslyFormattedCitation":"(Bardos et al., 2020; SuRF U.K, 2011)"},"properties":{"noteIndex":0},"schema":"https://github.com/citation-style-language/schema/raw/master/csl-citation.json"}</w:instrText>
      </w:r>
      <w:r w:rsidR="00A22BA2" w:rsidRPr="00966C90">
        <w:rPr>
          <w:rStyle w:val="Voetnootmarkering"/>
        </w:rPr>
        <w:fldChar w:fldCharType="separate"/>
      </w:r>
      <w:r w:rsidR="002723DE" w:rsidRPr="00966C90">
        <w:t>(</w:t>
      </w:r>
      <w:proofErr w:type="spellStart"/>
      <w:r w:rsidR="002723DE" w:rsidRPr="00966C90">
        <w:t>Bardos</w:t>
      </w:r>
      <w:proofErr w:type="spellEnd"/>
      <w:r w:rsidR="002723DE" w:rsidRPr="00966C90">
        <w:t xml:space="preserve"> et al., 2020; SuRF U.K, 2011)</w:t>
      </w:r>
      <w:r w:rsidR="00A22BA2" w:rsidRPr="00966C90">
        <w:rPr>
          <w:rStyle w:val="Voetnootmarkering"/>
        </w:rPr>
        <w:fldChar w:fldCharType="end"/>
      </w:r>
      <w:r w:rsidR="00A22BA2" w:rsidRPr="00966C90">
        <w:t xml:space="preserve">. Other frameworks considering positive and negative environmental, economic, and social effects were the USEPA Green Remediation programme </w:t>
      </w:r>
      <w:r w:rsidR="00A22BA2" w:rsidRPr="00966C90">
        <w:rPr>
          <w:rStyle w:val="Voetnootmarkering"/>
        </w:rPr>
        <w:fldChar w:fldCharType="begin" w:fldLock="1"/>
      </w:r>
      <w:r w:rsidR="002723DE" w:rsidRPr="00966C90">
        <w:instrText>ADDIN CSL_CITATION {"citationItems":[{"id":"ITEM-1","itemData":{"author":[{"dropping-particle":"","family":"US EPA","given":"","non-dropping-particle":"","parse-names":false,"suffix":""}],"id":"ITEM-1","issued":{"date-parts":[["2012"]]},"title":"Methodology for Understanding and Reducing a Project's Environmental Footprint. US EPA Office of Solid Waste and Emergency Response.","type":"report"},"uris":["http://www.mendeley.com/documents/?uuid=0e225332-f736-458d-9493-e0aa248b6efd"]}],"mendeley":{"formattedCitation":"(US EPA, 2012)","plainTextFormattedCitation":"(US EPA, 2012)","previouslyFormattedCitation":"(US EPA, 2012)"},"properties":{"noteIndex":0},"schema":"https://github.com/citation-style-language/schema/raw/master/csl-citation.json"}</w:instrText>
      </w:r>
      <w:r w:rsidR="00A22BA2" w:rsidRPr="00966C90">
        <w:rPr>
          <w:rStyle w:val="Voetnootmarkering"/>
        </w:rPr>
        <w:fldChar w:fldCharType="separate"/>
      </w:r>
      <w:r w:rsidR="002723DE" w:rsidRPr="00966C90">
        <w:t>(US EPA, 2012)</w:t>
      </w:r>
      <w:r w:rsidR="00A22BA2" w:rsidRPr="00966C90">
        <w:rPr>
          <w:rStyle w:val="Voetnootmarkering"/>
        </w:rPr>
        <w:fldChar w:fldCharType="end"/>
      </w:r>
      <w:r w:rsidR="00A22BA2" w:rsidRPr="00966C90">
        <w:t xml:space="preserve">, the Network for Industrially Contaminated Land in Europe </w:t>
      </w:r>
      <w:r w:rsidR="00A22BA2" w:rsidRPr="00966C90">
        <w:rPr>
          <w:rStyle w:val="Voetnootmarkering"/>
        </w:rPr>
        <w:fldChar w:fldCharType="begin" w:fldLock="1"/>
      </w:r>
      <w:r w:rsidR="002723DE" w:rsidRPr="00966C90">
        <w:instrText>ADDIN CSL_CITATION {"citationItems":[{"id":"ITEM-1","itemData":{"author":[{"dropping-particle":"","family":"NICOLE","given":"","non-dropping-particle":"","parse-names":false,"suffix":""}],"id":"ITEM-1","issued":{"date-parts":[["2012"]]},"title":"How to implement sustainable remediation in a contaminated land project? NICOLE Sustainable remediation work group report","type":"report"},"uris":["http://www.mendeley.com/documents/?uuid=8d0b88e2-a09c-41af-a102-770e64762f3c"]}],"mendeley":{"formattedCitation":"(NICOLE, 2012)","plainTextFormattedCitation":"(NICOLE, 2012)","previouslyFormattedCitation":"(NICOLE, 2012)"},"properties":{"noteIndex":0},"schema":"https://github.com/citation-style-language/schema/raw/master/csl-citation.json"}</w:instrText>
      </w:r>
      <w:r w:rsidR="00A22BA2" w:rsidRPr="00966C90">
        <w:rPr>
          <w:rStyle w:val="Voetnootmarkering"/>
        </w:rPr>
        <w:fldChar w:fldCharType="separate"/>
      </w:r>
      <w:r w:rsidR="002723DE" w:rsidRPr="00966C90">
        <w:t>(NICOLE, 2012)</w:t>
      </w:r>
      <w:r w:rsidR="00A22BA2" w:rsidRPr="00966C90">
        <w:rPr>
          <w:rStyle w:val="Voetnootmarkering"/>
        </w:rPr>
        <w:fldChar w:fldCharType="end"/>
      </w:r>
      <w:r w:rsidR="00A22BA2" w:rsidRPr="00966C90">
        <w:t xml:space="preserve">, the Comprehensive Environmental Response, Compensation, and Liability Act (CERCLA) and the five year US superfund review </w:t>
      </w:r>
      <w:r w:rsidR="00A22BA2" w:rsidRPr="00966C90">
        <w:rPr>
          <w:rStyle w:val="Voetnootmarkering"/>
        </w:rPr>
        <w:fldChar w:fldCharType="begin" w:fldLock="1"/>
      </w:r>
      <w:r w:rsidR="002723DE" w:rsidRPr="00966C90">
        <w:instrText>ADDIN CSL_CITATION {"citationItems":[{"id":"ITEM-1","itemData":{"abstract":"This document is a revision of the USEPAs Guidance on Remedial Investigations under CERCLA (May 1985) and Guidance on Feasibility Studies Under CERCLA (June 1985). These guidances have been consolidated into a single document and revised to (1) reflect new emphasis and provisions of the Superfund Amendments and Reauthorization Act, (2) incorporate aspects of new or revised guidance related to aspects of remedial investigations and feasibility studies. (3) incorporate management initiatives designed to streamline the RI/FS process, an (4) reflect experience gained from previous RI/FS projects. The purpose of this guidanc eis to provide the user with an overall understanding of the RI/FS process. Expected users include EPA personnel, State agencies responsible for coordiating or directing activities at National Priorities List sites., potentially responsible parties. Federal facility coordinators, and consultants or companies contracted to assist in RI/FS-related activities at NPL sites. This guidance describes the general procedures for conducting RI/FS. Where specific guidance is currently available elsewhere, the RI?FS guidance will simply highlight the key points or concepts as they relate to the RI/FS process and refer the user to the other sources for additional details.","author":[{"dropping-particle":"","family":"US EPA","given":"","non-dropping-particle":"","parse-names":false,"suffix":""}],"container-title":"EPA/540/G-89/004","id":"ITEM-1","issued":{"date-parts":[["1988"]]},"title":"Guidance for Conducting Remedial Investigations and Feasibility Studies Under CERCLA","type":"book"},"uris":["http://www.mendeley.com/documents/?uuid=c20d5503-bc16-4328-8b80-e9ee91efb68e"]}],"mendeley":{"formattedCitation":"(US EPA, 1988)","plainTextFormattedCitation":"(US EPA, 1988)","previouslyFormattedCitation":"(US EPA, 1988)"},"properties":{"noteIndex":0},"schema":"https://github.com/citation-style-language/schema/raw/master/csl-citation.json"}</w:instrText>
      </w:r>
      <w:r w:rsidR="00A22BA2" w:rsidRPr="00966C90">
        <w:rPr>
          <w:rStyle w:val="Voetnootmarkering"/>
        </w:rPr>
        <w:fldChar w:fldCharType="separate"/>
      </w:r>
      <w:r w:rsidR="002723DE" w:rsidRPr="00966C90">
        <w:t>(US EPA, 1988)</w:t>
      </w:r>
      <w:r w:rsidR="00A22BA2" w:rsidRPr="00966C90">
        <w:rPr>
          <w:rStyle w:val="Voetnootmarkering"/>
        </w:rPr>
        <w:fldChar w:fldCharType="end"/>
      </w:r>
      <w:r w:rsidR="00A22BA2" w:rsidRPr="00966C90">
        <w:t>.</w:t>
      </w:r>
      <w:r w:rsidRPr="00966C90">
        <w:t xml:space="preserve"> </w:t>
      </w:r>
      <w:r w:rsidR="00A22BA2" w:rsidRPr="00966C90">
        <w:t xml:space="preserve">To analyse the distribution of criteria within the five classes, the relative occurrence of criteria with respect to </w:t>
      </w:r>
      <w:bookmarkStart w:id="181" w:name="_Toc71698748"/>
      <w:bookmarkStart w:id="182" w:name="_Toc80175465"/>
      <w:bookmarkStart w:id="183" w:name="_Toc100558731"/>
      <w:bookmarkStart w:id="184" w:name="_Toc103778486"/>
      <w:r w:rsidR="00A22BA2" w:rsidRPr="00966C90">
        <w:t xml:space="preserve">the total number of cases </w:t>
      </w:r>
      <w:bookmarkEnd w:id="181"/>
      <w:bookmarkEnd w:id="182"/>
      <w:bookmarkEnd w:id="183"/>
      <w:bookmarkEnd w:id="184"/>
      <w:r w:rsidR="00A22BA2" w:rsidRPr="00966C90">
        <w:t>in the general class was assessed.</w:t>
      </w:r>
    </w:p>
    <w:p w14:paraId="6C1E9F1E" w14:textId="77777777" w:rsidR="00E471B0" w:rsidRPr="00966C90" w:rsidRDefault="00E471B0" w:rsidP="00370C1A"/>
    <w:p w14:paraId="46646A6F" w14:textId="77777777" w:rsidR="00A22BA2" w:rsidRPr="00966C90" w:rsidRDefault="00A22BA2" w:rsidP="00A22BA2">
      <w:pPr>
        <w:pStyle w:val="Kop4"/>
      </w:pPr>
      <w:r w:rsidRPr="00966C90">
        <w:t>Economic Criteria</w:t>
      </w:r>
    </w:p>
    <w:p w14:paraId="1553FFBD" w14:textId="576A8007" w:rsidR="00A22BA2" w:rsidRPr="00966C90" w:rsidRDefault="00A22BA2" w:rsidP="00C853EC">
      <w:pPr>
        <w:pStyle w:val="Bijschrift"/>
      </w:pPr>
      <w:bookmarkStart w:id="185" w:name="_Ref81982746"/>
      <w:bookmarkStart w:id="186" w:name="_Toc152679990"/>
      <w:r w:rsidRPr="00966C90">
        <w:t xml:space="preserve">Table </w:t>
      </w:r>
      <w:r w:rsidR="00772A59">
        <w:fldChar w:fldCharType="begin"/>
      </w:r>
      <w:r w:rsidR="00772A59">
        <w:instrText xml:space="preserve"> STYLEREF 1 \s </w:instrText>
      </w:r>
      <w:r w:rsidR="00772A59">
        <w:fldChar w:fldCharType="separate"/>
      </w:r>
      <w:r w:rsidR="009B4A49">
        <w:rPr>
          <w:noProof/>
        </w:rPr>
        <w:t>2</w:t>
      </w:r>
      <w:r w:rsidR="00772A59">
        <w:fldChar w:fldCharType="end"/>
      </w:r>
      <w:r w:rsidR="00772A59">
        <w:noBreakHyphen/>
      </w:r>
      <w:r w:rsidR="00772A59">
        <w:fldChar w:fldCharType="begin"/>
      </w:r>
      <w:r w:rsidR="00772A59">
        <w:instrText xml:space="preserve"> SEQ Table \* ARABIC \s 1 </w:instrText>
      </w:r>
      <w:r w:rsidR="00772A59">
        <w:fldChar w:fldCharType="separate"/>
      </w:r>
      <w:r w:rsidR="009B4A49">
        <w:rPr>
          <w:noProof/>
        </w:rPr>
        <w:t>2</w:t>
      </w:r>
      <w:r w:rsidR="00772A59">
        <w:fldChar w:fldCharType="end"/>
      </w:r>
      <w:bookmarkEnd w:id="185"/>
      <w:r w:rsidRPr="00966C90">
        <w:t>: Relative occurrence of specific economic criteria to evaluate the alternative remedial technologies compared to the total number of cases implementing economic criteria (N=42).</w:t>
      </w:r>
      <w:bookmarkEnd w:id="186"/>
    </w:p>
    <w:tbl>
      <w:tblPr>
        <w:tblStyle w:val="Mdeck5tablebodythreelines"/>
        <w:tblW w:w="8968" w:type="dxa"/>
        <w:tblLayout w:type="fixed"/>
        <w:tblLook w:val="04A0" w:firstRow="1" w:lastRow="0" w:firstColumn="1" w:lastColumn="0" w:noHBand="0" w:noVBand="1"/>
      </w:tblPr>
      <w:tblGrid>
        <w:gridCol w:w="1644"/>
        <w:gridCol w:w="4422"/>
        <w:gridCol w:w="1897"/>
        <w:gridCol w:w="1005"/>
      </w:tblGrid>
      <w:tr w:rsidR="0013622C" w:rsidRPr="00966C90" w14:paraId="2889E698" w14:textId="77777777" w:rsidTr="0013622C">
        <w:trPr>
          <w:cnfStyle w:val="100000000000" w:firstRow="1" w:lastRow="0" w:firstColumn="0" w:lastColumn="0" w:oddVBand="0" w:evenVBand="0" w:oddHBand="0" w:evenHBand="0" w:firstRowFirstColumn="0" w:firstRowLastColumn="0" w:lastRowFirstColumn="0" w:lastRowLastColumn="0"/>
          <w:trHeight w:val="850"/>
        </w:trPr>
        <w:tc>
          <w:tcPr>
            <w:tcW w:w="1644" w:type="dxa"/>
          </w:tcPr>
          <w:p w14:paraId="1688CD8F" w14:textId="45D0739D" w:rsidR="00A22BA2" w:rsidRPr="00966C90" w:rsidRDefault="00A22BA2" w:rsidP="00CE775F">
            <w:pPr>
              <w:ind w:firstLine="0"/>
              <w:jc w:val="center"/>
            </w:pPr>
            <w:r w:rsidRPr="00966C90">
              <w:t>Economic criteria</w:t>
            </w:r>
          </w:p>
        </w:tc>
        <w:tc>
          <w:tcPr>
            <w:tcW w:w="4422" w:type="dxa"/>
          </w:tcPr>
          <w:p w14:paraId="194296AE" w14:textId="77777777" w:rsidR="00A22BA2" w:rsidRPr="00966C90" w:rsidRDefault="00A22BA2" w:rsidP="00CE775F">
            <w:pPr>
              <w:ind w:firstLine="0"/>
              <w:jc w:val="center"/>
            </w:pPr>
            <w:r w:rsidRPr="00966C90">
              <w:t>Description</w:t>
            </w:r>
          </w:p>
        </w:tc>
        <w:tc>
          <w:tcPr>
            <w:tcW w:w="1897" w:type="dxa"/>
          </w:tcPr>
          <w:p w14:paraId="25B496ED" w14:textId="1D5B0EBA" w:rsidR="00A22BA2" w:rsidRPr="00966C90" w:rsidRDefault="00A22BA2" w:rsidP="004E2190">
            <w:pPr>
              <w:ind w:firstLine="0"/>
              <w:jc w:val="center"/>
            </w:pPr>
            <w:r w:rsidRPr="00966C90">
              <w:t>Example indicator</w:t>
            </w:r>
          </w:p>
        </w:tc>
        <w:tc>
          <w:tcPr>
            <w:tcW w:w="1005" w:type="dxa"/>
          </w:tcPr>
          <w:p w14:paraId="7C8C2C3C" w14:textId="4950AB98" w:rsidR="00A22BA2" w:rsidRPr="00966C90" w:rsidRDefault="00A22BA2" w:rsidP="004E2190">
            <w:pPr>
              <w:ind w:firstLine="0"/>
              <w:jc w:val="center"/>
            </w:pPr>
            <w:r w:rsidRPr="00966C90">
              <w:t>Relative occurrence of the criterion</w:t>
            </w:r>
            <w:r w:rsidR="00D578FC">
              <w:t xml:space="preserve"> </w:t>
            </w:r>
            <w:r w:rsidRPr="00966C90">
              <w:t>[%]</w:t>
            </w:r>
          </w:p>
        </w:tc>
      </w:tr>
      <w:tr w:rsidR="0013622C" w:rsidRPr="00966C90" w14:paraId="653D961B" w14:textId="77777777" w:rsidTr="0013622C">
        <w:tc>
          <w:tcPr>
            <w:tcW w:w="1644" w:type="dxa"/>
            <w:vAlign w:val="top"/>
          </w:tcPr>
          <w:p w14:paraId="4D60252B" w14:textId="77777777" w:rsidR="00A22BA2" w:rsidRPr="00966C90" w:rsidRDefault="00A22BA2" w:rsidP="00CE775F">
            <w:pPr>
              <w:ind w:firstLine="0"/>
              <w:jc w:val="left"/>
            </w:pPr>
            <w:r w:rsidRPr="00966C90">
              <w:t>Direct cost of alternative</w:t>
            </w:r>
          </w:p>
        </w:tc>
        <w:tc>
          <w:tcPr>
            <w:tcW w:w="4422" w:type="dxa"/>
            <w:vAlign w:val="top"/>
          </w:tcPr>
          <w:p w14:paraId="7C7EB530" w14:textId="74453393" w:rsidR="00CE775F" w:rsidRPr="00966C90" w:rsidRDefault="00A22BA2" w:rsidP="00CE775F">
            <w:pPr>
              <w:ind w:firstLine="0"/>
              <w:jc w:val="left"/>
            </w:pPr>
            <w:r w:rsidRPr="00966C90">
              <w:t xml:space="preserve">The cost of complete implementation of the remediation technique from site investigation up </w:t>
            </w:r>
            <w:r w:rsidR="00A0435B" w:rsidRPr="00966C90">
              <w:t>until</w:t>
            </w:r>
            <w:r w:rsidRPr="00966C90">
              <w:t xml:space="preserve"> waste management. [Minimize</w:t>
            </w:r>
          </w:p>
        </w:tc>
        <w:tc>
          <w:tcPr>
            <w:tcW w:w="1897" w:type="dxa"/>
            <w:vAlign w:val="top"/>
          </w:tcPr>
          <w:p w14:paraId="23F9F916" w14:textId="77777777" w:rsidR="00A22BA2" w:rsidRPr="00966C90" w:rsidRDefault="00A22BA2" w:rsidP="00CE775F">
            <w:pPr>
              <w:ind w:firstLine="0"/>
              <w:jc w:val="left"/>
            </w:pPr>
            <w:r w:rsidRPr="00966C90">
              <w:t>Remedial cost [$/m</w:t>
            </w:r>
            <w:r w:rsidRPr="00966C90">
              <w:rPr>
                <w:vertAlign w:val="superscript"/>
              </w:rPr>
              <w:t>2</w:t>
            </w:r>
            <w:r w:rsidRPr="00966C90">
              <w:t>]</w:t>
            </w:r>
          </w:p>
        </w:tc>
        <w:tc>
          <w:tcPr>
            <w:tcW w:w="1005" w:type="dxa"/>
            <w:vAlign w:val="top"/>
          </w:tcPr>
          <w:p w14:paraId="47D58434" w14:textId="688069BD" w:rsidR="00A22BA2" w:rsidRPr="00966C90" w:rsidRDefault="00BB3970" w:rsidP="004E2190">
            <w:pPr>
              <w:ind w:firstLine="0"/>
              <w:jc w:val="center"/>
            </w:pPr>
            <w:r w:rsidRPr="00966C90">
              <w:t>95</w:t>
            </w:r>
            <w:r w:rsidR="00A22BA2" w:rsidRPr="00966C90">
              <w:t>%</w:t>
            </w:r>
          </w:p>
        </w:tc>
      </w:tr>
      <w:tr w:rsidR="0013622C" w:rsidRPr="00966C90" w14:paraId="37AA8867" w14:textId="77777777" w:rsidTr="0013622C">
        <w:tc>
          <w:tcPr>
            <w:tcW w:w="1644" w:type="dxa"/>
            <w:vAlign w:val="top"/>
          </w:tcPr>
          <w:p w14:paraId="06B47423" w14:textId="77777777" w:rsidR="00A22BA2" w:rsidRPr="00966C90" w:rsidRDefault="00A22BA2" w:rsidP="00CE775F">
            <w:pPr>
              <w:ind w:firstLine="0"/>
              <w:jc w:val="left"/>
            </w:pPr>
            <w:r w:rsidRPr="00966C90">
              <w:t>Direct benefits of alternative</w:t>
            </w:r>
          </w:p>
        </w:tc>
        <w:tc>
          <w:tcPr>
            <w:tcW w:w="4422" w:type="dxa"/>
            <w:vAlign w:val="top"/>
          </w:tcPr>
          <w:p w14:paraId="53D80C86" w14:textId="77777777" w:rsidR="00A22BA2" w:rsidRPr="00966C90" w:rsidRDefault="00A22BA2" w:rsidP="00CE775F">
            <w:pPr>
              <w:ind w:firstLine="0"/>
              <w:jc w:val="left"/>
            </w:pPr>
            <w:r w:rsidRPr="00966C90">
              <w:t>The potential economic benefits directly attributed to the use of this technique. [Maximize]</w:t>
            </w:r>
          </w:p>
        </w:tc>
        <w:tc>
          <w:tcPr>
            <w:tcW w:w="1897" w:type="dxa"/>
            <w:vAlign w:val="top"/>
          </w:tcPr>
          <w:p w14:paraId="22655828" w14:textId="77777777" w:rsidR="00A22BA2" w:rsidRPr="00966C90" w:rsidRDefault="00A22BA2" w:rsidP="00CE775F">
            <w:pPr>
              <w:ind w:firstLine="0"/>
              <w:jc w:val="left"/>
            </w:pPr>
            <w:r w:rsidRPr="00966C90">
              <w:t>Improved agricultural yield after contaminant removal [ton/h]</w:t>
            </w:r>
          </w:p>
        </w:tc>
        <w:tc>
          <w:tcPr>
            <w:tcW w:w="1005" w:type="dxa"/>
            <w:vAlign w:val="top"/>
          </w:tcPr>
          <w:p w14:paraId="24F3CA74" w14:textId="3B575B34" w:rsidR="00A22BA2" w:rsidRPr="00966C90" w:rsidRDefault="00BB3970" w:rsidP="004E2190">
            <w:pPr>
              <w:ind w:firstLine="0"/>
              <w:jc w:val="center"/>
            </w:pPr>
            <w:r w:rsidRPr="00966C90">
              <w:t>19</w:t>
            </w:r>
            <w:r w:rsidR="00A22BA2" w:rsidRPr="00966C90">
              <w:t>%</w:t>
            </w:r>
          </w:p>
        </w:tc>
      </w:tr>
      <w:tr w:rsidR="0013622C" w:rsidRPr="00966C90" w14:paraId="5AE34565" w14:textId="77777777" w:rsidTr="0013622C">
        <w:tc>
          <w:tcPr>
            <w:tcW w:w="1644" w:type="dxa"/>
            <w:vAlign w:val="top"/>
          </w:tcPr>
          <w:p w14:paraId="243F9D1A" w14:textId="77777777" w:rsidR="00A22BA2" w:rsidRPr="00966C90" w:rsidRDefault="00A22BA2" w:rsidP="00CE775F">
            <w:pPr>
              <w:ind w:firstLine="0"/>
              <w:jc w:val="left"/>
            </w:pPr>
            <w:r w:rsidRPr="00966C90">
              <w:t>Indirect costs of alternative</w:t>
            </w:r>
          </w:p>
        </w:tc>
        <w:tc>
          <w:tcPr>
            <w:tcW w:w="4422" w:type="dxa"/>
            <w:vAlign w:val="top"/>
          </w:tcPr>
          <w:p w14:paraId="74BF0924" w14:textId="77777777" w:rsidR="00A22BA2" w:rsidRDefault="00A22BA2" w:rsidP="00CE775F">
            <w:pPr>
              <w:ind w:firstLine="0"/>
              <w:jc w:val="left"/>
            </w:pPr>
            <w:r w:rsidRPr="00966C90">
              <w:t>The indirect cost or the potential negative influence caused by the remediation alternative. The public opinion of the site after remediation can have indirect financial effects on other sectors (e.g., tourism). [Minimize]</w:t>
            </w:r>
          </w:p>
          <w:p w14:paraId="377AC570" w14:textId="3FF6A905" w:rsidR="00CE775F" w:rsidRPr="00966C90" w:rsidRDefault="00CE775F" w:rsidP="00CE775F">
            <w:pPr>
              <w:ind w:firstLine="0"/>
              <w:jc w:val="left"/>
            </w:pPr>
          </w:p>
        </w:tc>
        <w:tc>
          <w:tcPr>
            <w:tcW w:w="1897" w:type="dxa"/>
            <w:vAlign w:val="top"/>
          </w:tcPr>
          <w:p w14:paraId="7BF52F1A" w14:textId="77777777" w:rsidR="00A22BA2" w:rsidRPr="00966C90" w:rsidRDefault="00A22BA2" w:rsidP="00CE775F">
            <w:pPr>
              <w:ind w:firstLine="0"/>
              <w:jc w:val="left"/>
            </w:pPr>
            <w:r w:rsidRPr="00966C90">
              <w:t>Decreased provision of other ecosystem services [$]</w:t>
            </w:r>
          </w:p>
        </w:tc>
        <w:tc>
          <w:tcPr>
            <w:tcW w:w="1005" w:type="dxa"/>
            <w:vAlign w:val="top"/>
          </w:tcPr>
          <w:p w14:paraId="081CFB59" w14:textId="585E38F4" w:rsidR="00A22BA2" w:rsidRPr="00966C90" w:rsidRDefault="00BB3970" w:rsidP="004E2190">
            <w:pPr>
              <w:ind w:firstLine="0"/>
              <w:jc w:val="center"/>
            </w:pPr>
            <w:r w:rsidRPr="00966C90">
              <w:t>7</w:t>
            </w:r>
            <w:r w:rsidR="00A22BA2" w:rsidRPr="00966C90">
              <w:t>%</w:t>
            </w:r>
          </w:p>
        </w:tc>
      </w:tr>
      <w:tr w:rsidR="0013622C" w:rsidRPr="00966C90" w14:paraId="0E3D78ED" w14:textId="77777777" w:rsidTr="0013622C">
        <w:tc>
          <w:tcPr>
            <w:tcW w:w="1644" w:type="dxa"/>
            <w:vAlign w:val="top"/>
          </w:tcPr>
          <w:p w14:paraId="5BEA1925" w14:textId="77777777" w:rsidR="00A22BA2" w:rsidRPr="00966C90" w:rsidRDefault="00A22BA2" w:rsidP="00CE775F">
            <w:pPr>
              <w:ind w:firstLine="0"/>
              <w:jc w:val="left"/>
            </w:pPr>
            <w:r w:rsidRPr="00966C90">
              <w:t>Indirect benefits of alternative</w:t>
            </w:r>
          </w:p>
        </w:tc>
        <w:tc>
          <w:tcPr>
            <w:tcW w:w="4422" w:type="dxa"/>
            <w:vAlign w:val="top"/>
          </w:tcPr>
          <w:p w14:paraId="3ED37808" w14:textId="77777777" w:rsidR="00A22BA2" w:rsidRPr="00966C90" w:rsidRDefault="00A22BA2" w:rsidP="00CE775F">
            <w:pPr>
              <w:ind w:firstLine="0"/>
              <w:jc w:val="left"/>
            </w:pPr>
            <w:r w:rsidRPr="00966C90">
              <w:t>The indirect benefit or the potential positive influence caused by the remediation alternative. The public opinion of the site after remediation can have indirect financial effects on other sectors (e.g., tourism). [Maximize]</w:t>
            </w:r>
          </w:p>
        </w:tc>
        <w:tc>
          <w:tcPr>
            <w:tcW w:w="1897" w:type="dxa"/>
            <w:vAlign w:val="top"/>
          </w:tcPr>
          <w:p w14:paraId="51B0B1B5" w14:textId="77777777" w:rsidR="00A22BA2" w:rsidRPr="00966C90" w:rsidRDefault="00A22BA2" w:rsidP="00CE775F">
            <w:pPr>
              <w:ind w:firstLine="0"/>
              <w:jc w:val="left"/>
            </w:pPr>
            <w:r w:rsidRPr="00966C90">
              <w:t>Increased property value of the surroundings after remediation [$]</w:t>
            </w:r>
          </w:p>
        </w:tc>
        <w:tc>
          <w:tcPr>
            <w:tcW w:w="1005" w:type="dxa"/>
            <w:vAlign w:val="top"/>
          </w:tcPr>
          <w:p w14:paraId="029E4EB0" w14:textId="54C0EFAC" w:rsidR="00A22BA2" w:rsidRPr="00966C90" w:rsidRDefault="00BB3970" w:rsidP="004E2190">
            <w:pPr>
              <w:ind w:firstLine="0"/>
              <w:jc w:val="center"/>
            </w:pPr>
            <w:r w:rsidRPr="00966C90">
              <w:t>7</w:t>
            </w:r>
            <w:r w:rsidR="00A22BA2" w:rsidRPr="00966C90">
              <w:t>%</w:t>
            </w:r>
          </w:p>
        </w:tc>
      </w:tr>
    </w:tbl>
    <w:p w14:paraId="6754DE69" w14:textId="77777777" w:rsidR="00A22BA2" w:rsidRPr="00966C90" w:rsidRDefault="00A22BA2" w:rsidP="00A22BA2"/>
    <w:p w14:paraId="3DE54979" w14:textId="577113B5" w:rsidR="00A22BA2" w:rsidRDefault="00A22BA2" w:rsidP="00A22BA2">
      <w:r w:rsidRPr="00966C90">
        <w:t xml:space="preserve">From </w:t>
      </w:r>
      <w:r w:rsidRPr="00966C90">
        <w:fldChar w:fldCharType="begin"/>
      </w:r>
      <w:r w:rsidRPr="00966C90">
        <w:instrText xml:space="preserve"> REF _Ref81982746 \h  \* MERGEFORMAT </w:instrText>
      </w:r>
      <w:r w:rsidRPr="00966C90">
        <w:fldChar w:fldCharType="separate"/>
      </w:r>
      <w:r w:rsidR="009B4A49" w:rsidRPr="00966C90">
        <w:t xml:space="preserve">Table </w:t>
      </w:r>
      <w:r w:rsidR="009B4A49">
        <w:t>2</w:t>
      </w:r>
      <w:r w:rsidR="009B4A49">
        <w:noBreakHyphen/>
        <w:t>2</w:t>
      </w:r>
      <w:r w:rsidRPr="00966C90">
        <w:fldChar w:fldCharType="end"/>
      </w:r>
      <w:r w:rsidR="005167B1">
        <w:t xml:space="preserve">, </w:t>
      </w:r>
      <w:proofErr w:type="gramStart"/>
      <w:r w:rsidRPr="00966C90">
        <w:t>it is clear that the</w:t>
      </w:r>
      <w:proofErr w:type="gramEnd"/>
      <w:r w:rsidRPr="00966C90">
        <w:t xml:space="preserve"> direct cost of the remedial technology is the dominant economic criterion used for evaluating the alternative technologies. Moreover, direct cost and benefit criteria are generally used more often than their indirect </w:t>
      </w:r>
      <w:r w:rsidR="00E471B0">
        <w:t>counterparts</w:t>
      </w:r>
      <w:r w:rsidRPr="00966C90">
        <w:t xml:space="preserve">. Interestingly, the review found one case study, where a complete CBA framework was used as an economic criterion in the MCDA </w:t>
      </w:r>
      <w:r w:rsidRPr="00966C90">
        <w:rPr>
          <w:rStyle w:val="Voetnootmarkering"/>
        </w:rPr>
        <w:fldChar w:fldCharType="begin" w:fldLock="1"/>
      </w:r>
      <w:r w:rsidR="002723DE" w:rsidRPr="00966C90">
        <w:instrText>ADDIN CSL_CITATION {"citationItems":[{"id":"ITEM-1","itemData":{"DOI":"10.1016/j.scitotenv.2014.12.058","ISSN":"0048-9697","abstract":"The multi-criteria decision analysis (MCDA) method provides for a comprehensive and transparent basis for performing sustainability assessments. Development of a relevant MCDA-method requires consideration of a number of key issues, e.g. (a) definition of assessment boundaries, (b) definition of performance scales, both temporal and spatial, (c) selection of relevant criteria (indicators) that facilitate a comprehensive sustainability assessment while avoiding double-counting of effects, and (d) handling of uncertainties. Adding to the complexity is the typically wide variety of inputs, including quantifications based on existing data, expert judgements, and opinions expressed in interviews. The SCORE (Sustainable Choice Of REmediation) MCDA-method was developed to provide a transparent assessment of the sustainability of possible remediation alternatives for contaminated sites relative to a reference alternative, considering key criteria in the economic, environmental, and social sustainability domains. The criteria were identified based on literature studies, interviews and focus-group meetings. SCORE combines a linear additive model to rank the alternatives with a non-compensatory approach to identify alternatives regarded as non-sustainable. The key strengths of the SCORE method are as follows: a framework that at its core is designed to be flexible and transparent; the possibility to integrate both quantitative and qualitative estimations on criteria; its ability, unlike other sustainability assessment tools used in industry and academia, to allow for the alteration of boundary conditions where necessary; the inclusion of a full uncertainty analysis of the results, using Monte Carlo simulation; and a structure that allows preferences and opinions of involved stakeholders to be openly integrated into the analysis. A major insight from practical application of SCORE is that its most important contribution may be that it initiates a process where criteria otherwise likely ignored are addressed and openly discussed between stakeholders. (C) 2015 Elsevier B.V. All rights reserved.","author":[{"dropping-particle":"","family":"Rosen","given":"Lars","non-dropping-particle":"","parse-names":false,"suffix":""},{"dropping-particle":"","family":"Back","given":"Pär Erik","non-dropping-particle":"","parse-names":false,"suffix":""},{"dropping-particle":"","family":"Soderqvist","given":"Tore","non-dropping-particle":"","parse-names":false,"suffix":""},{"dropping-particle":"","family":"Norrman","given":"Jenny","non-dropping-particle":"","parse-names":false,"suffix":""},{"dropping-particle":"","family":"Brinkhoff","given":"Petra","non-dropping-particle":"","parse-names":false,"suffix":""},{"dropping-particle":"","family":"Norberg","given":"Tommy","non-dropping-particle":"","parse-names":false,"suffix":""},{"dropping-particle":"","family":"Volchko","given":"Yevheniya","non-dropping-particle":"","parse-names":false,"suffix":""},{"dropping-particle":"","family":"Norin","given":"Malin","non-dropping-particle":"","parse-names":false,"suffix":""},{"dropping-particle":"","family":"Bergknut","given":"Magnus","non-dropping-particle":"","parse-names":false,"suffix":""},{"dropping-particle":"","family":"Doberl","given":"Gernot","non-dropping-particle":"","parse-names":false,"suffix":""}],"container-title":"Science of the Total Environment","id":"ITEM-1","issued":{"date-parts":[["2015","4"]]},"page":"621-638","publisher":"Elsevier","title":"SCORE: A novel multi-criteria decision analysis approach to assessing the sustainability of contaminated land remediation","type":"article-journal","volume":"511"},"uris":["http://www.mendeley.com/documents/?uuid=ff710db7-7f0d-4e3c-8338-b2462198ff3e"]}],"mendeley":{"formattedCitation":"(Rosen et al., 2015)","plainTextFormattedCitation":"(Rosen et al., 2015)","previouslyFormattedCitation":"(Rosen et al., 2015)"},"properties":{"noteIndex":0},"schema":"https://github.com/citation-style-language/schema/raw/master/csl-citation.json"}</w:instrText>
      </w:r>
      <w:r w:rsidRPr="00966C90">
        <w:rPr>
          <w:rStyle w:val="Voetnootmarkering"/>
        </w:rPr>
        <w:fldChar w:fldCharType="separate"/>
      </w:r>
      <w:r w:rsidR="002723DE" w:rsidRPr="00966C90">
        <w:t>(Rosen et al., 2015)</w:t>
      </w:r>
      <w:r w:rsidRPr="00966C90">
        <w:rPr>
          <w:rStyle w:val="Voetnootmarkering"/>
        </w:rPr>
        <w:fldChar w:fldCharType="end"/>
      </w:r>
      <w:r w:rsidRPr="00966C90">
        <w:t>. The CBA was used to quantify the overall economic benefit of the considered alternatives.</w:t>
      </w:r>
    </w:p>
    <w:p w14:paraId="5BBC6FB1" w14:textId="77777777" w:rsidR="0013622C" w:rsidRPr="00966C90" w:rsidRDefault="0013622C" w:rsidP="004E2190">
      <w:pPr>
        <w:ind w:firstLine="0"/>
      </w:pPr>
    </w:p>
    <w:p w14:paraId="20406CF1" w14:textId="77777777" w:rsidR="00A22BA2" w:rsidRPr="00966C90" w:rsidRDefault="00A22BA2" w:rsidP="00A22BA2">
      <w:pPr>
        <w:pStyle w:val="Kop4"/>
      </w:pPr>
      <w:bookmarkStart w:id="187" w:name="_Toc71698749"/>
      <w:bookmarkStart w:id="188" w:name="_Toc80175466"/>
      <w:bookmarkStart w:id="189" w:name="_Toc100558732"/>
      <w:bookmarkStart w:id="190" w:name="_Toc103778487"/>
      <w:r w:rsidRPr="00966C90">
        <w:lastRenderedPageBreak/>
        <w:t>Social Criteria</w:t>
      </w:r>
      <w:bookmarkEnd w:id="187"/>
      <w:bookmarkEnd w:id="188"/>
      <w:bookmarkEnd w:id="189"/>
      <w:bookmarkEnd w:id="190"/>
    </w:p>
    <w:p w14:paraId="62A0260D" w14:textId="41DF1B02" w:rsidR="00A22BA2" w:rsidRPr="00966C90" w:rsidRDefault="00A22BA2" w:rsidP="00C853EC">
      <w:pPr>
        <w:pStyle w:val="Bijschrift"/>
      </w:pPr>
      <w:bookmarkStart w:id="191" w:name="_Ref140473889"/>
      <w:bookmarkStart w:id="192" w:name="_Toc152679991"/>
      <w:r w:rsidRPr="00966C90">
        <w:t xml:space="preserve">Table </w:t>
      </w:r>
      <w:r w:rsidR="00772A59">
        <w:fldChar w:fldCharType="begin"/>
      </w:r>
      <w:r w:rsidR="00772A59">
        <w:instrText xml:space="preserve"> STYLEREF 1 \s </w:instrText>
      </w:r>
      <w:r w:rsidR="00772A59">
        <w:fldChar w:fldCharType="separate"/>
      </w:r>
      <w:r w:rsidR="009B4A49">
        <w:rPr>
          <w:noProof/>
        </w:rPr>
        <w:t>2</w:t>
      </w:r>
      <w:r w:rsidR="00772A59">
        <w:fldChar w:fldCharType="end"/>
      </w:r>
      <w:r w:rsidR="00772A59">
        <w:noBreakHyphen/>
      </w:r>
      <w:r w:rsidR="00772A59">
        <w:fldChar w:fldCharType="begin"/>
      </w:r>
      <w:r w:rsidR="00772A59">
        <w:instrText xml:space="preserve"> SEQ Table \* ARABIC \s 1 </w:instrText>
      </w:r>
      <w:r w:rsidR="00772A59">
        <w:fldChar w:fldCharType="separate"/>
      </w:r>
      <w:r w:rsidR="009B4A49">
        <w:rPr>
          <w:noProof/>
        </w:rPr>
        <w:t>3</w:t>
      </w:r>
      <w:r w:rsidR="00772A59">
        <w:fldChar w:fldCharType="end"/>
      </w:r>
      <w:bookmarkEnd w:id="191"/>
      <w:r w:rsidRPr="00966C90">
        <w:t>: Relative occurrence of specific social criteria to evaluate alternative remedial technologies compared to the total number of cases implementing social criteria (N=24).</w:t>
      </w:r>
      <w:bookmarkEnd w:id="192"/>
    </w:p>
    <w:tbl>
      <w:tblPr>
        <w:tblStyle w:val="Mdeck5tablebodythreelines"/>
        <w:tblW w:w="0" w:type="auto"/>
        <w:tblLook w:val="04A0" w:firstRow="1" w:lastRow="0" w:firstColumn="1" w:lastColumn="0" w:noHBand="0" w:noVBand="1"/>
      </w:tblPr>
      <w:tblGrid>
        <w:gridCol w:w="1412"/>
        <w:gridCol w:w="4257"/>
        <w:gridCol w:w="1920"/>
        <w:gridCol w:w="1437"/>
      </w:tblGrid>
      <w:tr w:rsidR="00A22BA2" w:rsidRPr="00966C90" w14:paraId="4C46733C" w14:textId="77777777" w:rsidTr="00CE775F">
        <w:trPr>
          <w:cnfStyle w:val="100000000000" w:firstRow="1" w:lastRow="0" w:firstColumn="0" w:lastColumn="0" w:oddVBand="0" w:evenVBand="0" w:oddHBand="0" w:evenHBand="0" w:firstRowFirstColumn="0" w:firstRowLastColumn="0" w:lastRowFirstColumn="0" w:lastRowLastColumn="0"/>
        </w:trPr>
        <w:tc>
          <w:tcPr>
            <w:tcW w:w="1418" w:type="dxa"/>
          </w:tcPr>
          <w:p w14:paraId="34E0AC05" w14:textId="77777777" w:rsidR="00A22BA2" w:rsidRPr="00966C90" w:rsidRDefault="00A22BA2" w:rsidP="00BB3970">
            <w:pPr>
              <w:ind w:firstLine="0"/>
            </w:pPr>
            <w:r w:rsidRPr="00966C90">
              <w:t>Social Criteria</w:t>
            </w:r>
          </w:p>
        </w:tc>
        <w:tc>
          <w:tcPr>
            <w:tcW w:w="4536" w:type="dxa"/>
          </w:tcPr>
          <w:p w14:paraId="2A3419DA" w14:textId="77777777" w:rsidR="00A22BA2" w:rsidRPr="00966C90" w:rsidRDefault="00A22BA2" w:rsidP="00BB3970">
            <w:pPr>
              <w:ind w:firstLine="0"/>
            </w:pPr>
            <w:r w:rsidRPr="00966C90">
              <w:t>Description</w:t>
            </w:r>
          </w:p>
        </w:tc>
        <w:tc>
          <w:tcPr>
            <w:tcW w:w="1984" w:type="dxa"/>
          </w:tcPr>
          <w:p w14:paraId="2BD09876" w14:textId="77777777" w:rsidR="00A22BA2" w:rsidRPr="00966C90" w:rsidRDefault="00A22BA2" w:rsidP="00BB3970">
            <w:pPr>
              <w:ind w:firstLine="0"/>
            </w:pPr>
            <w:r w:rsidRPr="00966C90">
              <w:t>Example indicator</w:t>
            </w:r>
          </w:p>
        </w:tc>
        <w:tc>
          <w:tcPr>
            <w:tcW w:w="1463" w:type="dxa"/>
          </w:tcPr>
          <w:p w14:paraId="7C75BFA7" w14:textId="77777777" w:rsidR="00A22BA2" w:rsidRPr="00966C90" w:rsidRDefault="00A22BA2" w:rsidP="00BB3970">
            <w:pPr>
              <w:ind w:firstLine="0"/>
            </w:pPr>
            <w:r w:rsidRPr="00966C90">
              <w:t>Relative occurrence of the criterion [%]</w:t>
            </w:r>
          </w:p>
        </w:tc>
      </w:tr>
      <w:tr w:rsidR="00A22BA2" w:rsidRPr="00966C90" w14:paraId="1ECC67C3" w14:textId="77777777" w:rsidTr="00CE775F">
        <w:tc>
          <w:tcPr>
            <w:tcW w:w="1418" w:type="dxa"/>
            <w:vAlign w:val="top"/>
          </w:tcPr>
          <w:p w14:paraId="45BFB185" w14:textId="77777777" w:rsidR="00A22BA2" w:rsidRPr="00966C90" w:rsidRDefault="00A22BA2" w:rsidP="00CE775F">
            <w:pPr>
              <w:ind w:firstLine="0"/>
              <w:jc w:val="left"/>
              <w:rPr>
                <w:bCs/>
              </w:rPr>
            </w:pPr>
            <w:r w:rsidRPr="00966C90">
              <w:rPr>
                <w:bCs/>
              </w:rPr>
              <w:t>L</w:t>
            </w:r>
            <w:r w:rsidRPr="00966C90">
              <w:t>ocal acceptance</w:t>
            </w:r>
          </w:p>
        </w:tc>
        <w:tc>
          <w:tcPr>
            <w:tcW w:w="4536" w:type="dxa"/>
            <w:vAlign w:val="top"/>
          </w:tcPr>
          <w:p w14:paraId="660A044B" w14:textId="77777777" w:rsidR="00A22BA2" w:rsidRPr="00966C90" w:rsidRDefault="00A22BA2" w:rsidP="00CE775F">
            <w:pPr>
              <w:ind w:firstLine="0"/>
              <w:jc w:val="left"/>
            </w:pPr>
            <w:r w:rsidRPr="00966C90">
              <w:t>How acceptable is the alternative for the local communities? [Maximize]</w:t>
            </w:r>
          </w:p>
        </w:tc>
        <w:tc>
          <w:tcPr>
            <w:tcW w:w="1984" w:type="dxa"/>
            <w:vAlign w:val="top"/>
          </w:tcPr>
          <w:p w14:paraId="070DDA86" w14:textId="77777777" w:rsidR="00A22BA2" w:rsidRDefault="00A22BA2" w:rsidP="00CE775F">
            <w:pPr>
              <w:ind w:firstLine="0"/>
              <w:jc w:val="left"/>
            </w:pPr>
            <w:r w:rsidRPr="00966C90">
              <w:t>Rated by community members [Qualitative scale]</w:t>
            </w:r>
          </w:p>
          <w:p w14:paraId="2953AE4E" w14:textId="64B4CC48" w:rsidR="00CE775F" w:rsidRPr="00966C90" w:rsidRDefault="00CE775F" w:rsidP="00CE775F">
            <w:pPr>
              <w:ind w:firstLine="0"/>
              <w:jc w:val="left"/>
            </w:pPr>
          </w:p>
        </w:tc>
        <w:tc>
          <w:tcPr>
            <w:tcW w:w="1463" w:type="dxa"/>
            <w:vAlign w:val="top"/>
          </w:tcPr>
          <w:p w14:paraId="0A529FE2" w14:textId="57334E2B" w:rsidR="00A22BA2" w:rsidRPr="00966C90" w:rsidRDefault="00BB3970" w:rsidP="00CE775F">
            <w:pPr>
              <w:ind w:firstLine="0"/>
              <w:jc w:val="left"/>
            </w:pPr>
            <w:r w:rsidRPr="00966C90">
              <w:t>71</w:t>
            </w:r>
            <w:r w:rsidR="00A22BA2" w:rsidRPr="00966C90">
              <w:t>%</w:t>
            </w:r>
          </w:p>
        </w:tc>
      </w:tr>
      <w:tr w:rsidR="00A22BA2" w:rsidRPr="00966C90" w14:paraId="657DDA11" w14:textId="77777777" w:rsidTr="00CE775F">
        <w:tc>
          <w:tcPr>
            <w:tcW w:w="1418" w:type="dxa"/>
            <w:vAlign w:val="top"/>
          </w:tcPr>
          <w:p w14:paraId="22B56255" w14:textId="77777777" w:rsidR="00A22BA2" w:rsidRPr="00966C90" w:rsidRDefault="00A22BA2" w:rsidP="00CE775F">
            <w:pPr>
              <w:ind w:firstLine="0"/>
              <w:jc w:val="left"/>
              <w:rPr>
                <w:bCs/>
              </w:rPr>
            </w:pPr>
            <w:r w:rsidRPr="00966C90">
              <w:t>Local impact</w:t>
            </w:r>
          </w:p>
        </w:tc>
        <w:tc>
          <w:tcPr>
            <w:tcW w:w="4536" w:type="dxa"/>
            <w:vAlign w:val="top"/>
          </w:tcPr>
          <w:p w14:paraId="238A1D17" w14:textId="77777777" w:rsidR="00A22BA2" w:rsidRPr="00966C90" w:rsidRDefault="00A22BA2" w:rsidP="00CE775F">
            <w:pPr>
              <w:ind w:firstLine="0"/>
              <w:jc w:val="left"/>
            </w:pPr>
            <w:r w:rsidRPr="00966C90">
              <w:t>What is the local impact of the remediation alternative on the neighbouring communities? [Minimize]</w:t>
            </w:r>
          </w:p>
        </w:tc>
        <w:tc>
          <w:tcPr>
            <w:tcW w:w="1984" w:type="dxa"/>
            <w:vAlign w:val="top"/>
          </w:tcPr>
          <w:p w14:paraId="048AB667" w14:textId="77777777" w:rsidR="00A22BA2" w:rsidRPr="00966C90" w:rsidRDefault="00A22BA2" w:rsidP="00CE775F">
            <w:pPr>
              <w:ind w:firstLine="0"/>
              <w:jc w:val="left"/>
            </w:pPr>
            <w:r w:rsidRPr="00966C90">
              <w:t>Nuisance from noise (dB)</w:t>
            </w:r>
          </w:p>
        </w:tc>
        <w:tc>
          <w:tcPr>
            <w:tcW w:w="1463" w:type="dxa"/>
            <w:vAlign w:val="top"/>
          </w:tcPr>
          <w:p w14:paraId="588445FD" w14:textId="2FFAC2E4" w:rsidR="00A22BA2" w:rsidRPr="00966C90" w:rsidRDefault="00BB3970" w:rsidP="00CE775F">
            <w:pPr>
              <w:ind w:firstLine="0"/>
              <w:jc w:val="left"/>
            </w:pPr>
            <w:r w:rsidRPr="00966C90">
              <w:t>46</w:t>
            </w:r>
            <w:r w:rsidR="00A22BA2" w:rsidRPr="00966C90">
              <w:t>%</w:t>
            </w:r>
          </w:p>
        </w:tc>
      </w:tr>
      <w:tr w:rsidR="00A22BA2" w:rsidRPr="00966C90" w14:paraId="29F658FC" w14:textId="77777777" w:rsidTr="00CE775F">
        <w:tc>
          <w:tcPr>
            <w:tcW w:w="1418" w:type="dxa"/>
            <w:vAlign w:val="top"/>
          </w:tcPr>
          <w:p w14:paraId="2823B23E" w14:textId="77777777" w:rsidR="00A22BA2" w:rsidRPr="00966C90" w:rsidRDefault="00A22BA2" w:rsidP="00CE775F">
            <w:pPr>
              <w:ind w:firstLine="0"/>
              <w:jc w:val="left"/>
            </w:pPr>
            <w:r w:rsidRPr="00966C90">
              <w:rPr>
                <w:bCs/>
              </w:rPr>
              <w:t>L</w:t>
            </w:r>
            <w:r w:rsidRPr="00966C90">
              <w:t>ocal participation</w:t>
            </w:r>
          </w:p>
        </w:tc>
        <w:tc>
          <w:tcPr>
            <w:tcW w:w="4536" w:type="dxa"/>
            <w:vAlign w:val="top"/>
          </w:tcPr>
          <w:p w14:paraId="7C79B5DC" w14:textId="77777777" w:rsidR="00A22BA2" w:rsidRPr="00966C90" w:rsidRDefault="00A22BA2" w:rsidP="00CE775F">
            <w:pPr>
              <w:ind w:firstLine="0"/>
              <w:jc w:val="left"/>
            </w:pPr>
            <w:r w:rsidRPr="00966C90">
              <w:t>What are the effects on the local community regarding local job opportunities, resources and other local activities? [Maximize]</w:t>
            </w:r>
          </w:p>
        </w:tc>
        <w:tc>
          <w:tcPr>
            <w:tcW w:w="1984" w:type="dxa"/>
            <w:vAlign w:val="top"/>
          </w:tcPr>
          <w:p w14:paraId="00529F82" w14:textId="77777777" w:rsidR="00A22BA2" w:rsidRDefault="00A22BA2" w:rsidP="00CE775F">
            <w:pPr>
              <w:ind w:firstLine="0"/>
              <w:jc w:val="left"/>
            </w:pPr>
            <w:r w:rsidRPr="00966C90">
              <w:t>Number of people possibly employed from local community [n]</w:t>
            </w:r>
          </w:p>
          <w:p w14:paraId="6442A1BF" w14:textId="7E904922" w:rsidR="00CE775F" w:rsidRPr="00966C90" w:rsidRDefault="00CE775F" w:rsidP="00CE775F">
            <w:pPr>
              <w:ind w:firstLine="0"/>
              <w:jc w:val="left"/>
            </w:pPr>
          </w:p>
        </w:tc>
        <w:tc>
          <w:tcPr>
            <w:tcW w:w="1463" w:type="dxa"/>
            <w:vAlign w:val="top"/>
          </w:tcPr>
          <w:p w14:paraId="6B43FAB8" w14:textId="41EFF4F8" w:rsidR="00A22BA2" w:rsidRPr="00966C90" w:rsidRDefault="00BB3970" w:rsidP="00CE775F">
            <w:pPr>
              <w:ind w:firstLine="0"/>
              <w:jc w:val="left"/>
            </w:pPr>
            <w:r w:rsidRPr="00966C90">
              <w:t>8</w:t>
            </w:r>
            <w:r w:rsidR="00A22BA2" w:rsidRPr="00966C90">
              <w:t>%</w:t>
            </w:r>
          </w:p>
        </w:tc>
      </w:tr>
      <w:tr w:rsidR="00A22BA2" w:rsidRPr="00966C90" w14:paraId="67C8CBC9" w14:textId="77777777" w:rsidTr="00CE775F">
        <w:tc>
          <w:tcPr>
            <w:tcW w:w="1418" w:type="dxa"/>
            <w:vAlign w:val="top"/>
          </w:tcPr>
          <w:p w14:paraId="6AC08400" w14:textId="77777777" w:rsidR="00A22BA2" w:rsidRPr="00966C90" w:rsidRDefault="00A22BA2" w:rsidP="00CE775F">
            <w:pPr>
              <w:ind w:firstLine="0"/>
              <w:jc w:val="left"/>
              <w:rPr>
                <w:bCs/>
              </w:rPr>
            </w:pPr>
            <w:r w:rsidRPr="00966C90">
              <w:t>Cultural heritage</w:t>
            </w:r>
          </w:p>
        </w:tc>
        <w:tc>
          <w:tcPr>
            <w:tcW w:w="4536" w:type="dxa"/>
            <w:vAlign w:val="top"/>
          </w:tcPr>
          <w:p w14:paraId="760F6900" w14:textId="77777777" w:rsidR="00A22BA2" w:rsidRDefault="00A22BA2" w:rsidP="00CE775F">
            <w:pPr>
              <w:ind w:firstLine="0"/>
              <w:jc w:val="left"/>
            </w:pPr>
            <w:r w:rsidRPr="00966C90">
              <w:t>What impact does the remediation alternative have on cultural heritage both on-site and off-site of the project, due to destruction, preservation or restoration? Does the alternative impact cultural practices of the local communities in any way? [Minimize]</w:t>
            </w:r>
          </w:p>
          <w:p w14:paraId="7694E6A3" w14:textId="373136C8" w:rsidR="00CE775F" w:rsidRPr="00966C90" w:rsidRDefault="00CE775F" w:rsidP="00CE775F">
            <w:pPr>
              <w:ind w:firstLine="0"/>
              <w:jc w:val="left"/>
            </w:pPr>
          </w:p>
        </w:tc>
        <w:tc>
          <w:tcPr>
            <w:tcW w:w="1984" w:type="dxa"/>
            <w:vAlign w:val="top"/>
          </w:tcPr>
          <w:p w14:paraId="4960F7F8" w14:textId="77777777" w:rsidR="00A22BA2" w:rsidRPr="00966C90" w:rsidRDefault="00A22BA2" w:rsidP="00CE775F">
            <w:pPr>
              <w:ind w:firstLine="0"/>
              <w:jc w:val="left"/>
            </w:pPr>
            <w:r w:rsidRPr="00966C90">
              <w:t>Rated by community members [Qualitative scale]</w:t>
            </w:r>
          </w:p>
        </w:tc>
        <w:tc>
          <w:tcPr>
            <w:tcW w:w="1463" w:type="dxa"/>
            <w:vAlign w:val="top"/>
          </w:tcPr>
          <w:p w14:paraId="2815CF92" w14:textId="005C2619" w:rsidR="00A22BA2" w:rsidRPr="00966C90" w:rsidRDefault="00BB3970" w:rsidP="00CE775F">
            <w:pPr>
              <w:ind w:firstLine="0"/>
              <w:jc w:val="left"/>
            </w:pPr>
            <w:r w:rsidRPr="00966C90">
              <w:t>8</w:t>
            </w:r>
            <w:r w:rsidR="00A22BA2" w:rsidRPr="00966C90">
              <w:t>%</w:t>
            </w:r>
          </w:p>
        </w:tc>
      </w:tr>
      <w:tr w:rsidR="00A22BA2" w:rsidRPr="00966C90" w14:paraId="233E7FE1" w14:textId="77777777" w:rsidTr="00CE775F">
        <w:tc>
          <w:tcPr>
            <w:tcW w:w="1418" w:type="dxa"/>
            <w:vAlign w:val="top"/>
          </w:tcPr>
          <w:p w14:paraId="1D3EBD41" w14:textId="77777777" w:rsidR="00A22BA2" w:rsidRPr="00966C90" w:rsidRDefault="00A22BA2" w:rsidP="00CE775F">
            <w:pPr>
              <w:ind w:firstLine="0"/>
              <w:jc w:val="left"/>
              <w:rPr>
                <w:bCs/>
              </w:rPr>
            </w:pPr>
            <w:r w:rsidRPr="00966C90">
              <w:rPr>
                <w:bCs/>
              </w:rPr>
              <w:t>E</w:t>
            </w:r>
            <w:r w:rsidRPr="00966C90">
              <w:t>quity</w:t>
            </w:r>
          </w:p>
        </w:tc>
        <w:tc>
          <w:tcPr>
            <w:tcW w:w="4536" w:type="dxa"/>
            <w:vAlign w:val="top"/>
          </w:tcPr>
          <w:p w14:paraId="0AEF3B49" w14:textId="77777777" w:rsidR="00A22BA2" w:rsidRPr="00966C90" w:rsidRDefault="00A22BA2" w:rsidP="00CE775F">
            <w:pPr>
              <w:ind w:firstLine="0"/>
              <w:jc w:val="left"/>
            </w:pPr>
            <w:r w:rsidRPr="00966C90">
              <w:t>Does the remediation alternative provide fair chances (equity) for all community members? Are there effects on vulnerable groups in the society? [Maximize]</w:t>
            </w:r>
          </w:p>
        </w:tc>
        <w:tc>
          <w:tcPr>
            <w:tcW w:w="1984" w:type="dxa"/>
            <w:vAlign w:val="top"/>
          </w:tcPr>
          <w:p w14:paraId="16C21CBD" w14:textId="77777777" w:rsidR="00A22BA2" w:rsidRPr="00966C90" w:rsidRDefault="00A22BA2" w:rsidP="00CE775F">
            <w:pPr>
              <w:ind w:firstLine="0"/>
              <w:jc w:val="left"/>
            </w:pPr>
            <w:r w:rsidRPr="00966C90">
              <w:t>Rated by community members [Qualitative scale]</w:t>
            </w:r>
          </w:p>
        </w:tc>
        <w:tc>
          <w:tcPr>
            <w:tcW w:w="1463" w:type="dxa"/>
            <w:vAlign w:val="top"/>
          </w:tcPr>
          <w:p w14:paraId="2FD5417F" w14:textId="63BE327A" w:rsidR="00A22BA2" w:rsidRPr="00966C90" w:rsidRDefault="00BB3970" w:rsidP="00CE775F">
            <w:pPr>
              <w:ind w:firstLine="0"/>
              <w:jc w:val="left"/>
            </w:pPr>
            <w:r w:rsidRPr="00966C90">
              <w:t>8</w:t>
            </w:r>
            <w:r w:rsidR="00A22BA2" w:rsidRPr="00966C90">
              <w:t>%</w:t>
            </w:r>
          </w:p>
        </w:tc>
      </w:tr>
    </w:tbl>
    <w:p w14:paraId="2FBC8CF1" w14:textId="77777777" w:rsidR="00A22BA2" w:rsidRPr="00966C90" w:rsidRDefault="00A22BA2" w:rsidP="00A22BA2"/>
    <w:p w14:paraId="2A00608B" w14:textId="1B3A75D1" w:rsidR="00CE775F" w:rsidRDefault="00A22BA2" w:rsidP="009A2464">
      <w:r w:rsidRPr="00966C90">
        <w:t>The most frequently used social criteria are local acceptance (N=17) and local impac</w:t>
      </w:r>
      <w:r w:rsidR="005167B1">
        <w:t>t considerations (N=11) (</w:t>
      </w:r>
      <w:r w:rsidR="005167B1">
        <w:fldChar w:fldCharType="begin"/>
      </w:r>
      <w:r w:rsidR="005167B1">
        <w:instrText xml:space="preserve"> REF _Ref140473889 \h </w:instrText>
      </w:r>
      <w:r w:rsidR="005167B1">
        <w:fldChar w:fldCharType="separate"/>
      </w:r>
      <w:r w:rsidR="009B4A49" w:rsidRPr="00966C90">
        <w:t xml:space="preserve">Table </w:t>
      </w:r>
      <w:r w:rsidR="009B4A49">
        <w:rPr>
          <w:noProof/>
        </w:rPr>
        <w:t>2</w:t>
      </w:r>
      <w:r w:rsidR="009B4A49">
        <w:noBreakHyphen/>
      </w:r>
      <w:r w:rsidR="009B4A49">
        <w:rPr>
          <w:noProof/>
        </w:rPr>
        <w:t>3</w:t>
      </w:r>
      <w:r w:rsidR="005167B1">
        <w:fldChar w:fldCharType="end"/>
      </w:r>
      <w:r w:rsidRPr="00966C90">
        <w:t xml:space="preserve">). Social criteria scores for each alternative were predominantly determined by means of pairwise comparison of the alternatives. In other cases, the alternatives were assigned a rating by experts or stakeholder representatives using a scale ranging for instance from “unacceptable” to “acceptable”. The importance of local acceptance was stated by </w:t>
      </w:r>
      <w:r w:rsidRPr="00966C90">
        <w:rPr>
          <w:rStyle w:val="Voetnootmarkering"/>
        </w:rPr>
        <w:fldChar w:fldCharType="begin" w:fldLock="1"/>
      </w:r>
      <w:r w:rsidR="002723DE" w:rsidRPr="00966C90">
        <w:instrText>ADDIN CSL_CITATION {"citationItems":[{"id":"ITEM-1","itemData":{"DOI":"10.1006/jema.2000.0324","ISSN":"03014797","abstract":"A GIS-based spatial decision support system (SDSS) is being developed for long-term management of radioactively contaminated land resources. The system is designed to assist decision-makers in the evaluation and selection of remediation strategies for food production in agricultural and semi-natural ecosystems at a regional scale. The suitability assessment of different remediation techniques is based on the level of contamination, the land-use management and a wide range of environmental parameters. Techniques which are found suitable with respect to reducing contamination of food products are subjected to an assessment of potential environmental and agri-economic impacts. This involves multicriteria decision-making methodology to evaluate the advantages and disadvantages of each technique and to incorporate decision-maker preferences into the assessment. The final output from the SDSS is in the form of maps at 10m resolution depicting for each grid cell either the most suitable countermeasure or the site suitability for a single countermeasure. This paper discusses the need for a spatial decision support system to optimise remediation strategies, provides an explanation of the methodology behind the system and describes how it can be implemented within the context of a GIS. © 2000 Academic Press.","author":[{"dropping-particle":"","family":"Salt","given":"C. A.","non-dropping-particle":"","parse-names":false,"suffix":""},{"dropping-particle":"","family":"Dunsmore","given":"M. Culligan","non-dropping-particle":"","parse-names":false,"suffix":""}],"container-title":"Journal of Environmental Management","id":"ITEM-1","issue":"3","issued":{"date-parts":[["2000"]]},"page":"169-178","title":"Development of a spatial decision support system for post-emergency management of radioactively contaminated land","type":"article-journal","volume":"58"},"uris":["http://www.mendeley.com/documents/?uuid=8d50b9e8-4af1-47a2-bceb-003e69788d6c"]}],"mendeley":{"formattedCitation":"(Salt and Dunsmore, 2000)","manualFormatting":"Salt and Dunsmore (2000)","plainTextFormattedCitation":"(Salt and Dunsmore, 2000)","previouslyFormattedCitation":"(Salt and Dunsmore, 2000)"},"properties":{"noteIndex":0},"schema":"https://github.com/citation-style-language/schema/raw/master/csl-citation.json"}</w:instrText>
      </w:r>
      <w:r w:rsidRPr="00966C90">
        <w:rPr>
          <w:rStyle w:val="Voetnootmarkering"/>
        </w:rPr>
        <w:fldChar w:fldCharType="separate"/>
      </w:r>
      <w:r w:rsidRPr="00966C90">
        <w:t>Salt and Dunsmore (2000)</w:t>
      </w:r>
      <w:r w:rsidRPr="00966C90">
        <w:rPr>
          <w:rStyle w:val="Voetnootmarkering"/>
        </w:rPr>
        <w:fldChar w:fldCharType="end"/>
      </w:r>
      <w:r w:rsidRPr="00966C90">
        <w:t xml:space="preserve">, who argue that, if the remedial activity is not compatible with current management practices, for example in agriculture, the community will be reluctant to support the new practices. It has been shown that the local acceptance can be improved by a collaborative stakeholder engagement process, in which the local community gains knowledge about the remediation techniques and has the possibility to suggest adaptations. The regular use of ‘impact on the local community’ is not surprising since many remedial activities make use of heavy machinery and require large scale storage of polluted </w:t>
      </w:r>
      <w:r w:rsidRPr="00966C90">
        <w:lastRenderedPageBreak/>
        <w:t xml:space="preserve">soil, which can have large impacts on the everyday life of the surrounding communities (e.g., noise, dust, traffic). Additionally, many case studies dealt with sites situated close to or even in the urban environment, thus enlarging the impact of remedial activities on the population. The ‘Local participation’ criterion is used less frequently in the case studies and does not take into account stakeholder engagement, but rather the explicit demand to the surrounding communities for labour and materials </w:t>
      </w:r>
      <w:r w:rsidRPr="00966C90">
        <w:rPr>
          <w:rStyle w:val="Voetnootmarkering"/>
        </w:rPr>
        <w:fldChar w:fldCharType="begin" w:fldLock="1"/>
      </w:r>
      <w:r w:rsidR="002723DE" w:rsidRPr="00966C90">
        <w:instrText>ADDIN CSL_CITATION {"citationItems":[{"id":"ITEM-1","itemData":{"DOI":"10.1007/s11270-006-9272-1","ISSN":"0049-6979","abstract":"This work introduces the development and application of a multi-goal evaluation procedure for assessing sets of remedial options that have previously been found technically suitable for managing a certain contaminated site. The construction of this decision support tool, in the form of a balanced scorecard, has followed a multi-attribute conception of the contaminated sites problem, identifying the most critical aspects considered by all stakeholders involved in contaminated sites management decisions. The developed tool has been checked in its formulation and application against an export benchmark of an Austrian remediation project. The performed evaluation allowed to identify and suggest a remedial option that best fitted the expectations of all stakeholders involved in the project. Furthermore, through the accomplishment of a sensitivity analysis it has been demonstrated that the system is stable and robust in terms of the chosen elicitation schemes, and that the preferences of the different stakeholders are influencing factors on the final result. The results and conclusions of this work present the benefits of implementing the developed balanced scorecard as a tool for supporting decision making in contaminated sites remediation projects.","author":[{"dropping-particle":"","family":"Bezama","given":"Alberto","non-dropping-particle":"","parse-names":false,"suffix":""},{"dropping-particle":"","family":"Szarka","given":"Nora","non-dropping-particle":"","parse-names":false,"suffix":""},{"dropping-particle":"","family":"Wolfbauer","given":"Juergen","non-dropping-particle":"","parse-names":false,"suffix":""},{"dropping-particle":"","family":"Lorber","given":"Karl E","non-dropping-particle":"","parse-names":false,"suffix":""}],"container-title":"Water, Air, &amp; Soil Pollutionsoil polution","id":"ITEM-1","issue":"1-4","issued":{"date-parts":[["2007"]]},"page":"3-16","title":"Application of a balanced scorecard system for supporting decision-making in contaminated sites remediation","type":"article-journal","volume":"181"},"uris":["http://www.mendeley.com/documents/?uuid=7861c9fc-a33d-40dd-b6b0-03158392ad05"]}],"mendeley":{"formattedCitation":"(Bezama et al., 2007)","plainTextFormattedCitation":"(Bezama et al., 2007)","previouslyFormattedCitation":"(Bezama et al., 2007)"},"properties":{"noteIndex":0},"schema":"https://github.com/citation-style-language/schema/raw/master/csl-citation.json"}</w:instrText>
      </w:r>
      <w:r w:rsidRPr="00966C90">
        <w:rPr>
          <w:rStyle w:val="Voetnootmarkering"/>
        </w:rPr>
        <w:fldChar w:fldCharType="separate"/>
      </w:r>
      <w:r w:rsidR="002723DE" w:rsidRPr="00966C90">
        <w:rPr>
          <w:bCs/>
          <w:lang w:val="en-US"/>
        </w:rPr>
        <w:t>(Bezama et al., 2007)</w:t>
      </w:r>
      <w:r w:rsidRPr="00966C90">
        <w:rPr>
          <w:rStyle w:val="Voetnootmarkering"/>
        </w:rPr>
        <w:fldChar w:fldCharType="end"/>
      </w:r>
      <w:r w:rsidR="009A2464">
        <w:t>.</w:t>
      </w:r>
    </w:p>
    <w:p w14:paraId="62EB8E42" w14:textId="77777777" w:rsidR="009A2464" w:rsidRPr="00966C90" w:rsidRDefault="009A2464" w:rsidP="009A2464"/>
    <w:p w14:paraId="613AC8EA" w14:textId="77777777" w:rsidR="00A22BA2" w:rsidRPr="00966C90" w:rsidRDefault="00A22BA2" w:rsidP="00A22BA2">
      <w:pPr>
        <w:pStyle w:val="Kop4"/>
      </w:pPr>
      <w:bookmarkStart w:id="193" w:name="_Toc71698750"/>
      <w:bookmarkStart w:id="194" w:name="_Toc80175467"/>
      <w:bookmarkStart w:id="195" w:name="_Toc100558733"/>
      <w:bookmarkStart w:id="196" w:name="_Toc103778488"/>
      <w:r w:rsidRPr="00966C90">
        <w:t>Technical Criteria</w:t>
      </w:r>
      <w:bookmarkEnd w:id="193"/>
      <w:bookmarkEnd w:id="194"/>
      <w:bookmarkEnd w:id="195"/>
      <w:bookmarkEnd w:id="196"/>
    </w:p>
    <w:p w14:paraId="273AA73B" w14:textId="59F1B16E" w:rsidR="00A22BA2" w:rsidRPr="00966C90" w:rsidRDefault="00A22BA2" w:rsidP="00C853EC">
      <w:pPr>
        <w:pStyle w:val="Bijschrift"/>
      </w:pPr>
      <w:bookmarkStart w:id="197" w:name="_Ref90994031"/>
      <w:bookmarkStart w:id="198" w:name="_Toc152679992"/>
      <w:r w:rsidRPr="00966C90">
        <w:t xml:space="preserve">Table </w:t>
      </w:r>
      <w:r w:rsidR="00772A59">
        <w:fldChar w:fldCharType="begin"/>
      </w:r>
      <w:r w:rsidR="00772A59">
        <w:instrText xml:space="preserve"> STYLEREF 1 \s </w:instrText>
      </w:r>
      <w:r w:rsidR="00772A59">
        <w:fldChar w:fldCharType="separate"/>
      </w:r>
      <w:r w:rsidR="009B4A49">
        <w:rPr>
          <w:noProof/>
        </w:rPr>
        <w:t>2</w:t>
      </w:r>
      <w:r w:rsidR="00772A59">
        <w:fldChar w:fldCharType="end"/>
      </w:r>
      <w:r w:rsidR="00772A59">
        <w:noBreakHyphen/>
      </w:r>
      <w:r w:rsidR="00772A59">
        <w:fldChar w:fldCharType="begin"/>
      </w:r>
      <w:r w:rsidR="00772A59">
        <w:instrText xml:space="preserve"> SEQ Table \* ARABIC \s 1 </w:instrText>
      </w:r>
      <w:r w:rsidR="00772A59">
        <w:fldChar w:fldCharType="separate"/>
      </w:r>
      <w:r w:rsidR="009B4A49">
        <w:rPr>
          <w:noProof/>
        </w:rPr>
        <w:t>4</w:t>
      </w:r>
      <w:r w:rsidR="00772A59">
        <w:fldChar w:fldCharType="end"/>
      </w:r>
      <w:bookmarkEnd w:id="197"/>
      <w:r w:rsidRPr="00966C90">
        <w:t>: Relative occurrence of specific technical criteria to evaluate alternative remedial technologies compared to the cases implementing technical criteria (N=36).</w:t>
      </w:r>
      <w:bookmarkEnd w:id="198"/>
    </w:p>
    <w:tbl>
      <w:tblPr>
        <w:tblStyle w:val="Mdeck5tablebodythreelines"/>
        <w:tblW w:w="9092" w:type="dxa"/>
        <w:tblLook w:val="04A0" w:firstRow="1" w:lastRow="0" w:firstColumn="1" w:lastColumn="0" w:noHBand="0" w:noVBand="1"/>
      </w:tblPr>
      <w:tblGrid>
        <w:gridCol w:w="1456"/>
        <w:gridCol w:w="4302"/>
        <w:gridCol w:w="2091"/>
        <w:gridCol w:w="1243"/>
      </w:tblGrid>
      <w:tr w:rsidR="009A2464" w:rsidRPr="00966C90" w14:paraId="14A4D974" w14:textId="77777777" w:rsidTr="004E2190">
        <w:trPr>
          <w:cnfStyle w:val="100000000000" w:firstRow="1" w:lastRow="0" w:firstColumn="0" w:lastColumn="0" w:oddVBand="0" w:evenVBand="0" w:oddHBand="0" w:evenHBand="0" w:firstRowFirstColumn="0" w:firstRowLastColumn="0" w:lastRowFirstColumn="0" w:lastRowLastColumn="0"/>
        </w:trPr>
        <w:tc>
          <w:tcPr>
            <w:tcW w:w="0" w:type="dxa"/>
          </w:tcPr>
          <w:p w14:paraId="102E3D55" w14:textId="77777777" w:rsidR="00A22BA2" w:rsidRPr="00966C90" w:rsidRDefault="00A22BA2" w:rsidP="00BB3970">
            <w:pPr>
              <w:ind w:firstLine="0"/>
            </w:pPr>
            <w:r w:rsidRPr="00966C90">
              <w:t>Technical Criteria</w:t>
            </w:r>
          </w:p>
        </w:tc>
        <w:tc>
          <w:tcPr>
            <w:tcW w:w="4082" w:type="dxa"/>
          </w:tcPr>
          <w:p w14:paraId="58F39083" w14:textId="77777777" w:rsidR="00A22BA2" w:rsidRPr="00966C90" w:rsidRDefault="00A22BA2" w:rsidP="00BB3970">
            <w:pPr>
              <w:ind w:firstLine="0"/>
            </w:pPr>
            <w:r w:rsidRPr="00966C90">
              <w:t>Description</w:t>
            </w:r>
          </w:p>
        </w:tc>
        <w:tc>
          <w:tcPr>
            <w:tcW w:w="1984" w:type="dxa"/>
          </w:tcPr>
          <w:p w14:paraId="12FBD8FE" w14:textId="77777777" w:rsidR="00A22BA2" w:rsidRPr="00966C90" w:rsidRDefault="00A22BA2" w:rsidP="00BB3970">
            <w:pPr>
              <w:ind w:firstLine="0"/>
            </w:pPr>
            <w:r w:rsidRPr="00966C90">
              <w:t>Example indicator</w:t>
            </w:r>
          </w:p>
        </w:tc>
        <w:tc>
          <w:tcPr>
            <w:tcW w:w="0" w:type="dxa"/>
          </w:tcPr>
          <w:p w14:paraId="07925A74" w14:textId="4C9577F7" w:rsidR="00A22BA2" w:rsidRPr="00966C90" w:rsidRDefault="009A2464" w:rsidP="009A2464">
            <w:pPr>
              <w:ind w:firstLine="0"/>
            </w:pPr>
            <w:r>
              <w:t xml:space="preserve">Relative occurrence of the criterion </w:t>
            </w:r>
            <w:r w:rsidR="00A22BA2" w:rsidRPr="00966C90">
              <w:t>[%]</w:t>
            </w:r>
          </w:p>
        </w:tc>
      </w:tr>
      <w:tr w:rsidR="009A2464" w:rsidRPr="00966C90" w14:paraId="16F6FE17" w14:textId="77777777" w:rsidTr="004E2190">
        <w:tc>
          <w:tcPr>
            <w:tcW w:w="0" w:type="dxa"/>
            <w:vAlign w:val="top"/>
          </w:tcPr>
          <w:p w14:paraId="1336EB4B" w14:textId="77777777" w:rsidR="00A22BA2" w:rsidRPr="00966C90" w:rsidRDefault="00A22BA2" w:rsidP="00CE775F">
            <w:pPr>
              <w:ind w:firstLine="0"/>
              <w:jc w:val="left"/>
            </w:pPr>
            <w:r w:rsidRPr="00966C90">
              <w:t>Technology performance</w:t>
            </w:r>
          </w:p>
        </w:tc>
        <w:tc>
          <w:tcPr>
            <w:tcW w:w="4082" w:type="dxa"/>
            <w:vAlign w:val="top"/>
          </w:tcPr>
          <w:p w14:paraId="3CED5FE8" w14:textId="2C10E7D5" w:rsidR="00CE775F" w:rsidRPr="00966C90" w:rsidRDefault="00A22BA2" w:rsidP="00CE775F">
            <w:pPr>
              <w:ind w:firstLine="0"/>
              <w:jc w:val="left"/>
            </w:pPr>
            <w:r w:rsidRPr="00966C90">
              <w:t>The performance (contamination level reduction) of the remediation technique. [Maximize]</w:t>
            </w:r>
          </w:p>
        </w:tc>
        <w:tc>
          <w:tcPr>
            <w:tcW w:w="1984" w:type="dxa"/>
            <w:vAlign w:val="top"/>
          </w:tcPr>
          <w:p w14:paraId="798521F1" w14:textId="77777777" w:rsidR="00A22BA2" w:rsidRPr="00966C90" w:rsidRDefault="00A22BA2" w:rsidP="00CE775F">
            <w:pPr>
              <w:ind w:firstLine="0"/>
              <w:jc w:val="left"/>
            </w:pPr>
            <w:r w:rsidRPr="00966C90">
              <w:t>Reduction efficiency [%]</w:t>
            </w:r>
          </w:p>
        </w:tc>
        <w:tc>
          <w:tcPr>
            <w:tcW w:w="0" w:type="dxa"/>
          </w:tcPr>
          <w:p w14:paraId="03741284" w14:textId="17F2EA78" w:rsidR="00A22BA2" w:rsidRPr="00966C90" w:rsidRDefault="00BB3970" w:rsidP="00BB3970">
            <w:pPr>
              <w:ind w:firstLine="0"/>
            </w:pPr>
            <w:r w:rsidRPr="00966C90">
              <w:t>50</w:t>
            </w:r>
            <w:r w:rsidR="00A22BA2" w:rsidRPr="00966C90">
              <w:t>%</w:t>
            </w:r>
          </w:p>
        </w:tc>
      </w:tr>
      <w:tr w:rsidR="009A2464" w:rsidRPr="00966C90" w14:paraId="6FA72702" w14:textId="77777777" w:rsidTr="004E2190">
        <w:tc>
          <w:tcPr>
            <w:tcW w:w="0" w:type="dxa"/>
            <w:vAlign w:val="top"/>
          </w:tcPr>
          <w:p w14:paraId="1C7E6B4F" w14:textId="77777777" w:rsidR="00A22BA2" w:rsidRPr="00966C90" w:rsidRDefault="00A22BA2" w:rsidP="00CE775F">
            <w:pPr>
              <w:ind w:firstLine="0"/>
              <w:jc w:val="left"/>
            </w:pPr>
            <w:r w:rsidRPr="00966C90">
              <w:t>Waste management</w:t>
            </w:r>
          </w:p>
        </w:tc>
        <w:tc>
          <w:tcPr>
            <w:tcW w:w="4082" w:type="dxa"/>
            <w:vAlign w:val="top"/>
          </w:tcPr>
          <w:p w14:paraId="38E77CF5" w14:textId="6F4FFD91" w:rsidR="00CE775F" w:rsidRPr="00966C90" w:rsidRDefault="00A22BA2" w:rsidP="00CE775F">
            <w:pPr>
              <w:ind w:firstLine="0"/>
              <w:jc w:val="left"/>
            </w:pPr>
            <w:r w:rsidRPr="00966C90">
              <w:t>Does the remediation technology produce waste? [Minimize]</w:t>
            </w:r>
          </w:p>
        </w:tc>
        <w:tc>
          <w:tcPr>
            <w:tcW w:w="1984" w:type="dxa"/>
            <w:vAlign w:val="top"/>
          </w:tcPr>
          <w:p w14:paraId="23B192E1" w14:textId="77777777" w:rsidR="00A22BA2" w:rsidRPr="00966C90" w:rsidRDefault="00A22BA2" w:rsidP="00CE775F">
            <w:pPr>
              <w:ind w:firstLine="0"/>
              <w:jc w:val="left"/>
            </w:pPr>
            <w:r w:rsidRPr="00966C90">
              <w:t>Amount of waste produced [tons/ha]</w:t>
            </w:r>
          </w:p>
        </w:tc>
        <w:tc>
          <w:tcPr>
            <w:tcW w:w="0" w:type="dxa"/>
          </w:tcPr>
          <w:p w14:paraId="6E5C8D57" w14:textId="1388228F" w:rsidR="00A22BA2" w:rsidRPr="00966C90" w:rsidRDefault="00BB3970" w:rsidP="00BB3970">
            <w:pPr>
              <w:ind w:firstLine="0"/>
            </w:pPr>
            <w:r w:rsidRPr="00966C90">
              <w:t>44</w:t>
            </w:r>
            <w:r w:rsidR="00A22BA2" w:rsidRPr="00966C90">
              <w:t>%</w:t>
            </w:r>
          </w:p>
        </w:tc>
      </w:tr>
      <w:tr w:rsidR="009A2464" w:rsidRPr="00966C90" w14:paraId="0D569673" w14:textId="77777777" w:rsidTr="004E2190">
        <w:tc>
          <w:tcPr>
            <w:tcW w:w="0" w:type="dxa"/>
            <w:vAlign w:val="top"/>
          </w:tcPr>
          <w:p w14:paraId="7A9060D9" w14:textId="77777777" w:rsidR="00A22BA2" w:rsidRPr="00966C90" w:rsidRDefault="00A22BA2" w:rsidP="00CE775F">
            <w:pPr>
              <w:ind w:firstLine="0"/>
              <w:jc w:val="left"/>
            </w:pPr>
            <w:r w:rsidRPr="00966C90">
              <w:t>Feasibility</w:t>
            </w:r>
          </w:p>
        </w:tc>
        <w:tc>
          <w:tcPr>
            <w:tcW w:w="4082" w:type="dxa"/>
            <w:vAlign w:val="top"/>
          </w:tcPr>
          <w:p w14:paraId="0FE05F0B" w14:textId="77777777" w:rsidR="00A22BA2" w:rsidRPr="00966C90" w:rsidRDefault="00A22BA2" w:rsidP="00CE775F">
            <w:pPr>
              <w:ind w:firstLine="0"/>
              <w:jc w:val="left"/>
            </w:pPr>
            <w:r w:rsidRPr="00966C90">
              <w:t xml:space="preserve">The feasibility of the remediation technique for this </w:t>
            </w:r>
            <w:proofErr w:type="gramStart"/>
            <w:r w:rsidRPr="00966C90">
              <w:t>particular site</w:t>
            </w:r>
            <w:proofErr w:type="gramEnd"/>
            <w:r w:rsidRPr="00966C90">
              <w:t>. This criterion can be quantified by the number of successful use cases of the technique, and the success rate of previous implementations. [Maximize]</w:t>
            </w:r>
          </w:p>
        </w:tc>
        <w:tc>
          <w:tcPr>
            <w:tcW w:w="1984" w:type="dxa"/>
            <w:vAlign w:val="top"/>
          </w:tcPr>
          <w:p w14:paraId="2DAAE65D" w14:textId="519F13F6" w:rsidR="00CE775F" w:rsidRPr="00966C90" w:rsidRDefault="00A22BA2" w:rsidP="00CE775F">
            <w:pPr>
              <w:ind w:firstLine="0"/>
              <w:jc w:val="left"/>
            </w:pPr>
            <w:r w:rsidRPr="00966C90">
              <w:t>Number of demonstration projects using the selected technology for the addressed pollutants with success [/]</w:t>
            </w:r>
          </w:p>
        </w:tc>
        <w:tc>
          <w:tcPr>
            <w:tcW w:w="0" w:type="dxa"/>
          </w:tcPr>
          <w:p w14:paraId="10544E90" w14:textId="627508AB" w:rsidR="00A22BA2" w:rsidRPr="00966C90" w:rsidRDefault="00BB3970" w:rsidP="00BB3970">
            <w:pPr>
              <w:ind w:firstLine="0"/>
            </w:pPr>
            <w:r w:rsidRPr="00966C90">
              <w:t>44</w:t>
            </w:r>
            <w:r w:rsidR="00A22BA2" w:rsidRPr="00966C90">
              <w:t>%</w:t>
            </w:r>
          </w:p>
        </w:tc>
      </w:tr>
      <w:tr w:rsidR="009A2464" w:rsidRPr="00966C90" w14:paraId="2492C42F" w14:textId="77777777" w:rsidTr="004E2190">
        <w:tc>
          <w:tcPr>
            <w:tcW w:w="0" w:type="dxa"/>
            <w:vAlign w:val="top"/>
          </w:tcPr>
          <w:p w14:paraId="4DD66CBA" w14:textId="77777777" w:rsidR="00A22BA2" w:rsidRPr="00966C90" w:rsidRDefault="00A22BA2" w:rsidP="00CE775F">
            <w:pPr>
              <w:ind w:firstLine="0"/>
              <w:jc w:val="left"/>
              <w:rPr>
                <w:bCs/>
              </w:rPr>
            </w:pPr>
            <w:r w:rsidRPr="00966C90">
              <w:t>Time</w:t>
            </w:r>
          </w:p>
        </w:tc>
        <w:tc>
          <w:tcPr>
            <w:tcW w:w="4082" w:type="dxa"/>
            <w:vAlign w:val="top"/>
          </w:tcPr>
          <w:p w14:paraId="36160931" w14:textId="77777777" w:rsidR="00A22BA2" w:rsidRPr="00966C90" w:rsidRDefault="00A22BA2" w:rsidP="00CE775F">
            <w:pPr>
              <w:ind w:firstLine="0"/>
              <w:jc w:val="left"/>
            </w:pPr>
            <w:r w:rsidRPr="00966C90">
              <w:t>Time to reach an acceptable contamination level for the site. [Minimize]</w:t>
            </w:r>
          </w:p>
        </w:tc>
        <w:tc>
          <w:tcPr>
            <w:tcW w:w="1984" w:type="dxa"/>
            <w:vAlign w:val="top"/>
          </w:tcPr>
          <w:p w14:paraId="066B6CAE" w14:textId="12B50210" w:rsidR="00CE775F" w:rsidRPr="00966C90" w:rsidRDefault="00A22BA2" w:rsidP="00CE775F">
            <w:pPr>
              <w:ind w:firstLine="0"/>
              <w:jc w:val="left"/>
            </w:pPr>
            <w:r w:rsidRPr="00966C90">
              <w:t>Time to reach acceptable contaminant level [year]</w:t>
            </w:r>
          </w:p>
        </w:tc>
        <w:tc>
          <w:tcPr>
            <w:tcW w:w="0" w:type="dxa"/>
          </w:tcPr>
          <w:p w14:paraId="6234F473" w14:textId="360F7732" w:rsidR="00A22BA2" w:rsidRPr="00966C90" w:rsidRDefault="00BB3970" w:rsidP="00BB3970">
            <w:pPr>
              <w:ind w:firstLine="0"/>
            </w:pPr>
            <w:r w:rsidRPr="00966C90">
              <w:t>42</w:t>
            </w:r>
            <w:r w:rsidR="00A22BA2" w:rsidRPr="00966C90">
              <w:t>%</w:t>
            </w:r>
          </w:p>
        </w:tc>
      </w:tr>
      <w:tr w:rsidR="009A2464" w:rsidRPr="00966C90" w14:paraId="2138AE17" w14:textId="77777777" w:rsidTr="004E2190">
        <w:tc>
          <w:tcPr>
            <w:tcW w:w="0" w:type="dxa"/>
            <w:vAlign w:val="top"/>
          </w:tcPr>
          <w:p w14:paraId="2D7D01D6" w14:textId="77777777" w:rsidR="00A22BA2" w:rsidRPr="00966C90" w:rsidRDefault="00A22BA2" w:rsidP="00CE775F">
            <w:pPr>
              <w:ind w:firstLine="0"/>
              <w:jc w:val="left"/>
            </w:pPr>
            <w:r w:rsidRPr="00966C90">
              <w:t>Contaminant mobility</w:t>
            </w:r>
          </w:p>
        </w:tc>
        <w:tc>
          <w:tcPr>
            <w:tcW w:w="4082" w:type="dxa"/>
            <w:vAlign w:val="top"/>
          </w:tcPr>
          <w:p w14:paraId="2FBC4283" w14:textId="231E6747" w:rsidR="00CF276D" w:rsidRPr="00966C90" w:rsidRDefault="00A22BA2" w:rsidP="00CE775F">
            <w:pPr>
              <w:ind w:firstLine="0"/>
              <w:jc w:val="left"/>
            </w:pPr>
            <w:r w:rsidRPr="00966C90">
              <w:t>Does the remedial action optimally retain the contamination? [Minimize]</w:t>
            </w:r>
          </w:p>
        </w:tc>
        <w:tc>
          <w:tcPr>
            <w:tcW w:w="1984" w:type="dxa"/>
            <w:vAlign w:val="top"/>
          </w:tcPr>
          <w:p w14:paraId="64507846" w14:textId="750B0520" w:rsidR="00CE775F" w:rsidRPr="00966C90" w:rsidRDefault="00A22BA2" w:rsidP="00CE775F">
            <w:pPr>
              <w:ind w:firstLine="0"/>
              <w:jc w:val="left"/>
            </w:pPr>
            <w:r w:rsidRPr="00966C90">
              <w:t>Number of pathways to receptors [/]</w:t>
            </w:r>
          </w:p>
        </w:tc>
        <w:tc>
          <w:tcPr>
            <w:tcW w:w="0" w:type="dxa"/>
          </w:tcPr>
          <w:p w14:paraId="7E2309B7" w14:textId="0AB4E82C" w:rsidR="00A22BA2" w:rsidRPr="00966C90" w:rsidRDefault="00BB3970" w:rsidP="00BB3970">
            <w:pPr>
              <w:ind w:firstLine="0"/>
            </w:pPr>
            <w:r w:rsidRPr="00966C90">
              <w:t>17</w:t>
            </w:r>
            <w:r w:rsidR="00A22BA2" w:rsidRPr="00966C90">
              <w:t>%</w:t>
            </w:r>
          </w:p>
        </w:tc>
      </w:tr>
      <w:tr w:rsidR="009A2464" w:rsidRPr="00966C90" w14:paraId="68BB43E0" w14:textId="77777777" w:rsidTr="004E2190">
        <w:tc>
          <w:tcPr>
            <w:tcW w:w="0" w:type="dxa"/>
            <w:vAlign w:val="top"/>
          </w:tcPr>
          <w:p w14:paraId="167B5E88" w14:textId="77777777" w:rsidR="00A22BA2" w:rsidRPr="00966C90" w:rsidRDefault="00A22BA2" w:rsidP="00CE775F">
            <w:pPr>
              <w:ind w:firstLine="0"/>
              <w:jc w:val="left"/>
            </w:pPr>
            <w:r w:rsidRPr="00966C90">
              <w:t>Area</w:t>
            </w:r>
          </w:p>
        </w:tc>
        <w:tc>
          <w:tcPr>
            <w:tcW w:w="4082" w:type="dxa"/>
            <w:vAlign w:val="top"/>
          </w:tcPr>
          <w:p w14:paraId="15E64766" w14:textId="77777777" w:rsidR="00A22BA2" w:rsidRPr="00966C90" w:rsidRDefault="00A22BA2" w:rsidP="00CE775F">
            <w:pPr>
              <w:ind w:firstLine="0"/>
              <w:jc w:val="left"/>
            </w:pPr>
            <w:r w:rsidRPr="00966C90">
              <w:t>The size of the contaminated area or region affected by the remedial action. [Minimize]</w:t>
            </w:r>
          </w:p>
        </w:tc>
        <w:tc>
          <w:tcPr>
            <w:tcW w:w="1984" w:type="dxa"/>
            <w:vAlign w:val="top"/>
          </w:tcPr>
          <w:p w14:paraId="3E4DCC2D" w14:textId="2BB773F5" w:rsidR="00CE775F" w:rsidRPr="00966C90" w:rsidRDefault="00A22BA2" w:rsidP="00CE775F">
            <w:pPr>
              <w:ind w:firstLine="0"/>
              <w:jc w:val="left"/>
            </w:pPr>
            <w:r w:rsidRPr="00966C90">
              <w:t>Size of the region affected by the remedial action [ha]</w:t>
            </w:r>
          </w:p>
        </w:tc>
        <w:tc>
          <w:tcPr>
            <w:tcW w:w="0" w:type="dxa"/>
          </w:tcPr>
          <w:p w14:paraId="499EB60F" w14:textId="395E5570" w:rsidR="00A22BA2" w:rsidRPr="00966C90" w:rsidRDefault="00BB3970" w:rsidP="00BB3970">
            <w:pPr>
              <w:ind w:firstLine="0"/>
            </w:pPr>
            <w:r w:rsidRPr="00966C90">
              <w:t>8</w:t>
            </w:r>
            <w:r w:rsidR="00A22BA2" w:rsidRPr="00966C90">
              <w:t>%</w:t>
            </w:r>
          </w:p>
        </w:tc>
      </w:tr>
      <w:tr w:rsidR="00A22BA2" w:rsidRPr="00966C90" w14:paraId="1EF6CEB0" w14:textId="77777777" w:rsidTr="004E2190">
        <w:tc>
          <w:tcPr>
            <w:tcW w:w="0" w:type="dxa"/>
            <w:vAlign w:val="top"/>
          </w:tcPr>
          <w:p w14:paraId="7327CDD3" w14:textId="77777777" w:rsidR="00A22BA2" w:rsidRPr="00966C90" w:rsidRDefault="00A22BA2" w:rsidP="00CE775F">
            <w:pPr>
              <w:ind w:firstLine="0"/>
              <w:jc w:val="left"/>
            </w:pPr>
            <w:r w:rsidRPr="00966C90">
              <w:t>Future use</w:t>
            </w:r>
          </w:p>
        </w:tc>
        <w:tc>
          <w:tcPr>
            <w:tcW w:w="4082" w:type="dxa"/>
            <w:vAlign w:val="top"/>
          </w:tcPr>
          <w:p w14:paraId="5910159B" w14:textId="77777777" w:rsidR="00A22BA2" w:rsidRPr="00966C90" w:rsidRDefault="00A22BA2" w:rsidP="00CE775F">
            <w:pPr>
              <w:ind w:firstLine="0"/>
              <w:jc w:val="left"/>
            </w:pPr>
            <w:r w:rsidRPr="00966C90">
              <w:t>What is the effect of the remediation technique on the future use or aesthetic of the site? [Maximize]</w:t>
            </w:r>
          </w:p>
        </w:tc>
        <w:tc>
          <w:tcPr>
            <w:tcW w:w="1984" w:type="dxa"/>
            <w:vAlign w:val="top"/>
          </w:tcPr>
          <w:p w14:paraId="5919C22F" w14:textId="77777777" w:rsidR="00A22BA2" w:rsidRPr="00966C90" w:rsidRDefault="00A22BA2" w:rsidP="00CE775F">
            <w:pPr>
              <w:ind w:firstLine="0"/>
              <w:jc w:val="left"/>
            </w:pPr>
            <w:r w:rsidRPr="00966C90">
              <w:t>Does the alternative increase or decrease the future uses of the site? [Qualitative scale]</w:t>
            </w:r>
          </w:p>
        </w:tc>
        <w:tc>
          <w:tcPr>
            <w:tcW w:w="0" w:type="dxa"/>
          </w:tcPr>
          <w:p w14:paraId="4C3B6DF9" w14:textId="751F837E" w:rsidR="00A22BA2" w:rsidRPr="00966C90" w:rsidRDefault="00BB3970" w:rsidP="00BB3970">
            <w:pPr>
              <w:ind w:firstLine="0"/>
            </w:pPr>
            <w:r w:rsidRPr="00966C90">
              <w:t>6</w:t>
            </w:r>
            <w:r w:rsidR="00A22BA2" w:rsidRPr="00966C90">
              <w:t>%</w:t>
            </w:r>
          </w:p>
        </w:tc>
      </w:tr>
    </w:tbl>
    <w:p w14:paraId="7D63F89F" w14:textId="77777777" w:rsidR="00A22BA2" w:rsidRPr="00966C90" w:rsidRDefault="00A22BA2" w:rsidP="00A22BA2"/>
    <w:p w14:paraId="7F45DEEC" w14:textId="770AB151" w:rsidR="00A22BA2" w:rsidRDefault="00A22BA2" w:rsidP="00A22BA2">
      <w:r w:rsidRPr="00966C90">
        <w:lastRenderedPageBreak/>
        <w:t>Technology performance (N=18), feasibility (N=16) and waste management (N=16) are the most used technical criteria (</w:t>
      </w:r>
      <w:r w:rsidRPr="00966C90">
        <w:fldChar w:fldCharType="begin"/>
      </w:r>
      <w:r w:rsidRPr="00966C90">
        <w:instrText xml:space="preserve"> REF _Ref90994031 \h  \* MERGEFORMAT </w:instrText>
      </w:r>
      <w:r w:rsidRPr="00966C90">
        <w:fldChar w:fldCharType="separate"/>
      </w:r>
      <w:r w:rsidR="009B4A49" w:rsidRPr="00966C90">
        <w:t xml:space="preserve">Table </w:t>
      </w:r>
      <w:r w:rsidR="009B4A49">
        <w:t>2</w:t>
      </w:r>
      <w:r w:rsidR="009B4A49">
        <w:noBreakHyphen/>
        <w:t>4</w:t>
      </w:r>
      <w:r w:rsidRPr="00966C90">
        <w:fldChar w:fldCharType="end"/>
      </w:r>
      <w:r w:rsidRPr="00966C90">
        <w:t>). The management of waste is a very important aspect and should not be overlooked, since ineff</w:t>
      </w:r>
      <w:r w:rsidR="00A72F14">
        <w:t>ective waste management would only</w:t>
      </w:r>
      <w:r w:rsidRPr="00966C90">
        <w:t xml:space="preserve"> relocate the problem instead of solving it. The time criterion may be related to contamination reduction efficiency, as some case studies use the time to reach a reasonable contaminant concentration as a measure of the technological efficiency of the alternatives.</w:t>
      </w:r>
    </w:p>
    <w:p w14:paraId="27E0FFEA" w14:textId="77777777" w:rsidR="00E471B0" w:rsidRPr="00966C90" w:rsidRDefault="00E471B0" w:rsidP="00A22BA2"/>
    <w:p w14:paraId="36860AFB" w14:textId="77777777" w:rsidR="00A22BA2" w:rsidRPr="00966C90" w:rsidRDefault="00A22BA2" w:rsidP="00A22BA2">
      <w:pPr>
        <w:pStyle w:val="Kop4"/>
      </w:pPr>
      <w:bookmarkStart w:id="199" w:name="_Toc71698751"/>
      <w:bookmarkStart w:id="200" w:name="_Toc80175468"/>
      <w:bookmarkStart w:id="201" w:name="_Toc100558734"/>
      <w:bookmarkStart w:id="202" w:name="_Toc103778489"/>
      <w:r w:rsidRPr="00966C90">
        <w:t>Human Health Effects</w:t>
      </w:r>
      <w:bookmarkEnd w:id="199"/>
      <w:bookmarkEnd w:id="200"/>
      <w:bookmarkEnd w:id="201"/>
      <w:bookmarkEnd w:id="202"/>
    </w:p>
    <w:p w14:paraId="4F6013C7" w14:textId="04506FAB" w:rsidR="00A22BA2" w:rsidRPr="00966C90" w:rsidRDefault="00A22BA2" w:rsidP="00C853EC">
      <w:pPr>
        <w:pStyle w:val="Bijschrift"/>
      </w:pPr>
      <w:bookmarkStart w:id="203" w:name="_Ref140473940"/>
      <w:bookmarkStart w:id="204" w:name="_Toc152679993"/>
      <w:r w:rsidRPr="00966C90">
        <w:t xml:space="preserve">Table </w:t>
      </w:r>
      <w:r w:rsidR="00772A59">
        <w:fldChar w:fldCharType="begin"/>
      </w:r>
      <w:r w:rsidR="00772A59">
        <w:instrText xml:space="preserve"> STYLEREF 1 \s </w:instrText>
      </w:r>
      <w:r w:rsidR="00772A59">
        <w:fldChar w:fldCharType="separate"/>
      </w:r>
      <w:r w:rsidR="009B4A49">
        <w:rPr>
          <w:noProof/>
        </w:rPr>
        <w:t>2</w:t>
      </w:r>
      <w:r w:rsidR="00772A59">
        <w:fldChar w:fldCharType="end"/>
      </w:r>
      <w:r w:rsidR="00772A59">
        <w:noBreakHyphen/>
      </w:r>
      <w:r w:rsidR="00772A59">
        <w:fldChar w:fldCharType="begin"/>
      </w:r>
      <w:r w:rsidR="00772A59">
        <w:instrText xml:space="preserve"> SEQ Table \* ARABIC \s 1 </w:instrText>
      </w:r>
      <w:r w:rsidR="00772A59">
        <w:fldChar w:fldCharType="separate"/>
      </w:r>
      <w:r w:rsidR="009B4A49">
        <w:rPr>
          <w:noProof/>
        </w:rPr>
        <w:t>5</w:t>
      </w:r>
      <w:r w:rsidR="00772A59">
        <w:fldChar w:fldCharType="end"/>
      </w:r>
      <w:bookmarkEnd w:id="203"/>
      <w:r w:rsidR="00AF6827">
        <w:t xml:space="preserve">: </w:t>
      </w:r>
      <w:r w:rsidRPr="00966C90">
        <w:t>Relative occurrence of specific human health effects criteria to evaluate the alternative remedial technologies compared to the total number of cases implementing human health criteria (N=32).</w:t>
      </w:r>
      <w:bookmarkEnd w:id="204"/>
    </w:p>
    <w:tbl>
      <w:tblPr>
        <w:tblStyle w:val="Mdeck5tablebodythreelines"/>
        <w:tblW w:w="0" w:type="auto"/>
        <w:tblLook w:val="04A0" w:firstRow="1" w:lastRow="0" w:firstColumn="1" w:lastColumn="0" w:noHBand="0" w:noVBand="1"/>
      </w:tblPr>
      <w:tblGrid>
        <w:gridCol w:w="1837"/>
        <w:gridCol w:w="4321"/>
        <w:gridCol w:w="1656"/>
        <w:gridCol w:w="1212"/>
      </w:tblGrid>
      <w:tr w:rsidR="00A22BA2" w:rsidRPr="00966C90" w14:paraId="20FEAEF8" w14:textId="77777777" w:rsidTr="00CE775F">
        <w:trPr>
          <w:cnfStyle w:val="100000000000" w:firstRow="1" w:lastRow="0" w:firstColumn="0" w:lastColumn="0" w:oddVBand="0" w:evenVBand="0" w:oddHBand="0" w:evenHBand="0" w:firstRowFirstColumn="0" w:firstRowLastColumn="0" w:lastRowFirstColumn="0" w:lastRowLastColumn="0"/>
        </w:trPr>
        <w:tc>
          <w:tcPr>
            <w:tcW w:w="1924" w:type="dxa"/>
          </w:tcPr>
          <w:p w14:paraId="33E395E8" w14:textId="77777777" w:rsidR="00A22BA2" w:rsidRPr="00966C90" w:rsidRDefault="00A22BA2" w:rsidP="00CE775F">
            <w:pPr>
              <w:ind w:firstLine="0"/>
              <w:jc w:val="left"/>
            </w:pPr>
            <w:r w:rsidRPr="00966C90">
              <w:t>Human health effects Criteria</w:t>
            </w:r>
          </w:p>
        </w:tc>
        <w:tc>
          <w:tcPr>
            <w:tcW w:w="4581" w:type="dxa"/>
          </w:tcPr>
          <w:p w14:paraId="3CFAAC3D" w14:textId="77777777" w:rsidR="00A22BA2" w:rsidRPr="00966C90" w:rsidRDefault="00A22BA2" w:rsidP="00CE775F">
            <w:pPr>
              <w:ind w:firstLine="0"/>
              <w:jc w:val="left"/>
            </w:pPr>
            <w:r w:rsidRPr="00966C90">
              <w:t>Description</w:t>
            </w:r>
          </w:p>
        </w:tc>
        <w:tc>
          <w:tcPr>
            <w:tcW w:w="1681" w:type="dxa"/>
          </w:tcPr>
          <w:p w14:paraId="77AE7A85" w14:textId="77777777" w:rsidR="00A22BA2" w:rsidRPr="00966C90" w:rsidRDefault="00A22BA2" w:rsidP="00CE775F">
            <w:pPr>
              <w:ind w:firstLine="0"/>
              <w:jc w:val="left"/>
            </w:pPr>
            <w:r w:rsidRPr="00966C90">
              <w:t>Example indicator</w:t>
            </w:r>
          </w:p>
        </w:tc>
        <w:tc>
          <w:tcPr>
            <w:tcW w:w="1215" w:type="dxa"/>
          </w:tcPr>
          <w:p w14:paraId="7B9F42C3" w14:textId="77777777" w:rsidR="00A22BA2" w:rsidRPr="00966C90" w:rsidRDefault="00A22BA2" w:rsidP="00CE775F">
            <w:pPr>
              <w:ind w:firstLine="0"/>
              <w:jc w:val="left"/>
            </w:pPr>
            <w:r w:rsidRPr="00966C90">
              <w:t>Relative occurrence of the criterion</w:t>
            </w:r>
          </w:p>
          <w:p w14:paraId="27D13C2F" w14:textId="77777777" w:rsidR="00A22BA2" w:rsidRPr="00966C90" w:rsidRDefault="00A22BA2" w:rsidP="00CE775F">
            <w:pPr>
              <w:jc w:val="left"/>
            </w:pPr>
            <w:r w:rsidRPr="00966C90">
              <w:t>[%]</w:t>
            </w:r>
          </w:p>
        </w:tc>
      </w:tr>
      <w:tr w:rsidR="00A22BA2" w:rsidRPr="00966C90" w14:paraId="41BACA12" w14:textId="77777777" w:rsidTr="00CE775F">
        <w:tc>
          <w:tcPr>
            <w:tcW w:w="1924" w:type="dxa"/>
            <w:vAlign w:val="top"/>
          </w:tcPr>
          <w:p w14:paraId="658B160A" w14:textId="77777777" w:rsidR="00A22BA2" w:rsidRPr="00966C90" w:rsidRDefault="00A22BA2" w:rsidP="00CE775F">
            <w:pPr>
              <w:ind w:firstLine="0"/>
              <w:jc w:val="left"/>
            </w:pPr>
            <w:r w:rsidRPr="00966C90">
              <w:t>Long-term risk</w:t>
            </w:r>
          </w:p>
        </w:tc>
        <w:tc>
          <w:tcPr>
            <w:tcW w:w="4581" w:type="dxa"/>
            <w:vAlign w:val="top"/>
          </w:tcPr>
          <w:p w14:paraId="6542A4B9" w14:textId="77777777" w:rsidR="00A22BA2" w:rsidRDefault="00A22BA2" w:rsidP="00CE775F">
            <w:pPr>
              <w:ind w:firstLine="0"/>
              <w:jc w:val="left"/>
            </w:pPr>
            <w:r w:rsidRPr="00966C90">
              <w:t>The effects on human health and safety of the surrounding communities due to exposure to the remediation actions and residual contamination on the site. [Cost]</w:t>
            </w:r>
          </w:p>
          <w:p w14:paraId="23D97572" w14:textId="04C06DD8" w:rsidR="00CE775F" w:rsidRPr="00966C90" w:rsidRDefault="00CE775F" w:rsidP="00CE775F">
            <w:pPr>
              <w:ind w:firstLine="0"/>
              <w:jc w:val="left"/>
            </w:pPr>
          </w:p>
        </w:tc>
        <w:tc>
          <w:tcPr>
            <w:tcW w:w="1681" w:type="dxa"/>
            <w:vAlign w:val="top"/>
          </w:tcPr>
          <w:p w14:paraId="687B5AE5" w14:textId="77777777" w:rsidR="00A22BA2" w:rsidRPr="00966C90" w:rsidRDefault="00A22BA2" w:rsidP="00CE775F">
            <w:pPr>
              <w:ind w:firstLine="0"/>
              <w:jc w:val="left"/>
            </w:pPr>
            <w:r w:rsidRPr="00966C90">
              <w:t>Toxicity indicators: Soil Carcinogenic Risk Index</w:t>
            </w:r>
          </w:p>
        </w:tc>
        <w:tc>
          <w:tcPr>
            <w:tcW w:w="1215" w:type="dxa"/>
            <w:vAlign w:val="top"/>
          </w:tcPr>
          <w:p w14:paraId="5F5B0424" w14:textId="0CCF3719" w:rsidR="00A22BA2" w:rsidRPr="00966C90" w:rsidRDefault="00BB3970" w:rsidP="00CE775F">
            <w:pPr>
              <w:ind w:firstLine="0"/>
              <w:jc w:val="left"/>
            </w:pPr>
            <w:r w:rsidRPr="00966C90">
              <w:t>97</w:t>
            </w:r>
            <w:r w:rsidR="00A22BA2" w:rsidRPr="00966C90">
              <w:t>%</w:t>
            </w:r>
          </w:p>
        </w:tc>
      </w:tr>
      <w:tr w:rsidR="00A22BA2" w:rsidRPr="00966C90" w14:paraId="7CC3CE98" w14:textId="77777777" w:rsidTr="00CE775F">
        <w:tc>
          <w:tcPr>
            <w:tcW w:w="1924" w:type="dxa"/>
            <w:vAlign w:val="top"/>
          </w:tcPr>
          <w:p w14:paraId="35E6EB15" w14:textId="77777777" w:rsidR="00A22BA2" w:rsidRPr="00966C90" w:rsidRDefault="00A22BA2" w:rsidP="00CE775F">
            <w:pPr>
              <w:ind w:firstLine="0"/>
              <w:jc w:val="left"/>
            </w:pPr>
            <w:r w:rsidRPr="00966C90">
              <w:t>Short-term risk</w:t>
            </w:r>
          </w:p>
        </w:tc>
        <w:tc>
          <w:tcPr>
            <w:tcW w:w="4581" w:type="dxa"/>
            <w:vAlign w:val="top"/>
          </w:tcPr>
          <w:p w14:paraId="76D55699" w14:textId="77777777" w:rsidR="00A22BA2" w:rsidRPr="00966C90" w:rsidRDefault="00A22BA2" w:rsidP="00CE775F">
            <w:pPr>
              <w:ind w:firstLine="0"/>
              <w:jc w:val="left"/>
            </w:pPr>
            <w:r w:rsidRPr="00966C90">
              <w:t>The effects on human health and safety of the workers and users of the site due to exposure and spreading resulting from the remediation technique. [Cost]</w:t>
            </w:r>
          </w:p>
        </w:tc>
        <w:tc>
          <w:tcPr>
            <w:tcW w:w="1681" w:type="dxa"/>
            <w:vAlign w:val="top"/>
          </w:tcPr>
          <w:p w14:paraId="716820D8" w14:textId="77777777" w:rsidR="00A22BA2" w:rsidRPr="00966C90" w:rsidRDefault="00A22BA2" w:rsidP="00CE775F">
            <w:pPr>
              <w:ind w:firstLine="0"/>
              <w:jc w:val="left"/>
            </w:pPr>
            <w:r w:rsidRPr="00966C90">
              <w:t>Collective dose to workers and population [man Sv]</w:t>
            </w:r>
          </w:p>
        </w:tc>
        <w:tc>
          <w:tcPr>
            <w:tcW w:w="1215" w:type="dxa"/>
            <w:vAlign w:val="top"/>
          </w:tcPr>
          <w:p w14:paraId="42C0E2A6" w14:textId="788558C6" w:rsidR="00A22BA2" w:rsidRPr="00966C90" w:rsidRDefault="00BB3970" w:rsidP="00CE775F">
            <w:pPr>
              <w:ind w:firstLine="0"/>
              <w:jc w:val="left"/>
            </w:pPr>
            <w:r w:rsidRPr="00966C90">
              <w:t>34</w:t>
            </w:r>
            <w:r w:rsidR="00A22BA2" w:rsidRPr="00966C90">
              <w:t>%</w:t>
            </w:r>
          </w:p>
        </w:tc>
      </w:tr>
    </w:tbl>
    <w:p w14:paraId="7ED9AAAE" w14:textId="77777777" w:rsidR="00A22BA2" w:rsidRPr="00966C90" w:rsidRDefault="00A22BA2" w:rsidP="00A22BA2"/>
    <w:p w14:paraId="7F75D303" w14:textId="782683DD" w:rsidR="00A22BA2" w:rsidRDefault="00A22BA2" w:rsidP="00A22BA2">
      <w:r w:rsidRPr="00966C90">
        <w:t>Long-term exposure of the population is considered in more case studies than short-term exposure for determining the impact o</w:t>
      </w:r>
      <w:r w:rsidR="005167B1">
        <w:t>f a remedial technology (</w:t>
      </w:r>
      <w:r w:rsidR="005167B1">
        <w:fldChar w:fldCharType="begin"/>
      </w:r>
      <w:r w:rsidR="005167B1">
        <w:instrText xml:space="preserve"> REF _Ref140473940 \h </w:instrText>
      </w:r>
      <w:r w:rsidR="005167B1">
        <w:fldChar w:fldCharType="separate"/>
      </w:r>
      <w:r w:rsidR="009B4A49" w:rsidRPr="00966C90">
        <w:t xml:space="preserve">Table </w:t>
      </w:r>
      <w:r w:rsidR="009B4A49">
        <w:rPr>
          <w:noProof/>
        </w:rPr>
        <w:t>2</w:t>
      </w:r>
      <w:r w:rsidR="009B4A49">
        <w:noBreakHyphen/>
      </w:r>
      <w:r w:rsidR="009B4A49">
        <w:rPr>
          <w:noProof/>
        </w:rPr>
        <w:t>5</w:t>
      </w:r>
      <w:r w:rsidR="005167B1">
        <w:fldChar w:fldCharType="end"/>
      </w:r>
      <w:r w:rsidRPr="00966C90">
        <w:t xml:space="preserve">). Long-term exposure is related to the accumulation/decrease of contaminants over time and therefore better reflects the sustainability of the remediation actions. Both the short and long-term risks related to specific contaminants are in many cases determined by transport and receptor sensitivity models. For many pollutants, the short and long-term health risk thresholds are strictly regulated. For example, the REC methodology </w:t>
      </w:r>
      <w:r w:rsidR="00E471B0">
        <w:t>(</w:t>
      </w:r>
      <w:r w:rsidR="00E471B0" w:rsidRPr="00E471B0">
        <w:t>Risk reduction, Environmental merit and Costs</w:t>
      </w:r>
      <w:r w:rsidR="00E471B0">
        <w:t xml:space="preserve">) </w:t>
      </w:r>
      <w:r w:rsidRPr="00966C90">
        <w:t xml:space="preserve">does not explicitly consider exposure of workers as an evaluation criterion, because there are already very stringent legal limits on working conditions </w:t>
      </w:r>
      <w:r w:rsidRPr="00966C90">
        <w:fldChar w:fldCharType="begin" w:fldLock="1"/>
      </w:r>
      <w:r w:rsidR="002723DE" w:rsidRPr="00966C90">
        <w:instrText>ADDIN CSL_CITATION {"citationItems":[{"id":"ITEM-1","itemData":{"ISBN":"3118254068","abstract":"Van biologische in-situ bodemreinigingstechnieken wordt verwacht dat ze bijdragen aan een significante reductie van kosten, vooral als ze grootschalig en extensief worden ingezet. Bovendien zijn de negatieve milieu-effecten van biologische in-situ-technieken relatief gering, vooral omdat de grond niet hoeft te worden afgegraven. Er was tot op heden echter geen goede methodiek voor het objectief beoordelen van verschillende bodemsaneringsalternatieven op hun gevolgen voor het milieu, de risico’s voor mensen en ecosystemen en op hun kosten. Het NOBIS-onderzoeksproject Risicoreductie, Milieuverdienste en Kosten (RMK) heeft als doelstelling daarin te voorzien. Aan de hand van gegevens uit het saneringsonderzoek berekent RMK indices voor Risicoreductie, Milieuverdienste en Kosten. Deze indices, die voor elk alternatief de belangrijkste gevolgen van saneringsoperaties beschrijven, helpen de beslissers over saneringsalternatieven doordat ze de grote hoeveelheid beschikbare gegevens beheersbaar maken. Bovendien wordt het besluitvormingsproces inzichtelijker.","author":[{"dropping-particle":"","family":"Beinat","given":"Euro","non-dropping-particle":"","parse-names":false,"suffix":""},{"dropping-particle":"","family":"Drunen","given":"Michiel A.","non-dropping-particle":"van","parse-names":false,"suffix":""},{"dropping-particle":"","family":"Janssen","given":"R.","non-dropping-particle":"","parse-names":false,"suffix":""},{"dropping-particle":"","family":"Nijboer","given":"M. H.","non-dropping-particle":"","parse-names":false,"suffix":""},{"dropping-particle":"","family":"Koolenbrander","given":"J. G. M.","non-dropping-particle":"","parse-names":false,"suffix":""},{"dropping-particle":"","family":"Okx","given":"J. P.","non-dropping-particle":"","parse-names":false,"suffix":""},{"dropping-particle":"","family":"Schütte","given":"A. R.","non-dropping-particle":"","parse-names":false,"suffix":""}],"id":"ITEM-1","issued":{"date-parts":[["1998"]]},"publisher":"NOBIS","title":"The REC Decision Support System for comparing soil remediation options: A methodology based on Risk reduction, Environmental merit and Costs","type":"book"},"uris":["http://www.mendeley.com/documents/?uuid=6f220eb7-6a66-40bc-aa04-ac7616f99bfb"]}],"mendeley":{"formattedCitation":"(Beinat et al., 1998)","plainTextFormattedCitation":"(Beinat et al., 1998)","previouslyFormattedCitation":"(Beinat et al., 1998)"},"properties":{"noteIndex":0},"schema":"https://github.com/citation-style-language/schema/raw/master/csl-citation.json"}</w:instrText>
      </w:r>
      <w:r w:rsidRPr="00966C90">
        <w:fldChar w:fldCharType="separate"/>
      </w:r>
      <w:r w:rsidR="002723DE" w:rsidRPr="00966C90">
        <w:t>(Beinat et al., 1998)</w:t>
      </w:r>
      <w:r w:rsidRPr="00966C90">
        <w:fldChar w:fldCharType="end"/>
      </w:r>
      <w:r w:rsidRPr="00966C90">
        <w:t>.</w:t>
      </w:r>
    </w:p>
    <w:p w14:paraId="1862A72A" w14:textId="77777777" w:rsidR="00E471B0" w:rsidRPr="00966C90" w:rsidRDefault="00E471B0" w:rsidP="00A22BA2"/>
    <w:p w14:paraId="662D1964" w14:textId="77777777" w:rsidR="00A22BA2" w:rsidRPr="00966C90" w:rsidRDefault="00A22BA2" w:rsidP="00A22BA2">
      <w:pPr>
        <w:pStyle w:val="Kop4"/>
      </w:pPr>
      <w:bookmarkStart w:id="205" w:name="_Toc71698752"/>
      <w:bookmarkStart w:id="206" w:name="_Toc80175469"/>
      <w:bookmarkStart w:id="207" w:name="_Toc100558735"/>
      <w:bookmarkStart w:id="208" w:name="_Toc103778490"/>
      <w:r w:rsidRPr="00966C90">
        <w:t>Environmental Criteri</w:t>
      </w:r>
      <w:bookmarkEnd w:id="205"/>
      <w:bookmarkEnd w:id="206"/>
      <w:bookmarkEnd w:id="207"/>
      <w:r w:rsidRPr="00966C90">
        <w:t>a</w:t>
      </w:r>
      <w:bookmarkEnd w:id="208"/>
    </w:p>
    <w:p w14:paraId="5DA1D3A8" w14:textId="53DC511D" w:rsidR="00A22BA2" w:rsidRPr="00966C90" w:rsidRDefault="00A22BA2" w:rsidP="00A22BA2">
      <w:r w:rsidRPr="00966C90">
        <w:t>The eco-toxicity of the contaminant is an imp</w:t>
      </w:r>
      <w:r w:rsidR="005167B1">
        <w:t>ortant criterion (N=22) (</w:t>
      </w:r>
      <w:r w:rsidR="005167B1">
        <w:fldChar w:fldCharType="begin"/>
      </w:r>
      <w:r w:rsidR="005167B1">
        <w:instrText xml:space="preserve"> REF _Ref140473952 \h </w:instrText>
      </w:r>
      <w:r w:rsidR="005167B1">
        <w:fldChar w:fldCharType="separate"/>
      </w:r>
      <w:r w:rsidR="009B4A49" w:rsidRPr="00966C90">
        <w:t xml:space="preserve">Table </w:t>
      </w:r>
      <w:r w:rsidR="009B4A49">
        <w:rPr>
          <w:noProof/>
        </w:rPr>
        <w:t>2</w:t>
      </w:r>
      <w:r w:rsidR="009B4A49">
        <w:noBreakHyphen/>
      </w:r>
      <w:r w:rsidR="009B4A49">
        <w:rPr>
          <w:noProof/>
        </w:rPr>
        <w:t>6</w:t>
      </w:r>
      <w:r w:rsidR="005167B1">
        <w:fldChar w:fldCharType="end"/>
      </w:r>
      <w:r w:rsidRPr="00966C90">
        <w:t>). A smaller number of cases (N=12) have taken the exposure of living organisms (e.g., earthworms) into account. The use of non-renewable energy sources, carbon emissions and production of non-recyclable waste is used to evaluate the sustainability of the remedial technology. In a few cases only, the contaminant concentration (N=4) and land use type (N=1) of the site have been used to assess the feasibility and impact of the remediation.</w:t>
      </w:r>
    </w:p>
    <w:p w14:paraId="62AAA28D" w14:textId="363B96C3" w:rsidR="00A22BA2" w:rsidRPr="00966C90" w:rsidRDefault="00A22BA2" w:rsidP="00A22BA2">
      <w:pPr>
        <w:ind w:firstLine="0"/>
      </w:pPr>
    </w:p>
    <w:p w14:paraId="455279F1" w14:textId="6ADB1F68" w:rsidR="00A22BA2" w:rsidRPr="00966C90" w:rsidRDefault="00A22BA2" w:rsidP="00C853EC">
      <w:pPr>
        <w:pStyle w:val="Bijschrift"/>
      </w:pPr>
      <w:bookmarkStart w:id="209" w:name="_Ref140473952"/>
      <w:bookmarkStart w:id="210" w:name="_Toc152679994"/>
      <w:r w:rsidRPr="00966C90">
        <w:t xml:space="preserve">Table </w:t>
      </w:r>
      <w:r w:rsidR="00772A59">
        <w:fldChar w:fldCharType="begin"/>
      </w:r>
      <w:r w:rsidR="00772A59">
        <w:instrText xml:space="preserve"> STYLEREF 1 \s </w:instrText>
      </w:r>
      <w:r w:rsidR="00772A59">
        <w:fldChar w:fldCharType="separate"/>
      </w:r>
      <w:r w:rsidR="009B4A49">
        <w:rPr>
          <w:noProof/>
        </w:rPr>
        <w:t>2</w:t>
      </w:r>
      <w:r w:rsidR="00772A59">
        <w:fldChar w:fldCharType="end"/>
      </w:r>
      <w:r w:rsidR="00772A59">
        <w:noBreakHyphen/>
      </w:r>
      <w:r w:rsidR="00772A59">
        <w:fldChar w:fldCharType="begin"/>
      </w:r>
      <w:r w:rsidR="00772A59">
        <w:instrText xml:space="preserve"> SEQ Table \* ARABIC \s 1 </w:instrText>
      </w:r>
      <w:r w:rsidR="00772A59">
        <w:fldChar w:fldCharType="separate"/>
      </w:r>
      <w:r w:rsidR="009B4A49">
        <w:rPr>
          <w:noProof/>
        </w:rPr>
        <w:t>6</w:t>
      </w:r>
      <w:r w:rsidR="00772A59">
        <w:fldChar w:fldCharType="end"/>
      </w:r>
      <w:bookmarkEnd w:id="209"/>
      <w:r w:rsidRPr="00966C90">
        <w:t>: Relative occurrence of specific environmental criteria to evaluate the alternative remedial technologies compared to the total number of cases implementing environmental criteria (N=31).</w:t>
      </w:r>
      <w:bookmarkEnd w:id="210"/>
    </w:p>
    <w:tbl>
      <w:tblPr>
        <w:tblStyle w:val="Mdeck5tablebodythreelines"/>
        <w:tblW w:w="0" w:type="auto"/>
        <w:tblLook w:val="04A0" w:firstRow="1" w:lastRow="0" w:firstColumn="1" w:lastColumn="0" w:noHBand="0" w:noVBand="1"/>
      </w:tblPr>
      <w:tblGrid>
        <w:gridCol w:w="1812"/>
        <w:gridCol w:w="4300"/>
        <w:gridCol w:w="1654"/>
        <w:gridCol w:w="1260"/>
      </w:tblGrid>
      <w:tr w:rsidR="00A22BA2" w:rsidRPr="00966C90" w14:paraId="2F2C02C1" w14:textId="77777777" w:rsidTr="00CE775F">
        <w:trPr>
          <w:cnfStyle w:val="100000000000" w:firstRow="1" w:lastRow="0" w:firstColumn="0" w:lastColumn="0" w:oddVBand="0" w:evenVBand="0" w:oddHBand="0" w:evenHBand="0" w:firstRowFirstColumn="0" w:firstRowLastColumn="0" w:lastRowFirstColumn="0" w:lastRowLastColumn="0"/>
        </w:trPr>
        <w:tc>
          <w:tcPr>
            <w:tcW w:w="1843" w:type="dxa"/>
          </w:tcPr>
          <w:p w14:paraId="081CFEAD" w14:textId="77777777" w:rsidR="00A22BA2" w:rsidRPr="00966C90" w:rsidRDefault="00A22BA2" w:rsidP="00CE775F">
            <w:pPr>
              <w:ind w:firstLine="0"/>
              <w:jc w:val="center"/>
            </w:pPr>
            <w:r w:rsidRPr="00966C90">
              <w:t>Environmental Criteria</w:t>
            </w:r>
          </w:p>
        </w:tc>
        <w:tc>
          <w:tcPr>
            <w:tcW w:w="4610" w:type="dxa"/>
          </w:tcPr>
          <w:p w14:paraId="5B62EA71" w14:textId="77777777" w:rsidR="00A22BA2" w:rsidRPr="00966C90" w:rsidRDefault="00A22BA2" w:rsidP="00CE775F">
            <w:pPr>
              <w:ind w:firstLine="0"/>
              <w:jc w:val="center"/>
            </w:pPr>
            <w:r w:rsidRPr="00966C90">
              <w:t>Description</w:t>
            </w:r>
          </w:p>
        </w:tc>
        <w:tc>
          <w:tcPr>
            <w:tcW w:w="1679" w:type="dxa"/>
          </w:tcPr>
          <w:p w14:paraId="7CC8E8B5" w14:textId="77777777" w:rsidR="00A22BA2" w:rsidRPr="00966C90" w:rsidRDefault="00A22BA2" w:rsidP="00CE775F">
            <w:pPr>
              <w:ind w:firstLine="0"/>
              <w:jc w:val="center"/>
            </w:pPr>
            <w:r w:rsidRPr="00966C90">
              <w:t>Example indicator</w:t>
            </w:r>
          </w:p>
        </w:tc>
        <w:tc>
          <w:tcPr>
            <w:tcW w:w="1269" w:type="dxa"/>
          </w:tcPr>
          <w:p w14:paraId="42946B07" w14:textId="77777777" w:rsidR="00A22BA2" w:rsidRPr="00966C90" w:rsidRDefault="00A22BA2" w:rsidP="00CE775F">
            <w:pPr>
              <w:ind w:firstLine="0"/>
              <w:jc w:val="center"/>
            </w:pPr>
            <w:r w:rsidRPr="00966C90">
              <w:t>Relative occurrence of the criterion</w:t>
            </w:r>
          </w:p>
          <w:p w14:paraId="52DACE5F" w14:textId="77777777" w:rsidR="00A22BA2" w:rsidRPr="00966C90" w:rsidRDefault="00A22BA2" w:rsidP="00CE775F">
            <w:pPr>
              <w:jc w:val="center"/>
            </w:pPr>
            <w:r w:rsidRPr="00966C90">
              <w:t>[%]</w:t>
            </w:r>
          </w:p>
        </w:tc>
      </w:tr>
      <w:tr w:rsidR="00A22BA2" w:rsidRPr="00966C90" w14:paraId="59340180" w14:textId="77777777" w:rsidTr="005D279D">
        <w:tc>
          <w:tcPr>
            <w:tcW w:w="1843" w:type="dxa"/>
            <w:vAlign w:val="top"/>
          </w:tcPr>
          <w:p w14:paraId="467283B3" w14:textId="77777777" w:rsidR="00A22BA2" w:rsidRPr="00966C90" w:rsidRDefault="00A22BA2" w:rsidP="00CE775F">
            <w:pPr>
              <w:ind w:firstLine="0"/>
              <w:jc w:val="left"/>
            </w:pPr>
            <w:r w:rsidRPr="00966C90">
              <w:t>Exposure of living organisms</w:t>
            </w:r>
          </w:p>
        </w:tc>
        <w:tc>
          <w:tcPr>
            <w:tcW w:w="4610" w:type="dxa"/>
            <w:vAlign w:val="top"/>
          </w:tcPr>
          <w:p w14:paraId="66D2B0B1" w14:textId="77777777" w:rsidR="00A22BA2" w:rsidRDefault="00A22BA2" w:rsidP="00CE775F">
            <w:pPr>
              <w:ind w:firstLine="0"/>
              <w:jc w:val="left"/>
            </w:pPr>
            <w:r w:rsidRPr="00966C90">
              <w:t>The effect of the remediation on the exposure to the contaminant of living organisms and the residual contamination of the site after remediation (The ecological toxicity and risk to fauna and flora). [Maximize]</w:t>
            </w:r>
          </w:p>
          <w:p w14:paraId="32333ED9" w14:textId="15AB4715" w:rsidR="00CE775F" w:rsidRPr="00966C90" w:rsidRDefault="00CE775F" w:rsidP="00CE775F">
            <w:pPr>
              <w:ind w:firstLine="0"/>
              <w:jc w:val="left"/>
            </w:pPr>
          </w:p>
        </w:tc>
        <w:tc>
          <w:tcPr>
            <w:tcW w:w="1679" w:type="dxa"/>
            <w:vAlign w:val="top"/>
          </w:tcPr>
          <w:p w14:paraId="72FED5FB" w14:textId="77777777" w:rsidR="00A22BA2" w:rsidRPr="00966C90" w:rsidRDefault="00A22BA2" w:rsidP="00CE775F">
            <w:pPr>
              <w:ind w:firstLine="0"/>
              <w:jc w:val="left"/>
            </w:pPr>
            <w:r w:rsidRPr="00966C90">
              <w:t>Bio-concentration Index [/]</w:t>
            </w:r>
          </w:p>
        </w:tc>
        <w:tc>
          <w:tcPr>
            <w:tcW w:w="1269" w:type="dxa"/>
            <w:vAlign w:val="top"/>
          </w:tcPr>
          <w:p w14:paraId="35640581" w14:textId="23B5DB8E" w:rsidR="00A22BA2" w:rsidRPr="00966C90" w:rsidRDefault="00BB3970" w:rsidP="005D279D">
            <w:pPr>
              <w:ind w:firstLine="0"/>
              <w:jc w:val="center"/>
            </w:pPr>
            <w:r w:rsidRPr="00966C90">
              <w:t>71</w:t>
            </w:r>
            <w:r w:rsidR="00A22BA2" w:rsidRPr="00966C90">
              <w:t>%</w:t>
            </w:r>
          </w:p>
        </w:tc>
      </w:tr>
      <w:tr w:rsidR="00A22BA2" w:rsidRPr="00966C90" w14:paraId="6C362466" w14:textId="77777777" w:rsidTr="005D279D">
        <w:tc>
          <w:tcPr>
            <w:tcW w:w="1843" w:type="dxa"/>
            <w:vAlign w:val="top"/>
          </w:tcPr>
          <w:p w14:paraId="3B2A6AF6" w14:textId="77777777" w:rsidR="00A22BA2" w:rsidRPr="00966C90" w:rsidRDefault="00A22BA2" w:rsidP="00CE775F">
            <w:pPr>
              <w:ind w:firstLine="0"/>
              <w:jc w:val="left"/>
              <w:rPr>
                <w:bCs/>
              </w:rPr>
            </w:pPr>
            <w:r w:rsidRPr="00966C90">
              <w:t>Primary non-living exposure</w:t>
            </w:r>
          </w:p>
        </w:tc>
        <w:tc>
          <w:tcPr>
            <w:tcW w:w="4610" w:type="dxa"/>
            <w:vAlign w:val="top"/>
          </w:tcPr>
          <w:p w14:paraId="63A456F9" w14:textId="77777777" w:rsidR="00A22BA2" w:rsidRDefault="00A22BA2" w:rsidP="00CE775F">
            <w:pPr>
              <w:ind w:firstLine="0"/>
              <w:jc w:val="left"/>
            </w:pPr>
            <w:r w:rsidRPr="00966C90">
              <w:t>The effect of the remediation on the exposure to the contaminant of the abiotic environment and the residual contamination of the site after remediation. [Minimize]</w:t>
            </w:r>
          </w:p>
          <w:p w14:paraId="65562293" w14:textId="3DB85512" w:rsidR="00CE775F" w:rsidRPr="00966C90" w:rsidRDefault="00CE775F" w:rsidP="00CE775F">
            <w:pPr>
              <w:ind w:firstLine="0"/>
              <w:jc w:val="left"/>
            </w:pPr>
          </w:p>
        </w:tc>
        <w:tc>
          <w:tcPr>
            <w:tcW w:w="1679" w:type="dxa"/>
            <w:vAlign w:val="top"/>
          </w:tcPr>
          <w:p w14:paraId="34795EFC" w14:textId="38E236C5" w:rsidR="00A22BA2" w:rsidRPr="00966C90" w:rsidRDefault="00A22BA2" w:rsidP="00CE775F">
            <w:pPr>
              <w:ind w:firstLine="0"/>
              <w:jc w:val="left"/>
            </w:pPr>
            <w:r w:rsidRPr="00966C90">
              <w:t>Toxicity Index [/]</w:t>
            </w:r>
          </w:p>
        </w:tc>
        <w:tc>
          <w:tcPr>
            <w:tcW w:w="1269" w:type="dxa"/>
            <w:vAlign w:val="top"/>
          </w:tcPr>
          <w:p w14:paraId="2F3DAD82" w14:textId="2107FDCE" w:rsidR="00A22BA2" w:rsidRPr="00966C90" w:rsidRDefault="00BB3970" w:rsidP="005D279D">
            <w:pPr>
              <w:ind w:firstLine="0"/>
              <w:jc w:val="center"/>
            </w:pPr>
            <w:r w:rsidRPr="00966C90">
              <w:t>39</w:t>
            </w:r>
            <w:r w:rsidR="00A22BA2" w:rsidRPr="00966C90">
              <w:t>%</w:t>
            </w:r>
          </w:p>
        </w:tc>
      </w:tr>
      <w:tr w:rsidR="00A22BA2" w:rsidRPr="00966C90" w14:paraId="6BF4F9C6" w14:textId="77777777" w:rsidTr="005D279D">
        <w:tc>
          <w:tcPr>
            <w:tcW w:w="1843" w:type="dxa"/>
            <w:vAlign w:val="top"/>
          </w:tcPr>
          <w:p w14:paraId="0B774E52" w14:textId="77777777" w:rsidR="00A22BA2" w:rsidRDefault="00A22BA2" w:rsidP="00CE775F">
            <w:pPr>
              <w:ind w:firstLine="0"/>
              <w:jc w:val="left"/>
            </w:pPr>
            <w:r w:rsidRPr="00966C90">
              <w:t>The use of non-renewable energy sources and production of non-recyclable waste</w:t>
            </w:r>
          </w:p>
          <w:p w14:paraId="741F4487" w14:textId="42106ECC" w:rsidR="00CE775F" w:rsidRPr="00966C90" w:rsidRDefault="00CE775F" w:rsidP="00CE775F">
            <w:pPr>
              <w:ind w:firstLine="0"/>
              <w:jc w:val="left"/>
            </w:pPr>
          </w:p>
        </w:tc>
        <w:tc>
          <w:tcPr>
            <w:tcW w:w="4610" w:type="dxa"/>
            <w:vAlign w:val="top"/>
          </w:tcPr>
          <w:p w14:paraId="6E94E966" w14:textId="77777777" w:rsidR="00A22BA2" w:rsidRPr="00966C90" w:rsidRDefault="00A22BA2" w:rsidP="00CE775F">
            <w:pPr>
              <w:ind w:firstLine="0"/>
              <w:jc w:val="left"/>
            </w:pPr>
            <w:r w:rsidRPr="00966C90">
              <w:t>Unsustainable use of resources and production of non-recyclable waste during the remediation process. [Minimize]</w:t>
            </w:r>
          </w:p>
        </w:tc>
        <w:tc>
          <w:tcPr>
            <w:tcW w:w="1679" w:type="dxa"/>
            <w:vAlign w:val="top"/>
          </w:tcPr>
          <w:p w14:paraId="61CADFB8" w14:textId="77777777" w:rsidR="00A22BA2" w:rsidRPr="00966C90" w:rsidRDefault="00A22BA2" w:rsidP="00CE775F">
            <w:pPr>
              <w:ind w:firstLine="0"/>
              <w:jc w:val="left"/>
            </w:pPr>
            <w:r w:rsidRPr="00966C90">
              <w:t>Use of non-renewable energy sources such as diesel [L]</w:t>
            </w:r>
          </w:p>
        </w:tc>
        <w:tc>
          <w:tcPr>
            <w:tcW w:w="1269" w:type="dxa"/>
            <w:vAlign w:val="top"/>
          </w:tcPr>
          <w:p w14:paraId="3EF584D0" w14:textId="2FADCC96" w:rsidR="00A22BA2" w:rsidRPr="00966C90" w:rsidRDefault="00BB3970" w:rsidP="005D279D">
            <w:pPr>
              <w:ind w:firstLine="0"/>
              <w:jc w:val="center"/>
            </w:pPr>
            <w:r w:rsidRPr="00966C90">
              <w:t>35</w:t>
            </w:r>
            <w:r w:rsidR="00A22BA2" w:rsidRPr="00966C90">
              <w:t>%</w:t>
            </w:r>
          </w:p>
        </w:tc>
      </w:tr>
      <w:tr w:rsidR="00A22BA2" w:rsidRPr="00966C90" w14:paraId="4E9C1C18" w14:textId="77777777" w:rsidTr="005D279D">
        <w:tc>
          <w:tcPr>
            <w:tcW w:w="1843" w:type="dxa"/>
            <w:vAlign w:val="top"/>
          </w:tcPr>
          <w:p w14:paraId="301F1572" w14:textId="77777777" w:rsidR="00A22BA2" w:rsidRPr="00966C90" w:rsidRDefault="00A22BA2" w:rsidP="00CE775F">
            <w:pPr>
              <w:ind w:firstLine="0"/>
              <w:jc w:val="left"/>
            </w:pPr>
            <w:r w:rsidRPr="00966C90">
              <w:t>Secondary exposure</w:t>
            </w:r>
          </w:p>
        </w:tc>
        <w:tc>
          <w:tcPr>
            <w:tcW w:w="4610" w:type="dxa"/>
            <w:vAlign w:val="top"/>
          </w:tcPr>
          <w:p w14:paraId="33867B46" w14:textId="77777777" w:rsidR="00A22BA2" w:rsidRPr="00966C90" w:rsidRDefault="00A22BA2" w:rsidP="00CE775F">
            <w:pPr>
              <w:ind w:firstLine="0"/>
              <w:jc w:val="left"/>
            </w:pPr>
            <w:r w:rsidRPr="00966C90">
              <w:t>The effect of the remediation on the contaminant pathways to the air. [Minimize]</w:t>
            </w:r>
          </w:p>
        </w:tc>
        <w:tc>
          <w:tcPr>
            <w:tcW w:w="1679" w:type="dxa"/>
            <w:vAlign w:val="top"/>
          </w:tcPr>
          <w:p w14:paraId="4934037F" w14:textId="1BEEFB04" w:rsidR="00A22BA2" w:rsidRPr="00966C90" w:rsidRDefault="00CE775F" w:rsidP="00CE775F">
            <w:pPr>
              <w:ind w:firstLine="0"/>
              <w:jc w:val="left"/>
            </w:pPr>
            <w:r>
              <w:t xml:space="preserve">Volatilization of the </w:t>
            </w:r>
            <w:r w:rsidR="00A22BA2" w:rsidRPr="00966C90">
              <w:t>contaminant [Qualitative scales]</w:t>
            </w:r>
          </w:p>
        </w:tc>
        <w:tc>
          <w:tcPr>
            <w:tcW w:w="1269" w:type="dxa"/>
            <w:vAlign w:val="top"/>
          </w:tcPr>
          <w:p w14:paraId="6B76FB85" w14:textId="7389F0EC" w:rsidR="00A22BA2" w:rsidRPr="00966C90" w:rsidRDefault="00BB3970" w:rsidP="005D279D">
            <w:pPr>
              <w:ind w:firstLine="0"/>
              <w:jc w:val="center"/>
            </w:pPr>
            <w:r w:rsidRPr="00966C90">
              <w:t>26</w:t>
            </w:r>
            <w:r w:rsidR="00A22BA2" w:rsidRPr="00966C90">
              <w:t>%</w:t>
            </w:r>
          </w:p>
        </w:tc>
      </w:tr>
      <w:tr w:rsidR="00A22BA2" w:rsidRPr="00966C90" w14:paraId="3F5FFDE9" w14:textId="77777777" w:rsidTr="005D279D">
        <w:tc>
          <w:tcPr>
            <w:tcW w:w="1843" w:type="dxa"/>
            <w:vAlign w:val="top"/>
          </w:tcPr>
          <w:p w14:paraId="55EEAB72" w14:textId="77777777" w:rsidR="00A22BA2" w:rsidRPr="00966C90" w:rsidRDefault="00A22BA2" w:rsidP="00CE775F">
            <w:pPr>
              <w:ind w:firstLine="0"/>
              <w:jc w:val="left"/>
            </w:pPr>
            <w:r w:rsidRPr="00966C90">
              <w:t>Contaminant concentration</w:t>
            </w:r>
          </w:p>
        </w:tc>
        <w:tc>
          <w:tcPr>
            <w:tcW w:w="4610" w:type="dxa"/>
            <w:vAlign w:val="top"/>
          </w:tcPr>
          <w:p w14:paraId="5632FA85" w14:textId="77777777" w:rsidR="00A22BA2" w:rsidRDefault="00A22BA2" w:rsidP="00CE775F">
            <w:pPr>
              <w:ind w:firstLine="0"/>
              <w:jc w:val="left"/>
            </w:pPr>
            <w:r w:rsidRPr="00966C90">
              <w:t>The effect of the contaminant concentration on the remedial technology selection. Could the remedial technology deal with concentrations found on the site or is residual contamination expected? [Minimize]</w:t>
            </w:r>
          </w:p>
          <w:p w14:paraId="40340F61" w14:textId="64A62DAC" w:rsidR="00CE775F" w:rsidRPr="00966C90" w:rsidRDefault="00CE775F" w:rsidP="00CE775F">
            <w:pPr>
              <w:ind w:firstLine="0"/>
              <w:jc w:val="left"/>
            </w:pPr>
          </w:p>
        </w:tc>
        <w:tc>
          <w:tcPr>
            <w:tcW w:w="1679" w:type="dxa"/>
            <w:vAlign w:val="top"/>
          </w:tcPr>
          <w:p w14:paraId="283EC359" w14:textId="77777777" w:rsidR="00A22BA2" w:rsidRPr="00966C90" w:rsidRDefault="00A22BA2" w:rsidP="00CE775F">
            <w:pPr>
              <w:ind w:firstLine="0"/>
              <w:jc w:val="left"/>
            </w:pPr>
            <w:r w:rsidRPr="00966C90">
              <w:t>Contaminant concentration [mg/l]</w:t>
            </w:r>
          </w:p>
        </w:tc>
        <w:tc>
          <w:tcPr>
            <w:tcW w:w="1269" w:type="dxa"/>
            <w:vAlign w:val="top"/>
          </w:tcPr>
          <w:p w14:paraId="0AD8EF46" w14:textId="3D74E092" w:rsidR="00A22BA2" w:rsidRPr="00966C90" w:rsidRDefault="00BB3970" w:rsidP="005D279D">
            <w:pPr>
              <w:ind w:firstLine="0"/>
              <w:jc w:val="center"/>
            </w:pPr>
            <w:r w:rsidRPr="00966C90">
              <w:t>13</w:t>
            </w:r>
            <w:r w:rsidR="00A22BA2" w:rsidRPr="00966C90">
              <w:t>%</w:t>
            </w:r>
          </w:p>
        </w:tc>
      </w:tr>
      <w:tr w:rsidR="00A22BA2" w:rsidRPr="00966C90" w14:paraId="7BD90A44" w14:textId="77777777" w:rsidTr="005D279D">
        <w:tc>
          <w:tcPr>
            <w:tcW w:w="1843" w:type="dxa"/>
          </w:tcPr>
          <w:p w14:paraId="609CB74C" w14:textId="77777777" w:rsidR="00A22BA2" w:rsidRPr="00966C90" w:rsidRDefault="00A22BA2" w:rsidP="00CE775F">
            <w:pPr>
              <w:ind w:firstLine="0"/>
              <w:jc w:val="center"/>
            </w:pPr>
            <w:r w:rsidRPr="00966C90">
              <w:t>Land use</w:t>
            </w:r>
          </w:p>
        </w:tc>
        <w:tc>
          <w:tcPr>
            <w:tcW w:w="4610" w:type="dxa"/>
          </w:tcPr>
          <w:p w14:paraId="7730CEC6" w14:textId="77777777" w:rsidR="00A22BA2" w:rsidRPr="00966C90" w:rsidRDefault="00A22BA2" w:rsidP="00CE775F">
            <w:pPr>
              <w:ind w:firstLine="0"/>
              <w:jc w:val="center"/>
            </w:pPr>
            <w:r w:rsidRPr="00966C90">
              <w:t>Are the remedial technologies suitable for the different specific land use types? [Maximize]</w:t>
            </w:r>
          </w:p>
        </w:tc>
        <w:tc>
          <w:tcPr>
            <w:tcW w:w="1679" w:type="dxa"/>
          </w:tcPr>
          <w:p w14:paraId="26797EE9" w14:textId="77777777" w:rsidR="00A22BA2" w:rsidRPr="00966C90" w:rsidRDefault="00A22BA2" w:rsidP="00CE775F">
            <w:pPr>
              <w:ind w:firstLine="0"/>
              <w:jc w:val="center"/>
            </w:pPr>
            <w:r w:rsidRPr="00966C90">
              <w:t>Suitable land use types [/]</w:t>
            </w:r>
          </w:p>
        </w:tc>
        <w:tc>
          <w:tcPr>
            <w:tcW w:w="1269" w:type="dxa"/>
            <w:vAlign w:val="top"/>
          </w:tcPr>
          <w:p w14:paraId="1E068996" w14:textId="2525D14D" w:rsidR="00A22BA2" w:rsidRPr="00966C90" w:rsidRDefault="00BB3970" w:rsidP="005D279D">
            <w:pPr>
              <w:ind w:firstLine="0"/>
              <w:jc w:val="center"/>
            </w:pPr>
            <w:r w:rsidRPr="00966C90">
              <w:t>3</w:t>
            </w:r>
            <w:r w:rsidR="00A22BA2" w:rsidRPr="00966C90">
              <w:t>%</w:t>
            </w:r>
          </w:p>
        </w:tc>
      </w:tr>
    </w:tbl>
    <w:p w14:paraId="506BDD8B" w14:textId="77777777" w:rsidR="00A22BA2" w:rsidRPr="00966C90" w:rsidRDefault="00A22BA2" w:rsidP="00A22BA2">
      <w:bookmarkStart w:id="211" w:name="_Toc80175470"/>
      <w:bookmarkStart w:id="212" w:name="_Toc100558736"/>
      <w:bookmarkStart w:id="213" w:name="_Toc103778491"/>
    </w:p>
    <w:p w14:paraId="551F0DAA" w14:textId="77777777" w:rsidR="00A22BA2" w:rsidRPr="00966C90" w:rsidRDefault="00A22BA2" w:rsidP="003A1D9B">
      <w:pPr>
        <w:pStyle w:val="Kop3"/>
      </w:pPr>
      <w:r w:rsidRPr="00966C90">
        <w:t>Remedial Alternatives</w:t>
      </w:r>
      <w:bookmarkEnd w:id="211"/>
      <w:bookmarkEnd w:id="212"/>
      <w:bookmarkEnd w:id="213"/>
    </w:p>
    <w:p w14:paraId="235C0961" w14:textId="61B86DE6" w:rsidR="00A22BA2" w:rsidRPr="00966C90" w:rsidRDefault="00A22BA2" w:rsidP="00A22BA2">
      <w:r w:rsidRPr="00966C90">
        <w:t xml:space="preserve">In </w:t>
      </w:r>
      <w:r w:rsidRPr="00966C90">
        <w:fldChar w:fldCharType="begin"/>
      </w:r>
      <w:r w:rsidRPr="00966C90">
        <w:instrText xml:space="preserve"> REF _Ref80361780 \h  \* MERGEFORMAT </w:instrText>
      </w:r>
      <w:r w:rsidRPr="00966C90">
        <w:fldChar w:fldCharType="separate"/>
      </w:r>
      <w:r w:rsidR="009B4A49" w:rsidRPr="00966C90">
        <w:t xml:space="preserve">Table </w:t>
      </w:r>
      <w:r w:rsidR="009B4A49">
        <w:t>2</w:t>
      </w:r>
      <w:r w:rsidR="009B4A49">
        <w:noBreakHyphen/>
        <w:t>7</w:t>
      </w:r>
      <w:r w:rsidRPr="00966C90">
        <w:fldChar w:fldCharType="end"/>
      </w:r>
      <w:r w:rsidRPr="00966C90">
        <w:t xml:space="preserve">, the remedial technologies found in the case studies are categorized in groups, to represent the relative frequency of the disparate alternatives with respect to the total number of case studies. As a baseline, many case studies (N=33) compared the remedial alternatives to a “Do nothing” </w:t>
      </w:r>
      <w:r w:rsidRPr="00966C90">
        <w:lastRenderedPageBreak/>
        <w:t xml:space="preserve">or natural attenuation scenario. In this scenario, the site is actively monitored to follow-up reductions in contaminant concentrations brought about by </w:t>
      </w:r>
      <w:r w:rsidR="00A72F14" w:rsidRPr="00966C90">
        <w:t>naturally occurring</w:t>
      </w:r>
      <w:r w:rsidRPr="00966C90">
        <w:t xml:space="preserve"> mechanisms (e.g., bioturbation or biodegradation). To ensure public safety, land use restrictions and information campaigns are often launched to inform the communities about the current level and danger of</w:t>
      </w:r>
      <w:r w:rsidR="00E471B0">
        <w:t xml:space="preserve"> the contamination. From </w:t>
      </w:r>
      <w:r w:rsidR="00E471B0">
        <w:fldChar w:fldCharType="begin"/>
      </w:r>
      <w:r w:rsidR="00E471B0">
        <w:instrText xml:space="preserve"> REF _Ref80361780 \h </w:instrText>
      </w:r>
      <w:r w:rsidR="00E471B0">
        <w:fldChar w:fldCharType="separate"/>
      </w:r>
      <w:r w:rsidR="009B4A49" w:rsidRPr="00966C90">
        <w:t xml:space="preserve">Table </w:t>
      </w:r>
      <w:r w:rsidR="009B4A49">
        <w:rPr>
          <w:noProof/>
        </w:rPr>
        <w:t>2</w:t>
      </w:r>
      <w:r w:rsidR="009B4A49">
        <w:noBreakHyphen/>
      </w:r>
      <w:r w:rsidR="009B4A49">
        <w:rPr>
          <w:noProof/>
        </w:rPr>
        <w:t>7</w:t>
      </w:r>
      <w:r w:rsidR="00E471B0">
        <w:fldChar w:fldCharType="end"/>
      </w:r>
      <w:r w:rsidRPr="00966C90">
        <w:t xml:space="preserve">, </w:t>
      </w:r>
      <w:proofErr w:type="gramStart"/>
      <w:r w:rsidRPr="00966C90">
        <w:t>it is clear that the</w:t>
      </w:r>
      <w:proofErr w:type="gramEnd"/>
      <w:r w:rsidRPr="00966C90">
        <w:t xml:space="preserve"> treatment of polluted soils (on- or off-site) is more regularly considered than disposal without treatment.</w:t>
      </w:r>
    </w:p>
    <w:p w14:paraId="2561852A" w14:textId="77777777" w:rsidR="00BB3970" w:rsidRPr="00966C90" w:rsidRDefault="00BB3970" w:rsidP="00A22BA2"/>
    <w:p w14:paraId="1CE080D1" w14:textId="4B93D0E1" w:rsidR="00A22BA2" w:rsidRPr="00966C90" w:rsidRDefault="00A22BA2" w:rsidP="00C853EC">
      <w:pPr>
        <w:pStyle w:val="Bijschrift"/>
      </w:pPr>
      <w:bookmarkStart w:id="214" w:name="_Ref80361780"/>
      <w:bookmarkStart w:id="215" w:name="_Toc152679995"/>
      <w:r w:rsidRPr="00966C90">
        <w:t xml:space="preserve">Table </w:t>
      </w:r>
      <w:r w:rsidR="00772A59">
        <w:fldChar w:fldCharType="begin"/>
      </w:r>
      <w:r w:rsidR="00772A59">
        <w:instrText xml:space="preserve"> STYLEREF 1 \s </w:instrText>
      </w:r>
      <w:r w:rsidR="00772A59">
        <w:fldChar w:fldCharType="separate"/>
      </w:r>
      <w:r w:rsidR="009B4A49">
        <w:rPr>
          <w:noProof/>
        </w:rPr>
        <w:t>2</w:t>
      </w:r>
      <w:r w:rsidR="00772A59">
        <w:fldChar w:fldCharType="end"/>
      </w:r>
      <w:r w:rsidR="00772A59">
        <w:noBreakHyphen/>
      </w:r>
      <w:r w:rsidR="00772A59">
        <w:fldChar w:fldCharType="begin"/>
      </w:r>
      <w:r w:rsidR="00772A59">
        <w:instrText xml:space="preserve"> SEQ Table \* ARABIC \s 1 </w:instrText>
      </w:r>
      <w:r w:rsidR="00772A59">
        <w:fldChar w:fldCharType="separate"/>
      </w:r>
      <w:r w:rsidR="009B4A49">
        <w:rPr>
          <w:noProof/>
        </w:rPr>
        <w:t>7</w:t>
      </w:r>
      <w:r w:rsidR="00772A59">
        <w:fldChar w:fldCharType="end"/>
      </w:r>
      <w:bookmarkEnd w:id="214"/>
      <w:r w:rsidRPr="00966C90">
        <w:t>: Relative frequency of remedial technologies compared to the total number of studied cases (N=41).</w:t>
      </w:r>
      <w:bookmarkEnd w:id="215"/>
    </w:p>
    <w:tbl>
      <w:tblPr>
        <w:tblStyle w:val="Mdeck5tablebodythreelines"/>
        <w:tblW w:w="0" w:type="auto"/>
        <w:tblLook w:val="04A0" w:firstRow="1" w:lastRow="0" w:firstColumn="1" w:lastColumn="0" w:noHBand="0" w:noVBand="1"/>
      </w:tblPr>
      <w:tblGrid>
        <w:gridCol w:w="7583"/>
        <w:gridCol w:w="1443"/>
      </w:tblGrid>
      <w:tr w:rsidR="00A22BA2" w:rsidRPr="00966C90" w14:paraId="2227F9D1" w14:textId="77777777" w:rsidTr="00CE775F">
        <w:trPr>
          <w:cnfStyle w:val="100000000000" w:firstRow="1" w:lastRow="0" w:firstColumn="0" w:lastColumn="0" w:oddVBand="0" w:evenVBand="0" w:oddHBand="0" w:evenHBand="0" w:firstRowFirstColumn="0" w:firstRowLastColumn="0" w:lastRowFirstColumn="0" w:lastRowLastColumn="0"/>
        </w:trPr>
        <w:tc>
          <w:tcPr>
            <w:tcW w:w="7933" w:type="dxa"/>
          </w:tcPr>
          <w:p w14:paraId="6BBA9CB4" w14:textId="77777777" w:rsidR="00A22BA2" w:rsidRPr="00966C90" w:rsidRDefault="00A22BA2" w:rsidP="00BB3970">
            <w:pPr>
              <w:ind w:firstLine="0"/>
            </w:pPr>
            <w:r w:rsidRPr="00966C90">
              <w:t>Remedial alternative</w:t>
            </w:r>
          </w:p>
        </w:tc>
        <w:tc>
          <w:tcPr>
            <w:tcW w:w="1463" w:type="dxa"/>
          </w:tcPr>
          <w:p w14:paraId="711A89DE" w14:textId="77777777" w:rsidR="00A22BA2" w:rsidRPr="00966C90" w:rsidRDefault="00A22BA2" w:rsidP="00BB3970">
            <w:pPr>
              <w:ind w:firstLine="0"/>
            </w:pPr>
            <w:r w:rsidRPr="00966C90">
              <w:t>Relative frequency [%]</w:t>
            </w:r>
          </w:p>
        </w:tc>
      </w:tr>
      <w:tr w:rsidR="00A22BA2" w:rsidRPr="00966C90" w14:paraId="4BD11B5B" w14:textId="77777777" w:rsidTr="00CE775F">
        <w:trPr>
          <w:trHeight w:val="383"/>
        </w:trPr>
        <w:tc>
          <w:tcPr>
            <w:tcW w:w="7933" w:type="dxa"/>
            <w:vAlign w:val="top"/>
          </w:tcPr>
          <w:p w14:paraId="72A79D9D" w14:textId="77777777" w:rsidR="00A22BA2" w:rsidRPr="00966C90" w:rsidRDefault="00A22BA2" w:rsidP="00CE775F">
            <w:pPr>
              <w:ind w:firstLine="0"/>
              <w:jc w:val="left"/>
            </w:pPr>
            <w:r w:rsidRPr="00966C90">
              <w:t>Excavation and on-site disposal of the contaminated soil</w:t>
            </w:r>
          </w:p>
        </w:tc>
        <w:tc>
          <w:tcPr>
            <w:tcW w:w="1463" w:type="dxa"/>
            <w:vAlign w:val="top"/>
          </w:tcPr>
          <w:p w14:paraId="2356964F" w14:textId="2B82EB5D" w:rsidR="00A22BA2" w:rsidRPr="00966C90" w:rsidRDefault="00BB3970" w:rsidP="00CE775F">
            <w:pPr>
              <w:ind w:firstLine="0"/>
              <w:jc w:val="left"/>
            </w:pPr>
            <w:r w:rsidRPr="00966C90">
              <w:t>14</w:t>
            </w:r>
            <w:r w:rsidR="00A22BA2" w:rsidRPr="00966C90">
              <w:t>%</w:t>
            </w:r>
          </w:p>
        </w:tc>
      </w:tr>
      <w:tr w:rsidR="00A22BA2" w:rsidRPr="00966C90" w14:paraId="450CC063" w14:textId="77777777" w:rsidTr="00CE775F">
        <w:trPr>
          <w:trHeight w:val="388"/>
        </w:trPr>
        <w:tc>
          <w:tcPr>
            <w:tcW w:w="7933" w:type="dxa"/>
            <w:vAlign w:val="top"/>
          </w:tcPr>
          <w:p w14:paraId="301356EA" w14:textId="77777777" w:rsidR="00A22BA2" w:rsidRPr="00966C90" w:rsidRDefault="00A22BA2" w:rsidP="00CE775F">
            <w:pPr>
              <w:ind w:firstLine="0"/>
              <w:jc w:val="left"/>
            </w:pPr>
            <w:r w:rsidRPr="00966C90">
              <w:t>Excavation and off-site disposal of the contaminated soil</w:t>
            </w:r>
          </w:p>
        </w:tc>
        <w:tc>
          <w:tcPr>
            <w:tcW w:w="1463" w:type="dxa"/>
            <w:vAlign w:val="top"/>
          </w:tcPr>
          <w:p w14:paraId="70FA1537" w14:textId="12A7C092" w:rsidR="00A22BA2" w:rsidRPr="00966C90" w:rsidRDefault="00BB3970" w:rsidP="00CE775F">
            <w:pPr>
              <w:ind w:firstLine="0"/>
              <w:jc w:val="left"/>
            </w:pPr>
            <w:r w:rsidRPr="00966C90">
              <w:t>35</w:t>
            </w:r>
            <w:r w:rsidR="00A22BA2" w:rsidRPr="00966C90">
              <w:t>%</w:t>
            </w:r>
          </w:p>
        </w:tc>
      </w:tr>
      <w:tr w:rsidR="00A22BA2" w:rsidRPr="00966C90" w14:paraId="1A028C2F" w14:textId="77777777" w:rsidTr="00CE775F">
        <w:tc>
          <w:tcPr>
            <w:tcW w:w="7933" w:type="dxa"/>
            <w:vAlign w:val="top"/>
          </w:tcPr>
          <w:p w14:paraId="153D74E7" w14:textId="429B162A" w:rsidR="00CE775F" w:rsidRPr="00966C90" w:rsidRDefault="00A22BA2" w:rsidP="00CE775F">
            <w:pPr>
              <w:ind w:firstLine="0"/>
              <w:jc w:val="left"/>
            </w:pPr>
            <w:r w:rsidRPr="00966C90">
              <w:t>Excavation and transport of contaminated soil + off site treatment (thermal treatment or soil washing)</w:t>
            </w:r>
          </w:p>
        </w:tc>
        <w:tc>
          <w:tcPr>
            <w:tcW w:w="1463" w:type="dxa"/>
            <w:vAlign w:val="top"/>
          </w:tcPr>
          <w:p w14:paraId="71BA7AB6" w14:textId="26EBEE44" w:rsidR="00A22BA2" w:rsidRPr="00966C90" w:rsidRDefault="00BB3970" w:rsidP="00CE775F">
            <w:pPr>
              <w:ind w:firstLine="0"/>
              <w:jc w:val="left"/>
            </w:pPr>
            <w:r w:rsidRPr="00966C90">
              <w:t>49</w:t>
            </w:r>
            <w:r w:rsidR="00A22BA2" w:rsidRPr="00966C90">
              <w:t>%</w:t>
            </w:r>
          </w:p>
        </w:tc>
      </w:tr>
      <w:tr w:rsidR="00A22BA2" w:rsidRPr="00966C90" w14:paraId="1ACBEE3F" w14:textId="77777777" w:rsidTr="00CE775F">
        <w:tc>
          <w:tcPr>
            <w:tcW w:w="7933" w:type="dxa"/>
            <w:vAlign w:val="top"/>
          </w:tcPr>
          <w:p w14:paraId="6EC8A87C" w14:textId="64B11AEB" w:rsidR="00A22BA2" w:rsidRPr="00966C90" w:rsidRDefault="00A22BA2" w:rsidP="00CE775F">
            <w:pPr>
              <w:ind w:firstLine="0"/>
              <w:jc w:val="left"/>
            </w:pPr>
            <w:r w:rsidRPr="00966C90">
              <w:t xml:space="preserve">In situ treatment of the contaminated soil (e.g., vapour extraction, pumping treatment, skim &amp; burial or </w:t>
            </w:r>
            <w:r w:rsidR="007525FD" w:rsidRPr="00966C90">
              <w:t>bioremediation</w:t>
            </w:r>
            <w:r w:rsidRPr="00966C90">
              <w:t>)</w:t>
            </w:r>
          </w:p>
        </w:tc>
        <w:tc>
          <w:tcPr>
            <w:tcW w:w="1463" w:type="dxa"/>
            <w:vAlign w:val="top"/>
          </w:tcPr>
          <w:p w14:paraId="22F48CD8" w14:textId="0FB5D0C6" w:rsidR="00A22BA2" w:rsidRPr="00966C90" w:rsidRDefault="00BB3970" w:rsidP="00CE775F">
            <w:pPr>
              <w:ind w:firstLine="0"/>
              <w:jc w:val="left"/>
            </w:pPr>
            <w:r w:rsidRPr="00966C90">
              <w:t>58</w:t>
            </w:r>
            <w:r w:rsidR="00A22BA2" w:rsidRPr="00966C90">
              <w:t>%</w:t>
            </w:r>
          </w:p>
        </w:tc>
      </w:tr>
      <w:tr w:rsidR="00A22BA2" w:rsidRPr="00966C90" w14:paraId="31B53224" w14:textId="77777777" w:rsidTr="00CE775F">
        <w:tc>
          <w:tcPr>
            <w:tcW w:w="7933" w:type="dxa"/>
            <w:vAlign w:val="top"/>
          </w:tcPr>
          <w:p w14:paraId="1C7FAE12" w14:textId="77777777" w:rsidR="00A22BA2" w:rsidRPr="00966C90" w:rsidRDefault="00A22BA2" w:rsidP="00CE775F">
            <w:pPr>
              <w:ind w:firstLine="0"/>
              <w:jc w:val="left"/>
            </w:pPr>
            <w:r w:rsidRPr="00966C90">
              <w:t>Physical containment of the source area, through stabilization or containment of the pollutant on the site.</w:t>
            </w:r>
          </w:p>
        </w:tc>
        <w:tc>
          <w:tcPr>
            <w:tcW w:w="1463" w:type="dxa"/>
            <w:vAlign w:val="top"/>
          </w:tcPr>
          <w:p w14:paraId="6945B171" w14:textId="3ECFE2F3" w:rsidR="00A22BA2" w:rsidRPr="00966C90" w:rsidRDefault="00BB3970" w:rsidP="00CE775F">
            <w:pPr>
              <w:ind w:firstLine="0"/>
              <w:jc w:val="left"/>
            </w:pPr>
            <w:r w:rsidRPr="00966C90">
              <w:t>37</w:t>
            </w:r>
            <w:r w:rsidR="00A22BA2" w:rsidRPr="00966C90">
              <w:t>%</w:t>
            </w:r>
          </w:p>
        </w:tc>
      </w:tr>
    </w:tbl>
    <w:p w14:paraId="0F514CBF" w14:textId="77777777" w:rsidR="00A22BA2" w:rsidRPr="00966C90" w:rsidRDefault="00A22BA2" w:rsidP="00A22BA2"/>
    <w:p w14:paraId="3CFA01AC" w14:textId="39A8EADD" w:rsidR="00A22BA2" w:rsidRPr="00966C90" w:rsidRDefault="00A22BA2" w:rsidP="00A22BA2">
      <w:r w:rsidRPr="00966C90">
        <w:t xml:space="preserve">The impact of the remedial alternatives can be significantly different, when a different time horizon is </w:t>
      </w:r>
      <w:proofErr w:type="gramStart"/>
      <w:r w:rsidRPr="00966C90">
        <w:t>taken into account</w:t>
      </w:r>
      <w:proofErr w:type="gramEnd"/>
      <w:r w:rsidRPr="00966C90">
        <w:t xml:space="preserve">. Therefore the allowed duration of the project should be determined carefully; decision makers should consider the effect of varying time horizons as was, for instance, investigated by </w:t>
      </w:r>
      <w:r w:rsidRPr="00966C90">
        <w:rPr>
          <w:rStyle w:val="Voetnootmarkering"/>
        </w:rPr>
        <w:fldChar w:fldCharType="begin" w:fldLock="1"/>
      </w:r>
      <w:r w:rsidR="002723DE" w:rsidRPr="00966C90">
        <w:instrText>ADDIN CSL_CITATION {"citationItems":[{"id":"ITEM-1","itemData":{"DOI":"10.1080/10807039.2019.1591267","abstract":"The aim of this paper is to develop a simulation-aided PROMETHEE-TOPSIS approach for the selection of the most desirable groundwater remediation strategies. The combination methods enables a careful evaluation of the identified remediation alternatives in which their strong and weak points can be detected and a ranking is provided which facilitates the final selection for the decision-maker. The capabilities and effectiveness of the developed method are illustrated through a case study on the remedial alternative selection for a naphthalene contaminated site in Anhui, China. Four attributes (i.e., total pumping rate, total cost, mean residual contaminant concentration and maximum excess life time cancer risk) for fifty remedial alternatives in each duration are considered and analytic hierarchy process is used to determine the weight of attributes importance. The results demonstrates that the developed method could help decision makers obtain the useful ranking information strategies that covering a variety of decision-relevant remediation options, which is beneficial for public health and environmental protection.","author":[{"dropping-particle":"","family":"He","given":"Li","non-dropping-particle":"","parse-names":false,"suffix":""},{"dropping-particle":"","family":"Shao","given":"Feng","non-dropping-particle":"","parse-names":false,"suffix":""},{"dropping-particle":"","family":"Ren","given":"Lixia","non-dropping-particle":"","parse-names":false,"suffix":""}],"container-title":"Human and Ecological Risk Assessment","id":"ITEM-1","issue":"6","issued":{"date-parts":[["2020","7"]]},"page":"1550-1568","title":"Identifying optimal groundwater remediation strategies through a simulation-based PROMETHEE-TOPSIS approach: An application to a naphthalene-contaminated site","type":"article-journal","volume":"26"},"uris":["http://www.mendeley.com/documents/?uuid=bdd12c07-e666-4760-911e-822197cd3eb9"]}],"mendeley":{"formattedCitation":"(He et al., 2020)","manualFormatting":"He et al (2020)","plainTextFormattedCitation":"(He et al., 2020)","previouslyFormattedCitation":"(He et al., 2020)"},"properties":{"noteIndex":0},"schema":"https://github.com/citation-style-language/schema/raw/master/csl-citation.json"}</w:instrText>
      </w:r>
      <w:r w:rsidRPr="00966C90">
        <w:rPr>
          <w:rStyle w:val="Voetnootmarkering"/>
        </w:rPr>
        <w:fldChar w:fldCharType="separate"/>
      </w:r>
      <w:r w:rsidRPr="00966C90">
        <w:t>He et al (2020)</w:t>
      </w:r>
      <w:r w:rsidRPr="00966C90">
        <w:rPr>
          <w:rStyle w:val="Voetnootmarkering"/>
        </w:rPr>
        <w:fldChar w:fldCharType="end"/>
      </w:r>
      <w:r w:rsidRPr="00966C90">
        <w:t>.</w:t>
      </w:r>
    </w:p>
    <w:p w14:paraId="0BE80098" w14:textId="77777777" w:rsidR="00A22BA2" w:rsidRPr="00966C90" w:rsidRDefault="00A22BA2" w:rsidP="00A22BA2"/>
    <w:p w14:paraId="5E1EE57F" w14:textId="5B081D16" w:rsidR="00A22BA2" w:rsidRPr="00966C90" w:rsidRDefault="00A22BA2" w:rsidP="003A1D9B">
      <w:pPr>
        <w:pStyle w:val="Kop3"/>
      </w:pPr>
      <w:bookmarkStart w:id="216" w:name="_Toc80175471"/>
      <w:bookmarkStart w:id="217" w:name="_Toc100558737"/>
      <w:bookmarkStart w:id="218" w:name="_Toc103778492"/>
      <w:bookmarkStart w:id="219" w:name="_Ref140474220"/>
      <w:r w:rsidRPr="00966C90">
        <w:t>Criteria Weights</w:t>
      </w:r>
      <w:bookmarkEnd w:id="216"/>
      <w:bookmarkEnd w:id="217"/>
      <w:bookmarkEnd w:id="218"/>
      <w:bookmarkEnd w:id="219"/>
    </w:p>
    <w:p w14:paraId="41A530D0" w14:textId="7962903F" w:rsidR="00A22BA2" w:rsidRDefault="00A22BA2" w:rsidP="00BB3970">
      <w:r w:rsidRPr="00966C90">
        <w:t xml:space="preserve">Throughout the case </w:t>
      </w:r>
      <w:r w:rsidR="00A72F14" w:rsidRPr="00966C90">
        <w:t>studies,</w:t>
      </w:r>
      <w:r w:rsidRPr="00966C90">
        <w:t xml:space="preserve"> different types of actors were involved in the determination of the criteria weights. In nearly half of the case studies (N=20) weights were determined by experts and in 15 case studies groups of stakeholders were consulted. The remaining eight case studies used hypothetical weights, designed to explore different views (e.g., the economical, green, conservative view and an equal-weights view) and assessed their impact on the resulting recommendations. </w:t>
      </w:r>
      <w:r w:rsidRPr="00966C90">
        <w:rPr>
          <w:rStyle w:val="Voetnootmarkering"/>
        </w:rPr>
        <w:fldChar w:fldCharType="begin" w:fldLock="1"/>
      </w:r>
      <w:r w:rsidR="002723DE" w:rsidRPr="00966C90">
        <w:instrText>ADDIN CSL_CITATION {"citationItems":[{"id":"ITEM-1","itemData":{"DOI":"10.1016/j.scitotenv.2010.07.016","ISSN":"00489697","PMID":"20673964","abstract":"Decision-making for sediment management is a complex task that requires the consideration of temporal and spatial impacts of several remedial alternatives as well as the associated economic, social and political impact. Multicriteria decision analysis (MCDA) is becoming increasingly recognized as an important environmental management tool that can be used to support the selection of suitable remediation alternatives and prioritization of management units in space and time. This paper proposes an MCDA framework for prioritizing sediment management alternatives. This framework involves identifying of a set of feasible options, as well as defining and evaluating criteria which integrate relevant technical, economic, social and environmental aspects of remedies. The methodology allows an explicit consideration of uncertainty in criteria scores and weights by assigning probability distributions and analyzing subsequent Monte-Carlo simulations. The consideration of different stakeholder simulated values is used to assess the robustness of alternative rankings and to guide the selection of remediation options. An application of this methodology to a case study in the Bay of Santander, Spain, is presented. An assessment is conducted for the case of unknown preferences as well as for hypothetical preferences profiles for four types of stakeholders: Idealist, Politician, Environmentalist and Balanced. The results are used to visualize stakeholder positions and potential disagreements, allowing for the identification of a group of least preferred alternatives for each stakeholder. Stakeholder involvement has the potential to ease the remedy selection process during all stages of the decision-making process and to eventually remedy implementation. © 2010.","author":[{"dropping-particle":"","family":"Alvarez-Guerra","given":"M","non-dropping-particle":"","parse-names":false,"suffix":""},{"dropping-particle":"","family":"Canis","given":"L","non-dropping-particle":"","parse-names":false,"suffix":""},{"dropping-particle":"","family":"Voulvoulis","given":"N","non-dropping-particle":"","parse-names":false,"suffix":""},{"dropping-particle":"","family":"Viguri","given":"J. R.","non-dropping-particle":"","parse-names":false,"suffix":""},{"dropping-particle":"","family":"Linkov","given":"I","non-dropping-particle":"","parse-names":false,"suffix":""}],"container-title":"Science of the Total Environment","id":"ITEM-1","issue":"20","issued":{"date-parts":[["2010"]]},"page":"4354-4367","publisher":"Elsevier B.V.","title":"Prioritization of sediment management alternatives using stochastic multicriteria acceptability analysis","type":"article-journal","volume":"408"},"uris":["http://www.mendeley.com/documents/?uuid=7bf311e6-477c-473a-be37-f1ae2376ed75"]}],"mendeley":{"formattedCitation":"(Alvarez-Guerra et al., 2010)","manualFormatting":"Alvarez-Guerra et al (2010)","plainTextFormattedCitation":"(Alvarez-Guerra et al., 2010)","previouslyFormattedCitation":"(Alvarez-Guerra et al., 2010)"},"properties":{"noteIndex":0},"schema":"https://github.com/citation-style-language/schema/raw/master/csl-citation.json"}</w:instrText>
      </w:r>
      <w:r w:rsidRPr="00966C90">
        <w:rPr>
          <w:rStyle w:val="Voetnootmarkering"/>
        </w:rPr>
        <w:fldChar w:fldCharType="separate"/>
      </w:r>
      <w:r w:rsidRPr="00966C90">
        <w:t>Alvarez-Guerra et al (2010)</w:t>
      </w:r>
      <w:r w:rsidRPr="00966C90">
        <w:rPr>
          <w:rStyle w:val="Voetnootmarkering"/>
        </w:rPr>
        <w:fldChar w:fldCharType="end"/>
      </w:r>
      <w:r w:rsidRPr="00966C90">
        <w:rPr>
          <w:rStyle w:val="normaltextrun"/>
        </w:rPr>
        <w:t xml:space="preserve"> explained the necessity for hypothetical scenarios (like equal-weights) because information on the weight distribution is often lacking. However, it should be noted that the assumption of equal weights is not compatible with the use of aggregation techniques (e.g., weighted sum) where weights have the meaning of trade-offs.</w:t>
      </w:r>
      <w:r w:rsidR="00BB3970" w:rsidRPr="00966C90">
        <w:t xml:space="preserve"> </w:t>
      </w:r>
      <w:r w:rsidR="004452B1" w:rsidRPr="00966C90">
        <w:t>Overall,</w:t>
      </w:r>
      <w:r w:rsidRPr="00966C90">
        <w:t xml:space="preserve"> seven different algorithms for eliciting criteria preference information were reported with pairwise comparison (N=19) as the most popular. All cases in which a form of direct rating method was applied are categorized as value judgement (N=8). In these cases, different rating scales were applied, for example: a Likert scale (1 – 9) or an ordinal, linguistic scale (good – bad) </w:t>
      </w:r>
      <w:r w:rsidRPr="00966C90">
        <w:rPr>
          <w:rStyle w:val="Voetnootmarkering"/>
        </w:rPr>
        <w:fldChar w:fldCharType="begin" w:fldLock="1"/>
      </w:r>
      <w:r w:rsidR="002723DE" w:rsidRPr="00966C90">
        <w:instrText>ADDIN CSL_CITATION {"citationItems":[{"id":"ITEM-1","itemData":{"DOI":"10.1016/j.jenvman.2007.03.013","ISSN":"03014797","PMID":"17467879","abstract":"The Analytic Network Process (ANP) has been proposed to incorporate interdependence and feedback effect in the prioritization of remedial countermeasures using a hierarchical network decision model, but this approach seems to be incapable of capturing the vagueness and fuzziness during value judgment elicitation. The aim of this paper is to present an evaluation method using a fuzzy ANP (FANP) approach to address this shortcoming. Triangular fuzzy numbers (TFN) and their degree of fuzziness are used in the semantic scale as human judgment expressed in natural language is most often vague and fuzzy. The method employs the alpha-cuts, interval arithmetic and optimism index to transform the fuzzy comparative judgment matrix into set of crisp matrices, and then calculates the desired priorities using the eigenvector method. A numerical example, which was drawn from a real-life case study of an uncontrolled landfill in Japan, is presented to demonstrate the process. Results from the sensitivity analysis describe how the fuzziness in judgment could affect the solution robustness of the prioritization method. The proposed FANP approach therefore could effectively deal with the uncertain judgment inherent in the decision making process and derive the meaningful priorities explicitly from a complex decision structure in the evaluation of contaminated site remedial countermeasures. © 2007 Elsevier Ltd. All rights reserved.","author":[{"dropping-particle":"","family":"Promentilla","given":"Michael Angelo B.","non-dropping-particle":"","parse-names":false,"suffix":""},{"dropping-particle":"","family":"Furuichi","given":"T.","non-dropping-particle":"","parse-names":false,"suffix":""},{"dropping-particle":"","family":"Ishii","given":"K.","non-dropping-particle":"","parse-names":false,"suffix":""},{"dropping-particle":"","family":"Tanikawa","given":"N.","non-dropping-particle":"","parse-names":false,"suffix":""}],"container-title":"Journal of Environmental Management","id":"ITEM-1","issue":"3","issued":{"date-parts":[["2008"]]},"page":"479-495","title":"A fuzzy analytic network process for multi-criteria evaluation of contaminated site remedial countermeasures","type":"article-journal","volume":"88"},"uris":["http://www.mendeley.com/documents/?uuid=768fe8aa-0b7f-49f9-800e-a95481a25fbe"]}],"mendeley":{"formattedCitation":"(Promentilla et al., 2008)","plainTextFormattedCitation":"(Promentilla et al., 2008)","previouslyFormattedCitation":"(Promentilla et al., 2008)"},"properties":{"noteIndex":0},"schema":"https://github.com/citation-style-language/schema/raw/master/csl-citation.json"}</w:instrText>
      </w:r>
      <w:r w:rsidRPr="00966C90">
        <w:rPr>
          <w:rStyle w:val="Voetnootmarkering"/>
        </w:rPr>
        <w:fldChar w:fldCharType="separate"/>
      </w:r>
      <w:r w:rsidR="002723DE" w:rsidRPr="00966C90">
        <w:rPr>
          <w:bCs/>
          <w:lang w:val="en-US"/>
        </w:rPr>
        <w:t>(Promentilla et al., 2008)</w:t>
      </w:r>
      <w:r w:rsidRPr="00966C90">
        <w:rPr>
          <w:rStyle w:val="Voetnootmarkering"/>
        </w:rPr>
        <w:fldChar w:fldCharType="end"/>
      </w:r>
      <w:r w:rsidRPr="00966C90">
        <w:t xml:space="preserve">. </w:t>
      </w:r>
      <w:r w:rsidRPr="00583685">
        <w:rPr>
          <w:lang w:val="en-US"/>
        </w:rPr>
        <w:t xml:space="preserve">More complex weighting methods </w:t>
      </w:r>
      <w:r w:rsidR="00A72F14" w:rsidRPr="00583685">
        <w:rPr>
          <w:lang w:val="en-US"/>
        </w:rPr>
        <w:t xml:space="preserve">(e.g., </w:t>
      </w:r>
      <w:r w:rsidRPr="00583685">
        <w:rPr>
          <w:lang w:val="en-US"/>
        </w:rPr>
        <w:t xml:space="preserve">SWING </w:t>
      </w:r>
      <w:r w:rsidRPr="00966C90">
        <w:rPr>
          <w:rStyle w:val="Voetnootmarkering"/>
        </w:rPr>
        <w:fldChar w:fldCharType="begin" w:fldLock="1"/>
      </w:r>
      <w:r w:rsidR="002723DE" w:rsidRPr="00583685">
        <w:rPr>
          <w:lang w:val="en-US"/>
        </w:rPr>
        <w:instrText>ADDIN CSL_CITATION {"citationItems":[{"id":"ITEM-1","itemData":{"DOI":"10.2462/09670513.676","ISSN":"09670513","abstract":"After deciding whether or not a soil clean-up operation is necessary, the question remains which remedial strategy and technique should be applied. Traditionally, remediation techniques aim at reaching environmental threshold values within the shortest possible time. There is, however, a growing awareness that other aspects should be included when assessing remedial actions. Striving for optimal soil quality at a polluted site may result in the transfer of contamination to other media and a considerable use of economic and natural resources. The triple-perspective REC framework simultaneously takes into account Risk reduction, Environmental performance and Cost, and aims to increase the effectiveness and efficiency of cleanup operations. Within the REC framework, the risk reduction perspective aims at minimizing the effects of contamination and remediation on potential rec</w:instrText>
      </w:r>
      <w:r w:rsidR="002723DE" w:rsidRPr="002304B3">
        <w:instrText>eptors at the site. The environmental merit perspective, which stems from a life-cycle inventory approach, aims at minimizing the use of scarce commodities and the contamination of other compartments due to remedial activities. Finally, the costs perspective aims at minimizing the total costs in terms of net present value. This paper describes the method and illustrates an application. © 2005 EPP Publications Ltd.","author":[{"dropping-particle":"","family":"Drunen","given":"Michiel A.","non-dropping-particle":"van","parse-names":false,"suffix":""},{"dropping-particle":"","family":"Beinat","given":"Euro","non-dropping-particle":"","parse-names":false,"suffix":""},{"dropping-particle":"","family":"Nijboer","given":"Matthijs","non-dropping-particle":"","parse-names":false,"suffix":""},{"dropping-particle":"","family":"Okx","given":"Joop P.","non-dropping-particle":"","parse-names":false,"suffix":""}],"container-title":"Land Contamination and Reclamation","id":"ITEM-1","issued":{"date-parts":[["2005"]]},"title":"Multi-objective decision-making for soil remediation problems","type":"article-journal"},"uris":["http://www.mendeley.com/documents/?uuid=4e8844ce-2688-47d1-8811-1fbc0f768da9"]}],"mendeley":{"formattedCitation":"(van Drunen et al., 2005)","plainTextFormattedCitation":"(van Drunen et al., 2005)","previouslyFormattedCitation":"(van Drunen et al., 2005)"},"properties":{"noteIndex":0},"schema":"https://github.com/citation-style-language/schema/raw/master/csl-citation.json"}</w:instrText>
      </w:r>
      <w:r w:rsidRPr="00966C90">
        <w:rPr>
          <w:rStyle w:val="Voetnootmarkering"/>
        </w:rPr>
        <w:fldChar w:fldCharType="separate"/>
      </w:r>
      <w:r w:rsidR="002723DE" w:rsidRPr="002304B3">
        <w:t>(van Drunen et al., 2005)</w:t>
      </w:r>
      <w:r w:rsidRPr="00966C90">
        <w:rPr>
          <w:rStyle w:val="Voetnootmarkering"/>
        </w:rPr>
        <w:fldChar w:fldCharType="end"/>
      </w:r>
      <w:r w:rsidRPr="002304B3">
        <w:t xml:space="preserve">, SMART </w:t>
      </w:r>
      <w:r w:rsidRPr="00966C90">
        <w:rPr>
          <w:rStyle w:val="Voetnootmarkering"/>
        </w:rPr>
        <w:fldChar w:fldCharType="begin" w:fldLock="1"/>
      </w:r>
      <w:r w:rsidR="002723DE" w:rsidRPr="002304B3">
        <w:instrText>ADDIN CSL_CITATION {"citationItems":[{"id":"ITEM-1","itemData":{"DOI":"10.1007/s11270-006-9272-1","ISSN":"0049-6979","abstract":"This work introduces the development and application of a multi-goal evaluation procedure for assessing sets of remedial options that have previously been found technically suitable for managing a certain contaminated site. The construction of this decision support tool, in the form of a balanced scorecard, has followed a multi-attribute conception of the contaminated sites problem, identifying the most critical aspects considered by all stakeholders involved in contaminated sites management decisions. The developed tool has been checked in its formulation and application against an export benchmark of an Austrian remediation project. The performed evaluation allowed to identify and suggest a remedial option that best fitted the expectations of all stakeholders involved in the project. Furthermore, through the accomplishment of a sensitivity analysis it has been demonstrated that the system is stable and robust in terms of the chosen elicitation schemes, and that the preferences of the different stakeholders are influencing factors on the final result. The results and conclusions of this work present the benefits of implementing the developed balanced scorecard as a tool for supporting decision making in contaminated sites remediation projects.","author":[{"dropping-particle":"","family":"Bezama","given":"Alberto","non-dropping-particle":"","parse-names":false,"suffix":""},{"dropping-particle":"","family":"Szarka","given":"Nora","non-dropping-particle":"","parse-names":false,"suffix":""},{"dropping-particle":"","family":"Wolfbauer","given":"Juergen","non-dropping-particle":"","parse-names":false,"suffix":""},{"dropping-particle":"","family":"Lorber","given":"Karl E","non-dropping-particle":"","parse-names":false,"suffix":""}],"container-title":"Water, Air, &amp; Soil Pollutionsoil polution","id":"ITEM-1","issue":"1-4","issued":{"date-parts":[["2007"]]},"page":"3-16","title":"Application of a balanced scorecard system for supporting decision-making in contaminated sites remediation","type":"article-journal","volume":"181"},"uris":["http://www.mendeley.com/documents/?uuid=7861c9fc-a33d-40dd-b6b0-03158392ad05"]}],"mendeley":{"formattedCitation":"(Bezama et al., 2007)","plainTextFormattedCitation":"(Bezama et al., 2007)","previouslyFormattedCitation":"(Bezama et al., 2007)"},"properties":{"noteIndex":0},"schema":"https://github.com/citation-style-language/schema/raw/master/csl-citation.json"}</w:instrText>
      </w:r>
      <w:r w:rsidRPr="00966C90">
        <w:rPr>
          <w:rStyle w:val="Voetnootmarkering"/>
        </w:rPr>
        <w:fldChar w:fldCharType="separate"/>
      </w:r>
      <w:r w:rsidR="002723DE" w:rsidRPr="002304B3">
        <w:t>(Bezama et al., 2007)</w:t>
      </w:r>
      <w:r w:rsidRPr="00966C90">
        <w:rPr>
          <w:rStyle w:val="Voetnootmarkering"/>
        </w:rPr>
        <w:fldChar w:fldCharType="end"/>
      </w:r>
      <w:r w:rsidRPr="002304B3">
        <w:rPr>
          <w:rStyle w:val="Voetnootmarkering"/>
        </w:rPr>
        <w:t xml:space="preserve"> </w:t>
      </w:r>
      <w:r w:rsidRPr="002304B3">
        <w:rPr>
          <w:rStyle w:val="Voetnootmarkering"/>
          <w:vertAlign w:val="baseline"/>
        </w:rPr>
        <w:t>a</w:t>
      </w:r>
      <w:r w:rsidRPr="002304B3">
        <w:t xml:space="preserve">nd DEMATEL </w:t>
      </w:r>
      <w:r w:rsidRPr="00966C90">
        <w:rPr>
          <w:rStyle w:val="Voetnootmarkering"/>
        </w:rPr>
        <w:fldChar w:fldCharType="begin" w:fldLock="1"/>
      </w:r>
      <w:r w:rsidR="002723DE" w:rsidRPr="002304B3">
        <w:instrText>ADDIN CSL_CITATION {"citationItems":[{"id":"ITEM-1","itemData":{"DOI":"10.1016/j.scitotenv.2020.139879","ISSN":"18791026","PMID":"32927562","abstract":"Modeling criteria interaction in decision-making problems is complex and often neglected. In complicated problems, like contaminated site remediation projects, independency of involved criteria is not a realistic assumption. INfluence based deciSIon guiDE (INSIDE) is a methodology that enables sustainable decision making and management in contaminated site remediation practice. Unlike most previous decision-support methods, INSIDE considers realistic interactions among all involved criteria. The method not only gives a one-time best option for choosing a remediation method for the project at hand, but also a management plan for further improvements of the system. INSIDE recognizes economic, environmental, social, and technological considerations for the most sustainable practice. Eight criteria are defined based on these aspects and they can be interrelated. This means that a criterion, e.g., remediation time, does not need to belong to any pre-defined category such as economic, environmental, social, or technical, but can interact with other criteria. This allows for a system with many degrees of freedom that is more realistic for practical problem-solving. In INSIDE, the DEcision MAking Trial and Evaluation Laboratory (DEMATEL) and Analytic Network Process (ANP) techniques are combined for</w:instrText>
      </w:r>
      <w:r w:rsidR="002723DE" w:rsidRPr="00297AA8">
        <w:rPr>
          <w:lang w:val="nl-BE"/>
        </w:rPr>
        <w:instrText xml:space="preserve"> assigning weights to cr</w:instrText>
      </w:r>
      <w:r w:rsidR="002723DE" w:rsidRPr="00966C90">
        <w:rPr>
          <w:lang w:val="nl-BE"/>
        </w:rPr>
        <w:instrText>iteria and scoring of remediation alternatives, respectively. Thus, the proposed methodology gives a managerial cone of influence versus importance for all involved criteria in the system. The method is applied to a data-scarce case st</w:instrText>
      </w:r>
      <w:r w:rsidR="002723DE" w:rsidRPr="00966C90">
        <w:rPr>
          <w:lang w:val="en-US"/>
        </w:rPr>
        <w:instrText>udy in Iran to prioritize between remediation methods for a contaminated groundwater aquifer. The results show that human health risk and environmental impacts are more influential than other evaluated criteria. The suggested methodology should be further tested on a variety of actual remediation problems for additional evaluation.","author":[{"dropping-particle":"","family":"Naseri-Rad","given":"Mehran","non-dropping-particle":"","parse-names":false,"suffix":""},{"dropping-particle":"","family":"Berndtsson","given":"Ronny","non-dropping-particle":"","parse-names":false,"suffix":""},{"dropping-particle":"","family":"Persson","given":"Kenneth M.","non-dropping-particle":"","parse-names":false,"suffix":""},{"dropping-particle":"","family":"Nakagawa","given":"Kei","non-dropping-particle":"","parse-names":false,"suffix":""}],"container-title":"Science of the Total Environment","id":"ITEM-1","issued":{"date-parts":[["2020"]]},"page":"139879","title":"INSIDE: An efficient guide for sustainable remediation practice in addressing contaminated soil and groundwater","type":"article-journal","volume":"740"},"uris":["http://www.mendeley.com/documents/?uuid=d0cebb78-0418-40e2-8f18-ffeb8dc6a834"]}],"mendeley":{"formattedCitation":"(Naseri-Rad et al., 2020)","plainTextFormattedCitation":"(Naseri-Rad et al., 2020)","previouslyFormattedCitation":"(Naseri-Rad et al., 2020)"},"properties":{"noteIndex":0},"schema":"https://github.com/citation-style-language/schema/raw/master/csl-citation.json"}</w:instrText>
      </w:r>
      <w:r w:rsidRPr="00966C90">
        <w:rPr>
          <w:rStyle w:val="Voetnootmarkering"/>
        </w:rPr>
        <w:fldChar w:fldCharType="separate"/>
      </w:r>
      <w:r w:rsidR="002723DE" w:rsidRPr="00966C90">
        <w:t>(Naseri-Rad et al., 2020)</w:t>
      </w:r>
      <w:r w:rsidRPr="00966C90">
        <w:rPr>
          <w:rStyle w:val="Voetnootmarkering"/>
        </w:rPr>
        <w:fldChar w:fldCharType="end"/>
      </w:r>
      <w:r w:rsidR="00A72F14" w:rsidRPr="00A72F14">
        <w:rPr>
          <w:rStyle w:val="Voetnootmarkering"/>
          <w:vertAlign w:val="baseline"/>
        </w:rPr>
        <w:t>)</w:t>
      </w:r>
      <w:r w:rsidRPr="00966C90">
        <w:t xml:space="preserve"> were applied when the determination of weights was performed by experts (N=20). Another method used by experts was trade-off analysis, which uses a ratio between the scores of quantitative criteria to determine their weights </w:t>
      </w:r>
      <w:r w:rsidRPr="00966C90">
        <w:rPr>
          <w:rStyle w:val="Voetnootmarkering"/>
        </w:rPr>
        <w:fldChar w:fldCharType="begin" w:fldLock="1"/>
      </w:r>
      <w:r w:rsidR="002723DE" w:rsidRPr="00966C90">
        <w:instrText>ADDIN CSL_CITATION {"citationItems":[{"id":"ITEM-1","itemData":{"DOI":"10.1016/S0265-931X(01)00046-7","ISSN":"0265931X","abstract":"An international project, whose aim was the development of a transparent and robust method for evaluating and ranking restoration strategies for radioactively contaminated sites (RESTRAT), was carried out under the Fourth Framework of the Nuclear Fission Safety Programme of the EU. The evaluation and ranking procedure used was based on the principles of justification and optimisation for radiation protection. A multi-attribute utility analysis was applied to allow for the inclusion of radiological health effects, economic costs and social factors. Values of these attributes were converted into utility values by applying linear utility functions and weighting factors, derived from scaling constants and expert judgement. The uncertainties and variabilities associated with these utility functions and weighting factors were dealt with by a probabilistic approach which utilised a Latin Hypercube Sampling technique. Potentially relevant restoration techniques were identified and their characteristics determined through a literature review. The methodology developed by this project has been illustrated by application to representative examples of different categories of contaminated sites; a waste disposal site, a uranium tailing site and a contaminated freshwater river. Copyright © 2001 Elsevier Science Ltd.","author":[{"dropping-particle":"","family":"Zeevaert","given":"Th","non-dropping-particle":"","parse-names":false,"suffix":""},{"dropping-particle":"","family":"Bousher","given":"A.","non-dropping-particle":"","parse-names":false,"suffix":""},{"dropping-particle":"","family":"Brendler","given":"V.","non-dropping-particle":"","parse-names":false,"suffix":""},{"dropping-particle":"","family":"Hedemann Jensen","given":"P.","non-dropping-particle":"","parse-names":false,"suffix":""},{"dropping-particle":"","family":"Nordlinder","given":"S.","non-dropping-particle":"","parse-names":false,"suffix":""}],"container-title":"Journal of Environmental Radioactivity","id":"ITEM-1","issued":{"date-parts":[["2001"]]},"title":"Evaluation and ranking of restoration strategies for radioactively contaminated sites","type":"article-journal"},"uris":["http://www.mendeley.com/documents/?uuid=33f95529-abdf-4b08-b727-b59ae80750f0"]}],"mendeley":{"formattedCitation":"(Zeevaert et al., 2001)","plainTextFormattedCitation":"(Zeevaert et al., 2001)","previouslyFormattedCitation":"(Zeevaert et al., 2001)"},"properties":{"noteIndex":0},"schema":"https://github.com/citation-style-language/schema/raw/master/csl-citation.json"}</w:instrText>
      </w:r>
      <w:r w:rsidRPr="00966C90">
        <w:rPr>
          <w:rStyle w:val="Voetnootmarkering"/>
        </w:rPr>
        <w:fldChar w:fldCharType="separate"/>
      </w:r>
      <w:r w:rsidR="002723DE" w:rsidRPr="00966C90">
        <w:t>(Zeevaert et al., 2001)</w:t>
      </w:r>
      <w:r w:rsidRPr="00966C90">
        <w:rPr>
          <w:rStyle w:val="Voetnootmarkering"/>
        </w:rPr>
        <w:fldChar w:fldCharType="end"/>
      </w:r>
      <w:r w:rsidRPr="00966C90">
        <w:t xml:space="preserve">. Finally, in the Best-Worst case method, stakeholders must state their </w:t>
      </w:r>
      <w:r w:rsidRPr="00966C90">
        <w:lastRenderedPageBreak/>
        <w:t>preference for the most important</w:t>
      </w:r>
      <w:r w:rsidRPr="00966C90" w:rsidDel="005F08EA">
        <w:t xml:space="preserve"> </w:t>
      </w:r>
      <w:r w:rsidRPr="00966C90">
        <w:t>criterion) over the others and for all criteria over the least important criterion. From these preferences, the weights are determined mathematically.</w:t>
      </w:r>
    </w:p>
    <w:p w14:paraId="075A3237" w14:textId="77777777" w:rsidR="00E471B0" w:rsidRPr="00966C90" w:rsidRDefault="00E471B0" w:rsidP="00BB3970"/>
    <w:p w14:paraId="794E65BD" w14:textId="085B912B" w:rsidR="00A22BA2" w:rsidRPr="00966C90" w:rsidRDefault="00A22BA2" w:rsidP="003A1D9B">
      <w:pPr>
        <w:pStyle w:val="Kop3"/>
      </w:pPr>
      <w:bookmarkStart w:id="220" w:name="_Toc70060941"/>
      <w:bookmarkStart w:id="221" w:name="_Toc71698754"/>
      <w:bookmarkStart w:id="222" w:name="_Toc80175472"/>
      <w:bookmarkStart w:id="223" w:name="_Toc100558738"/>
      <w:bookmarkStart w:id="224" w:name="_Toc103778493"/>
      <w:bookmarkStart w:id="225" w:name="_Ref104308991"/>
      <w:bookmarkStart w:id="226" w:name="_Ref141170235"/>
      <w:bookmarkStart w:id="227" w:name="_Ref141170250"/>
      <w:r w:rsidRPr="00966C90">
        <w:t xml:space="preserve">Criteria Aggregation </w:t>
      </w:r>
      <w:bookmarkEnd w:id="220"/>
      <w:bookmarkEnd w:id="221"/>
      <w:r w:rsidRPr="00966C90">
        <w:t>Methods</w:t>
      </w:r>
      <w:bookmarkEnd w:id="222"/>
      <w:bookmarkEnd w:id="223"/>
      <w:bookmarkEnd w:id="224"/>
      <w:bookmarkEnd w:id="225"/>
      <w:bookmarkEnd w:id="226"/>
      <w:bookmarkEnd w:id="227"/>
    </w:p>
    <w:p w14:paraId="4FA1FD1E" w14:textId="10FA3B39" w:rsidR="00A22BA2" w:rsidRPr="00966C90" w:rsidRDefault="00A22BA2" w:rsidP="00A22BA2">
      <w:r w:rsidRPr="00966C90">
        <w:t xml:space="preserve">In the aggregation step all the partial criterion assessments are converted into an overall assessment for each alternative. In general, </w:t>
      </w:r>
      <w:r w:rsidR="00A72F14">
        <w:t>no alternative</w:t>
      </w:r>
      <w:r w:rsidRPr="00966C90">
        <w:t xml:space="preserve"> is </w:t>
      </w:r>
      <w:r w:rsidRPr="004452B1">
        <w:t>characterised</w:t>
      </w:r>
      <w:r w:rsidRPr="00966C90">
        <w:t xml:space="preserve"> by the optimal value for all criteria at the same time (a dominating solution). Consequently, a compromise solution, that finds a balance between all the criteria, must be found. According to </w:t>
      </w:r>
      <w:r w:rsidRPr="00966C90">
        <w:rPr>
          <w:rStyle w:val="Voetnootmarkering"/>
        </w:rPr>
        <w:fldChar w:fldCharType="begin" w:fldLock="1"/>
      </w:r>
      <w:r w:rsidR="002723DE" w:rsidRPr="00966C90">
        <w:instrText>ADDIN CSL_CITATION {"citationItems":[{"id":"ITEM-1","itemData":{"author":[{"dropping-particle":"","family":"Greco","given":"Salvatoré","non-dropping-particle":"","parse-names":false,"suffix":""},{"dropping-particle":"","family":"Ehrgott","given":"Matthias","non-dropping-particle":"","parse-names":false,"suffix":""},{"dropping-particle":"","family":"Figueira","given":"José R.","non-dropping-particle":"","parse-names":false,"suffix":""}],"container-title":"International Series in Operations Research and Management Science","id":"ITEM-1","issued":{"date-parts":[["2016"]]},"number-of-pages":"1343","title":"Multiple Analysis Criteria Decision State of the Art Surveys","type":"book"},"uris":["http://www.mendeley.com/documents/?uuid=738b4970-0ce3-4a6c-98d1-69ded491acb0"]}],"mendeley":{"formattedCitation":"(Greco et al., 2016)","manualFormatting":"Greco et al (2016)","plainTextFormattedCitation":"(Greco et al., 2016)","previouslyFormattedCitation":"(Greco et al., 2016)"},"properties":{"noteIndex":0},"schema":"https://github.com/citation-style-language/schema/raw/master/csl-citation.json"}</w:instrText>
      </w:r>
      <w:r w:rsidRPr="00966C90">
        <w:rPr>
          <w:rStyle w:val="Voetnootmarkering"/>
        </w:rPr>
        <w:fldChar w:fldCharType="separate"/>
      </w:r>
      <w:r w:rsidRPr="00966C90">
        <w:t>Greco et al (2016)</w:t>
      </w:r>
      <w:r w:rsidRPr="00966C90">
        <w:rPr>
          <w:rStyle w:val="Voetnootmarkering"/>
        </w:rPr>
        <w:fldChar w:fldCharType="end"/>
      </w:r>
      <w:r w:rsidRPr="00966C90">
        <w:t>, techniques for assessment of alternatives can be divided into two types: (1) the synthesising preference relational system or outranking approach and (2) the synthesising criterion approach.</w:t>
      </w:r>
    </w:p>
    <w:p w14:paraId="147852AD" w14:textId="1F3F6342" w:rsidR="00A22BA2" w:rsidRPr="00966C90" w:rsidRDefault="00A22BA2" w:rsidP="00A22BA2">
      <w:r w:rsidRPr="00966C90">
        <w:t xml:space="preserve">The latter approach </w:t>
      </w:r>
      <w:proofErr w:type="gramStart"/>
      <w:r w:rsidRPr="00966C90">
        <w:t>is based on the assumption</w:t>
      </w:r>
      <w:proofErr w:type="gramEnd"/>
      <w:r w:rsidRPr="00966C90">
        <w:t xml:space="preserve"> that the preferences of the decision-maker are consistent with an overall synthesising criterion v. For each alternative </w:t>
      </w:r>
      <w:r w:rsidRPr="00966C90">
        <w:rPr>
          <w:i/>
        </w:rPr>
        <w:t>a</w:t>
      </w:r>
      <w:r w:rsidRPr="00966C90">
        <w:t xml:space="preserve">, all the individual scores </w:t>
      </w:r>
      <m:oMath>
        <m:sSub>
          <m:sSubPr>
            <m:ctrlPr>
              <w:rPr>
                <w:rFonts w:ascii="Cambria Math" w:hAnsi="Cambria Math"/>
                <w:i/>
              </w:rPr>
            </m:ctrlPr>
          </m:sSubPr>
          <m:e>
            <m:r>
              <w:rPr>
                <w:rFonts w:ascii="Cambria Math" w:hAnsi="Cambria Math"/>
              </w:rPr>
              <m:t>g</m:t>
            </m:r>
          </m:e>
          <m:sub>
            <m:r>
              <w:rPr>
                <w:rFonts w:ascii="Cambria Math" w:hAnsi="Cambria Math"/>
              </w:rPr>
              <m:t>1</m:t>
            </m:r>
          </m:sub>
        </m:sSub>
        <m:d>
          <m:dPr>
            <m:ctrlPr>
              <w:rPr>
                <w:rFonts w:ascii="Cambria Math" w:hAnsi="Cambria Math"/>
                <w:i/>
              </w:rPr>
            </m:ctrlPr>
          </m:dPr>
          <m:e>
            <m:r>
              <w:rPr>
                <w:rFonts w:ascii="Cambria Math" w:hAnsi="Cambria Math"/>
              </w:rPr>
              <m:t>a</m:t>
            </m:r>
          </m:e>
        </m:d>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n</m:t>
            </m:r>
          </m:sub>
        </m:sSub>
        <m:d>
          <m:dPr>
            <m:ctrlPr>
              <w:rPr>
                <w:rFonts w:ascii="Cambria Math" w:hAnsi="Cambria Math"/>
                <w:i/>
              </w:rPr>
            </m:ctrlPr>
          </m:dPr>
          <m:e>
            <m:r>
              <w:rPr>
                <w:rFonts w:ascii="Cambria Math" w:hAnsi="Cambria Math"/>
              </w:rPr>
              <m:t>a</m:t>
            </m:r>
          </m:e>
        </m:d>
      </m:oMath>
      <w:r w:rsidRPr="00966C90">
        <w:t xml:space="preserve"> for the corresponding n evaluation criteria are aggregated into one </w:t>
      </w:r>
      <w:r w:rsidRPr="00966C90">
        <w:rPr>
          <w:rStyle w:val="jlqj4b"/>
        </w:rPr>
        <w:t xml:space="preserve">all-encompassing </w:t>
      </w:r>
      <w:r w:rsidRPr="00966C90">
        <w:t xml:space="preserve">value (v). Subsequently, a comparison between two alternatives is then determined by their aggregated values </w:t>
      </w:r>
      <m:oMath>
        <m:r>
          <w:rPr>
            <w:rFonts w:ascii="Cambria Math" w:hAnsi="Cambria Math"/>
          </w:rPr>
          <m:t>v</m:t>
        </m:r>
        <m:d>
          <m:dPr>
            <m:ctrlPr>
              <w:rPr>
                <w:rFonts w:ascii="Cambria Math" w:hAnsi="Cambria Math"/>
              </w:rPr>
            </m:ctrlPr>
          </m:dPr>
          <m:e>
            <m:r>
              <w:rPr>
                <w:rFonts w:ascii="Cambria Math" w:hAnsi="Cambria Math"/>
              </w:rPr>
              <m:t>a</m:t>
            </m:r>
          </m:e>
        </m:d>
        <m:r>
          <m:rPr>
            <m:sty m:val="p"/>
          </m:rPr>
          <w:rPr>
            <w:rFonts w:ascii="Cambria Math" w:hAnsi="Cambria Math"/>
          </w:rPr>
          <m:t>=</m:t>
        </m:r>
        <m:r>
          <w:rPr>
            <w:rFonts w:ascii="Cambria Math" w:hAnsi="Cambria Math"/>
          </w:rPr>
          <m:t>V</m:t>
        </m:r>
        <m:d>
          <m:dPr>
            <m:begChr m:val="["/>
            <m:endChr m:val="]"/>
            <m:ctrlPr>
              <w:rPr>
                <w:rFonts w:ascii="Cambria Math" w:hAnsi="Cambria Math"/>
              </w:rPr>
            </m:ctrlPr>
          </m:dPr>
          <m:e>
            <m:sSub>
              <m:sSubPr>
                <m:ctrlPr>
                  <w:rPr>
                    <w:rFonts w:ascii="Cambria Math" w:hAnsi="Cambria Math"/>
                  </w:rPr>
                </m:ctrlPr>
              </m:sSubPr>
              <m:e>
                <m:r>
                  <w:rPr>
                    <w:rFonts w:ascii="Cambria Math" w:hAnsi="Cambria Math"/>
                  </w:rPr>
                  <m:t>g</m:t>
                </m:r>
              </m:e>
              <m:sub>
                <m:r>
                  <m:rPr>
                    <m:sty m:val="p"/>
                  </m:rPr>
                  <w:rPr>
                    <w:rFonts w:ascii="Cambria Math" w:hAnsi="Cambria Math"/>
                  </w:rPr>
                  <m:t>1</m:t>
                </m:r>
              </m:sub>
            </m:sSub>
            <m:d>
              <m:dPr>
                <m:ctrlPr>
                  <w:rPr>
                    <w:rFonts w:ascii="Cambria Math" w:hAnsi="Cambria Math"/>
                  </w:rPr>
                </m:ctrlPr>
              </m:dPr>
              <m:e>
                <m:r>
                  <w:rPr>
                    <w:rFonts w:ascii="Cambria Math" w:hAnsi="Cambria Math"/>
                  </w:rPr>
                  <m:t>a</m:t>
                </m:r>
              </m:e>
            </m:d>
            <m:r>
              <m:rPr>
                <m:sty m:val="p"/>
              </m:rPr>
              <w:rPr>
                <w:rFonts w:ascii="Cambria Math" w:hAnsi="Cambria Math"/>
              </w:rPr>
              <m:t xml:space="preserve">, …, </m:t>
            </m:r>
            <m:sSub>
              <m:sSubPr>
                <m:ctrlPr>
                  <w:rPr>
                    <w:rFonts w:ascii="Cambria Math" w:hAnsi="Cambria Math"/>
                  </w:rPr>
                </m:ctrlPr>
              </m:sSubPr>
              <m:e>
                <m:r>
                  <w:rPr>
                    <w:rFonts w:ascii="Cambria Math" w:hAnsi="Cambria Math"/>
                  </w:rPr>
                  <m:t>g</m:t>
                </m:r>
              </m:e>
              <m:sub>
                <m:r>
                  <w:rPr>
                    <w:rFonts w:ascii="Cambria Math" w:hAnsi="Cambria Math"/>
                  </w:rPr>
                  <m:t>n</m:t>
                </m:r>
              </m:sub>
            </m:sSub>
            <m:r>
              <m:rPr>
                <m:sty m:val="p"/>
              </m:rPr>
              <w:rPr>
                <w:rFonts w:ascii="Cambria Math" w:hAnsi="Cambria Math"/>
              </w:rPr>
              <m:t>(</m:t>
            </m:r>
            <m:r>
              <w:rPr>
                <w:rFonts w:ascii="Cambria Math" w:hAnsi="Cambria Math"/>
              </w:rPr>
              <m:t>a</m:t>
            </m:r>
            <m:r>
              <m:rPr>
                <m:sty m:val="p"/>
              </m:rPr>
              <w:rPr>
                <w:rFonts w:ascii="Cambria Math" w:hAnsi="Cambria Math"/>
              </w:rPr>
              <m:t>)</m:t>
            </m:r>
          </m:e>
        </m:d>
      </m:oMath>
      <w:r w:rsidRPr="00966C90">
        <w:rPr>
          <w:rFonts w:eastAsiaTheme="minorEastAsia"/>
        </w:rPr>
        <w:t xml:space="preserve"> </w:t>
      </w:r>
      <w:r w:rsidRPr="00966C90">
        <w:fldChar w:fldCharType="begin" w:fldLock="1"/>
      </w:r>
      <w:r w:rsidR="002723DE" w:rsidRPr="00966C90">
        <w:instrText>ADDIN CSL_CITATION {"citationItems":[{"id":"ITEM-1","itemData":{"author":[{"dropping-particle":"","family":"Greco","given":"Salvatoré","non-dropping-particle":"","parse-names":false,"suffix":""},{"dropping-particle":"","family":"Ehrgott","given":"Matthias","non-dropping-particle":"","parse-names":false,"suffix":""},{"dropping-particle":"","family":"Figueira","given":"José R.","non-dropping-particle":"","parse-names":false,"suffix":""}],"container-title":"International Series in Operations Research and Management Science","id":"ITEM-1","issued":{"date-parts":[["2016"]]},"number-of-pages":"1343","title":"Multiple Analysis Criteria Decision State of the Art Surveys","type":"book"},"uris":["http://www.mendeley.com/documents/?uuid=738b4970-0ce3-4a6c-98d1-69ded491acb0"]}],"mendeley":{"formattedCitation":"(Greco et al., 2016)","plainTextFormattedCitation":"(Greco et al., 2016)","previouslyFormattedCitation":"(Greco et al., 2016)"},"properties":{"noteIndex":0},"schema":"https://github.com/citation-style-language/schema/raw/master/csl-citation.json"}</w:instrText>
      </w:r>
      <w:r w:rsidRPr="00966C90">
        <w:fldChar w:fldCharType="separate"/>
      </w:r>
      <w:r w:rsidR="002723DE" w:rsidRPr="00966C90">
        <w:t>(Greco et al., 2016)</w:t>
      </w:r>
      <w:r w:rsidRPr="00966C90">
        <w:fldChar w:fldCharType="end"/>
      </w:r>
      <w:r w:rsidRPr="00966C90">
        <w:t xml:space="preserve">. An important effect of using a synthesising criterion approach is the compensatory nature of the technique, as it allows high scores for specific criteria to compensate for lower scores for other criteria. Therefore, the problem becomes a trade-off problem as stated by </w:t>
      </w:r>
      <w:r w:rsidRPr="00966C90">
        <w:fldChar w:fldCharType="begin" w:fldLock="1"/>
      </w:r>
      <w:r w:rsidR="002723DE" w:rsidRPr="00966C90">
        <w:instrText>ADDIN CSL_CITATION {"citationItems":[{"id":"ITEM-1","itemData":{"author":[{"dropping-particle":"","family":"Keeney","given":"R. L","non-dropping-particle":"","parse-names":false,"suffix":""},{"dropping-particle":"","family":"Raiffa","given":"H.","non-dropping-particle":"","parse-names":false,"suffix":""}],"container-title":"New York: Wiley.","id":"ITEM-1","issued":{"date-parts":[["1976"]]},"title":"Decisions with multiple objectives: preferences and value tradeoffs.","type":"article-journal"},"uris":["http://www.mendeley.com/documents/?uuid=21badbad-a3ce-4792-aba8-c10102a5b4a9"]}],"mendeley":{"formattedCitation":"(Keeney and Raiffa, 1976)","manualFormatting":"Keeney and Raiffa (1976)","plainTextFormattedCitation":"(Keeney and Raiffa, 1976)","previouslyFormattedCitation":"(Keeney and Raiffa, 1976)"},"properties":{"noteIndex":0},"schema":"https://github.com/citation-style-language/schema/raw/master/csl-citation.json"}</w:instrText>
      </w:r>
      <w:r w:rsidRPr="00966C90">
        <w:fldChar w:fldCharType="separate"/>
      </w:r>
      <w:r w:rsidRPr="00966C90">
        <w:t>Keeney and Raiffa (1976)</w:t>
      </w:r>
      <w:r w:rsidRPr="00966C90">
        <w:fldChar w:fldCharType="end"/>
      </w:r>
      <w:r w:rsidRPr="00966C90">
        <w:t xml:space="preserve">. In comparison, the synthesising preference relational system does not assess each potential alternative separately from the others, but it successively compares it to the others </w:t>
      </w:r>
      <w:r w:rsidRPr="00966C90">
        <w:fldChar w:fldCharType="begin" w:fldLock="1"/>
      </w:r>
      <w:r w:rsidR="002723DE" w:rsidRPr="00966C90">
        <w:instrText>ADDIN CSL_CITATION {"citationItems":[{"id":"ITEM-1","itemData":{"author":[{"dropping-particle":"","family":"Greco","given":"Salvatoré","non-dropping-particle":"","parse-names":false,"suffix":""},{"dropping-particle":"","family":"Ehrgott","given":"Matthias","non-dropping-particle":"","parse-names":false,"suffix":""},{"dropping-particle":"","family":"Figueira","given":"José R.","non-dropping-particle":"","parse-names":false,"suffix":""}],"container-title":"International Series in Operations Research and Management Science","id":"ITEM-1","issued":{"date-parts":[["2016"]]},"number-of-pages":"1343","title":"Multiple Analysis Criteria Decision State of the Art Surveys","type":"book"},"uris":["http://www.mendeley.com/documents/?uuid=738b4970-0ce3-4a6c-98d1-69ded491acb0"]}],"mendeley":{"formattedCitation":"(Greco et al., 2016)","plainTextFormattedCitation":"(Greco et al., 2016)","previouslyFormattedCitation":"(Greco et al., 2016)"},"properties":{"noteIndex":0},"schema":"https://github.com/citation-style-language/schema/raw/master/csl-citation.json"}</w:instrText>
      </w:r>
      <w:r w:rsidRPr="00966C90">
        <w:fldChar w:fldCharType="separate"/>
      </w:r>
      <w:r w:rsidR="002723DE" w:rsidRPr="00966C90">
        <w:t>(Greco et al., 2016)</w:t>
      </w:r>
      <w:r w:rsidRPr="00966C90">
        <w:fldChar w:fldCharType="end"/>
      </w:r>
      <w:r w:rsidRPr="00966C90">
        <w:t xml:space="preserve">. The underlying assumption of these methods, among which the most known ones are ELECTRE and PROMETHEE, is that the decision makers’ preference structure can be represented by an outranking relation </w:t>
      </w:r>
      <w:r w:rsidRPr="00966C90">
        <w:fldChar w:fldCharType="begin" w:fldLock="1"/>
      </w:r>
      <w:r w:rsidR="002723DE" w:rsidRPr="00966C90">
        <w:instrText>ADDIN CSL_CITATION {"citationItems":[{"id":"ITEM-1","itemData":{"author":[{"dropping-particle":"","family":"Roy","given":"B.","non-dropping-particle":"","parse-names":false,"suffix":""}],"container-title":"Revue d’Informatique et de Recherche Opérationelle (RIRO)","id":"ITEM-1","issued":{"date-parts":[["1968"]]},"page":"57-75","title":"Classement et choix en présence de points de vue multiples: La méthode ELECTRE","type":"article-journal","volume":"8"},"uris":["http://www.mendeley.com/documents/?uuid=e3358eba-d17c-4b97-a961-15d812ee2812"]}],"mendeley":{"formattedCitation":"(Roy, 1968)","plainTextFormattedCitation":"(Roy, 1968)","previouslyFormattedCitation":"(Roy, 1968)"},"properties":{"noteIndex":0},"schema":"https://github.com/citation-style-language/schema/raw/master/csl-citation.json"}</w:instrText>
      </w:r>
      <w:r w:rsidRPr="00966C90">
        <w:fldChar w:fldCharType="separate"/>
      </w:r>
      <w:r w:rsidR="002723DE" w:rsidRPr="00966C90">
        <w:t>(Roy, 1968)</w:t>
      </w:r>
      <w:r w:rsidRPr="00966C90">
        <w:fldChar w:fldCharType="end"/>
      </w:r>
      <w:r w:rsidRPr="00966C90">
        <w:t>. For the outranking methods, the meaning of weights is the relative importance of each criterion. The values assigned to these weights depend upon the specific project context and on the judg</w:t>
      </w:r>
      <w:r w:rsidR="00215746">
        <w:t>e</w:t>
      </w:r>
      <w:r w:rsidRPr="00966C90">
        <w:t>ments and belief structures of the actors. Depending on the number of actors, their background and the consensus level, different weighting methods can be used.</w:t>
      </w:r>
    </w:p>
    <w:p w14:paraId="6708641A" w14:textId="0A4B0891" w:rsidR="00A22BA2" w:rsidRPr="00966C90" w:rsidRDefault="00A22BA2" w:rsidP="00A22BA2">
      <w:r w:rsidRPr="00966C90">
        <w:t xml:space="preserve">In some of the 43 case </w:t>
      </w:r>
      <w:r w:rsidR="00A72F14" w:rsidRPr="00966C90">
        <w:t>studies,</w:t>
      </w:r>
      <w:r w:rsidRPr="00966C90">
        <w:t xml:space="preserve"> multiple aggregation techniques were used. </w:t>
      </w:r>
      <w:r w:rsidR="00A72F14" w:rsidRPr="00966C90">
        <w:t>Hence,</w:t>
      </w:r>
      <w:r w:rsidRPr="00966C90">
        <w:t xml:space="preserve"> we report on the 47 cases (and not on the 43) in this section. In 40 (85%) of the cases the synthesising approach was used. Seven cases (15%) were addressed with the synthesising preference relational system or outranking approach.</w:t>
      </w:r>
    </w:p>
    <w:p w14:paraId="47F52E8F" w14:textId="5544A9C9" w:rsidR="00A22BA2" w:rsidRPr="00966C90" w:rsidRDefault="00A22BA2" w:rsidP="00A22BA2">
      <w:r w:rsidRPr="00966C90">
        <w:t xml:space="preserve">The </w:t>
      </w:r>
      <w:proofErr w:type="gramStart"/>
      <w:r w:rsidRPr="00966C90">
        <w:t>most commonly used</w:t>
      </w:r>
      <w:proofErr w:type="gramEnd"/>
      <w:r w:rsidRPr="00966C90">
        <w:t xml:space="preserve"> technique for synthesising criteria (N=11) is the weighted linear combination (WLC) of weights and criteria scores. WLC is a simple approach </w:t>
      </w:r>
      <w:proofErr w:type="gramStart"/>
      <w:r w:rsidRPr="00966C90">
        <w:t>similar to</w:t>
      </w:r>
      <w:proofErr w:type="gramEnd"/>
      <w:r w:rsidRPr="00966C90">
        <w:t xml:space="preserve"> the multi-attribute value theory (MAVT), but instead of a </w:t>
      </w:r>
      <w:r w:rsidR="00D578FC" w:rsidRPr="00966C90">
        <w:t>stakeholder-based</w:t>
      </w:r>
      <w:r w:rsidRPr="00966C90">
        <w:t xml:space="preserve"> value function, a simpler normalization function is used to make the criteria commensurate. </w:t>
      </w:r>
      <w:proofErr w:type="gramStart"/>
      <w:r w:rsidRPr="00966C90">
        <w:t>The multi-attribute value theory (MAVT) and the multi-attribute utility theory (MAUT),</w:t>
      </w:r>
      <w:proofErr w:type="gramEnd"/>
      <w:r w:rsidRPr="00966C90">
        <w:t xml:space="preserve"> was applied in </w:t>
      </w:r>
      <w:r w:rsidR="00A72F14" w:rsidRPr="00966C90">
        <w:t>nine</w:t>
      </w:r>
      <w:r w:rsidRPr="00966C90">
        <w:t xml:space="preserve"> cases. MAVT is a special case of MAUT, which assumes that the decision maker is relatively “ risk neutral” or that the attributes are known with certainty </w:t>
      </w:r>
      <w:r w:rsidRPr="00966C90">
        <w:rPr>
          <w:rStyle w:val="Voetnootmarkering"/>
        </w:rPr>
        <w:fldChar w:fldCharType="begin" w:fldLock="1"/>
      </w:r>
      <w:r w:rsidR="002723DE" w:rsidRPr="00966C90">
        <w:instrText>ADDIN CSL_CITATION {"citationItems":[{"id":"ITEM-1","itemData":{"DOI":"10.1016/c2013-0-10951-8","abstract":"Siting Energy Facilities describes a tool for making the process of finding sites for energy facilities more efficient and more responsive to the concerns of society. The result should be better sites and a siting process that is understandable and defensible. A major focus of the approach is the systematic search for and identification of suitable candidate sites for the proposed facility. The evaluation of the candidate sites explicitly includes environmental impacts, health and safety, socioeconomic effects, and public attitudes, in addition to engineering and economic criteria. The procedure allows the inclusion of the uncertainties and value judgments that are a significant part of all energy siting problems. The material in this book can be categorized into three sections: problem definition, the methodological and procedural aspects of the decision analysis siting approach, and illustrations of its use. The first two chapters define what is meant by an energy facility siting problem and indicate the approach and motivation for the decision analysis siting procedure. Subsequent chapters discuss methodological and procedural details of the approach along with a case study on the selection of a site for a pumped storage power plant.","author":[{"dropping-particle":"","family":"Keeney","given":"R. L.","non-dropping-particle":"","parse-names":false,"suffix":""}],"container-title":"Siting Energy Facilities","id":"ITEM-1","issued":{"date-parts":[["1980"]]},"publisher":"CA : Academic Press.","publisher-place":"San Diego","title":"Siting Energy Facilities","type":"book"},"uris":["http://www.mendeley.com/documents/?uuid=96c59066-28c7-4be5-9bd0-b602737c7c4c"]}],"mendeley":{"formattedCitation":"(Keeney, 1980)","plainTextFormattedCitation":"(Keeney, 1980)","previouslyFormattedCitation":"(Keeney, 1980)"},"properties":{"noteIndex":0},"schema":"https://github.com/citation-style-language/schema/raw/master/csl-citation.json"}</w:instrText>
      </w:r>
      <w:r w:rsidRPr="00966C90">
        <w:rPr>
          <w:rStyle w:val="Voetnootmarkering"/>
        </w:rPr>
        <w:fldChar w:fldCharType="separate"/>
      </w:r>
      <w:r w:rsidR="002723DE" w:rsidRPr="00966C90">
        <w:t>(Keeney, 1980)</w:t>
      </w:r>
      <w:r w:rsidRPr="00966C90">
        <w:rPr>
          <w:rStyle w:val="Voetnootmarkering"/>
        </w:rPr>
        <w:fldChar w:fldCharType="end"/>
      </w:r>
      <w:r w:rsidRPr="00966C90">
        <w:t xml:space="preserve">. Value theory is based on the hypothesis that for every decision maker in a specific decision context, a preference structure or value function exists to assess the alternatives on a criterion. Further, the aggregated score of all criteria for an alternative is determined, where a higher value represents a better alternative </w:t>
      </w:r>
      <w:r w:rsidRPr="00966C90">
        <w:rPr>
          <w:rStyle w:val="Voetnootmarkering"/>
        </w:rPr>
        <w:fldChar w:fldCharType="begin" w:fldLock="1"/>
      </w:r>
      <w:r w:rsidR="002723DE" w:rsidRPr="00966C90">
        <w:instrText>ADDIN CSL_CITATION {"citationItems":[{"id":"ITEM-1","itemData":{"author":[{"dropping-particle":"","family":"Keeney","given":"R. L","non-dropping-particle":"","parse-names":false,"suffix":""},{"dropping-particle":"","family":"Raiffa","given":"H.","non-dropping-particle":"","parse-names":false,"suffix":""}],"container-title":"New York: Wiley.","id":"ITEM-1","issued":{"date-parts":[["1976"]]},"title":"Decisions with multiple objectives: preferences and value tradeoffs.","type":"article-journal"},"uris":["http://www.mendeley.com/documents/?uuid=21badbad-a3ce-4792-aba8-c10102a5b4a9"]}],"mendeley":{"formattedCitation":"(Keeney and Raiffa, 1976)","plainTextFormattedCitation":"(Keeney and Raiffa, 1976)","previouslyFormattedCitation":"(Keeney and Raiffa, 1976)"},"properties":{"noteIndex":0},"schema":"https://github.com/citation-style-language/schema/raw/master/csl-citation.json"}</w:instrText>
      </w:r>
      <w:r w:rsidRPr="00966C90">
        <w:rPr>
          <w:rStyle w:val="Voetnootmarkering"/>
        </w:rPr>
        <w:fldChar w:fldCharType="separate"/>
      </w:r>
      <w:r w:rsidR="002723DE" w:rsidRPr="00966C90">
        <w:t>(Keeney and Raiffa, 1976)</w:t>
      </w:r>
      <w:r w:rsidRPr="00966C90">
        <w:rPr>
          <w:rStyle w:val="Voetnootmarkering"/>
        </w:rPr>
        <w:fldChar w:fldCharType="end"/>
      </w:r>
      <w:r w:rsidRPr="00966C90">
        <w:t xml:space="preserve">. A linear aggregation function is most commonly used although other functions with different mathematical properties are also used (e.g., multiplicative aggregation </w:t>
      </w:r>
      <w:r w:rsidRPr="00966C90">
        <w:rPr>
          <w:rStyle w:val="Voetnootmarkering"/>
        </w:rPr>
        <w:fldChar w:fldCharType="begin" w:fldLock="1"/>
      </w:r>
      <w:r w:rsidR="002723DE" w:rsidRPr="00966C90">
        <w:instrText>ADDIN CSL_CITATION {"citationItems":[{"id":"ITEM-1","itemData":{"DOI":"10.1016/j.jenvrad.2012.01.001","ISSN":"18791700","PMID":"22321251","abstract":"There are a number of sites in Iraq which have been used for nuclear activities and which contain potentially significant amounts of radioactive waste. The principal nuclear site being Al-Tuwaitha. Many of these sites suffered substantial physical damage during the Gulf Wars and have been subjected to subsequent looting. All require decommissioning in order to ensure both radiological and nonradiological safety. However, it is not possible to undertake the decommissioning of all sites and facilities at the same time. Therefore, a prioritization methodology has been developed in order to aid the decision-making process. The methodology comprises three principal stages of assessment: i) a quantitative surrogate risk assessment ii) a range of sensitivity analyses and iii) the inclusion of qualitative modifying factors. A group of Tuwaitha facilities presented the highest risk among the evaluated ones, followed by a middle ranking grouping of Tuwaitha facilities and some other sites, and a relatively large group of lower risk facilities and sites. The initial order of priority is changed when modifying factors are taken into account. It has to be considered the Iraq's isolation from the international nuclear community over the last two decades and the lack of experienced personnel. Therefore it is appropriate to initiate decommissioning operations on selected low risk facilities at Tuwaitha in order to build capacity and prepare for work to be carried out in more complex and potentially high hazard facilities. In addition it is appropriate to initiate some prudent precautionary actions relating to some of the higher risk facilities. © 2012 Elsevier Ltd.","author":[{"dropping-particle":"","family":"Jarjies","given":"Adnan","non-dropping-particle":"","parse-names":false,"suffix":""},{"dropping-particle":"","family":"Abbas","given":"Mohammed","non-dropping-particle":"","parse-names":false,"suffix":""},{"dropping-particle":"","family":"Fernandes","given":"Horst Monken","non-dropping-particle":"","parse-names":false,"suffix":""},{"dropping-particle":"","family":"Wong","given":"Melanie","non-dropping-particle":"","parse-names":false,"suffix":""},{"dropping-particle":"","family":"Coates","given":"Roger","non-dropping-particle":"","parse-names":false,"suffix":""}],"container-title":"Journal of Environmental Radioactivity","id":"ITEM-1","issued":{"date-parts":[["2013"]]},"page":"70-78","publisher":"Elsevier Ltd","title":"Prioritization methodology for the decommissioning of nuclear facilities: A study case on the Iraq former nuclear complex","type":"article-journal","volume":"119"},"uris":["http://www.mendeley.com/documents/?uuid=20997fed-7f40-4a05-9ece-cca7e206439b"]}],"mendeley":{"formattedCitation":"(Jarjies et al., 2013)","plainTextFormattedCitation":"(Jarjies et al., 2013)","previouslyFormattedCitation":"(Jarjies et al., 2013)"},"properties":{"noteIndex":0},"schema":"https://github.com/citation-style-language/schema/raw/master/csl-citation.json"}</w:instrText>
      </w:r>
      <w:r w:rsidRPr="00966C90">
        <w:rPr>
          <w:rStyle w:val="Voetnootmarkering"/>
        </w:rPr>
        <w:fldChar w:fldCharType="separate"/>
      </w:r>
      <w:r w:rsidR="002723DE" w:rsidRPr="00966C90">
        <w:rPr>
          <w:bCs/>
          <w:lang w:val="en-US"/>
        </w:rPr>
        <w:t>(Jarjies et al., 2013)</w:t>
      </w:r>
      <w:r w:rsidRPr="00966C90">
        <w:rPr>
          <w:rStyle w:val="Voetnootmarkering"/>
        </w:rPr>
        <w:fldChar w:fldCharType="end"/>
      </w:r>
      <w:r w:rsidRPr="00966C90">
        <w:t xml:space="preserve"> or a </w:t>
      </w:r>
      <w:proofErr w:type="spellStart"/>
      <w:r w:rsidRPr="00966C90">
        <w:t>Choquet</w:t>
      </w:r>
      <w:proofErr w:type="spellEnd"/>
      <w:r w:rsidRPr="00966C90">
        <w:t xml:space="preserve"> integral </w:t>
      </w:r>
      <w:r w:rsidRPr="00966C90">
        <w:rPr>
          <w:rStyle w:val="Voetnootmarkering"/>
        </w:rPr>
        <w:fldChar w:fldCharType="begin" w:fldLock="1"/>
      </w:r>
      <w:r w:rsidR="002723DE" w:rsidRPr="00966C90">
        <w:instrText>ADDIN CSL_CITATION {"citationItems":[{"id":"ITEM-1","itemData":{"DOI":"10.1016/j.envint.2011.05.005","ISSN":"0160-4120","abstract":"As highlighted in the EU Soil Communication, local contamination is one of the main soil threats and it is often related to present and past industrial activities which left a legacy of a high number of contaminated sites in Europe. These contaminated sites can be harmful to many different receptors according to their sensitivity/susceptibility to contamination, and specific vulnerability evaluations are needed in order to manage this widely spread environmental issue. In this paper a novel comprehensive vulnerability assessment framework to assess regional receptor susceptibility to contaminated site is presented. The developed methodology, which combines multi criteria decision analysis (MCDA) techniques and spatial analysis, can be applied to different receptors recognized as relevant for regional assessment. In order to characterize each receptor, picked parameters significant for the estimation of the vulnerability to contaminated sites have been selected, normalized and aggregated by means of multi criteria decision analysis (MCDA) techniques. The developed MCDA methodology, based on the Choquet integral, allows to include expert judgments for the elicitation of synergic and conflicting effects between involved criteria and is applied to all the geographical objects representing the identified receptors. To test the potential of the vulnerability methodology, it has been applied to a specific case study area in the upper Silesia region of Poland where it proved to be reliable and consistent with the environmental experts' expected results. The vulnerability assessment results indicate that groundwater is the most vulnerable receptor characterized by a wide area with vulnerability scores belonging to the highest vulnerability class. As far as the other receptors are concerned, human health and surface water are characterized by quite homogeneous vulnerability scores falling in the medium-high vulnerability classes, while protected areas resulted to be the less vulnerable receptor with only one protected area falling in the medium vulnerability class. The vulnerability assessment results will support the regional risk assessment for the ranking of potentially contaminated sites at regional scale. (C) 2011 Elsevier Ltd. All rights reserved.","author":[{"dropping-particle":"","family":"Zabeo","given":"A","non-dropping-particle":"","parse-names":false,"suffix":""},{"dropping-particle":"","family":"Pizzol","given":"L","non-dropping-particle":"","parse-names":false,"suffix":""},{"dropping-particle":"","family":"Agostini","given":"P","non-dropping-particle":"","parse-names":false,"suffix":""},{"dropping-particle":"","family":"Critto","given":"A","non-dropping-particle":"","parse-names":false,"suffix":""},{"dropping-particle":"","family":"Giove","given":"S","non-dropping-particle":"","parse-names":false,"suffix":""},{"dropping-particle":"","family":"Marcomini","given":"A","non-dropping-particle":"","parse-names":false,"suffix":""}],"container-title":"Environmental International","id":"ITEM-1","issue":"8","issued":{"date-parts":[["2011","11"]]},"page":"1295-1306","publisher":"Elsevier Ltd","title":"Regional risk assessment for contaminated sites Part 1: Vulnerability assessment by multicriteria decision analysis","type":"article-journal","volume":"37"},"uris":["http://www.mendeley.com/documents/?uuid=81aa7efb-38a1-4fc1-bbb7-0fde77fe8f84"]},{"id":"ITEM-2","itemData":{"DOI":"10.1016/j.envint.2011.05.010","ISSN":"0160-4120","abstract":"Environmental risks are traditionally assessed and presented in non spatial ways although the heterogeneity of the contaminants spatial distributions, the spatial positions and relations between receptors and stressors, as well as the spatial distribution of the variables involved in the risk assessment, strongly influence exposure estimations and hence risks. Taking into account spatial variability is increasingly being recognized as a further and essential step in sound exposure and risk assessment. To address this issue an innovative methodology which integrates spatial analysis and a relative risk approach was developed. The purpose of this methodology is to prioritize sites at regional scale where a preliminary site investigation may be required. The methodology aimed at supporting the inventory of contaminated sites was implemented within the spatial decision support sYstem for Regional risk Assessment of DEgraded land, SYRIADE, and was applied to the case-study of the Upper Silesia region (Poland). The developed methodology and tool are both flexible and easy to adapt to different regional contexts, allowing the user to introduce the regional relevant parameters identified on the basis of user expertise and regional data availability. Moreover, the used GIS functionalities, integrated with mathematical approaches, allow to take into consideration, all at once, the multiplicity of sources and impacted receptors within the region of concern, to assess the risks posed by all contaminated sites in the region and, finally, to provide a risk-based ranking of the potentially contaminated sites. (C) 2011 Published by Elsevier Ltd.","author":[{"dropping-particle":"","family":"Pizzol","given":"Lisa","non-dropping-particle":"","parse-names":false,"suffix":""},{"dropping-particle":"","family":"Critto","given":"Andrea","non-dropping-particle":"","parse-names":false,"suffix":""},{"dropping-particle":"","family":"Agostini","given":"Paola","non-dropping-particle":"","parse-names":false,"suffix":""},{"dropping-particle":"","family":"Marcomini","given":"Antonio","non-dropping-particle":"","parse-names":false,"suffix":""}],"container-title":"Environment International","id":"ITEM-2","issue":"8","issued":{"date-parts":[["2011","11"]]},"page":"1307-1320","publisher":"Elsevier science ltd","title":"Regional risk assessment for contaminated sites Part 2: Ranking of potentially contaminated sites","type":"article-journal","volume":"37"},"uris":["http://www.mendeley.com/documents/?uuid=57e6cd5a-f206-437f-aa74-a617a89c7bcb"]},{"id":"ITEM-3","itemData":{"DOI":"10.1016/j.envint.2013.12.004","ISSN":"18736750","PMID":"24413251","abstract":"The rapid industrial development and urbanization processes that occurred in China over the past 30. years has increased dramatically the consumption of natural resources and raw materials, thus exacerbating the human pressure on environmental ecosystems. In result, large scale environmental pollution of soil, natural waters and urban air were recorded. The development of effective industrial planning to support regional sustainable economy development has become an issue of serious concern for local authorities which need to select safe sites for new industrial settlements (i.e. industrial plants) according to assessment approaches considering cumulative impacts, synergistic pollution effects and risks of accidental releases. In order to support decision makers in the development of efficient and effective regional land-use plans encompassing the identification of suitable areas for new industrial settlements and areas in need of intervention measures, this study provides a spatial regional risk assessment methodology which integrates relative risk assessment (RRA) and socio-economic assessment (SEA) and makes use of spatial analysis (GIS) methodologies and multicriteria decision analysis (MCDA) techniques. The proposed methodology was applied to the Chinese region of Hulunbeier which is located in eastern Inner Mongolia Autonomous Region, adjacent to the Republic of Mongolia. The application results demonstrated the effectiveness of the proposed methodology in the identification of the most hazardous and risky industrial settlements, the most vulnerable regional receptors and the regional districts which resulted to be the most relevant for intervention measures since they are characterized by high regional risk and excellent socio-economic development conditions. © 2013 Elsevier Ltd.","author":[{"dropping-particle":"","family":"Li","given":"Daiqing","non-dropping-particle":"","parse-names":false,"suffix":""},{"dropping-particle":"","family":"Zhang","given":"Chen","non-dropping-particle":"","parse-names":false,"suffix":""},{"dropping-particle":"","family":"Pizzol","given":"Lisa","non-dropping-particle":"","parse-names":false,"suffix":""},{"dropping-particle":"","family":"Critto","given":"Andrea","non-dropping-particle":"","parse-names":false,"suffix":""},{"dropping-particle":"","family":"Zhang","given":"Haibo","non-dropping-particle":"","parse-names":false,"suffix":""},{"dropping-particle":"","family":"Lv","given":"Shihai","non-dropping-particle":"","parse-names":false,"suffix":""},{"dropping-particle":"","family":"Marcomini","given":"Antonio","non-dropping-particle":"","parse-names":false,"suffix":""}],"container-title":"Environment International","id":"ITEM-3","issued":{"date-parts":[["2014"]]},"page":"16-32","publisher":"Elsevier Ltd","title":"Regional risk assessment approaches to land planning for industrial polluted areas in China: The Hulunbeier region case study","type":"article-journal","volume":"65"},"uris":["http://www.mendeley.com/documents/?uuid=5bff692f-661b-4bc2-bf59-e23b6c327b54"]}],"mendeley":{"formattedCitation":"(Li et al., 2014; Pizzol et al., 2011; Zabeo et al., 2011)","plainTextFormattedCitation":"(Li et al., 2014; Pizzol et al., 2011; Zabeo et al., 2011)","previouslyFormattedCitation":"(Li et al., 2014; Pizzol et al., 2011; Zabeo et al., 2011)"},"properties":{"noteIndex":0},"schema":"https://github.com/citation-style-language/schema/raw/master/csl-citation.json"}</w:instrText>
      </w:r>
      <w:r w:rsidRPr="00966C90">
        <w:rPr>
          <w:rStyle w:val="Voetnootmarkering"/>
        </w:rPr>
        <w:fldChar w:fldCharType="separate"/>
      </w:r>
      <w:r w:rsidR="002723DE" w:rsidRPr="00966C90">
        <w:rPr>
          <w:bCs/>
          <w:lang w:val="en-US"/>
        </w:rPr>
        <w:t>(Li et al., 2014; Pizzol et al., 2011; Zabeo et al., 2011)</w:t>
      </w:r>
      <w:r w:rsidRPr="00966C90">
        <w:rPr>
          <w:rStyle w:val="Voetnootmarkering"/>
        </w:rPr>
        <w:fldChar w:fldCharType="end"/>
      </w:r>
      <w:r w:rsidRPr="00966C90">
        <w:rPr>
          <w:lang w:val="en-US"/>
        </w:rPr>
        <w:t xml:space="preserve">. </w:t>
      </w:r>
      <w:r w:rsidRPr="00966C90">
        <w:t xml:space="preserve">The </w:t>
      </w:r>
      <w:proofErr w:type="spellStart"/>
      <w:r w:rsidRPr="00966C90">
        <w:t>Choquet</w:t>
      </w:r>
      <w:proofErr w:type="spellEnd"/>
      <w:r w:rsidRPr="00966C90">
        <w:t xml:space="preserve"> integral aggregation allows to include expert judg</w:t>
      </w:r>
      <w:r w:rsidR="00215746">
        <w:t>e</w:t>
      </w:r>
      <w:r w:rsidRPr="00966C90">
        <w:t xml:space="preserve">ments for the elicitation of synergistic and antagonistic effects between the criteria </w:t>
      </w:r>
      <w:r w:rsidRPr="00966C90">
        <w:rPr>
          <w:rStyle w:val="Voetnootmarkering"/>
        </w:rPr>
        <w:fldChar w:fldCharType="begin" w:fldLock="1"/>
      </w:r>
      <w:r w:rsidR="002723DE" w:rsidRPr="00966C90">
        <w:instrText>ADDIN CSL_CITATION {"citationItems":[{"id":"ITEM-1","itemData":{"DOI":"10.1016/j.envint.2011.05.005","ISSN":"0160-4120","abstract":"As highlighted in the EU Soil Communication, local contamination is one of the main soil threats and it is often related to present and past industrial activities which left a legacy of a high number of contaminated sites in Europe. These contaminated sites can be harmful to many different receptors according to their sensitivity/susceptibility to contamination, and specific vulnerability evaluations are needed in order to manage this widely spread environmental issue. In this paper a novel comprehensive vulnerability assessment framework to assess regional receptor susceptibility to contaminated site is presented. The developed methodology, which combines multi criteria decision analysis (MCDA) techniques and spatial analysis, can be applied to different receptors recognized as relevant for regional assessment. In order to characterize each receptor, picked parameters significant for the estimation of the vulnerability to contaminated sites have been selected, normalized and aggregated by means of multi criteria decision analysis (MCDA) techniques. The developed MCDA methodology, based on the Choquet integral, allows to include expert judgments for the elicitation of synergic and conflicting effects between involved criteria and is applied to all the geographical objects representing the identified receptors. To test the potential of the vulnerability methodology, it has been applied to a specific case study area in the upper Silesia region of Poland where it proved to be reliable and consistent with the environmental experts' expected results. The vulnerability assessment results indicate that groundwater is the most vulnerable receptor characterized by a wide area with vulnerability scores belonging to the highest vulnerability class. As far as the other receptors are concerned, human health and surface water are characterized by quite homogeneous vulnerability scores falling in the medium-high vulnerability classes, while protected areas resulted to be the less vulnerable receptor with only one protected area falling in the medium vulnerability class. The vulnerability assessment results will support the regional risk assessment for the ranking of potentially contaminated sites at regional scale. (C) 2011 Elsevier Ltd. All rights reserved.","author":[{"dropping-particle":"","family":"Zabeo","given":"A","non-dropping-particle":"","parse-names":false,"suffix":""},{"dropping-particle":"","family":"Pizzol","given":"L","non-dropping-particle":"","parse-names":false,"suffix":""},{"dropping-particle":"","family":"Agostini","given":"P","non-dropping-particle":"","parse-names":false,"suffix":""},{"dropping-particle":"","family":"Critto","given":"A","non-dropping-particle":"","parse-names":false,"suffix":""},{"dropping-particle":"","family":"Giove","given":"S","non-dropping-particle":"","parse-names":false,"suffix":""},{"dropping-particle":"","family":"Marcomini","given":"A","non-dropping-particle":"","parse-names":false,"suffix":""}],"container-title":"Environmental International","id":"ITEM-1","issue":"8","issued":{"date-parts":[["2011","11"]]},"page":"1295-1306","publisher":"Elsevier Ltd","title":"Regional risk assessment for contaminated sites Part 1: Vulnerability assessment by multicriteria decision analysis","type":"article-journal","volume":"37"},"uris":["http://www.mendeley.com/documents/?uuid=81aa7efb-38a1-4fc1-bbb7-0fde77fe8f84"]}],"mendeley":{"formattedCitation":"(Zabeo et al., 2011)","plainTextFormattedCitation":"(Zabeo et al., 2011)","previouslyFormattedCitation":"(Zabeo et al., 2011)"},"properties":{"noteIndex":0},"schema":"https://github.com/citation-style-language/schema/raw/master/csl-citation.json"}</w:instrText>
      </w:r>
      <w:r w:rsidRPr="00966C90">
        <w:rPr>
          <w:rStyle w:val="Voetnootmarkering"/>
        </w:rPr>
        <w:fldChar w:fldCharType="separate"/>
      </w:r>
      <w:r w:rsidR="002723DE" w:rsidRPr="00966C90">
        <w:t>(Zabeo et al., 2011)</w:t>
      </w:r>
      <w:r w:rsidRPr="00966C90">
        <w:rPr>
          <w:rStyle w:val="Voetnootmarkering"/>
        </w:rPr>
        <w:fldChar w:fldCharType="end"/>
      </w:r>
      <w:r w:rsidRPr="00966C90">
        <w:t xml:space="preserve">. </w:t>
      </w:r>
    </w:p>
    <w:p w14:paraId="2407FA1E" w14:textId="497C3003" w:rsidR="00A22BA2" w:rsidRPr="00966C90" w:rsidRDefault="00A22BA2" w:rsidP="00A22BA2">
      <w:r w:rsidRPr="00966C90">
        <w:lastRenderedPageBreak/>
        <w:t xml:space="preserve">In seven study cases the Analytical Hierarchy Process (AHP) was used and in three the Analytical Network Process (ANP) framework. ANP is an elaboration of AHP where the hierarchical structure is transformed into a network that represents the interconnections and feedback loops among criteria </w:t>
      </w:r>
      <w:r w:rsidRPr="00966C90">
        <w:fldChar w:fldCharType="begin" w:fldLock="1"/>
      </w:r>
      <w:r w:rsidR="002723DE" w:rsidRPr="00966C90">
        <w:instrText>ADDIN CSL_CITATION {"citationItems":[{"id":"ITEM-1","itemData":{"DOI":"10.1016/j.wasman.2005.11.020","ISSN":"0956053X","PMID":"16412627","abstract":"The aim of this paper is to present an evaluation method to aid decision makers in the prioritization and selection of appropriate countermeasures at the planning stage of site remediation. We introduced a hierarchical network (hiernet) decision structure and applied the Analytic Network Process (ANP) supermatrix approach to measure the relative desirability of the remedial alternatives using the decision maker's value judgment as input. A simplified illustrative example is presented to elucidate the process, as it is being applied to evaluate the feasible remedial countermeasures of a contaminated site caused by uncontrolled landfill. Four decision models derived from the generalized hiernet were examined to describe the effect of hierarchic functional dependence, inner dependence and feedback cycle on the derivation of the priority weights. The ANP could provide a more flexible analytical framework to break down one's judgment through a more elaborate structure in a systematic way to understand the complexity of the decision problem. The proposed method therefore may not only aid in selecting the best alternative but also may help to facilitate communication to understand why an alternative is preferred over the other alternatives through the analysis of the derived weights and its underlying decision structure. © 2005 Elsevier Ltd. All rights reserved.","author":[{"dropping-particle":"","family":"Promentilla","given":"M.","non-dropping-particle":"","parse-names":false,"suffix":""},{"dropping-particle":"","family":"Furuichi","given":"T.","non-dropping-particle":"","parse-names":false,"suffix":""},{"dropping-particle":"","family":"Ishii","given":"K.","non-dropping-particle":"","parse-names":false,"suffix":""},{"dropping-particle":"","family":"Tanikawa","given":"N.","non-dropping-particle":"","parse-names":false,"suffix":""}],"container-title":"Waste Management","id":"ITEM-1","issue":"12","issued":{"date-parts":[["2006"]]},"page":"1410-1421","title":"Evaluation of remedial countermeasures using the analytic network process","type":"article-journal","volume":"26"},"uris":["http://www.mendeley.com/documents/?uuid=a4642dae-ed31-424c-b9ec-fb87155731d9"]}],"mendeley":{"formattedCitation":"(Promentilla et al., 2006)","plainTextFormattedCitation":"(Promentilla et al., 2006)","previouslyFormattedCitation":"(Promentilla et al., 2006)"},"properties":{"noteIndex":0},"schema":"https://github.com/citation-style-language/schema/raw/master/csl-citation.json"}</w:instrText>
      </w:r>
      <w:r w:rsidRPr="00966C90">
        <w:fldChar w:fldCharType="separate"/>
      </w:r>
      <w:r w:rsidR="002723DE" w:rsidRPr="00966C90">
        <w:t>(Promentilla et al., 2006)</w:t>
      </w:r>
      <w:r w:rsidRPr="00966C90">
        <w:fldChar w:fldCharType="end"/>
      </w:r>
      <w:r w:rsidRPr="00966C90">
        <w:t>.</w:t>
      </w:r>
    </w:p>
    <w:p w14:paraId="61132664" w14:textId="4283685A" w:rsidR="00A22BA2" w:rsidRPr="00966C90" w:rsidRDefault="00A22BA2" w:rsidP="00A22BA2">
      <w:r w:rsidRPr="00966C90">
        <w:t xml:space="preserve">Ideal point aggregation methods were applied in five out of the 47 cases, specifically Technique for Order of Preference by Similarity to Ideal Solution (TOPSIS) </w:t>
      </w:r>
      <w:r w:rsidRPr="00966C90">
        <w:rPr>
          <w:rStyle w:val="Voetnootmarkering"/>
        </w:rPr>
        <w:fldChar w:fldCharType="begin" w:fldLock="1"/>
      </w:r>
      <w:r w:rsidR="004D35F1">
        <w:instrText>ADDIN CSL_CITATION {"citationItems":[{"id":"ITEM-1","itemData":{"DOI":"10.3390/ijerph16111888","ISSN":"1661-7827","abstract":"The production and use of organochlorine pesticides (OCPs) for agricultural and industrial applications result in high levels of their residues, posing a significant risk to environmental and human health. At present, there are many techniques for OCP-contaminated soil remediation. However, the remediation of contaminated sites may suffer from a series of problems, such as a long recovery cycle, high costs, and secondary pollution, all of which could affect land redevelopment and reuse. Therefore, the selection of an appropriate technology is crucial for contaminated sites. In order to improve and support decision-making for the selection of remediation techniques, we provide a decision-making strategy for the screening of remediation techniques of OCP-contaminated sites. The screening procedure is proposed based on combining the analytic hierarchy process (AHP) and the technique for order preference by similarity to ideal solution (TOPSIS). The screening indexes include economic indicator, environmental indicator, and technical indicator. The assessment results show that co-processing in cement kiln obtained the highest overall score and was thus considered to be the most sustainable option. This suggested remediation technology was similar to the practical remediation project, indicating that the screening method could be applied for the selection of remediation technologies for sites contaminated with persistent organic pollutants.","author":[{"dropping-particle":"","family":"Tian","given":"Junping","non-dropping-particle":"","parse-names":false,"suffix":""},{"dropping-particle":"","family":"Huo","given":"Zheng","non-dropping-particle":"","parse-names":false,"suffix":""},{"dropping-particle":"","family":"Ma","given":"Fengjiao","non-dropping-particle":"","parse-names":false,"suffix":""},{"dropping-particle":"","family":"Gao","given":"Xing","non-dropping-particle":"","parse-names":false,"suffix":""},{"dropping-particle":"","family":"Wu","given":"Yanbin","non-dropping-particle":"","parse-names":false,"suffix":""}],"container-title":"International Journal of Environmental Research and Public Health","id":"ITEM-1","issue":"11","issued":{"date-parts":[["2019","6"]]},"title":"Application and Selection of Remediation Technology for OCPs-Contaminated Sites by Decision-Making Methods","type":"article-journal","volume":"16"},"uris":["http://www.mendeley.com/documents/?uuid=d3c52f28-4dfe-47bd-9509-3e2996432b37"]},{"id":"ITEM-2","itemData":{"DOI":"10.1016/j.jhazmat.2012.02.027","ISSN":"0304-3894","abstract":"A simulation-based fuzzy multi-criteria decision analysis (SFMCDA) method is developed for supporting the selection of remediation strategies for petroleum contaminated sites. SFMCDA integrates process modeling (using BIOPLUME III) and fuzzy ranking (based on fuzzy TOPSIS) into a general management framework, and can compare various remediation alternatives, in light of both cost-risk tradeoffs and uncertainty impacts. The proposed method is applied to a hypothetical contaminated site suffering from a benzene leakage problem. Six remediation alternatives are taken into consideration, including natural attenuation (NA), pump-and-treat (PAT), enhanced natural attenuation (ENA), and a number of their combinations. Six fuzzy criteria, including both cost and risk information, are used to compare different alternatives through fuzzy TOPSIS. The results demonstrates that the proposed method can help systematically analyze fuzzy inputs from contaminant transport modeling, cost implications and stakeholders' preferences, and provide useful ranking information covering a variety of decision-relevant remediation options for decision makers. Crown Copyright (C) 2012 Published B.V. Elsevier By. All rights reserved.","author":[{"dropping-particle":"","family":"Yang","given":"A L","non-dropping-particle":"","parse-names":false,"suffix":""},{"dropping-particle":"","family":"Huang","given":"G H","non-dropping-particle":"","parse-names":false,"suffix":""},{"dropping-particle":"","family":"Qin","given":"X S","non-dropping-particle":"","parse-names":false,"suffix":""},{"dropping-particle":"","family":"Fan","given":"Y R","non-dropping-particle":"","parse-names":false,"suffix":""}],"container-title":"Journal of Hazardous Materials","id":"ITEM-2","issued":{"date-parts":[["2012","4"]]},"page":"421-433","title":"Evaluation of remedial options for a benzene-contaminated site through a simulation-based fuzzy-MCDA approach","type":"article-journal","volume":"213"},"uris":["http://www.mendeley.com/documents/?uuid=5215a1e1-8f7e-4066-8466-f5ff8d288a62"]},{"id":"ITEM-3","itemData":{"DOI":"10.1080/15320383.2015.968915","ISSN":"1532-0383","abstract":"A soil remediation technology screening system has not yet been established in China, and the existing supporting conditions for soil remediation technology cannot meet the supervision needs of contaminated sites' remediation. Considering the soil remediation technology screening methods for contaminated sites in developed countries and the supervision requirements of contaminated sites in China, this article briefly introduces the main characteristics of decision-making methods, and the screening indices, including technical, economic, social, and environmental factors, are suggested. The technique for order performance by similarity to ideal solution (TOPSIS) was used to establish a screening process for soil remediation technology, and the analytic hierarchy process (AHP) method was utilized to obtain the weights of the screening indices. Tthe suggested screening method was then applied in a chromite ore-processing residue site in China, and suitable remediation technology (in-situ chemical reduction-oxidation) was proposed. The research results could provide scientific and technological support for the supervision of contaminated sites in China.","author":[{"dropping-particle":"","family":"Bai","given":"Liping","non-dropping-particle":"","parse-names":false,"suffix":""},{"dropping-particle":"","family":"Luo","given":"Yun","non-dropping-particle</w:instrText>
      </w:r>
      <w:r w:rsidR="004D35F1" w:rsidRPr="004E2190">
        <w:rPr>
          <w:lang w:val="fr-FR"/>
        </w:rPr>
        <w:instrText>":"","parse-names":false,"suffix":""},{"dropping-particle":"","family":"Shi","given":"Dengrong","non-dropping-particle":"","parse-names":false,"suffix":""},{"dropping-particle":"","family":"Xie","given":"Xuefeng","non-dropping-particle":"","parse-names":false,"suffix":""},{"dropping-particle":"","family":"Liu","given":"Li","non-dropping-particle":"","parse-names":false,"suffix":""},{"dropping-particle":"","family":"Zhou","given":"Youya","non-dropping-particle":"","parse-names":false,"suffix":""},{"dropping-particle":"","family":"Yan","given":"Zengguang","non-dropping-particle":"","parse-names":false,"suffix":""},{"dropping-particle":"","family":"Li","given":"Fasheng","non-dropping-particle":"","parse-names":false,"suffix":""}],"container-title":"Soil and Sediment Contamination","id":"ITEM-3","issue":"4","issued":{"date-parts":[["2015"]]},"page":"386-397","title":"TOPSIS-Based Screening Method of Soil Remediation Technology for Contaminated Sites and its Application","type":"article-journal","volume":"24"},"uris":["http://www.mendeley.com/documents/?uuid=a8f21556-48eb-4d6a-a000-1f8754d7efd9"]}],"mendeley":{"formattedCitation":"(Bai et al., 2015; Tian et al., 2019; Yang et al., 2012)","plainTextFormattedCitation":"(Bai et al., 2015; Tian et al., 2019; Yang et al., 2012)","previouslyFormattedCitation":"(Bai et al., 2015; Tian et al., 2019; Yang et al., 2012)"},"properties":{"noteIndex":0},"schema":"https://github.com/citation-style-language/schema/raw/master/csl-citation.json"}</w:instrText>
      </w:r>
      <w:r w:rsidRPr="00966C90">
        <w:rPr>
          <w:rStyle w:val="Voetnootmarkering"/>
        </w:rPr>
        <w:fldChar w:fldCharType="separate"/>
      </w:r>
      <w:r w:rsidR="004D35F1" w:rsidRPr="004D35F1">
        <w:rPr>
          <w:bCs/>
          <w:lang w:val="fr-FR"/>
        </w:rPr>
        <w:t>(Bai et al., 2015; Tian et al., 2019; Yang et al., 2012)</w:t>
      </w:r>
      <w:r w:rsidRPr="00966C90">
        <w:rPr>
          <w:rStyle w:val="Voetnootmarkering"/>
        </w:rPr>
        <w:fldChar w:fldCharType="end"/>
      </w:r>
      <w:r w:rsidRPr="00966C90">
        <w:rPr>
          <w:lang w:val="fr-FR"/>
        </w:rPr>
        <w:t xml:space="preserve"> (N=4) and Compromise </w:t>
      </w:r>
      <w:proofErr w:type="spellStart"/>
      <w:r w:rsidRPr="00E471B0">
        <w:rPr>
          <w:lang w:val="fr-FR"/>
        </w:rPr>
        <w:t>Programming</w:t>
      </w:r>
      <w:proofErr w:type="spellEnd"/>
      <w:r w:rsidRPr="00966C90">
        <w:rPr>
          <w:lang w:val="fr-FR"/>
        </w:rPr>
        <w:t xml:space="preserve"> (CP) </w:t>
      </w:r>
      <w:r w:rsidRPr="00966C90">
        <w:rPr>
          <w:rStyle w:val="Voetnootmarkering"/>
        </w:rPr>
        <w:fldChar w:fldCharType="begin" w:fldLock="1"/>
      </w:r>
      <w:r w:rsidR="002723DE" w:rsidRPr="00966C90">
        <w:rPr>
          <w:lang w:val="fr-FR"/>
        </w:rPr>
        <w:instrText>ADDIN CSL_CITATION {"citationItems":[{"id":"ITEM-1","itemData":{"DOI":"10.1006/jema.2000.0324","ISSN":"03014797","abstract":"A GIS-based spatial decision support system (SDSS) is being developed for long-term management of radioactively contaminated land resources. The system is designed to assist decision-makers in the evaluation and selection of remediation strategies for food production in agricultural and semi-natural ecosystems at a regional scale. The suitability assessment of different remediation techniques is based on the level of contamination, the land-use management and a wide range of environmental parameters. Techniques which are found suitable with respect to reducing contamination of food products are subjected to an assessment of potential environmental and agri-economic impacts. This involves multicriteria decision-making methodology to evaluate the adv</w:instrText>
      </w:r>
      <w:r w:rsidR="002723DE" w:rsidRPr="004E2190">
        <w:rPr>
          <w:lang w:val="en-US"/>
        </w:rPr>
        <w:instrText>antages and disadvantages of each technique and to incorporate decision-maker preferences into the assessment. The final output from the SDSS is in the form of maps at 10m resolution depicting for each grid cell either the most suitable countermeasure or the site suitability for a single countermeasure. This paper discusses the need for a spatial decision support system to optimise remediation strategies, provides an explanation of the methodology behind the system and describes how it can be implemented within the context of a GIS. © 2000 Academic Press.","author":[{"dropping-particle":"","family":"Salt","given":"C. A.","non-dropping-particle":"","parse-names":false,"suffix":""},{"dropping-particle":"","family":"Dunsmore","given":"M. Culligan","non-dropping-particle":"","parse-names":false,"suffix":""}],"container-title":"Journal of Environmental Management","id":"ITEM-1","issue":"3","issued":{"date-parts":[["2000"]]},"page":"169-178","title":"Development of a spatial decision support system for post-emergency management of radioactively contaminated land","type":"article-journal","volume":"58"},"uris":["http://www.mendeley.com/documents/?uuid=8d50b9e8-4af1-47a2-bceb-003e69788d6c"]}],"mendeley":{"formattedCitation":"(Salt and Dunsmore, 2000)","plainTextFormattedCitation":"(Salt and Dunsmore, 2000)","previouslyFormattedCitation":"(Salt and Dunsmore, 2000)"},"properties":{"noteIndex":0},"schema":"https://github.com/citation-style-language/schema/raw/master/csl-citation.json"}</w:instrText>
      </w:r>
      <w:r w:rsidRPr="00966C90">
        <w:rPr>
          <w:rStyle w:val="Voetnootmarkering"/>
        </w:rPr>
        <w:fldChar w:fldCharType="separate"/>
      </w:r>
      <w:r w:rsidR="002723DE" w:rsidRPr="004E2190">
        <w:rPr>
          <w:lang w:val="en-US"/>
        </w:rPr>
        <w:t>(Salt and Dunsmore, 2000)</w:t>
      </w:r>
      <w:r w:rsidRPr="00966C90">
        <w:rPr>
          <w:rStyle w:val="Voetnootmarkering"/>
        </w:rPr>
        <w:fldChar w:fldCharType="end"/>
      </w:r>
      <w:r w:rsidRPr="004E2190">
        <w:rPr>
          <w:lang w:val="en-US"/>
        </w:rPr>
        <w:t xml:space="preserve"> (N=1). Ideal point aggregations compare the alternatives in terms of their distance to an optimal solution in the </w:t>
      </w:r>
      <w:proofErr w:type="spellStart"/>
      <w:r w:rsidRPr="004E2190">
        <w:rPr>
          <w:lang w:val="en-US"/>
        </w:rPr>
        <w:t>normalised</w:t>
      </w:r>
      <w:proofErr w:type="spellEnd"/>
      <w:r w:rsidRPr="004E2190">
        <w:rPr>
          <w:lang w:val="en-US"/>
        </w:rPr>
        <w:t xml:space="preserve"> n-dimensional criterion space. </w:t>
      </w:r>
      <w:r w:rsidRPr="00966C90">
        <w:t xml:space="preserve">The most observed distance metric was the Euclidean distance, but a variety of distance measures have been proposed. TOPSIS not only considers a distance to the ideal point (best alternative) but uses a closeness metric which also </w:t>
      </w:r>
      <w:proofErr w:type="gramStart"/>
      <w:r w:rsidRPr="00966C90">
        <w:t>takes into account</w:t>
      </w:r>
      <w:proofErr w:type="gramEnd"/>
      <w:r w:rsidRPr="00966C90">
        <w:t xml:space="preserve"> the distance to the anti-ideal point (worst alternative). The best-worst multi-criteria decision-making method (BWM MCDM) and the stochastic multi-criteria acceptability analysis (SMAA-2) are aggregation methods that inherently take uncertainty into account. They are further discussed in Section </w:t>
      </w:r>
      <w:r w:rsidRPr="00966C90">
        <w:fldChar w:fldCharType="begin"/>
      </w:r>
      <w:r w:rsidRPr="00966C90">
        <w:instrText xml:space="preserve"> REF _Ref77939735 \r \h  \* MERGEFORMAT </w:instrText>
      </w:r>
      <w:r w:rsidRPr="00966C90">
        <w:fldChar w:fldCharType="separate"/>
      </w:r>
      <w:r w:rsidR="009B4A49">
        <w:t>2.4.6</w:t>
      </w:r>
      <w:r w:rsidRPr="00966C90">
        <w:fldChar w:fldCharType="end"/>
      </w:r>
      <w:r w:rsidRPr="00966C90">
        <w:t>.</w:t>
      </w:r>
    </w:p>
    <w:p w14:paraId="4C7DA69C" w14:textId="16FC7EF0" w:rsidR="00A22BA2" w:rsidRDefault="00A22BA2" w:rsidP="001707D4">
      <w:r w:rsidRPr="00966C90">
        <w:t xml:space="preserve">Within the group of cases in which an outranking aggregation method was applied, PROMETHEE II was the method most frequently found with </w:t>
      </w:r>
      <w:r w:rsidR="00A72F14" w:rsidRPr="00966C90">
        <w:t>four</w:t>
      </w:r>
      <w:r w:rsidRPr="00966C90">
        <w:t xml:space="preserve"> cases out of </w:t>
      </w:r>
      <w:r w:rsidR="00A72F14" w:rsidRPr="00966C90">
        <w:t>seven</w:t>
      </w:r>
      <w:r w:rsidRPr="00966C90">
        <w:t xml:space="preserve">. The </w:t>
      </w:r>
      <w:r w:rsidR="007A3791" w:rsidRPr="00966C90">
        <w:t>interval-based</w:t>
      </w:r>
      <w:r w:rsidRPr="00966C90">
        <w:t xml:space="preserve"> methodologies (N=2) use a similar procedure as PROMETHEE II with the calculation of leaving (or positive) and entering (or negative) flows. In only one out of the 47 cases use was made of ELECTRE III, and in one case a TOPSIS-PROMETHEE combination was used to determine the ranking.</w:t>
      </w:r>
      <w:r w:rsidR="001707D4">
        <w:t xml:space="preserve"> </w:t>
      </w:r>
      <w:r w:rsidRPr="00966C90">
        <w:t xml:space="preserve">The two cases tackling the portfolio problem used a dynamic programming approach </w:t>
      </w:r>
      <w:r w:rsidRPr="00966C90">
        <w:rPr>
          <w:rStyle w:val="Voetnootmarkering"/>
        </w:rPr>
        <w:fldChar w:fldCharType="begin" w:fldLock="1"/>
      </w:r>
      <w:r w:rsidR="002723DE" w:rsidRPr="00966C90">
        <w:instrText>ADDIN CSL_CITATION {"citationItems":[{"id":"ITEM-1","itemData":{"ISBN":"9781315189499","abstract":"The Department of Energy is faced with the critical and complex decision of selecting technologies for waste site remediation. This research focuses on developing a decision support tool which assists the decision maker to find an optimal portfolio. A portfolio consists of selecting the appropriate processes for a remediation site and, subsequently, selecting a technology for each process so that the decision maker's objectives are achieved. The measures supporting the objectives are risk, life-cycle cost, and time required for remediation. The model uses exponential attribute utility functions with an additive objective function. The model provides the decision maker with estimates of the cost and time distributions, and their associated utility. Cumulative frequency distributions illustrate the dominance of technology choices and the variance in the results. The model permits sensitivity analysis in the form of rainbow and tornado diagrams to display the effects of changes in the values of the input variables. Overall, the model provides a generic technology selection tool that can be used to make better informed decisions and may be easily manipulated to reflect changes in the remediation process.","author":[{"dropping-particle":"","family":"Jackson","given":"Jack A.","non-dropping-particle":"","parse-names":false,"suffix":""},{"dropping-particle":"","family":"Kloeber","given":"Jack M.","non-dropping-particle":"","parse-names":false,"suffix":""},{"dropping-particle":"","family":"Ralston","given":"Brian E.","non-dropping-particle":"","parse-names":false,"suffix":""},{"dropping-particle":"","family":"Deckro","given":"Richard F.","non-dropping-particle":"","parse-names":false,"suffix":""}],"container-title":"Decision Science","id":"ITEM-1","issue":"1","issued":{"date-parts":[["2017"]]},"page":"93-114","title":"Selecting a portfolio of technologies: An application of decision analysis","type":"article-journal","volume":"30"},"uris":["http://www.mendeley.com/documents/?uuid=43971e3e-c939-4acd-b82d-c5b1ead287d7"]},{"id":"ITEM-2","itemData":{"DOI":"10.1007/s00267-002-2672-0","ISSN":"0364-152X","abstract":"Different tools, such as a screening matrix or decision framework, are available to select a remediation technology to treat a contaminated site. However, unless these methods can point out the appropriate technology in regards to the decision-maker's knowledge about the contaminated site, they are less useful to evaluate both the technical effectiveness and the cost of the remediation, and to assess different remediation strategies from either future data acquisition or the use of an irreversible remediation technology. A model developed to allow such evaluations has been used to simulate the remediation of a virtual contaminated site. From this, four remediation recommendations have been made. These recommendations are guidelines for the build up of a remediation strategy that would both maximize the effectiveness of the decontamination and minimize its total cost.","author":[{"dropping-particle":"","family":"Bage","given":"G F","non-dropping-particle":"","parse-names":false,"suffix":""},{"dropping-particle":"","family":"Samson","given":"R","non-dropping-particle":"","parse-names":false,"suffix":""},{"dropping-particle":"","family":"Sinclair-Desgagne","given":"B","non-dropping-particle":"","parse-names":false,"suffix":""}],"container-title":"Environmental management","id":"ITEM-2","issue":"1","issued":{"date-parts":[["2003","1"]]},"page":"69-78","title":"A technicoeconomic approach for the selection of a site remediation strategy - part B: Model application","type":"article-journal","volume":"31"},"uris":["http://www.mendeley.com/documents/?uuid=89b4cea2-724b-4729-8742-e1e71775c971"]}],"mendeley":{"formattedCitation":"(Bage et al., 2003; Jackson et al., 2017)","plainTextFormattedCitation":"(Bage et al., 2003; Jackson et al., 2017)","previouslyFormattedCitation":"(Bage et al., 2003; Jackson et al., 2017)"},"properties":{"noteIndex":0},"schema":"https://github.com/citation-style-language/schema/raw/master/csl-citation.json"}</w:instrText>
      </w:r>
      <w:r w:rsidRPr="00966C90">
        <w:rPr>
          <w:rStyle w:val="Voetnootmarkering"/>
        </w:rPr>
        <w:fldChar w:fldCharType="separate"/>
      </w:r>
      <w:r w:rsidR="002723DE" w:rsidRPr="00966C90">
        <w:t>(Bage et al., 2003; Jackson et al., 2017)</w:t>
      </w:r>
      <w:r w:rsidRPr="00966C90">
        <w:rPr>
          <w:rStyle w:val="Voetnootmarkering"/>
        </w:rPr>
        <w:fldChar w:fldCharType="end"/>
      </w:r>
      <w:r w:rsidRPr="00966C90">
        <w:t>.</w:t>
      </w:r>
    </w:p>
    <w:p w14:paraId="2846E7AD" w14:textId="77777777" w:rsidR="00E471B0" w:rsidRPr="00966C90" w:rsidRDefault="00E471B0" w:rsidP="00A22BA2"/>
    <w:p w14:paraId="0B6D8D89" w14:textId="72082693" w:rsidR="00A22BA2" w:rsidRPr="00966C90" w:rsidRDefault="00A22BA2" w:rsidP="003A1D9B">
      <w:pPr>
        <w:pStyle w:val="Kop3"/>
      </w:pPr>
      <w:bookmarkStart w:id="228" w:name="_Ref77939735"/>
      <w:bookmarkStart w:id="229" w:name="_Toc80175473"/>
      <w:bookmarkStart w:id="230" w:name="_Toc100558739"/>
      <w:bookmarkStart w:id="231" w:name="_Toc103778494"/>
      <w:r w:rsidRPr="00966C90">
        <w:t>Sensitivity Analysis</w:t>
      </w:r>
      <w:bookmarkEnd w:id="228"/>
      <w:bookmarkEnd w:id="229"/>
      <w:bookmarkEnd w:id="230"/>
      <w:bookmarkEnd w:id="231"/>
      <w:r w:rsidRPr="00966C90">
        <w:t xml:space="preserve"> </w:t>
      </w:r>
    </w:p>
    <w:p w14:paraId="04DB729A" w14:textId="47288C14" w:rsidR="00A22BA2" w:rsidRPr="00966C90" w:rsidRDefault="00A22BA2" w:rsidP="00A22BA2">
      <w:r w:rsidRPr="00966C90">
        <w:t xml:space="preserve">Finally, uncertainty follows from imperfect knowledge of the world and is inherently present in </w:t>
      </w:r>
      <w:r w:rsidR="00A72F14" w:rsidRPr="00966C90">
        <w:t>decision-making</w:t>
      </w:r>
      <w:r w:rsidRPr="00966C90">
        <w:t xml:space="preserve">. The uncertainty in the decision framework arises from different sources: scarcity of or uncertainty in the base data, measurement errors, conflicting information, uncertainty associated with the criteria scoring or the MCDA model parameters, and ambiguity in stakeholders’ opinions about criterion importance. Many of these sources of uncertainty are inherently present in all scientific investigations. However, specifically in MCDA, determining the weights is often considered the most subjective or uncertain step </w:t>
      </w:r>
      <w:r w:rsidRPr="00966C90">
        <w:rPr>
          <w:rStyle w:val="Voetnootmarkering"/>
        </w:rPr>
        <w:fldChar w:fldCharType="begin" w:fldLock="1"/>
      </w:r>
      <w:r w:rsidR="00BF6906">
        <w:instrText>ADDIN CSL_CITATION {"citationItems":[{"id":"ITEM-1","itemData":{"abstract":"This report documents work undertaken in CONCERT subtask 9.3 (TERRITORIES project), more specifically the TERRITORIES sub-task 3.4 Socio-economic analysis. It presents two different ways of evaluating remediation options for radioactively contaminated sites. Part 1 presents a Cost-Benefit Analysis framework which is illustrated by application to a Spanish NORM site. Part 2 presents a Multi-Criteria Decision Analysis framework which is illustrated by application to a Belgian NORM site.","author":[{"dropping-particle":"","family":"Liland","given":"A","non-dropping-particle":"","parse-names":false,"suffix":""},{"dropping-particle":"","family":"Goronovski","given":"A","non-dropping-particle":"","parse-names":false,"suffix":""},{"dropping-particle":"","family":"Navrid","given":"S","non-dropping-particle":"","parse-names":false,"suffix":""},{"dropping-particle":"","family":"Tkaczyk","given":"Perez-Sanchez D","non-dropping-particle":"","parse-names":false,"suffix":""},{"dropping-particle":"","family":"Prats German","given":"S","non-dropping-particle":"","parse-names":false,"suffix":""},{"dropping-particle":"","family":"Sala","given":"R","non-dropping-particle":"","parse-names":false,"suffix":""},{"dropping-particle":"","family":"Barbru","given":"M","non-dropping-particle":"","parse-names":false,"suffix":""},{"dropping-particle":"","family":"Turcanu","given":"C","non-dropping-particle":"","parse-names":false,"suffix":""},{"dropping-particle":"","family":"Sweeck","given":"L","non-dropping-particle":"","parse-names":false,"suffix":""},{"dropping-particle":"","family":"Vanhoudt","given":"N","non-dropping-particle":"","parse-names":false,"suffix":""},{"dropping-particle":"","family":"Abelshausen","given":"B","non-dropping-particle":"","parse-names":false,"suffix":""}],"id":"ITEM-1","issued":{"date-parts":[["2019"]]},"number-of-pages":"92","title":"D 9.70: Framework for Socio-Economic Analysis","type":"report"},"uris":["http://www.mendeley.com/documents/?uuid=96b49533-2d93-4ee8-a0ae-858cea6b0126"]}],"mendeley":{"formattedCitation":"(Liland et al., 2019)","plainTextFormattedCitation":"(Liland et al., 2019)","previouslyFormattedCitation":"(Liland et al., 2019)"},"properties":{"noteIndex":0},"schema":"https://github.com/citation-style-language/schema/raw/master/csl-citation.json"}</w:instrText>
      </w:r>
      <w:r w:rsidRPr="00966C90">
        <w:rPr>
          <w:rStyle w:val="Voetnootmarkering"/>
        </w:rPr>
        <w:fldChar w:fldCharType="separate"/>
      </w:r>
      <w:r w:rsidR="002723DE" w:rsidRPr="00966C90">
        <w:t>(Liland et al., 2019)</w:t>
      </w:r>
      <w:r w:rsidRPr="00966C90">
        <w:rPr>
          <w:rStyle w:val="Voetnootmarkering"/>
        </w:rPr>
        <w:fldChar w:fldCharType="end"/>
      </w:r>
      <w:r w:rsidRPr="00966C90">
        <w:t xml:space="preserve">. To gain insights in the impact of these uncertainties and investigate the stability of the outcome of the MCDA, a sensitivity analysis can be performed. A stable decision alternative implies that a similar rank is maintained when minor perturbations are introduced to the data and/or model parameters. </w:t>
      </w:r>
    </w:p>
    <w:p w14:paraId="71C82967" w14:textId="66D9622C" w:rsidR="00A22BA2" w:rsidRPr="00966C90" w:rsidRDefault="00A22BA2" w:rsidP="00A22BA2">
      <w:r w:rsidRPr="00966C90">
        <w:t>In 23 of the 43 studied cases, a sensitivity analysis of the outcome to changes in the MCDA parameters was reported. In all these cases the effect of uncertainty on the weights through a stochastic sensitivity analysis</w:t>
      </w:r>
      <w:r w:rsidR="00E471B0">
        <w:t xml:space="preserve"> was studied</w:t>
      </w:r>
      <w:r w:rsidRPr="00966C90">
        <w:t xml:space="preserve">. The most frequently used technique (N=13) was the Monte Carlo simulation approach (MCS). In </w:t>
      </w:r>
      <w:r w:rsidR="00A72F14" w:rsidRPr="00966C90">
        <w:t>MCS,</w:t>
      </w:r>
      <w:r w:rsidRPr="00966C90">
        <w:t xml:space="preserve"> the weight of each criterion is represented by a probability distribution function (PDF) rather than by a unique value. The function is defined by both the range and a likelihood of the weight. Then, a random sampling technique selects a weight from each probability density function, with enforcement that the sum of weights equals </w:t>
      </w:r>
      <w:r w:rsidR="00A72F14" w:rsidRPr="00966C90">
        <w:t>one</w:t>
      </w:r>
      <w:r w:rsidRPr="00966C90">
        <w:t xml:space="preserve">. This procedure is repeated several times. For each combination of sampled weights, the aggregation technique is </w:t>
      </w:r>
      <w:proofErr w:type="gramStart"/>
      <w:r w:rsidRPr="00966C90">
        <w:t>applied</w:t>
      </w:r>
      <w:proofErr w:type="gramEnd"/>
      <w:r w:rsidRPr="00966C90">
        <w:t xml:space="preserve"> and the output ranks become a rank probability. In some cases, the approach is further linked with the computation of a rank correlation measure such as the Spearman rank correlation to determine the robustness </w:t>
      </w:r>
      <w:r w:rsidRPr="00966C90">
        <w:rPr>
          <w:rStyle w:val="Voetnootmarkering"/>
        </w:rPr>
        <w:fldChar w:fldCharType="begin" w:fldLock="1"/>
      </w:r>
      <w:r w:rsidR="002723DE" w:rsidRPr="00966C90">
        <w:instrText>ADDIN CSL_CITATION {"citationItems":[{"id":"ITEM-1","itemData":{"DOI":"10.1016/j.jenvman.2013.01.024","ISSN":"0301-4797","abstract":"The selection of remedial alternatives for mine sites is a complex task because it involves multiple criteria and often with conflicting objectives. However, an existing framework used to select remedial alternatives lacks multicriteria decision analysis (MCDA) aids and does not consider uncertainty in the selection of alternatives. The objective of this paper is to improve the existing framework by introducing deterministic and probabilistic MCDA methods. The Preference Ranking Organization Method for Enrichment Evaluation (PROMETHEE) methods have been implemented in this study. The MCDA analysis involves processing inputs to the PROMETHEE methods that are identifying the alternatives, defining the criteria, defining the criteria weights using analytical hierarchical process (AHP), defining the probability distribution of criteria weights, and conducting Monte Carlo Simulation (MCS); running the PROMETHEE methods using these inputs; and conducting a sensitivity analysis. A case study was presented to demonstrate the improved framework at a mine site. The results showed that the improved framework provides a reliable way of selecting remedial alternatives as well as quantifying the impact of different criteria on selecting alternatives. (C) 2013 Elsevier Ltd. All rights reserved.","author":[{"dropping-particle":"","family":"Betrie","given":"Getnet D","non-dropping-particle":"","parse-names":false,"suffix":""},{"dropping-particle":"","family":"Sadiq","given":"Rehan","non-dropping-particle":"","parse-names":false,"suffix":""},{"dropping-particle":"","family":"Morin","given":"Kevin A","non-dropping-particle":"","parse-names":false,"suffix":""},{"dropping-particle":"","family":"Tesfamariam","given":"Solomon","non-dropping-particle":"","parse-names":false,"suffix":""}],"container-title":"Journal of environmental management","id":"ITEM-1","issued":{"date-parts":[["2013","4"]]},"note":"general idea:\nImprove MCDA framework for uncertainty using probalisitc and deterministic methods.","page":"36-46","publisher":"Elsevier science","title":"Selection of remedial alternatives for mine sites: A multicriteria decision analysis approach","type":"article-journal","volume":"119"},"uris":["http://www.mendeley.com/documents/?uuid=63c8c43a-9f8d-4a9e-b809-6e56aa5b1478"]}],"mendeley":{"formattedCitation":"(Betrie et al., 2013)","plainTextFormattedCitation":"(Betrie et al., 2013)","previouslyFormattedCitation":"(Betrie et al., 2013)"},"properties":{"noteIndex":0},"schema":"https://github.com/citation-style-language/schema/raw/master/csl-citation.json"}</w:instrText>
      </w:r>
      <w:r w:rsidRPr="00966C90">
        <w:rPr>
          <w:rStyle w:val="Voetnootmarkering"/>
        </w:rPr>
        <w:fldChar w:fldCharType="separate"/>
      </w:r>
      <w:r w:rsidR="002723DE" w:rsidRPr="00966C90">
        <w:t>(Betrie et al., 2013)</w:t>
      </w:r>
      <w:r w:rsidRPr="00966C90">
        <w:rPr>
          <w:rStyle w:val="Voetnootmarkering"/>
        </w:rPr>
        <w:fldChar w:fldCharType="end"/>
      </w:r>
      <w:r w:rsidRPr="00966C90">
        <w:t xml:space="preserve">. Techniques such as the Latin hyper cube sampling are similar but use </w:t>
      </w:r>
      <w:r w:rsidRPr="00966C90">
        <w:lastRenderedPageBreak/>
        <w:t xml:space="preserve">specific random sampling approaches </w:t>
      </w:r>
      <w:r w:rsidRPr="00966C90">
        <w:rPr>
          <w:rStyle w:val="Voetnootmarkering"/>
        </w:rPr>
        <w:fldChar w:fldCharType="begin" w:fldLock="1"/>
      </w:r>
      <w:r w:rsidR="002723DE" w:rsidRPr="00966C90">
        <w:instrText>ADDIN CSL_CITATION {"citationItems":[{"id":"ITEM-1","itemData":{"DOI":"10.1016/S0265-931X(01)00046-7","ISSN":"0265931X","abstract":"An international project, whose aim was the development of a transparent and robust method for evaluating and ranking restoration strategies for radioactively contaminated sites (RESTRAT), was carried out under the Fourth Framework of the Nuclear Fission Safety Programme of the EU. The evaluation and ranking procedure used was based on the principles of justification and optimisation for radiation protection. A multi-attribute utility analysis was applied to allow for the inclusion of radiological health effects, economic costs and social factors. Values of these attributes were converted into utility values by applying linear utility functions and weighting factors, derived from scaling constants and expert judgement. The uncertainties and variabilities associated with these utility functions and weighting factors were dealt with by a probabilistic approach which utilised a Latin Hypercube Sampling technique. Potentially relevant restoration techniques were identified and their characteristics determined through a literature review. The methodology developed by this project has been illustrated by application to representative examples of different categories of contaminated sites; a waste disposal site, a uranium tailing site and a contaminated freshwater river. Copyright © 2001 Elsevier Science Ltd.","author":[{"dropping-particle":"","family":"Zeevaert","given":"Th","non-dropping-particle":"","parse-names":false,"suffix":""},{"dropping-particle":"","family":"Bousher","given":"A.","non-dropping-particle":"","parse-names":false,"suffix":""},{"dropping-particle":"","family":"Brendler","given":"V.","non-dropping-particle":"","parse-names":false,"suffix":""},{"dropping-particle":"","family":"Hedemann Jensen","given":"P.","non-dropping-particle":"","parse-names":false,"suffix":""},{"dropping-particle":"","family":"Nordlinder","given":"S.","non-dropping-particle":"","parse-names":false,"suffix":""}],"container-title":"Journal of Environmental Radioactivity","id":"ITEM-1","issued":{"date-parts":[["2001"]]},"title":"Evaluation and ranking of restoration strategies for radioactively contaminated sites","type":"article-journal"},"uris":["http://www.mendeley.com/documents/?uuid=33f95529-abdf-4b08-b727-b59ae80750f0"]}],"mendeley":{"formattedCitation":"(Zeevaert et al., 2001)","plainTextFormattedCitation":"(Zeevaert et al., 2001)","previouslyFormattedCitation":"(Zeevaert et al., 2001)"},"properties":{"noteIndex":0},"schema":"https://github.com/citation-style-language/schema/raw/master/csl-citation.json"}</w:instrText>
      </w:r>
      <w:r w:rsidRPr="00966C90">
        <w:rPr>
          <w:rStyle w:val="Voetnootmarkering"/>
        </w:rPr>
        <w:fldChar w:fldCharType="separate"/>
      </w:r>
      <w:r w:rsidR="002723DE" w:rsidRPr="00966C90">
        <w:t>(Zeevaert et al., 2001)</w:t>
      </w:r>
      <w:r w:rsidRPr="00966C90">
        <w:rPr>
          <w:rStyle w:val="Voetnootmarkering"/>
        </w:rPr>
        <w:fldChar w:fldCharType="end"/>
      </w:r>
      <w:r w:rsidRPr="00966C90">
        <w:t xml:space="preserve">. The second most used technique (N=4) was a combination of procedures that assess the utilities for decision options with the related probabilities in the data. In two of the cases, uncertainty was already taken into account in the aggregation process, i.e. by Stochastic Multi-criteria Acceptability Analysis for Group Decision Making (SMAA-2) </w:t>
      </w:r>
      <w:r w:rsidRPr="00966C90">
        <w:rPr>
          <w:rStyle w:val="Voetnootmarkering"/>
        </w:rPr>
        <w:fldChar w:fldCharType="begin" w:fldLock="1"/>
      </w:r>
      <w:r w:rsidR="002723DE" w:rsidRPr="00966C90">
        <w:instrText>ADDIN CSL_CITATION {"citationItems":[{"id":"ITEM-1","itemData":{"DOI":"10.1006/jema.2000.0389","ISSN":"03014797","abstract":"Due to expansion of the capital area in Finland, industrial areas are being replanned for residential and commercial use. The soil in these areas is sometimes contaminated, and must therefore be cleaned before building. In spring 1997 the City of Helsinki and the National Technology Agency of Finland declared a contract-based competition for cleaning the polluted soil of the planned Toukolanranta residential area. Nine proposals entered the competition, and the problem was to choose three best candidates for test-cleaning a small part of the region considered. The winner of the test-cleaning phase will get the contract for cleaning the whole area. The proposals were evaluated based on five criteria defined by the competition board consisting of eight experts. The finalists were chosen aided by the SMAA-2 Stochastic Multicriteria Acceptability Analysis technique. SMAA-2 is a method for analysing what kind of preferences favour each alternative. This method is particularly useful in applications, where it is difficult or impossible to obtain accurate preference information. In this application SMAA-2 was observed to suit well for choosing a small set of best alternatives with different strengths and weaknesses. © 2000 Academic Press.","author":[{"dropping-particle":"","family":"Hokkanen","given":"J.","non-dropping-particle":"","parse-names":false,"suffix":""},{"dropping-particle":"","family":"Lahdelma","given":"R.","non-dropping-particle":"","parse-names":false,"suffix":""},{"dropping-particle":"","family":"Salminen","given":"P.","non-dropping-particle":"","parse-names":false,"suffix":""}],"container-title":"Journal of Environmental Management","id":"ITEM-1","issue":"4","issued":{"date-parts":[["2000"]]},"page":"339-348","title":"Multicriteria decision support in a technology competition for cleaning polluted soil in Helsinki","type":"article-journal","volume":"60"},"uris":["http://www.mendeley.com/documents/?uuid=275ea959-77c8-474f-a9f1-71adf1d6efd6"]},{"id":"ITEM-2","itemData":{"DOI":"10.1016/j.scitotenv.2010.07.016","ISSN":"00489697","PMID":"20673964","abstract":"Decision-making for sediment management is a complex task that requires the consideration of temporal and spatial impacts of several remedial alternatives as well as the associated economic, social and political impact. Multicriteria decision analysis (MCDA) is becoming increasingly recognized as an important environmental management tool that can be used to support the selection of suitable remediation alternatives and prioritization of management units in space and time. This paper proposes an MCDA framework for prioritizing sediment management alternatives. This framework involves identifying of a set of feasible options, as well as defining and evaluating criteria which integrate relevant technical, economic, social and environmental aspects of remedies. The methodology allows an explicit consideration of uncertainty in criteria scores and weights by assigning probability distributions and analyzing subsequent Monte-Carlo simulations. The consideration of different stakeholder simulated values is used to assess the robustness of alternative rankings and to guide the selection of remediation options. An application of this methodology to a case study in the Bay of Santander, Spain, is presented. An assessment is conducted for the case of unknown preferences as well as for hypothetical preferences profiles for four types of stakeholders: Idealist, Politician, Environmentalist and Balanced. The results are used to visualize stakeholder positions and potential disagreements, allowing for the identification of a group of least preferred alternatives for each stakeholder. Stakeholder involvement has the potential to ease the remedy selection process during all stages of the decision-making process and to eventually remedy implementation. © 2010.","author":[{"dropping-particle":"","family":"Alvarez-Guerra","given":"M","non-dropping-particle":"","parse-names":false,"suffix":""},{"dropping-particle":"","family":"Canis","given":"L","non-dropping-particle":"","parse-names":false,"suffix":""},{"dropping-particle":"","family":"Voulvoulis","given":"N","non-dropping-particle":"","parse-names":false,"suffix":""},{"dropping-particle":"","family":"Viguri","given":"J. R.","non-dropping-particle":"","parse-names":false,"suffix":""},{"dropping-particle":"","family":"Linkov","given":"I","non-dropping-particle":"","parse-names":false,"suffix":""}],"container-title":"Science of the Total Environment","id":"ITEM-2","issue":"20","issued":{"date-parts":[["2010"]]},"page":"4354-4367","publisher":"Elsevier B.V.","title":"Prioritization of sediment management alternatives using stochastic multicriteria acceptability analysis","type":"article-journal","volume":"408"},"uris":["http://www.mendeley.com/documents/?uuid=7bf311e6-477c-473a-be37-f1ae2376ed75"]}],"mendeley":{"formattedCitation":"(Alvarez-Guerra et al., 2010; Hokkanen et al., 2000)","plainTextFormattedCitation":"(Alvarez-Guerra et al., 2010; Hokkanen et al., 2000)","previouslyFormattedCitation":"(Alvarez-Guerra et al., 2010; Hokkanen et al., 2000)"},"properties":{"noteIndex":0},"schema":"https://github.com/citation-style-language/schema/raw/master/csl-citation.json"}</w:instrText>
      </w:r>
      <w:r w:rsidRPr="00966C90">
        <w:rPr>
          <w:rStyle w:val="Voetnootmarkering"/>
        </w:rPr>
        <w:fldChar w:fldCharType="separate"/>
      </w:r>
      <w:r w:rsidR="002723DE" w:rsidRPr="00966C90">
        <w:rPr>
          <w:bCs/>
          <w:lang w:val="en-US"/>
        </w:rPr>
        <w:t>(Alvarez-Guerra et al., 2010; Hokkanen et al., 2000)</w:t>
      </w:r>
      <w:r w:rsidRPr="00966C90">
        <w:rPr>
          <w:rStyle w:val="Voetnootmarkering"/>
        </w:rPr>
        <w:fldChar w:fldCharType="end"/>
      </w:r>
      <w:r w:rsidRPr="00966C90">
        <w:rPr>
          <w:lang w:val="en-US"/>
        </w:rPr>
        <w:t xml:space="preserve"> </w:t>
      </w:r>
      <w:r w:rsidRPr="00966C90">
        <w:t>and by the</w:t>
      </w:r>
      <w:r w:rsidRPr="00966C90">
        <w:rPr>
          <w:lang w:val="en-US"/>
        </w:rPr>
        <w:t xml:space="preserve"> Best-Worst method (BWM) MCDA </w:t>
      </w:r>
      <w:r w:rsidRPr="00966C90">
        <w:rPr>
          <w:rStyle w:val="Voetnootmarkering"/>
        </w:rPr>
        <w:fldChar w:fldCharType="begin" w:fldLock="1"/>
      </w:r>
      <w:r w:rsidR="002723DE" w:rsidRPr="00966C90">
        <w:instrText>ADDIN CSL_CITATION {"citationItems":[{"id":"ITEM-1","itemData":{"DOI":"10.1016/j.envpol.2020.114447","ISSN":"18736424","PMID":"32283453","abstract":"Oil-contaminated soils resulted from drilling activities can cause significant damages to the environment, especially for living organisms. Treatment and management of these soils are the necessity for environmental protection. The present study investigates the field study of seven oil-contaminated soils treated by different stabilization/solidification (S/S) methods, and the selection of the best treated site and treatment method. In this study, first, the ratios of consumed binders to the contaminated soils (w/w) and the treatment times for each unit of treated soils were evaluated. The ratios of consumed binders to the contaminated soils were between 6 and 10% and the treatment times for each unit of treated soils were between 4.1 and 18.5 min/m3. Physicochemical characteristics of treated soils were also determined. Although S/S methods didn't change the water content of treated soils, they increased the porosity of soils. Unexpectedly, the cement-based S/S methods didn't increase the pH of the treated soils. The highest and the lowest leaching of petroleum hydrocarbons was belonging to S/S using diatomaceous earth (DE) and the combination of Portland cement, sodium silicate and DE (CS-DE), respectively. The best acid neutralization capacity was obtained for soils treated using the combination of Portland cement and sodium silicate (CS). Based on the best-worst multi-criteria decision-making method (BWM-MCDM), the soils treated using CS-DE was select as the best. The BWM-MCDM can be used as an effective tool for the selection of the best alternative in all areas of environmental decontamination.","author":[{"dropping-particle":"","family":"Kujlu","given":"Rahele","non-dropping-particle":"","parse-names":false,"suffix":""},{"dropping-particle":"","family":"Moslemzadeh","given":"Mehrdad","non-dropping-particle":"","parse-names":false,"suffix":""},{"dropping-particle":"","family":"Rahimi","given":"Somayeh","non-dropping-particle":"","parse-names":false,"suffix":""},{"dropping-particle":"","family":"Aghayani","given":"Ehsan","non-dropping-particle":"","parse-names":false,"suffix":""},{"dropping-particle":"","family":"Ghanbari","given":"Farshid","non-dropping-particle":"","parse-names":false,"suffix":""},{"dropping-particle":"","family":"Mahdavianpour","given":"Mostafa","non-dropping-particle":"","parse-names":false,"suffix":""}],"container-title":"Environmental Pollution","id":"ITEM-1","issued":{"date-parts":[["2020"]]},"page":"114447","publisher":"Elsevier Ltd","title":"Selecting the best stabilization/solidification method for the treatment of oil-contaminated soils using simple and applied best-worst multi-criteria decision-making method","type":"article-journal","volume":"263"},"uris":["http://www.mendeley.com/documents/?uuid=1767e18b-6711-48b5-93fe-6f4d407e428e"]}],"mendeley":{"formattedCitation":"(Kujlu et al., 2020)","plainTextFormattedCitation":"(Kujlu et al., 2020)","previouslyFormattedCitation":"(Kujlu et al., 2020)"},"properties":{"noteIndex":0},"schema":"https://github.com/citation-style-language/schema/raw/master/csl-citation.json"}</w:instrText>
      </w:r>
      <w:r w:rsidRPr="00966C90">
        <w:rPr>
          <w:rStyle w:val="Voetnootmarkering"/>
        </w:rPr>
        <w:fldChar w:fldCharType="separate"/>
      </w:r>
      <w:r w:rsidR="002723DE" w:rsidRPr="00966C90">
        <w:t>(Kujlu et al., 2020)</w:t>
      </w:r>
      <w:r w:rsidRPr="00966C90">
        <w:rPr>
          <w:rStyle w:val="Voetnootmarkering"/>
        </w:rPr>
        <w:fldChar w:fldCharType="end"/>
      </w:r>
      <w:r w:rsidRPr="00966C90">
        <w:t>. SMAA-2 uses the central weight vector analysis to assess the sensitivity of the alternative preference order to changes in the weights. BWM is simpler: it determines the best and worst solutions.</w:t>
      </w:r>
    </w:p>
    <w:p w14:paraId="26E93BBF" w14:textId="3F1D09B2" w:rsidR="00A22BA2" w:rsidRDefault="00A22BA2" w:rsidP="00A22BA2">
      <w:r w:rsidRPr="00966C90">
        <w:t xml:space="preserve">Analysis of uncertainty can also be integrated in the </w:t>
      </w:r>
      <w:r w:rsidR="005167B1" w:rsidRPr="00AB5A06">
        <w:t>weighting (</w:t>
      </w:r>
      <w:r w:rsidR="005167B1" w:rsidRPr="00AB5A06">
        <w:fldChar w:fldCharType="begin"/>
      </w:r>
      <w:r w:rsidR="005167B1" w:rsidRPr="00AB5A06">
        <w:instrText xml:space="preserve"> REF _Ref140474220 \r \h </w:instrText>
      </w:r>
      <w:r w:rsidR="00AB5A06">
        <w:instrText xml:space="preserve"> \* MERGEFORMAT </w:instrText>
      </w:r>
      <w:r w:rsidR="005167B1" w:rsidRPr="00AB5A06">
        <w:fldChar w:fldCharType="separate"/>
      </w:r>
      <w:r w:rsidR="009B4A49">
        <w:t>2.4.4</w:t>
      </w:r>
      <w:r w:rsidR="005167B1" w:rsidRPr="00AB5A06">
        <w:fldChar w:fldCharType="end"/>
      </w:r>
      <w:r w:rsidRPr="00AB5A06">
        <w:t>) and criteria evaluation</w:t>
      </w:r>
      <w:r w:rsidR="005167B1" w:rsidRPr="00AB5A06">
        <w:t xml:space="preserve"> (</w:t>
      </w:r>
      <w:r w:rsidR="005167B1" w:rsidRPr="00AB5A06">
        <w:fldChar w:fldCharType="begin"/>
      </w:r>
      <w:r w:rsidR="005167B1" w:rsidRPr="00AB5A06">
        <w:instrText xml:space="preserve"> REF _Ref140474264 \r \h </w:instrText>
      </w:r>
      <w:r w:rsidR="00AB5A06">
        <w:instrText xml:space="preserve"> \* MERGEFORMAT </w:instrText>
      </w:r>
      <w:r w:rsidR="005167B1" w:rsidRPr="00AB5A06">
        <w:fldChar w:fldCharType="separate"/>
      </w:r>
      <w:r w:rsidR="009B4A49">
        <w:t>2.4.2</w:t>
      </w:r>
      <w:r w:rsidR="005167B1" w:rsidRPr="00AB5A06">
        <w:fldChar w:fldCharType="end"/>
      </w:r>
      <w:r w:rsidRPr="00AB5A06">
        <w:t>) steps. A common</w:t>
      </w:r>
      <w:r w:rsidRPr="00966C90">
        <w:t xml:space="preserve"> approach to integrate uncertainty in the MCDA is based on fuzzy set theory. Fuzzy logic and fuzzy set theory were introduced by </w:t>
      </w:r>
      <w:r w:rsidRPr="005167B1">
        <w:fldChar w:fldCharType="begin" w:fldLock="1"/>
      </w:r>
      <w:r w:rsidR="002723DE" w:rsidRPr="005167B1">
        <w:instrText>ADDIN CSL_CITATION {"citationItems":[{"id":"ITEM-1","itemData":{"DOI":"10.1061/9780784413616.194","ISBN":"9780784413616","abstract":"Construction site layouts need to be planned for safety and efficiency before the site operations can begin. However, current planning methods rely heavily on the experience of planners. Inexperienced planners can easily neglect objects or misestimate object size and location during planning. This research aims to develop a video-enabled dynamic site planner that enables planners to model on-site objects from images from closed-circuit television (CCTV) and help planners to simulate the site in real-time virtual construction. Two main methods are developed in this site planner. The first is the rapid image planar modeling method, which enables users to rapidly construct 3-D geometric models of the on-site objects from the video image. The second is the video-based virtual construction planning method, which provides a process for site layout planning in a simulated virtual construction environment. We have implemented this site planner by using a game engine. After an example case pertaining to layout planning, the results show that this system can help planners identify potential problems that will occur in the actual site layout process. The system can also serve as an information platform to reduce the gap between construction simulation and reality.","author":[{"dropping-particle":"","family":"Zadeh","given":"L. A.","non-dropping-particle":"","parse-names":false,"suffix":""}],"container-title":"Information and control","id":"ITEM-1","issued":{"date-parts":[["1965"]]},"page":"338--35","title":"Fuzzy Sets","type":"article-journal"},"uris":["http://www.mendeley.com/documents/?uuid=aef620a6-0442-46f4-aceb-c96c35c5ea99"]}],"mendeley":{"formattedCitation":"(Zadeh, 1965)","manualFormatting":"Zadeh","plainTextFormattedCitation":"(Zadeh, 1965)","previouslyFormattedCitation":"(Zadeh, 1965)"},"properties":{"noteIndex":0},"schema":"https://github.com/citation-style-language/schema/raw/master/csl-citation.json"}</w:instrText>
      </w:r>
      <w:r w:rsidRPr="005167B1">
        <w:fldChar w:fldCharType="separate"/>
      </w:r>
      <w:r w:rsidRPr="005167B1">
        <w:t>Zadeh</w:t>
      </w:r>
      <w:r w:rsidRPr="005167B1">
        <w:fldChar w:fldCharType="end"/>
      </w:r>
      <w:r w:rsidRPr="00966C90">
        <w:t xml:space="preserve"> in 1965 and have been extensively used in ambiguity and uncertainty modelling in the context of decision making. The different views and ambiguities in stakeholder opinions or between stakeholders can be handled using linguistic scales and fuzzy approaches </w:t>
      </w:r>
      <w:r w:rsidRPr="00966C90">
        <w:rPr>
          <w:rStyle w:val="Voetnootmarkering"/>
        </w:rPr>
        <w:fldChar w:fldCharType="begin" w:fldLock="1"/>
      </w:r>
      <w:r w:rsidR="002723DE" w:rsidRPr="00966C90">
        <w:instrText>ADDIN CSL_CITATION {"citationItems":[{"id":"ITEM-1","itemData":{"author":[{"dropping-particle":"","family":"Stewart","given":"Theodor J.","non-dropping-particle":"","parse-names":false,"suffix":""},{"dropping-particle":"","family":"Durbach","given":"Ian","non-dropping-particle":"","parse-names":false,"suffix":""}],"container-title":"Multiple Analysis Criteria Decision State of the Art Surveys","id":"ITEM-1","issued":{"date-parts":[["2016"]]},"page":"476 - 496","title":"Dealing with Uncertainties in MCDA","type":"chapter"},"uris":["http://www.mendeley.com/documents/?uuid=ec4f7a29-7e0a-40cd-9644-20f1ded25fd2"]}],"mendeley":{"formattedCitation":"(Stewart and Durbach, 2016)","plainTextFormattedCitation":"(Stewart and Durbach, 2016)","previouslyFormattedCitation":"(Stewart and Durbach, 2016)"},"properties":{"noteIndex":0},"schema":"https://github.com/citation-style-language/schema/raw/master/csl-citation.json"}</w:instrText>
      </w:r>
      <w:r w:rsidRPr="00966C90">
        <w:rPr>
          <w:rStyle w:val="Voetnootmarkering"/>
        </w:rPr>
        <w:fldChar w:fldCharType="separate"/>
      </w:r>
      <w:r w:rsidR="002723DE" w:rsidRPr="00966C90">
        <w:t>(Stewart and Durbach, 2016)</w:t>
      </w:r>
      <w:r w:rsidRPr="00966C90">
        <w:rPr>
          <w:rStyle w:val="Voetnootmarkering"/>
        </w:rPr>
        <w:fldChar w:fldCharType="end"/>
      </w:r>
      <w:r w:rsidRPr="00966C90">
        <w:t xml:space="preserve">. Weight determination using linguistic scales and fuzzy set theory is deemed more </w:t>
      </w:r>
      <w:proofErr w:type="gramStart"/>
      <w:r w:rsidRPr="00966C90">
        <w:t>similar to</w:t>
      </w:r>
      <w:proofErr w:type="gramEnd"/>
      <w:r w:rsidRPr="00966C90">
        <w:t xml:space="preserve"> human thinking than numerical scaling. Therefore, it is less cognitive demanding for stakeholders to represent the importance of criteria on an intuitive linguistic scale </w:t>
      </w:r>
      <w:r w:rsidRPr="00966C90">
        <w:rPr>
          <w:rStyle w:val="Voetnootmarkering"/>
        </w:rPr>
        <w:fldChar w:fldCharType="begin" w:fldLock="1"/>
      </w:r>
      <w:r w:rsidR="002723DE" w:rsidRPr="00966C90">
        <w:instrText>ADDIN CSL_CITATION {"citationItems":[{"id":"ITEM-1","itemData":{"DOI":"10.1016/S0166-4115(08)62198-6","ISSN":"01664115","abstract":"This chapter examines individual's ability to express numerically what is internally represented. The chapter examines whether they represented in (1) a verbal propositional mode, (2) a numerical propositional mode, or (3) in an analogue mode of automatic frequency monitoring. It seems unlikely that the mathematically appropriate procedures with numerical estimates of uncertainty have become automatized. It is more likely that people handle uncertainty by customary verbal expressions and the implicit and explicit rules of conversation connected with them. The chapter analyzes the meaning of common verbal expressions for uncertain events. These expressions are interpreted as possibility functions and the procedures applicable to them are modeled in the possibility theory. This theory allows for a numerical interpretation by means of determining the elastic constraints on the usage of such expressions. The results gained by interpreting verbal expressions of uncertainty as possibility functions can be compared to the results of the studies, where subjects provide the numerical expressions themselves. © 1983, Elsevier Science &amp; Technology All rights reserved.","author":[{"dropping-particle":"","family":"Zimmer","given":"Alf C.","non-dropping-particle":"","parse-names":false,"suffix":""}],"container-title":"Advances in Psychology","id":"ITEM-1","issued":{"date-parts":[["1983"]]},"title":"Verbal Vs. numerical processing of subjective probabilities","type":"article-journal"},"uris":["http://www.mendeley.com/documents/?uuid=f7ab1935-ce60-4725-91bb-1588db5a5b0b"]},{"id":"ITEM-2","itemData":{"DOI":"10.1016/0001-6918(88)90043-1","ISSN":"00016918","abstract":"The article discusses subjective meaning components of the terms commonly used to express different varieties and degrees of probability and uncertainty. Some terms (like 'risky' and 'promising' prospects) have ambiguous referents, being in some cases interpreted to refer to possible gains and losses, in other cases to levels of uncertainty and certainty. Other terms (like 'highly probable', 'doubtful' 'good chances' etc.) are shown to have other communicative functions besides their purely probabilistic ones, some of the most important being to indicate the source of uncertainty (internal vs. external), non-commitment and vagueness, and emphasis on p or 1-p (probability vs. uncertainty). By asking subjects to compare the appropriateness of selected verbal expressions under different circumstances, e.g. with equipossible outcomes, or after the outcome is known, it is possible to identify important semantic components of such expressions, in addition to those elicited by probability scaling techniques. © 1988.","author":[{"dropping-particle":"","family":"Teigen","given":"Karl Halvor","non-dropping-particle":"","parse-names":false,"suffix":""}],"container-title":"Acta Psychologica","id":"ITEM-2","issued":{"date-parts":[["1988"]]},"title":"The language of uncertainty","type":"article-journal"},"uris":["http://www.mendeley.com/documents/?uuid=b88cb75f-b24b-4038-b187-a61efed1f0d3"]}],"mendeley":{"formattedCitation":"(Teigen, 1988; Zimmer, 1983)","plainTextFormattedCitation":"(Teigen, 1988; Zimmer, 1983)","previouslyFormattedCitation":"(Teigen, 1988; Zimmer, 1983)"},"properties":{"noteIndex":0},"schema":"https://github.com/citation-style-language/schema/raw/master/csl-citation.json"}</w:instrText>
      </w:r>
      <w:r w:rsidRPr="00966C90">
        <w:rPr>
          <w:rStyle w:val="Voetnootmarkering"/>
        </w:rPr>
        <w:fldChar w:fldCharType="separate"/>
      </w:r>
      <w:r w:rsidR="002723DE" w:rsidRPr="00966C90">
        <w:t>(Teigen, 1988; Zimmer, 1983)</w:t>
      </w:r>
      <w:r w:rsidRPr="00966C90">
        <w:rPr>
          <w:rStyle w:val="Voetnootmarkering"/>
        </w:rPr>
        <w:fldChar w:fldCharType="end"/>
      </w:r>
      <w:r w:rsidRPr="00966C90">
        <w:t xml:space="preserve">. Linguistic scales are also argued to be less prone to errors and more robust leading to fuzzy logic to be the preferred method when the information sources are qualitative or uncertain </w:t>
      </w:r>
      <w:r w:rsidRPr="00966C90">
        <w:rPr>
          <w:rStyle w:val="Voetnootmarkering"/>
        </w:rPr>
        <w:fldChar w:fldCharType="begin" w:fldLock="1"/>
      </w:r>
      <w:r w:rsidR="002723DE" w:rsidRPr="00966C90">
        <w:instrText>ADDIN CSL_CITATION {"citationItems":[{"id":"ITEM-1","itemData":{"DOI":"10.1007/978-3-540-74757-4","ISBN":"9783540747567","ISSN":"978-3-540-74757-4","abstract":"This book is intended for the GIS Science and Decision Science communities. It is primarily targeted at postgraduate students and practitioners in GIS and urban, regional and environmental planning as well as applied decision analysis. It is also suitable for those studying and working with spatial decision support systems. The main objectives of this book are to effectivley integrate Multicriteria Decision Analysis (MCDA) into Geographic Information Science (GIScience), to provide a comprehensive account of theories, methods, technologies and tools for tackling spatial decision problems and to demonstrate how the GIS-MCDA approaches can be used in a wide range of planning and management situations.","author":[{"dropping-particle":"","family":"Malczewski","given":"Jacek","non-dropping-particle":"","parse-names":false,"suffix":""},{"dropping-particle":"","family":"Rinner","given":"Claus","non-dropping-particle":"","parse-names":false,"suffix":""}],"container-title":"Analysis methods","id":"ITEM-1","issued":{"date-parts":[["2015"]]},"number-of-pages":"331","title":"Multicriteria Decision Analysis in Geographic Information Science","type":"book"},"uris":["http://www.mendeley.com/documents/?uuid=6a256651-e0e2-3c6d-a4a7-6be858430dee"]}],"mendeley":{"formattedCitation":"(Malczewski and Rinner, 2015)","plainTextFormattedCitation":"(Malczewski and Rinner, 2015)","previouslyFormattedCitation":"(Malczewski and Rinner, 2015)"},"properties":{"noteIndex":0},"schema":"https://github.com/citation-style-language/schema/raw/master/csl-citation.json"}</w:instrText>
      </w:r>
      <w:r w:rsidRPr="00966C90">
        <w:rPr>
          <w:rStyle w:val="Voetnootmarkering"/>
        </w:rPr>
        <w:fldChar w:fldCharType="separate"/>
      </w:r>
      <w:r w:rsidR="002723DE" w:rsidRPr="00966C90">
        <w:t>(Malczewski and Rinner, 2015)</w:t>
      </w:r>
      <w:r w:rsidRPr="00966C90">
        <w:rPr>
          <w:rStyle w:val="Voetnootmarkering"/>
        </w:rPr>
        <w:fldChar w:fldCharType="end"/>
      </w:r>
      <w:r w:rsidRPr="00966C90">
        <w:t xml:space="preserve">. In five out of the 43 cases, fuzzy numbers instead of fixed/crisp values were used in the weighting procedure to represent uncertainty </w:t>
      </w:r>
      <w:r w:rsidRPr="00966C90">
        <w:rPr>
          <w:rStyle w:val="Voetnootmarkering"/>
        </w:rPr>
        <w:fldChar w:fldCharType="begin" w:fldLock="1"/>
      </w:r>
      <w:r w:rsidR="002723DE" w:rsidRPr="00966C90">
        <w:instrText>ADDIN CSL_CITATION {"citationItems":[{"id":"ITEM-1","itemData":{"DOI":"10.1007/s00267-009-9368-7","ISSN":"0364-152X","abstract":"A ranking system for contaminated sites based on comparative risk methodology using fuzzy Preference Ranking Organization METHod for Enrichment Evaluation (PROMETHEE) was developed in this article. It combines the concepts of fuzzy sets to represent uncertain site information with the PROMETHEE, a subgroup of Multi-Criteria Decision Making (MCDM) methods. Criteria are identified based on a combination of the attributes (toxicity, exposure, and receptors) associated with the potential human health and ecological risks posed by contaminated sites, chemical properties, site geology and hydrogeology and contaminant transport phenomena. Original site data are directly used avoiding the subjective assignment of scores to site attributes. When the input data are numeric and crisp the PROMETHEE method can be used. The Fuzzy PROMETHEE method is preferred when substantial uncertainties and subjectivities exist in site information. The PROMETHEE and fuzzy PROMETHEE methods are both used in this research to compare the sites. The case study shows that this methodology provides reasonable results.","author":[{"dropping-particle":"","family":"Zhang","given":"Kejiang","non-dropping-particle":"","parse-names":false,"suffix":""},{"dropping-particle":"","family":"Kluck","given":"Cheryl","non-dropping-particle":"","parse-names":false,"suffix":""},{"dropping-particle":"","family":"Achari","given":"Gopal","non-dropping-particle":"","parse-names":false,"suffix":""}],"container-title":"Environmental Management","id":"ITEM-1","issue":"5","issued":{"date-parts":[["2009","11"]]},"page":"952-967","title":"A Comparative Approach for Ranking Contaminated Sites Based on the Risk Assessment Paradigm Using Fuzzy PROMETHEE","type":"article-journal","volume":"44"},"uris":["http://www.mendeley.com/documents/?uuid=7767bf43-bf4a-49fc-9c75-5f1262592573"]}],"mendeley":{"formattedCitation":"(Zhang et al., 2009)","plainTextFormattedCitation":"(Zhang et al., 2009)","previouslyFormattedCitation":"(Zhang et al., 2009)"},"properties":{"noteIndex":0},"schema":"https://github.com/citation-style-language/schema/raw/master/csl-citation.json"}</w:instrText>
      </w:r>
      <w:r w:rsidRPr="00966C90">
        <w:rPr>
          <w:rStyle w:val="Voetnootmarkering"/>
        </w:rPr>
        <w:fldChar w:fldCharType="separate"/>
      </w:r>
      <w:r w:rsidR="002723DE" w:rsidRPr="00966C90">
        <w:rPr>
          <w:bCs/>
          <w:lang w:val="en-US"/>
        </w:rPr>
        <w:t>(Zhang et al., 2009)</w:t>
      </w:r>
      <w:r w:rsidRPr="00966C90">
        <w:rPr>
          <w:rStyle w:val="Voetnootmarkering"/>
        </w:rPr>
        <w:fldChar w:fldCharType="end"/>
      </w:r>
      <w:r w:rsidRPr="00966C90">
        <w:t xml:space="preserve">. Fuzzy numbers can also be used as the basis for a probability distribution function in a Monte Carlo simulation </w:t>
      </w:r>
      <w:r w:rsidRPr="00966C90">
        <w:rPr>
          <w:rStyle w:val="Voetnootmarkering"/>
        </w:rPr>
        <w:fldChar w:fldCharType="begin" w:fldLock="1"/>
      </w:r>
      <w:r w:rsidR="005D33FA">
        <w:instrText>ADDIN CSL_CITATION {"citationItems":[{"id":"ITEM-1","itemData":{"DOI":"10.1016/S0304-3894(99)00071-0","ISSN":"0304-3894","abstract":"A single framework integrating risk assessment and decision analysis methods for evaluating, ranking and selecting preferred remediation alternatives at a contaminated site was developed and demonstrated. The methodology used relies on stakeholder inputs throughout the entire process and employs those inputs to combine the results of multiple risk assessments to arrive at a total impact for each remediation alternative. The total impact values allow the ranking of the alternatives, which in turn, serves as the basis for deliberations among the stakeholders in order to identify the preferred alternative. Six major risk or impact categories were considered in the evaluation of the alternatives: human health and safety, environmental protection, life cycle cost, socio-economics, cultural, archeological and historical resources, and programmatic assumptions. (C) 2000 Elsevier Science B.V. All rights reserved.","author":[{"dropping-particle":"","family":"Bonano","given":"E J","non-dropping-particle":"","parse-names":false,"suffix":""},{"dropping-particle":"","family":"Apostolakis","given":"G E","non-dropping-particle":"","parse-names":false,"suffix":""},{"dropping-particle":"","family":"Salter","given":"P F","non-dropping-particle":"","parse-names":false,"suffix":""},{"dropping-particle":"","family":"Ghassemi","given":"A","non-dropping-particle":"","parse-names":false,"suffix":""},{"dropping-particle":"","family":"Jennings","given":"S","non-dropping-particle":"","parse-names":false,"suffix":""}],"container-title":"Journal of Hazardous Materials","id":"ITEM-1","issue":"1-3, SI","issued":{"date-parts":[["2000","1"]]},"page":"35-57","publisher":"Elsevier Science","title":"Application of risk assessment and decision analysis to the evaluation, ranking and selection of environmental remediation alternatives","type":"article-journal","volume":"71"},"uris":["http://www.mendeley.com/documents/?uuid=86bbc8d0-34ba-4a34-8f81-3b11b05ea70f"]}],"mendeley":{"formattedCitation":"(Bonano et al., 2000a)","plainTextFormattedCitation":"(Bonano et al., 2000a)","previouslyFormattedCitation":"(Bonano et al., 2000a)"},"properties":{"noteIndex":0},"schema":"https://github.com/citation-style-language/schema/raw/master/csl-citation.json"}</w:instrText>
      </w:r>
      <w:r w:rsidRPr="00966C90">
        <w:rPr>
          <w:rStyle w:val="Voetnootmarkering"/>
        </w:rPr>
        <w:fldChar w:fldCharType="separate"/>
      </w:r>
      <w:r w:rsidR="004064F7" w:rsidRPr="004064F7">
        <w:t>(Bonano et al., 2000a)</w:t>
      </w:r>
      <w:r w:rsidRPr="00966C90">
        <w:rPr>
          <w:rStyle w:val="Voetnootmarkering"/>
        </w:rPr>
        <w:fldChar w:fldCharType="end"/>
      </w:r>
      <w:r w:rsidRPr="00966C90">
        <w:t>.</w:t>
      </w:r>
    </w:p>
    <w:p w14:paraId="0F84CD95" w14:textId="77777777" w:rsidR="00E471B0" w:rsidRPr="00966C90" w:rsidRDefault="00E471B0" w:rsidP="00A22BA2"/>
    <w:p w14:paraId="5CA5D471" w14:textId="282F8255" w:rsidR="00A22BA2" w:rsidRPr="00966C90" w:rsidRDefault="00A22BA2" w:rsidP="003A1D9B">
      <w:pPr>
        <w:pStyle w:val="Kop2"/>
      </w:pPr>
      <w:bookmarkStart w:id="232" w:name="_Toc70060943"/>
      <w:bookmarkStart w:id="233" w:name="_Toc71698756"/>
      <w:bookmarkStart w:id="234" w:name="_Toc80175474"/>
      <w:bookmarkStart w:id="235" w:name="_Toc100558740"/>
      <w:bookmarkStart w:id="236" w:name="_Toc103778495"/>
      <w:bookmarkStart w:id="237" w:name="_Toc152679879"/>
      <w:r w:rsidRPr="00966C90">
        <w:t>Discussion</w:t>
      </w:r>
      <w:bookmarkEnd w:id="232"/>
      <w:bookmarkEnd w:id="233"/>
      <w:bookmarkEnd w:id="234"/>
      <w:bookmarkEnd w:id="235"/>
      <w:bookmarkEnd w:id="236"/>
      <w:bookmarkEnd w:id="237"/>
    </w:p>
    <w:p w14:paraId="60D3ECE2" w14:textId="30208FB8" w:rsidR="00A22BA2" w:rsidRDefault="00A22BA2" w:rsidP="00A22BA2">
      <w:r w:rsidRPr="00966C90">
        <w:t>The purpose of this study was to review and synthesise findings from published cases in which use was made of MCDA to support the selection of remedial technologies for polluted soils. The review provided evidence that MCDA is a useful and flexible framework: It can accommodate several types of (</w:t>
      </w:r>
      <w:proofErr w:type="spellStart"/>
      <w:r w:rsidRPr="00966C90">
        <w:t>i</w:t>
      </w:r>
      <w:proofErr w:type="spellEnd"/>
      <w:r w:rsidRPr="00966C90">
        <w:t>) contexts, (ii) criteria, (iii) alternatives, (iv) weighing and (v) aggregations techniques. However, the review identified four major gaps: (</w:t>
      </w:r>
      <w:proofErr w:type="spellStart"/>
      <w:r w:rsidRPr="00966C90">
        <w:t>i</w:t>
      </w:r>
      <w:proofErr w:type="spellEnd"/>
      <w:r w:rsidRPr="00966C90">
        <w:t xml:space="preserve">) </w:t>
      </w:r>
      <w:r w:rsidR="00A72F14">
        <w:t>a</w:t>
      </w:r>
      <w:r w:rsidRPr="00966C90">
        <w:t xml:space="preserve"> lack of early stakeholder engagement; (ii) </w:t>
      </w:r>
      <w:r w:rsidR="00A72F14">
        <w:t>a</w:t>
      </w:r>
      <w:r w:rsidRPr="00966C90">
        <w:t xml:space="preserve"> lack of inclusion of social criteria, (iii) </w:t>
      </w:r>
      <w:r w:rsidR="00A72F14">
        <w:t>a</w:t>
      </w:r>
      <w:r w:rsidRPr="00966C90">
        <w:t xml:space="preserve"> mismatch between weighting and aggregation methodologies; and (iv) </w:t>
      </w:r>
      <w:r w:rsidR="00A72F14">
        <w:t>a</w:t>
      </w:r>
      <w:r w:rsidRPr="00966C90">
        <w:t xml:space="preserve"> lack of sensitivity analysis. The four gaps will be discussed </w:t>
      </w:r>
      <w:r w:rsidR="007A3791" w:rsidRPr="00966C90">
        <w:t>in</w:t>
      </w:r>
      <w:r w:rsidR="007A3791">
        <w:t xml:space="preserve"> depth</w:t>
      </w:r>
      <w:r w:rsidRPr="00966C90">
        <w:t xml:space="preserve"> the following paragraphs.</w:t>
      </w:r>
    </w:p>
    <w:p w14:paraId="5438A2E2" w14:textId="77777777" w:rsidR="005D27CA" w:rsidRPr="00966C90" w:rsidRDefault="005D27CA" w:rsidP="00A22BA2"/>
    <w:p w14:paraId="3D338147" w14:textId="1953770C" w:rsidR="00A22BA2" w:rsidRPr="00966C90" w:rsidRDefault="00A22BA2" w:rsidP="003A1D9B">
      <w:pPr>
        <w:pStyle w:val="Kop3"/>
        <w:rPr>
          <w:bdr w:val="none" w:sz="0" w:space="0" w:color="auto" w:frame="1"/>
        </w:rPr>
      </w:pPr>
      <w:bookmarkStart w:id="238" w:name="_Ref121467856"/>
      <w:r w:rsidRPr="00966C90">
        <w:t>Early stakeholder engagement</w:t>
      </w:r>
      <w:bookmarkEnd w:id="238"/>
    </w:p>
    <w:p w14:paraId="7BF35F33" w14:textId="7B2A2374" w:rsidR="00A22BA2" w:rsidRPr="00966C90" w:rsidRDefault="00A22BA2" w:rsidP="00A22BA2">
      <w:pPr>
        <w:rPr>
          <w:rStyle w:val="normaltextrun"/>
          <w:lang w:val="en-US"/>
        </w:rPr>
      </w:pPr>
      <w:r w:rsidRPr="00966C90">
        <w:rPr>
          <w:rStyle w:val="normaltextrun"/>
        </w:rPr>
        <w:t xml:space="preserve">Stakeholder involvement in projects targeting the remediation of contaminated soils </w:t>
      </w:r>
      <w:r w:rsidRPr="00966C90">
        <w:t>has been recognized by both the scientific community and the governmental organizations as beneficial to the decision process as well as the project outcome</w:t>
      </w:r>
      <w:r w:rsidR="00612201">
        <w:t xml:space="preserve"> </w:t>
      </w:r>
      <w:r w:rsidR="007C66D0">
        <w:fldChar w:fldCharType="begin" w:fldLock="1"/>
      </w:r>
      <w:r w:rsidR="0074470B">
        <w:instrText>ADDIN CSL_CITATION {"citationItems":[{"id":"ITEM-1","itemData":{"DOI":"10.1787/791983ee-en","ISBN":"9789264396555","author":[{"dropping-particle":"","family":"NEA","given":"","non-dropping-particle":"","parse-names":false,"suffix":""}],"collection-title":"Radioactive Waste Management","id":"ITEM-1","issued":{"date-parts":[["2016"]]},"number-of-pages":"64","publisher":"OECD publishing","publisher-place":"Paris","title":"Stakeholder Involvement in Decision Making: A Short Guide to Issues, Approaches and Resources","type":"report"},"uris":["http://www.mendeley.com/documents/?uuid=e130340b-fab1-3814-8f53-3d5b10becb33"]},{"id":"ITEM-2","itemData":{"author":[{"dropping-particle":"","family":"Beierle","given":"Thomas C","non-dropping-particle":"","parse-names":false,"suffix":""}],"container-title":"Risk Analysis","id":"ITEM-2","issue":"4","issued":{"date-parts":[["2002"]]},"title":"The Quality of Stakeholder-Based Decisions","type":"article-journal","volume":"22"},"uris":["http://www.mendeley.com/documents/?uuid=cb402ece-97b6-49d6-b069-7c94edce496f"]}],"mendeley":{"formattedCitation":"(Beierle, 2002; NEA, 2016)","plainTextFormattedCitation":"(Beierle, 2002; NEA, 2016)","previouslyFormattedCitation":"(Beierle, 2002; NEA, 2016)"},"properties":{"noteIndex":0},"schema":"https://github.com/citation-style-language/schema/raw/master/csl-citation.json"}</w:instrText>
      </w:r>
      <w:r w:rsidR="007C66D0">
        <w:fldChar w:fldCharType="separate"/>
      </w:r>
      <w:r w:rsidR="007C66D0" w:rsidRPr="007C66D0">
        <w:t>(Beierle, 2002; NEA, 2016)</w:t>
      </w:r>
      <w:r w:rsidR="007C66D0">
        <w:fldChar w:fldCharType="end"/>
      </w:r>
      <w:r w:rsidRPr="00966C90">
        <w:t>.</w:t>
      </w:r>
      <w:r w:rsidRPr="00966C90">
        <w:rPr>
          <w:rStyle w:val="normaltextrun"/>
        </w:rPr>
        <w:t xml:space="preserve"> The engagement of stakeholders creates a form of ‘Buy-in’ into the project and is imperative for the eventual implementation of the MCDA-outcome by these stakeholders. </w:t>
      </w:r>
      <w:r w:rsidRPr="00966C90">
        <w:t>If consulted early in the decision making process, stakeholders’ specific knowledge and insights can be mobilised to find innovative solutions aligned with the community’s needs,</w:t>
      </w:r>
      <w:r w:rsidRPr="00966C90">
        <w:rPr>
          <w:rStyle w:val="normaltextrun"/>
        </w:rPr>
        <w:t xml:space="preserve"> to increase the credibility of the decision process and to enhance the acceptability of the project outcome</w:t>
      </w:r>
      <w:r w:rsidRPr="00966C90">
        <w:t xml:space="preserve"> </w:t>
      </w:r>
      <w:r w:rsidRPr="00966C90">
        <w:rPr>
          <w:rStyle w:val="Voetnootmarkering"/>
        </w:rPr>
        <w:fldChar w:fldCharType="begin" w:fldLock="1"/>
      </w:r>
      <w:r w:rsidR="005D33FA">
        <w:instrText>ADDIN CSL_CITATION {"citationItems":[{"id":"ITEM-1","itemData":{"author":[{"dropping-particle":"","family":"Beierle","given":"Thomas C","non-dropping-particle":"","parse-names":false,"suffix":""}],"container-title":"Risk Analysis","id":"ITEM-1","issue":"4","issued":{"date-parts":[["2002"]]},"title":"The Quality of Stakeholder-Based Decisions","type":"article-journal","volume":"22"},"uris":["http://www.mendeley.com/documents/?uuid=cb402ece-97b6-49d6-b069-7c94edce496f"]},{"id":"ITEM-2","itemData":{"DOI":"10.1016/j.scitotenv.2013.10.072","ISSN":"18791026","PMID":"24238810","abstract":"Elevated concentrations of naturally-occurring fluoride in groundwater pose a serious health risk to millions of people living in the Ethiopian Rift Valley. In the absence of low-fluoride water resources of sufficient capacity, fluoride removal from drinking water is the accepted mitigation option. To date, five different community-level fluoride-removal technologies have been implemented in Ethiopia, although only a few units have been found in a functional state in the field. Which technology should be promoted and up-scaled is the subject of controversial debate amongst key stakeholders. This paper describes a multi-criteria decision analysis exercise, which was conducted with the participation of stakeholders in Ethiopia during a one-day workshop, to assess in an objective and transparent manner the available technology options. Criteria for technology comparison were selected and weighted, thus enabling the participants to assess the advantages and disadvantages of the different technologies and hear the views of other stakeholders. It was shown that there is no single most-preferable, technical solution for fluoride removal in Ethiopia. Selection of the most suitable solution depends on location-specific parameters and on the relative importance given to different criteria by the stakeholders involved. The data presented in this paper can be used as reference values for Ethiopia. © 2013 Elsevier B.V.","author":[{"dropping-particle":"","family":"Osterwalder","given":"Lars","non-dropping-particle":"","parse-names":false,"suffix":""},{"dropping-particle":"","family":"Johnson","given":"C. Annette","non-dropping-particle":"","parse-names":false,"suffix":""},{"dropping-particle":"","family":"Yang","given":"Hong","non-dropping-particle":"","parse-names":false,"suffix":""},{"dropping-particle":"","family":"Johnston","given":"Richard B.","non-dropping-particle":"","parse-names":false,"suffix":""}],"container-title":"Science of the Total Environment","id":"ITEM-2","issue":"1","issued":{"date-parts":[["2014"]]},"page":"532-538","publisher":"Elsevier B.V.","title":"Multi-criteria assessment of community-based fluoride-removal technologies for rural Ethiopia","type":"article-journal","volume":"488-489"},"uris":["http://www.mendeley.com/documents/?uuid=fc821aad-0fb4-4aae-9633-98f7912a47c1"]},{"id":"ITEM-3","itemData":{"DOI":"10.1016/S0304-3894(99)00071-0","ISSN":"0304-3894","abstract":"A single framework integrating risk assessment and decision analysis methods for evaluating, ranking and selecting preferred remediation alternatives at a contaminated site was developed and demonstrated. The methodology used relies on stakeholder inputs throughout the entire process and employs those inputs to combine the results of multiple risk assessments to arrive at a total impact for each remediation alternative. The total impact values allow the ranking of the alternatives, which in turn, serves as the basis for deliberations among the stakeholders in order to identify the preferred alternative. Six major risk or impact categories were considered in the evaluation of the alternatives: human health and safety, environmental protection, life cycle cost, socio-economics, cultural, archeological and historical resources, and programmatic assumptions. (C) 2000 Elsevier Science B.V. All rights reserved.","author":[{"dropping-particle":"","family":"Bonano","given":"E J","non-dropping-particle":"","parse-names":false,"suffix":""},{"dropping-particle":"","family":"Apostolakis","given":"G E","non-dropping-particle":"","parse-names":false,"suffix":""},{"dropping-particle":"","family":"Salter","given":"P F","non-dropping-particle":"","parse-names":false,"suffix":""},{"dropping-particle":"","family":"Ghassemi","given":"A","non-dropping-particle":"","parse-names":false,"suffix":""},{"dropping-particle":"","family":"Jennings","given":"S","non-dropping-particle":"","parse-names":false,"suffix":""}],"container-title":"Journal of Hazardous Materials","id":"ITEM-3","issue":"1-3, SI","issued":{"date-parts":[["2000","1"]]},"page":"35-57","publisher":"Elsevier Science","title":"Application of risk assessment and decision analysis to the evaluation, ranking and selection of environmental remediation alternatives","type":"article-journal","volume":"71"},"uris":["http://www.mendeley.com/documents/?uuid=86bbc8d0-34ba-4a34-8f81-3b11b05ea70f"]}],"mendeley":{"formattedCitation":"(Beierle, 2002; Bonano et al., 2000a; Osterwalder et al., 2014)","plainTextFormattedCitation":"(Beierle, 2002; Bonano et al., 2000a; Osterwalder et al., 2014)","previouslyFormattedCitation":"(Beierle, 2002; Bonano et al., 2000a; Osterwalder et al., 2014)"},"properties":{"noteIndex":0},"schema":"https://github.com/citation-style-language/schema/raw/master/csl-citation.json"}</w:instrText>
      </w:r>
      <w:r w:rsidRPr="00966C90">
        <w:rPr>
          <w:rStyle w:val="Voetnootmarkering"/>
        </w:rPr>
        <w:fldChar w:fldCharType="separate"/>
      </w:r>
      <w:r w:rsidR="004064F7" w:rsidRPr="004064F7">
        <w:t>(Beierle, 2002; Bonano et al., 2000a; Osterwalder et al., 2014)</w:t>
      </w:r>
      <w:r w:rsidRPr="00966C90">
        <w:rPr>
          <w:rStyle w:val="Voetnootmarkering"/>
        </w:rPr>
        <w:fldChar w:fldCharType="end"/>
      </w:r>
      <w:r w:rsidRPr="00966C90">
        <w:rPr>
          <w:rStyle w:val="normaltextrun"/>
        </w:rPr>
        <w:t xml:space="preserve">. </w:t>
      </w:r>
      <w:r w:rsidRPr="00966C90">
        <w:rPr>
          <w:lang w:val="en-US"/>
        </w:rPr>
        <w:t xml:space="preserve">In addition, including the local community in the decision processes is also justified from an ethical point-of-view since the decisions will affect their lives in the first place </w:t>
      </w:r>
      <w:r w:rsidRPr="00966C90">
        <w:rPr>
          <w:lang w:val="en-US"/>
        </w:rPr>
        <w:fldChar w:fldCharType="begin" w:fldLock="1"/>
      </w:r>
      <w:r w:rsidR="002723DE" w:rsidRPr="00966C90">
        <w:rPr>
          <w:lang w:val="en-US"/>
        </w:rPr>
        <w:instrText>ADDIN CSL_CITATION {"citationItems":[{"id":"ITEM-1","itemData":{"DOI":"10.1016/j.jenvrad.2011.08.019","ISSN":"18791700","PMID":"21982393","abstract":"The contamination of environments with radionuclides can give rise to consequences that encompass far more than health risks from exposure to radiation. As experience from Chernobyl demonstrated, both the accident and remediation measures can have serious social and economic consequences. This paper presents a review of some of these issues, including their ethical relevance, and presents a check-list of socio-ethical aspects of remediation measures. The paper concludes with an overview of social remediation measures, encompassing actions that are directed towards benefits other than dose reduction (e.g., local food monitoring stations or medical check-up), or measures that require social rather than technical implementation (e.g. information centres, stakeholder dialogue). © 2011 Elsevier Ltd.","author":[{"dropping-particle":"","family":"Oughton","given":"D. H.","non-dropping-particle":"","parse-names":false,"suffix":""}],"container-title":"Journal of Environmental Radioactivity","id":"ITEM-1","issue":"0265","issued":{"date-parts":[["2013"]]},"page":"21-25","publisher":"Elsevier Ltd","title":"Social and ethical issues in environmental remediation projects","type":"article-journal","volume":"119"},"uris":["http://www.mendeley.com/documents/?uuid=cbe7e89d-dc97-480c-b4a4-de1afd4b489b"]}],"mendeley":{"formattedCitation":"(Oughton, 2013)","plainTextFormattedCitation":"(Oughton, 2013)","previouslyFormattedCitation":"(Oughton, 2013)"},"properties":{"noteIndex":0},"schema":"https://github.com/citation-style-language/schema/raw/master/csl-citation.json"}</w:instrText>
      </w:r>
      <w:r w:rsidRPr="00966C90">
        <w:rPr>
          <w:lang w:val="en-US"/>
        </w:rPr>
        <w:fldChar w:fldCharType="separate"/>
      </w:r>
      <w:r w:rsidR="002723DE" w:rsidRPr="00966C90">
        <w:rPr>
          <w:lang w:val="en-US"/>
        </w:rPr>
        <w:t>(Oughton, 2013)</w:t>
      </w:r>
      <w:r w:rsidRPr="00966C90">
        <w:rPr>
          <w:lang w:val="en-US"/>
        </w:rPr>
        <w:fldChar w:fldCharType="end"/>
      </w:r>
      <w:r w:rsidRPr="00966C90">
        <w:rPr>
          <w:lang w:val="en-US"/>
        </w:rPr>
        <w:t>.</w:t>
      </w:r>
      <w:r w:rsidRPr="00966C90">
        <w:rPr>
          <w:rStyle w:val="normaltextrun"/>
        </w:rPr>
        <w:t xml:space="preserve"> However, from our </w:t>
      </w:r>
      <w:r w:rsidRPr="00966C90">
        <w:rPr>
          <w:rStyle w:val="normaltextrun"/>
        </w:rPr>
        <w:lastRenderedPageBreak/>
        <w:t xml:space="preserve">review it becomes clear that there is still a gap between </w:t>
      </w:r>
      <w:r w:rsidR="00D30D0E">
        <w:rPr>
          <w:rStyle w:val="normaltextrun"/>
        </w:rPr>
        <w:t xml:space="preserve">the </w:t>
      </w:r>
      <w:r w:rsidRPr="00966C90">
        <w:rPr>
          <w:rStyle w:val="normaltextrun"/>
        </w:rPr>
        <w:t xml:space="preserve">literature describing the advantage of decision-making with strong stakeholder involvement and the adoption in practice. This finding confirms the observation by </w:t>
      </w:r>
      <w:r w:rsidRPr="00966C90">
        <w:rPr>
          <w:rStyle w:val="Voetnootmarkering"/>
        </w:rPr>
        <w:fldChar w:fldCharType="begin" w:fldLock="1"/>
      </w:r>
      <w:r w:rsidR="005D33FA">
        <w:instrText>ADDIN CSL_CITATION {"citationItems":[{"id":"ITEM-1","itemData":{"DOI":"10.1016/S0304-3894(99)00071-0","ISSN":"0304-3894","abstract":"A single framework integrating risk assessment and decision analysis methods for evaluating, ranking and selecting preferred remediation alternatives at a contaminated site was developed and demonstrated. The methodology used relies on stakeholder inputs throughout the entire process and employs those inputs to combine the results of multiple risk assessments to arrive at a total impact for each remediation alternative. The total impact values allow the ranking of the alternatives, which in turn, serves as the basis for deliberations among the stakeholders in order to identify the preferred alternative. Six major risk or impact categories were considered in the evaluation of the alternatives: human health and safety, environmental protection, life cycle cost, socio-economics, cultural, archeological and historical resources, and programmatic assumptions. (C) 2000 Elsevier Science B.V. All rights reserved.","author":[{"dropping-particle":"","family":"Bonano","given":"E J","non-dropping-particle":"","parse-names":false,"suffix":""},{"dropping-particle":"","family":"Apostolakis","given":"G E","non-dropping-particle":"","parse-names":false,"suffix":""},{"dropping-particle":"","family":"Salter","given":"P F","non-dropping-particle":"","parse-names":false,"suffix":""},{"dropping-particle":"","family":"Ghassemi","given":"A","non-dropping-particle":"","parse-names":false,"suffix":""},{"dropping-particle":"","family":"Jennings","given":"S","non-dropping-particle":"","parse-names":false,"suffix":""}],"container-title":"Journal of Hazardous Materials","id":"ITEM-1","issue":"1-3, SI","issued":{"date-parts":[["2000","1"]]},"page":"35-57","publisher":"Elsevier Science","title":"Application of risk assessment and decision analysis to the evaluation, ranking and selection of environmental remediation alternatives","type":"article-journal","volume":"71"},"uris":["http://www.mendeley.com/documents/?uuid=86bbc8d0-34ba-4a34-8f81-3b11b05ea70f"]}],"mendeley":{"formattedCitation":"(Bonano et al., 2000a)","manualFormatting":"Bonano et al. (2000)","plainTextFormattedCitation":"(Bonano et al., 2000a)","previouslyFormattedCitation":"(Bonano et al., 2000a)"},"properties":{"noteIndex":0},"schema":"https://github.com/citation-style-language/schema/raw/master/csl-citation.json"}</w:instrText>
      </w:r>
      <w:r w:rsidRPr="00966C90">
        <w:rPr>
          <w:rStyle w:val="Voetnootmarkering"/>
        </w:rPr>
        <w:fldChar w:fldCharType="separate"/>
      </w:r>
      <w:r w:rsidRPr="00966C90">
        <w:rPr>
          <w:lang w:val="en-US"/>
        </w:rPr>
        <w:t>B</w:t>
      </w:r>
      <w:r w:rsidR="00E471B0">
        <w:rPr>
          <w:lang w:val="en-US"/>
        </w:rPr>
        <w:t>onano et al.</w:t>
      </w:r>
      <w:r w:rsidRPr="00966C90">
        <w:rPr>
          <w:lang w:val="en-US"/>
        </w:rPr>
        <w:t xml:space="preserve"> (2000)</w:t>
      </w:r>
      <w:r w:rsidRPr="00966C90">
        <w:rPr>
          <w:rStyle w:val="Voetnootmarkering"/>
        </w:rPr>
        <w:fldChar w:fldCharType="end"/>
      </w:r>
      <w:r w:rsidR="005D27CA">
        <w:rPr>
          <w:rStyle w:val="Voetnootmarkering"/>
          <w:vertAlign w:val="baseline"/>
        </w:rPr>
        <w:t>, fu</w:t>
      </w:r>
      <w:r w:rsidR="005D27CA" w:rsidRPr="005D27CA">
        <w:rPr>
          <w:rStyle w:val="Voetnootmarkering"/>
          <w:vertAlign w:val="baseline"/>
        </w:rPr>
        <w:t xml:space="preserve">rther </w:t>
      </w:r>
      <w:r w:rsidR="005D27CA" w:rsidRPr="004E2190">
        <w:rPr>
          <w:rStyle w:val="Voetnootmarkering"/>
          <w:vertAlign w:val="baseline"/>
        </w:rPr>
        <w:t>t</w:t>
      </w:r>
      <w:r w:rsidRPr="00966C90">
        <w:rPr>
          <w:lang w:val="en-US"/>
        </w:rPr>
        <w:t xml:space="preserve">he proportion of cases involving stakeholders that we found (14%) is in line with the 31% reported by </w:t>
      </w:r>
      <w:r w:rsidRPr="00966C90">
        <w:fldChar w:fldCharType="begin" w:fldLock="1"/>
      </w:r>
      <w:r w:rsidR="002723DE" w:rsidRPr="00966C90">
        <w:rPr>
          <w:lang w:val="en-US"/>
        </w:rPr>
        <w:instrText>ADDIN CSL_CITATION {"citationItems":[{"id":"ITEM-1","itemData":{"DOI":"10.1016/j.scitotenv.2021.147132","ISSN":"18791026","PMID":"33957586","abstract":"Over the past two decades, many decision support systems (DSSs) have been developed to support decision makers and facilitate the planning and redevelopment process of brownfields. Existing systems are however often siloed in their approach and do not fully capture the complexity of brownfield sites from a sustainable development point of view. This critical review provides an insight into the development and implementation of DSSs, published and emerging, together with assessment of their strengths, limitations and opportunities for future integration. Brownfields DSS applications include: remediation technology selection; and land use planning; and risk assessment. The results of this review lead the authors to identify four opportunities to improve brownfield DSSs: (i) increased use of qualitative socioeconomic criteria, particularly costs and economic variables, (ii) decision-support during the early stages of brownfield redevelopment, (iii) the integration of predictive modelling methods, and (iv) improvements of user interfaces and modern web-based functionalities.","author":[{"dropping-particle":"","family":"Hammond","given":"Ellis B.","non-dropping-particle":"","parse-names":false,"suffix":""},{"dropping-particle":"","family":"Coulon","given":"Frederic","non-dropping-particle":"","parse-names":false,"suffix":""},{"dropping-particle":"","family":"Hallett","given":"Stephen H.","non-dropping-particle":"","parse-names":false,"suffix":""},{"dropping-particle":"","family":"Thomas","given":"Russell","non-dropping-particle":"","parse-names":false,"suffix":""},{"dropping-particle":"","family":"Hardy","given":"Drew","non-dropping-particle":"","parse-names":false,"suffix":""},{"dropping-particle":"","family":"Kingdon","given":"Andrew","non-dropping-particle":"","parse-names":false,"suffix":""},{"dropping-particle":"","family":"Beriro","given":"Darren J.","non-dropping-particle":"","parse-names":false,"suffix":""}],"container-title":"Science of the Total Environment","id":"ITEM-1","issued":{"date-parts":[["2021"]]},"title":"A critical review of decision support systems for brownfield redevelopment","type":"article-journal"},"uris":["http://www.mendeley.com/documents/?uuid=37a6d187-12bd-4f4d-b41d-8cf054a7fceb"]}],"mendeley":{"formattedCitation":"(Hammond et al., 2021)","manualFormatting":"Hammond et al. (2021)","plainTextFormattedCitation":"(Hammond et al., 2021)","previouslyFormattedCitation":"(Hammond et al., 2021)"},"properties":{"noteIndex":0},"schema":"https://github.com/citation-style-language/schema/raw/master/csl-citation.json"}</w:instrText>
      </w:r>
      <w:r w:rsidRPr="00966C90">
        <w:fldChar w:fldCharType="separate"/>
      </w:r>
      <w:r w:rsidRPr="00966C90">
        <w:rPr>
          <w:lang w:val="en-US"/>
        </w:rPr>
        <w:t>Hammond et al. (2021)</w:t>
      </w:r>
      <w:r w:rsidRPr="00966C90">
        <w:fldChar w:fldCharType="end"/>
      </w:r>
      <w:r w:rsidRPr="00966C90">
        <w:rPr>
          <w:lang w:val="en-US"/>
        </w:rPr>
        <w:t xml:space="preserve">. In the latter </w:t>
      </w:r>
      <w:r w:rsidR="00A72F14" w:rsidRPr="00966C90">
        <w:rPr>
          <w:lang w:val="en-US"/>
        </w:rPr>
        <w:t>study,</w:t>
      </w:r>
      <w:r w:rsidRPr="00966C90">
        <w:rPr>
          <w:lang w:val="en-US"/>
        </w:rPr>
        <w:t xml:space="preserve"> particularly the views of the local communities were lacking.</w:t>
      </w:r>
    </w:p>
    <w:p w14:paraId="61758B79" w14:textId="7EB2A58B" w:rsidR="00A22BA2" w:rsidRDefault="00A22BA2" w:rsidP="00DA66C4">
      <w:pPr>
        <w:rPr>
          <w:rStyle w:val="normaltextrun"/>
        </w:rPr>
      </w:pPr>
      <w:r w:rsidRPr="00966C90">
        <w:rPr>
          <w:rStyle w:val="normaltextrun"/>
        </w:rPr>
        <w:t xml:space="preserve">Institutional reports on stakeholder engagement </w:t>
      </w:r>
      <w:r w:rsidRPr="00966C90">
        <w:rPr>
          <w:rStyle w:val="normaltextrun"/>
        </w:rPr>
        <w:fldChar w:fldCharType="begin" w:fldLock="1"/>
      </w:r>
      <w:r w:rsidR="002723DE" w:rsidRPr="00966C90">
        <w:rPr>
          <w:rStyle w:val="normaltextrun"/>
        </w:rPr>
        <w:instrText>ADDIN CSL_CITATION {"citationItems":[{"id":"ITEM-1","itemData":{"DOI":"10.1787/791983ee-en","ISBN":"9789264396555","author":[{"dropping-particle":"","family":"NEA","given":"","non-dropping-particle":"","parse-names":false,"suffix":""}],"collection-title":"Radioactive Waste Management","id":"ITEM-1","issued":{"date-parts":[["2016"]]},"number-of-pages":"64","publisher":"OECD publishing","publisher-place":"Paris","title":"Stakeholder Involvement in Decision Making: A Short Guide to Issues, Approaches and Resources","type":"report"},"uris":["http://www.mendeley.com/documents/?uuid=e130340b-fab1-3814-8f53-3d5b10becb33"]},{"id":"ITEM-2","itemData":{"author":[{"dropping-particle":"","family":"Pölzl-Viol","given":"Christiane","non-dropping-particle":"","parse-names":false,"suffix":""},{"dropping-particle":"","family":"Turcanu","given":"Catrinel","non-dropping-particle":"","parse-names":false,"suffix":""},{"dropping-particle":"","family":"Abelshausen","given":"Bieke","non-dropping-particle":"","parse-names":false,"suffix":""},{"dropping-particle":"","family":"Oudheusden","given":"Michiel","non-dropping-particle":"Van","parse-names":false,"suffix":""},{"dropping-particle":"","family":"Meskens","given":"Gaston","non-dropping-particle":"","parse-names":false,"suffix":""},{"dropping-particle":"","family":"Perko","given":"Tanja","non-dropping-particle":"","parse-names":false,"suffix":""},{"dropping-particle":"","family":"Duranova","given":"Tatiana","non-dropping-particle":"","parse-names":false,"suffix":""},{"dropping-particle":"","family":"Zeleznik","given":"Nadja","non-dropping-particle":"","parse-names":false,"suffix":""},{"dropping-particle":"","family":"Liutsko","given":"Liudmila","non-dropping-particle":"","parse-names":false,"suffix":""},{"dropping-particle":"","family":"Cardis","given":"Elisabeth","non-dropping-particle":"","parse-names":false,"suffix":""},{"dropping-particle":"","family":"Savu","given":"Diana","non-dropping-particle":"","parse-names":false,"suffix":""}],"id":"ITEM-2","issue":"662287","issued":{"date-parts":[["2018"]]},"page":"10-99","title":"Report on key challenges, best practices and recommendations for stakeholder engagement","type":"article-journal"},"uris":["http://www.mendeley.com/documents/?uuid=418b3392-99b3-4c8e-b145-11944962477b"]}],"mendeley":{"formattedCitation":"(NEA, 2016; Pölzl-Viol et al., 2018)","plainTextFormattedCitation":"(NEA, 2016; Pölzl-Viol et al., 2018)","previouslyFormattedCitation":"(NEA, 2016; Pölzl-Viol et al., 2018)"},"properties":{"noteIndex":0},"schema":"https://github.com/citation-style-language/schema/raw/master/csl-citation.json"}</w:instrText>
      </w:r>
      <w:r w:rsidRPr="00966C90">
        <w:rPr>
          <w:rStyle w:val="normaltextrun"/>
        </w:rPr>
        <w:fldChar w:fldCharType="separate"/>
      </w:r>
      <w:r w:rsidR="002723DE" w:rsidRPr="00966C90">
        <w:rPr>
          <w:rStyle w:val="normaltextrun"/>
        </w:rPr>
        <w:t>(NEA, 2016; Pölzl-Viol et al., 2018)</w:t>
      </w:r>
      <w:r w:rsidRPr="00966C90">
        <w:rPr>
          <w:rStyle w:val="normaltextrun"/>
        </w:rPr>
        <w:fldChar w:fldCharType="end"/>
      </w:r>
      <w:r w:rsidRPr="00966C90">
        <w:rPr>
          <w:rStyle w:val="normaltextrun"/>
        </w:rPr>
        <w:t xml:space="preserve"> and previous studies on the application of MCDA (e.g., </w:t>
      </w:r>
      <w:proofErr w:type="spellStart"/>
      <w:r w:rsidRPr="00966C90">
        <w:rPr>
          <w:rStyle w:val="normaltextrun"/>
        </w:rPr>
        <w:t>Gamper</w:t>
      </w:r>
      <w:proofErr w:type="spellEnd"/>
      <w:r w:rsidRPr="00966C90">
        <w:rPr>
          <w:rStyle w:val="normaltextrun"/>
        </w:rPr>
        <w:t xml:space="preserve"> and </w:t>
      </w:r>
      <w:proofErr w:type="spellStart"/>
      <w:r w:rsidRPr="00966C90">
        <w:rPr>
          <w:rStyle w:val="normaltextrun"/>
        </w:rPr>
        <w:t>Turcanu</w:t>
      </w:r>
      <w:proofErr w:type="spellEnd"/>
      <w:r w:rsidRPr="00966C90">
        <w:rPr>
          <w:rStyle w:val="normaltextrun"/>
        </w:rPr>
        <w:t>, 2015) point to multiple reasons for the low engagement of stakeholders</w:t>
      </w:r>
      <w:r w:rsidRPr="00966C90">
        <w:rPr>
          <w:rStyle w:val="Voetnootmarkering"/>
        </w:rPr>
        <w:t xml:space="preserve"> </w:t>
      </w:r>
      <w:r w:rsidRPr="00966C90">
        <w:rPr>
          <w:rStyle w:val="normaltextrun"/>
        </w:rPr>
        <w:t xml:space="preserve">in MCDA, a major one being the reluctance to share the decision power. The reports agree that </w:t>
      </w:r>
      <w:r w:rsidRPr="00966C90">
        <w:rPr>
          <w:rFonts w:eastAsiaTheme="minorEastAsia"/>
          <w:lang w:val="en-US"/>
        </w:rPr>
        <w:t xml:space="preserve">no “one-size-fits all” methodology exist, therefore, for each specific remediation project an appropriate methodology needs to be chosen or designed. </w:t>
      </w:r>
      <w:r w:rsidR="00A72F14" w:rsidRPr="00966C90">
        <w:rPr>
          <w:rFonts w:eastAsiaTheme="minorEastAsia"/>
          <w:lang w:val="en-US"/>
        </w:rPr>
        <w:t>Inevitably,</w:t>
      </w:r>
      <w:r w:rsidRPr="00966C90">
        <w:rPr>
          <w:rFonts w:eastAsiaTheme="minorEastAsia"/>
          <w:lang w:val="en-US"/>
        </w:rPr>
        <w:t xml:space="preserve"> this makes the engagement with stakeholders more challenging and potentially more </w:t>
      </w:r>
      <w:r w:rsidR="004452B1" w:rsidRPr="00966C90">
        <w:rPr>
          <w:rFonts w:eastAsiaTheme="minorEastAsia"/>
          <w:lang w:val="en-US"/>
        </w:rPr>
        <w:t>time</w:t>
      </w:r>
      <w:r w:rsidR="004452B1">
        <w:rPr>
          <w:rFonts w:eastAsiaTheme="minorEastAsia"/>
          <w:lang w:val="en-US"/>
        </w:rPr>
        <w:t>-</w:t>
      </w:r>
      <w:r w:rsidRPr="00966C90">
        <w:rPr>
          <w:rFonts w:eastAsiaTheme="minorEastAsia"/>
          <w:lang w:val="en-US"/>
        </w:rPr>
        <w:t xml:space="preserve">consuming. Furthermore, not all actors have the specific technical knowledge to participate effectively in the stakeholder consultation process, while other actors may not be as knowledgeable about the local social cultural context. </w:t>
      </w:r>
      <w:r w:rsidR="00A72F14" w:rsidRPr="00966C90">
        <w:rPr>
          <w:rFonts w:eastAsiaTheme="minorEastAsia"/>
          <w:lang w:val="en-US"/>
        </w:rPr>
        <w:t>Hence,</w:t>
      </w:r>
      <w:r w:rsidRPr="00966C90">
        <w:rPr>
          <w:rFonts w:eastAsiaTheme="minorEastAsia"/>
          <w:lang w:val="en-US"/>
        </w:rPr>
        <w:t xml:space="preserve"> good </w:t>
      </w:r>
      <w:r w:rsidR="004452B1" w:rsidRPr="00966C90">
        <w:rPr>
          <w:rFonts w:eastAsiaTheme="minorEastAsia"/>
          <w:lang w:val="en-US"/>
        </w:rPr>
        <w:t>knowledge</w:t>
      </w:r>
      <w:r w:rsidR="004452B1">
        <w:rPr>
          <w:rFonts w:eastAsiaTheme="minorEastAsia"/>
          <w:lang w:val="en-US"/>
        </w:rPr>
        <w:t>-</w:t>
      </w:r>
      <w:r w:rsidRPr="00966C90">
        <w:rPr>
          <w:rFonts w:eastAsiaTheme="minorEastAsia"/>
          <w:lang w:val="en-US"/>
        </w:rPr>
        <w:t xml:space="preserve">sharing mechanisms need to be set up. </w:t>
      </w:r>
      <w:r w:rsidRPr="00966C90">
        <w:t xml:space="preserve">The increased complexity, due to stakeholder engagement, is a major reason why MCDA is often limited to technocratic support of </w:t>
      </w:r>
      <w:r w:rsidR="00A72F14" w:rsidRPr="00966C90">
        <w:t>decision-making</w:t>
      </w:r>
      <w:r w:rsidRPr="00966C90">
        <w:t>, missing out</w:t>
      </w:r>
      <w:r w:rsidR="00D30D0E">
        <w:t xml:space="preserve"> </w:t>
      </w:r>
      <w:r w:rsidRPr="00966C90">
        <w:t>on the sustainability of the decision process outcome.</w:t>
      </w:r>
      <w:r w:rsidR="00DA66C4">
        <w:rPr>
          <w:rFonts w:eastAsiaTheme="minorEastAsia"/>
        </w:rPr>
        <w:t xml:space="preserve"> </w:t>
      </w:r>
      <w:r w:rsidRPr="00966C90">
        <w:rPr>
          <w:rFonts w:eastAsiaTheme="minorEastAsia"/>
        </w:rPr>
        <w:t>In addition,</w:t>
      </w:r>
      <w:r w:rsidRPr="00966C90">
        <w:rPr>
          <w:rFonts w:eastAsiaTheme="minorEastAsia"/>
          <w:lang w:val="en-US"/>
        </w:rPr>
        <w:t xml:space="preserve"> in the field of </w:t>
      </w:r>
      <w:r w:rsidRPr="00966C90">
        <w:rPr>
          <w:rStyle w:val="normaltextrun"/>
        </w:rPr>
        <w:t xml:space="preserve">health care, </w:t>
      </w:r>
      <w:r w:rsidRPr="00966C90">
        <w:rPr>
          <w:rStyle w:val="Voetnootmarkering"/>
        </w:rPr>
        <w:fldChar w:fldCharType="begin" w:fldLock="1"/>
      </w:r>
      <w:r w:rsidR="002723DE" w:rsidRPr="00966C90">
        <w:instrText>ADDIN CSL_CITATION {"citationItems":[{"id":"ITEM-1","itemData":{"DOI":"10.1186/s12962-018-0120-0","ISSN":"14787547","PMID":"30455597","abstract":"This brief perspective highlights the importance of decision maker buy-in and ownership through stakeholder engagement in the co-construction of the multi-criteria decision analysis (MCDA) model. A brief historical overview of MCDA is presented before outlining the importance of bridging the gap (and to gain trust) between the tool developers and users. The issues with the current MCDA tool development and testing efforts are highlighted, and the ownership and routine adoption of the MCDA process is discussed.","author":[{"dropping-particle":"","family":"Thokala","given":"Praveen","non-dropping-particle":"","parse-names":false,"suffix":""},{"dropping-particle":"","family":"Madhavan","given":"Guruprasad","non-dropping-particle":"","parse-names":false,"suffix":""}],"container-title":"Cost Effectiveness and Resource Allocation","id":"ITEM-1","issue":"1","issued":{"date-parts":[["2018"]]},"page":"1-5","publisher":"BioMed Central","title":"Stakeholder involvement in Multi-Criteria Decision Analysis","type":"article-journal","volume":"16"},"uris":["http://www.mendeley.com/documents/?uuid=90da8326-5407-402a-bedf-db3c21b171f4"]}],"mendeley":{"formattedCitation":"(Thokala and Madhavan, 2018)","manualFormatting":"Thokala and Madhavan","plainTextFormattedCitation":"(Thokala and Madhavan, 2018)","previouslyFormattedCitation":"(Thokala and Madhavan, 2018)"},"properties":{"noteIndex":0},"schema":"https://github.com/citation-style-language/schema/raw/master/csl-citation.json"}</w:instrText>
      </w:r>
      <w:r w:rsidRPr="00966C90">
        <w:rPr>
          <w:rStyle w:val="Voetnootmarkering"/>
        </w:rPr>
        <w:fldChar w:fldCharType="separate"/>
      </w:r>
      <w:r w:rsidRPr="00966C90">
        <w:t>Thokala and Madhavan</w:t>
      </w:r>
      <w:r w:rsidRPr="00966C90">
        <w:rPr>
          <w:rStyle w:val="Voetnootmarkering"/>
        </w:rPr>
        <w:fldChar w:fldCharType="end"/>
      </w:r>
      <w:r w:rsidRPr="00966C90">
        <w:rPr>
          <w:rStyle w:val="normaltextrun"/>
        </w:rPr>
        <w:t xml:space="preserve"> (2018) discussed that MCDA renders the process to be objective, explicit and transparent, while decision makers may not want to reveal their priorities, as they are concerned that they may be challenged if priorities shift over time. As environmental remediation has a great link with health, such consideration could also be applicable to remediation projects. </w:t>
      </w:r>
      <w:r w:rsidR="00DA66C4">
        <w:rPr>
          <w:rFonts w:eastAsiaTheme="minorEastAsia"/>
        </w:rPr>
        <w:t>Within the reviewed cases, where multiple stakeholders are used, the technical implementation of finding consensus between multiple possible contrasting views was not explained.</w:t>
      </w:r>
    </w:p>
    <w:p w14:paraId="737056C0" w14:textId="77777777" w:rsidR="005D27CA" w:rsidRPr="00966C90" w:rsidRDefault="005D27CA" w:rsidP="00A22BA2">
      <w:pPr>
        <w:rPr>
          <w:rFonts w:eastAsia="Calibri"/>
          <w:lang w:val="en-US"/>
        </w:rPr>
      </w:pPr>
    </w:p>
    <w:p w14:paraId="75748D00" w14:textId="77777777" w:rsidR="00A22BA2" w:rsidRPr="00966C90" w:rsidRDefault="00A22BA2" w:rsidP="003A1D9B">
      <w:pPr>
        <w:pStyle w:val="Kop3"/>
      </w:pPr>
      <w:r w:rsidRPr="00966C90">
        <w:t xml:space="preserve">Lack of social aspects within the set of criteria </w:t>
      </w:r>
    </w:p>
    <w:p w14:paraId="5CD894C8" w14:textId="72D64E9A" w:rsidR="00DA66C4" w:rsidRDefault="00A22BA2" w:rsidP="00CF276D">
      <w:r w:rsidRPr="00966C90">
        <w:t xml:space="preserve">On average, each of the 43 MCDA case studies considered six criteria and more than half of them used criteria from four (economic, human health related, technical, and environmental) out of five (four previous ones + social) criteria classes. It can therefore be stated that decision makers use MCDA to address the remediation problem in a more holistic way, as compared to CBA and CEA. In general, technical, environmental and economic criteria were the most frequently used. This can be explained by the fact that they are relatively easy to score in quantitative terms for the considered alternative </w:t>
      </w:r>
      <w:r w:rsidR="00DA66C4" w:rsidRPr="00966C90">
        <w:t>technologies and</w:t>
      </w:r>
      <w:r w:rsidRPr="00966C90">
        <w:t xml:space="preserve"> are most related to the more common CBA and CEA approaches for decision making. In addition, this review highlights a case were the CBA framework was incorporated into MCDA to quantify the economic attributes of the considered alternatives </w:t>
      </w:r>
      <w:r w:rsidRPr="00966C90">
        <w:rPr>
          <w:rStyle w:val="Voetnootmarkering"/>
        </w:rPr>
        <w:fldChar w:fldCharType="begin" w:fldLock="1"/>
      </w:r>
      <w:r w:rsidR="002723DE" w:rsidRPr="00966C90">
        <w:instrText>ADDIN CSL_CITATION {"citationItems":[{"id":"ITEM-1","itemData":{"DOI":"10.1016/j.scitotenv.2014.12.058","ISSN":"0048-9697","abstract":"The multi-criteria decision analysis (MCDA) method provides for a comprehensive and transparent basis for performing sustainability assessments. Development of a relevant MCDA-method requires consideration of a number of key issues, e.g. (a) definition of assessment boundaries, (b) definition of performance scales, both temporal and spatial, (c) selection of relevant criteria (indicators) that facilitate a comprehensive sustainability assessment while avoiding double-counting of effects, and (d) handling of uncertainties. Adding to the complexity is the typically wide variety of inputs, including quantifications based on existing data, expert judgements, and opinions expressed in interviews. The SCORE (Sustainable Choice Of REmediation) MCDA-method was developed to provide a transparent assessment of the sustainability of possible remediation alternatives for contaminated sites relative to a reference alternative, considering key criteria in the economic, environmental, and social sustainability domains. The criteria were identified based on literature studies, interviews and focus-group meetings. SCORE combines a linear additive model to rank the alternatives with a non-compensatory approach to identify alternatives regarded as non-sustainable. The key strengths of the SCORE method are as follows: a framework that at its core is designed to be flexible and transparent; the possibility to integrate both quantitative and qualitative estimations on criteria; its ability, unlike other sustainability assessment tools used in industry and academia, to allow for the alteration of boundary conditions where necessary; the inclusion of a full uncertainty analysis of the results, using Monte Carlo simulation; and a structure that allows preferences and opinions of involved stakeholders to be openly integrated into the analysis. A major insight from practical application of SCORE is that its most important contribution may be that it initiates a process where criteria otherwise likely ignored are addressed and openly discussed between stakeholders. (C) 2015 Elsevier B.V. All rights reserved.","author":[{"dropping-particle":"","family":"Rosen","given":"Lars","non-dropping-particle":"","parse-names":false,"suffix":""},{"dropping-particle":"","family":"Back","given":"Pär Erik","non-dropping-particle":"","parse-names":false,"suffix":""},{"dropping-particle":"","family":"Soderqvist","given":"Tore","non-dropping-particle":"","parse-names":false,"suffix":""},{"dropping-particle":"","family":"Norrman","given":"Jenny","non-dropping-particle":"","parse-names":false,"suffix":""},{"dropping-particle":"","family":"Brinkhoff","given":"Petra","non-dropping-particle":"","parse-names":false,"suffix":""},{"dropping-particle":"","family":"Norberg","given":"Tommy","non-dropping-particle":"","parse-names":false,"suffix":""},{"dropping-particle":"","family":"Volchko","given":"Yevheniya","non-dropping-particle":"","parse-names":false,"suffix":""},{"dropping-particle":"","family":"Norin","given":"Malin","non-dropping-particle":"","parse-names":false,"suffix":""},{"dropping-particle":"","family":"Bergknut","given":"Magnus","non-dropping-particle":"","parse-names":false,"suffix":""},{"dropping-particle":"","family":"Doberl","given":"Gernot","non-dropping-particle":"","parse-names":false,"suffix":""}],"container-title":"Science of the Total Environment","id":"ITEM-1","issued":{"date-parts":[["2015","4"]]},"page":"621-638","publisher":"Elsevier","title":"SCORE: A novel multi-criteria decision analysis approach to assessing the sustainability of contaminated land remediation","type":"article-journal","volume":"511"},"uris":["http://www.mendeley.com/documents/?uuid=ff710db7-7f0d-4e3c-8338-b2462198ff3e"]}],"mendeley":{"formattedCitation":"(Rosen et al., 2015)","plainTextFormattedCitation":"(Rosen et al., 2015)","previouslyFormattedCitation":"(Rosen et al., 2015)"},"properties":{"noteIndex":0},"schema":"https://github.com/citation-style-language/schema/raw/master/csl-citation.json"}</w:instrText>
      </w:r>
      <w:r w:rsidRPr="00966C90">
        <w:rPr>
          <w:rStyle w:val="Voetnootmarkering"/>
        </w:rPr>
        <w:fldChar w:fldCharType="separate"/>
      </w:r>
      <w:r w:rsidR="002723DE" w:rsidRPr="00966C90">
        <w:t>(Rosen et al., 2015)</w:t>
      </w:r>
      <w:r w:rsidRPr="00966C90">
        <w:rPr>
          <w:rStyle w:val="Voetnootmarkering"/>
        </w:rPr>
        <w:fldChar w:fldCharType="end"/>
      </w:r>
      <w:r w:rsidRPr="00966C90">
        <w:t xml:space="preserve">. </w:t>
      </w:r>
      <w:r w:rsidR="00A075BE" w:rsidRPr="00966C90">
        <w:t>Therefore,</w:t>
      </w:r>
      <w:r w:rsidRPr="00966C90">
        <w:t xml:space="preserve"> MCDA can be seen as an extension of other decision frameworks, </w:t>
      </w:r>
      <w:r w:rsidR="00DA66C4" w:rsidRPr="00966C90">
        <w:t>to</w:t>
      </w:r>
      <w:r w:rsidRPr="00966C90">
        <w:t xml:space="preserve"> include difficult to monetize criteria.</w:t>
      </w:r>
      <w:r w:rsidR="00DA66C4">
        <w:t xml:space="preserve"> </w:t>
      </w:r>
      <w:r w:rsidR="00DA66C4" w:rsidRPr="004E2190">
        <w:rPr>
          <w:color w:val="000000" w:themeColor="text1"/>
        </w:rPr>
        <w:t xml:space="preserve">However, within the case studies </w:t>
      </w:r>
      <w:r w:rsidR="00CF276D" w:rsidRPr="004E2190">
        <w:rPr>
          <w:color w:val="000000" w:themeColor="text1"/>
        </w:rPr>
        <w:t>an underrepresentation of criteria like “indirect cost”, “indirect benefit” and “future use” show th</w:t>
      </w:r>
      <w:r w:rsidR="00DC3F52" w:rsidRPr="004E2190">
        <w:rPr>
          <w:color w:val="000000" w:themeColor="text1"/>
        </w:rPr>
        <w:t>at even within the economic and technical classes,</w:t>
      </w:r>
      <w:r w:rsidR="00CF276D" w:rsidRPr="004E2190">
        <w:rPr>
          <w:color w:val="000000" w:themeColor="text1"/>
        </w:rPr>
        <w:t xml:space="preserve"> </w:t>
      </w:r>
      <w:r w:rsidR="00DC3F52" w:rsidRPr="004E2190">
        <w:rPr>
          <w:color w:val="000000" w:themeColor="text1"/>
        </w:rPr>
        <w:t xml:space="preserve">important aspects of the soil remediation are not always </w:t>
      </w:r>
      <w:proofErr w:type="gramStart"/>
      <w:r w:rsidR="00DC3F52" w:rsidRPr="004E2190">
        <w:rPr>
          <w:color w:val="000000" w:themeColor="text1"/>
        </w:rPr>
        <w:t>taken into account</w:t>
      </w:r>
      <w:proofErr w:type="gramEnd"/>
      <w:r w:rsidR="00DC3F52" w:rsidRPr="004E2190">
        <w:rPr>
          <w:color w:val="000000" w:themeColor="text1"/>
        </w:rPr>
        <w:t xml:space="preserve">. </w:t>
      </w:r>
    </w:p>
    <w:p w14:paraId="4F9B8901" w14:textId="77777777" w:rsidR="00DA66C4" w:rsidRPr="00966C90" w:rsidRDefault="00DA66C4" w:rsidP="00DA66C4"/>
    <w:p w14:paraId="53FC168D" w14:textId="1C3C1989" w:rsidR="00A22BA2" w:rsidRDefault="00A22BA2" w:rsidP="00A22BA2">
      <w:r w:rsidRPr="00966C90">
        <w:t xml:space="preserve">Within the reviewed case studies a low adoption of social criteria was observed, confirming the findings of </w:t>
      </w:r>
      <w:r w:rsidRPr="00966C90">
        <w:rPr>
          <w:rStyle w:val="Voetnootmarkering"/>
        </w:rPr>
        <w:fldChar w:fldCharType="begin" w:fldLock="1"/>
      </w:r>
      <w:r w:rsidR="002723DE" w:rsidRPr="00966C90">
        <w:instrText>ADDIN CSL_CITATION {"citationItems":[{"id":"ITEM-1","itemData":{"DOI":"10.1016/j.jenvman.2016.07.035","ISSN":"10958630","abstract":"Sustainable remediation requires a balanced decision-making process in which environmental, economic and social aspects of different remediation options are all considered together and the optimum remediation solution is selected. More attention has been paid to the evaluation of environmental and economic aspects, in particular to reduce the human and environmental risks and the remediation costs, to the exclusion of social aspects of remediation. This paper investigates how social aspects are currently considered in sustainability assessments of remediation projects. A selection of decision support tools (DSTs), used for the sustainability assessment of a remediation project, is analyzed to define how social aspects are considered in those tools. The social indicator categories of the Sustainable Remediation Forum – United Kingdom (SuRF-UK), are used as a basis for this evaluation. The consideration of social aspects in the investigated decision support tools is limited, but a clear increase is noticed in more recently developed tools. Among the five social indicator categories defined by SuRF-UK to facilitate a holistic consideration of social aspects of a remediation project only “Human health and safety” is systematically taken into account. “Neighbourhood and locality” is also often addressed, mostly emphasizing the potential disturbance caused by the remediation activities. However, the evaluation of ‘Ethics and Equality’, Communities and community involvement’, and ‘Uncertainty and evidence’ is often neglected. Nevertheless, concrete examples can be found in some of the investigated tools. Specific legislation, standard procedures, and guidelines that have to be followed in a region or country are mainly been set up in the context of protecting human and ecosystem health, safety and prevention of nuisance. However, they sometimes already include some of the aspects addressed by the social indicators. In this perspective the use of DST to evaluate the sustainability of a site remediation project, should be tuned to the legislation, guidelines and procedures that are in force in a specific country or region.","author":[{"dropping-particle":"","family":"Cappuyns","given":"Valérie","non-dropping-particle":"","parse-names":false,"suffix":""}],"container-title":"Journal of Environmental Management","id":"ITEM-1","issued":{"date-parts":[["2016"]]},"page":"45-56","title":"Inclusion of social indicators in decision support tools for the selection of sustainable site remediation options","type":"article-journal","volume":"184"},"uris":["http://www.mendeley.com/documents/?uuid=33c627ac-a791-4395-8d50-445d8887d472"]}],"mendeley":{"formattedCitation":"(Cappuyns, 2016)","manualFormatting":"Cappuyns (2016)","plainTextFormattedCitation":"(Cappuyns, 2016)","previouslyFormattedCitation":"(Cappuyns, 2016)"},"properties":{"noteIndex":0},"schema":"https://github.com/citation-style-language/schema/raw/master/csl-citation.json"}</w:instrText>
      </w:r>
      <w:r w:rsidRPr="00966C90">
        <w:rPr>
          <w:rStyle w:val="Voetnootmarkering"/>
        </w:rPr>
        <w:fldChar w:fldCharType="separate"/>
      </w:r>
      <w:r w:rsidRPr="00966C90">
        <w:t>Cappuyns (2016)</w:t>
      </w:r>
      <w:r w:rsidRPr="00966C90">
        <w:rPr>
          <w:rStyle w:val="Voetnootmarkering"/>
        </w:rPr>
        <w:fldChar w:fldCharType="end"/>
      </w:r>
      <w:r w:rsidRPr="00966C90">
        <w:t xml:space="preserve"> and </w:t>
      </w:r>
      <w:r w:rsidRPr="00966C90">
        <w:fldChar w:fldCharType="begin" w:fldLock="1"/>
      </w:r>
      <w:r w:rsidR="002723DE" w:rsidRPr="00966C90">
        <w:instrText>ADDIN CSL_CITATION {"citationItems":[{"id":"ITEM-1","itemData":{"DOI":"10.1016/j.scitotenv.2021.147132","ISSN":"18791026","PMID":"33957586","abstract":"Over the past two decades, many decision support systems (DSSs) have been developed to support decision makers and facilitate the planning and redevelopment process of brownfields. Existing systems are however often siloed in their approach and do not fully capture the complexity of brownfield sites from a sustainable development point of view. This critical review provides an insight into the development and implementation of DSSs, published and emerging, together with assessment of their strengths, limitations and opportunities for future integration. Brownfields DSS applications include: remediation technology selection; and land use planning; and risk assessment. The results of this review lead the authors to identify four opportunities to improve brownfield DSSs: (i) increased use of qualitative socioeconomic criteria, particularly costs and economic variables, (ii) decision-support during the early stages of brownfield redevelopment, (iii) the integration of predictive modelling methods, and (iv) improvements of user interfaces and modern web-based functionalities.","author":[{"dropping-particle":"","family":"Hammond","given":"Ellis B.","non-dropping-particle":"","parse-names":false,"suffix":""},{"dropping-particle":"","family":"Coulon","given":"Frederic","non-dropping-particle":"","parse-names":false,"suffix":""},{"dropping-particle":"","family":"Hallett","given":"Stephen H.","non-dropping-particle":"","parse-names":false,"suffix":""},{"dropping-particle":"","family":"Thomas","given":"Russell","non-dropping-particle":"","parse-names":false,"suffix":""},{"dropping-particle":"","family":"Hardy","given":"Drew","non-dropping-particle":"","parse-names":false,"suffix":""},{"dropping-particle":"","family":"Kingdon","given":"Andrew","non-dropping-particle":"","parse-names":false,"suffix":""},{"dropping-particle":"","family":"Beriro","given":"Darren J.","non-dropping-particle":"","parse-names":false,"suffix":""}],"container-title":"Science of the Total Environment","id":"ITEM-1","issued":{"date-parts":[["2021"]]},"title":"A critical review of decision support systems for brownfield redevelopment","type":"article-journal"},"uris":["http://www.mendeley.com/documents/?uuid=37a6d187-12bd-4f4d-b41d-8cf054a7fceb"]}],"mendeley":{"formattedCitation":"(Hammond et al., 2021)","manualFormatting":"Hammond et al. (2021)","plainTextFormattedCitation":"(Hammond et al., 2021)","previouslyFormattedCitation":"(Hammond et al., 2021)"},"properties":{"noteIndex":0},"schema":"https://github.com/citation-style-language/schema/raw/master/csl-citation.json"}</w:instrText>
      </w:r>
      <w:r w:rsidRPr="00966C90">
        <w:fldChar w:fldCharType="separate"/>
      </w:r>
      <w:r w:rsidRPr="00966C90">
        <w:t>Hammond et al. (2021)</w:t>
      </w:r>
      <w:r w:rsidRPr="00966C90">
        <w:fldChar w:fldCharType="end"/>
      </w:r>
      <w:r w:rsidRPr="00966C90">
        <w:t xml:space="preserve">. Still, in several of the case studies where social criteria were included, it was stated that the MCDA methodology is convenient to incorporate difficult to quantify criteria such as those related to social impacts. While MCDA offers the ability to incorporate social criteria, it is not straightforward to operationalise them. However, it is important to stress that, if not all dimensions of the remediation project are taken in account, the decisions will be sub-optimal </w:t>
      </w:r>
      <w:r w:rsidRPr="00966C90">
        <w:lastRenderedPageBreak/>
        <w:fldChar w:fldCharType="begin" w:fldLock="1"/>
      </w:r>
      <w:r w:rsidR="002723DE" w:rsidRPr="00966C90">
        <w:instrText>ADDIN CSL_CITATION {"citationItems":[{"id":"ITEM-1","itemData":{"DOI":"10.1016/j.jenvrad.2011.08.019","ISSN":"18791700","PMID":"21982393","abstract":"The contamination of environments with radionuclides can give rise to consequences that encompass far more than health risks from exposure to radiation. As experience from Chernobyl demonstrated, both the accident and remediation measures can have serious social and economic consequences. This paper presents a review of some of these issues, including their ethical relevance, and presents a check-list of socio-ethical aspects of remediation measures. The paper concludes with an overview of social remediation measures, encompassing actions that are directed towards benefits other than dose reduction (e.g., local food monitoring stations or medical check-up), or measures that require social rather than technical implementation (e.g. information centres, stakeholder dialogue). © 2011 Elsevier Ltd.","author":[{"dropping-particle":"","family":"Oughton","given":"D. H.","non-dropping-particle":"","parse-names":false,"suffix":""}],"container-title":"Journal of Environmental Radioactivity","id":"ITEM-1","issue":"0265","issued":{"date-parts":[["2013"]]},"page":"21-25","publisher":"Elsevier Ltd","title":"Social and ethical issues in environmental remediation projects","type":"article-journal","volume":"119"},"uris":["http://www.mendeley.com/documents/?uuid=cbe7e89d-dc97-480c-b4a4-de1afd4b489b"]}],"mendeley":{"formattedCitation":"(Oughton, 2013)","plainTextFormattedCitation":"(Oughton, 2013)","previouslyFormattedCitation":"(Oughton, 2013)"},"properties":{"noteIndex":0},"schema":"https://github.com/citation-style-language/schema/raw/master/csl-citation.json"}</w:instrText>
      </w:r>
      <w:r w:rsidRPr="00966C90">
        <w:fldChar w:fldCharType="separate"/>
      </w:r>
      <w:r w:rsidR="002723DE" w:rsidRPr="00966C90">
        <w:t>(Oughton, 2013)</w:t>
      </w:r>
      <w:r w:rsidRPr="00966C90">
        <w:fldChar w:fldCharType="end"/>
      </w:r>
      <w:r w:rsidRPr="00966C90">
        <w:t xml:space="preserve">. As stated by </w:t>
      </w:r>
      <w:r w:rsidRPr="00966C90">
        <w:fldChar w:fldCharType="begin" w:fldLock="1"/>
      </w:r>
      <w:r w:rsidR="002723DE" w:rsidRPr="00966C90">
        <w:instrText>ADDIN CSL_CITATION {"citationItems":[{"id":"ITEM-1","itemData":{"author":[{"dropping-particle":"","family":"NICOLE","given":"","non-dropping-particle":"","parse-names":false,"suffix":""}],"id":"ITEM-1","issue":"June","issued":{"date-parts":[["2013"]]},"title":"Risk - Informed and Joint Position Statement","type":"report"},"uris":["http://www.mendeley.com/documents/?uuid=f1bd55f2-c0e1-4b5f-ac40-148d0b271703"]}],"mendeley":{"formattedCitation":"(NICOLE, 2013)","manualFormatting":"NICOLE (2013)","plainTextFormattedCitation":"(NICOLE, 2013)","previouslyFormattedCitation":"(NICOLE, 2013)"},"properties":{"noteIndex":0},"schema":"https://github.com/citation-style-language/schema/raw/master/csl-citation.json"}</w:instrText>
      </w:r>
      <w:r w:rsidRPr="00966C90">
        <w:fldChar w:fldCharType="separate"/>
      </w:r>
      <w:r w:rsidRPr="00966C90">
        <w:t>NICOLE (2013)</w:t>
      </w:r>
      <w:r w:rsidRPr="00966C90">
        <w:fldChar w:fldCharType="end"/>
      </w:r>
      <w:r w:rsidRPr="00966C90">
        <w:t>, a sustainable remediation project is one that represents the best solution considering environmental, social and economic factors, as agreed by the relevant stakeholders.</w:t>
      </w:r>
    </w:p>
    <w:p w14:paraId="48AC5BEF" w14:textId="77777777" w:rsidR="005D27CA" w:rsidRPr="00966C90" w:rsidRDefault="005D27CA" w:rsidP="00A22BA2"/>
    <w:p w14:paraId="08FA02BB" w14:textId="77777777" w:rsidR="00A22BA2" w:rsidRPr="00966C90" w:rsidRDefault="00A22BA2" w:rsidP="003A1D9B">
      <w:pPr>
        <w:pStyle w:val="Kop3"/>
      </w:pPr>
      <w:r w:rsidRPr="00966C90">
        <w:t>Informed choice of weighting and aggregation methodologies.</w:t>
      </w:r>
    </w:p>
    <w:p w14:paraId="7A477BCC" w14:textId="0B3860E2" w:rsidR="00A22BA2" w:rsidRPr="00966C90" w:rsidRDefault="00A22BA2" w:rsidP="00A22BA2">
      <w:r w:rsidRPr="00966C90">
        <w:t xml:space="preserve">In the studied cases, the most frequently applied techniques to determine the criterion </w:t>
      </w:r>
      <w:r w:rsidR="00A075BE" w:rsidRPr="00966C90">
        <w:t>weights</w:t>
      </w:r>
      <w:r w:rsidRPr="00966C90">
        <w:t xml:space="preserve"> were the pairwise comparison and the value judgement methods. Each of these techniques has its own strengths and weaknesses. </w:t>
      </w:r>
      <w:r w:rsidR="00A075BE" w:rsidRPr="00966C90">
        <w:t>Nevertheless,</w:t>
      </w:r>
      <w:r w:rsidRPr="00966C90">
        <w:t xml:space="preserve"> it was observed that in </w:t>
      </w:r>
      <w:proofErr w:type="gramStart"/>
      <w:r w:rsidRPr="00966C90">
        <w:t>the majority of</w:t>
      </w:r>
      <w:proofErr w:type="gramEnd"/>
      <w:r w:rsidRPr="00966C90">
        <w:t xml:space="preserve"> the </w:t>
      </w:r>
      <w:r w:rsidR="00152631">
        <w:t>cases</w:t>
      </w:r>
      <w:r w:rsidRPr="00966C90">
        <w:t xml:space="preserve">, the weighting was done by experts, and that the variation in weighting methods was larger when expert groups were involved. This preference for experts may be due to the specific knowledge and skills required by some of the weight determination methodologies, which is lacking or would cause a significant cognitive overburden to non-experts. However, even with weights assessed by experts, variations in weights may have large impacts. </w:t>
      </w:r>
      <w:r w:rsidRPr="00966C90">
        <w:fldChar w:fldCharType="begin" w:fldLock="1"/>
      </w:r>
      <w:r w:rsidR="002723DE" w:rsidRPr="00966C90">
        <w:instrText>ADDIN CSL_CITATION {"citationItems":[{"id":"ITEM-1","itemData":{"DOI":"10.1016/j.jhazmat.2018.04.010","ISSN":"18733336","PMID":"29679890","abstract":"Soil remediation has been considered as one of the most difficult pollution treatment tasks due to its high complexity in contaminants, geological conditions, usage, urgency, etc. The diversity in remediation technologies further makes quick selection of suitable remediation schemes much tougher even the site investigation has been done. Herein, a sustainable decision support hierarchical model has been developed to select, evaluate and determine preferred soil remediation schemes comprehensively based on modified analytic hierarchy process (MAHP). This MAHP method combines competence model and the Grubbs criteria with the conventional AHP. It not only considers the competence differences among experts in group decision, but also adjusts the big deviation caused by different experts’ preference through sample analysis. This conversion allows the final remediation decision more reasonable. In this model, different evaluation criteria, including economic effect, environmental effect and technological effect, are employed to evaluate the integrated performance of remediation schemes followed by a strict computation using above MAHP. To confirm the feasibility of this developed model, it has been tested by a benzene workshop contaminated site in Beijing coking plant. Beyond soil remediation, this MAHP model would also be applied in other fields referring to multi-criteria group decision making.","author":[{"dropping-particle":"","family":"Li","given":"Xingang","non-dropping-particle":"","parse-names":false,"suffix":""},{"dropping-particle":"","family":"Li","given":"Jia","non-dropping-particle":"","parse-names":false,"suffix":""},{"dropping-particle":"","family":"Sui","given":"Hong","non-dropping-particle":"","parse-names":false,"suffix":""},{"dropping-particle":"","family":"He","given":"Lin","non-dropping-particle":"","parse-names":false,"suffix":""},{"dropping-particle":"","family":"Cao","given":"Xingtao","non-dropping-particle":"","parse-names":false,"suffix":""},{"dropping-particle":"","family":"Li","given":"Yonghong","non-dropping-particle":"","parse-names":false,"suffix":""}],"container-title":"Journal of Hazardous Materials","id":"ITEM-1","issue":"November 2017","issued":{"date-parts":[["2018"]]},"page":"300-311","publisher":"Elsevier","title":"Evaluation and determination of soil remediation schemes using a modified AHP model and its application in a contaminated coking plant","type":"article-journal","volume":"353"},"uris":["http://www.mendeley.com/documents/?uuid=c963c284-d6dd-450d-8159-4eb78e556bf8"]}],"mendeley":{"formattedCitation":"(Li et al., 2018)","manualFormatting":"Li et al. (2018)","plainTextFormattedCitation":"(Li et al., 2018)","previouslyFormattedCitation":"(Li et al., 2018)"},"properties":{"noteIndex":0},"schema":"https://github.com/citation-style-language/schema/raw/master/csl-citation.json"}</w:instrText>
      </w:r>
      <w:r w:rsidRPr="00966C90">
        <w:fldChar w:fldCharType="separate"/>
      </w:r>
      <w:r w:rsidRPr="00966C90">
        <w:t>Li et al. (2018)</w:t>
      </w:r>
      <w:r w:rsidRPr="00966C90">
        <w:fldChar w:fldCharType="end"/>
      </w:r>
      <w:r w:rsidRPr="00966C90">
        <w:t xml:space="preserve"> developed a modified AHP with an expert competence classification to reduce the impact of outliers regarding the weights. Although the inclusion of various stakeholder groups in determining priorities is important, as </w:t>
      </w:r>
      <w:r w:rsidRPr="00966C90">
        <w:rPr>
          <w:rStyle w:val="rynqvb"/>
          <w:lang w:val="en"/>
        </w:rPr>
        <w:t xml:space="preserve">demonstrated in Section </w:t>
      </w:r>
      <w:r w:rsidRPr="00966C90">
        <w:rPr>
          <w:rStyle w:val="rynqvb"/>
          <w:lang w:val="en"/>
        </w:rPr>
        <w:fldChar w:fldCharType="begin"/>
      </w:r>
      <w:r w:rsidRPr="00966C90">
        <w:rPr>
          <w:rStyle w:val="rynqvb"/>
          <w:lang w:val="en"/>
        </w:rPr>
        <w:instrText xml:space="preserve"> REF _Ref121467856 \r \h  \* MERGEFORMAT </w:instrText>
      </w:r>
      <w:r w:rsidRPr="00966C90">
        <w:rPr>
          <w:rStyle w:val="rynqvb"/>
          <w:lang w:val="en"/>
        </w:rPr>
      </w:r>
      <w:r w:rsidRPr="00966C90">
        <w:rPr>
          <w:rStyle w:val="rynqvb"/>
          <w:lang w:val="en"/>
        </w:rPr>
        <w:fldChar w:fldCharType="separate"/>
      </w:r>
      <w:r w:rsidR="009B4A49">
        <w:rPr>
          <w:rStyle w:val="rynqvb"/>
          <w:lang w:val="en"/>
        </w:rPr>
        <w:t>2.5.1</w:t>
      </w:r>
      <w:r w:rsidRPr="00966C90">
        <w:rPr>
          <w:rStyle w:val="rynqvb"/>
          <w:lang w:val="en"/>
        </w:rPr>
        <w:fldChar w:fldCharType="end"/>
      </w:r>
      <w:r w:rsidRPr="00966C90">
        <w:rPr>
          <w:rStyle w:val="rynqvb"/>
          <w:lang w:val="en"/>
        </w:rPr>
        <w:t>,</w:t>
      </w:r>
      <w:r w:rsidRPr="00966C90">
        <w:t xml:space="preserve"> some of the studies reviewed by </w:t>
      </w:r>
      <w:r w:rsidRPr="00966C90">
        <w:fldChar w:fldCharType="begin" w:fldLock="1"/>
      </w:r>
      <w:r w:rsidR="002723DE" w:rsidRPr="00966C90">
        <w:instrText>ADDIN CSL_CITATION {"citationItems":[{"id":"ITEM-1","itemData":{"DOI":"10.1016/j.scitotenv.2021.147132","ISSN":"18791026","PMID":"33957586","abstract":"Over the past two decades, many decision support systems (DSSs) have been developed to support decision makers and facilitate the planning and redevelopment process of brownfields. Existing systems are however often siloed in their approach and do not fully capture the complexity of brownfield sites from a sustainable development point of view. This critical review provides an insight into the development and implementation of DSSs, published and emerging, together with assessment of their strengths, limitations and opportunities for future integration. Brownfields DSS applications include: remediation technology selection; and land use planning; and risk assessment. The results of this review lead the authors to identify four opportunities to improve brownfield DSSs: (i) increased use of qualitative socioeconomic criteria, particularly costs and economic variables, (ii) decision-support during the early stages of brownfield redevelopment, (iii) the integration of predictive modelling methods, and (iv) improvements of user interfaces and modern web-based functionalities.","author":[{"dropping-particle":"","family":"Hammond","given":"Ellis B.","non-dropping-particle":"","parse-names":false,"suffix":""},{"dropping-particle":"","family":"Coulon","given":"Frederic","non-dropping-particle":"","parse-names":false,"suffix":""},{"dropping-particle":"","family":"Hallett","given":"Stephen H.","non-dropping-particle":"","parse-names":false,"suffix":""},{"dropping-particle":"","family":"Thomas","given":"Russell","non-dropping-particle":"","parse-names":false,"suffix":""},{"dropping-particle":"","family":"Hardy","given":"Drew","non-dropping-particle":"","parse-names":false,"suffix":""},{"dropping-particle":"","family":"Kingdon","given":"Andrew","non-dropping-particle":"","parse-names":false,"suffix":""},{"dropping-particle":"","family":"Beriro","given":"Darren J.","non-dropping-particle":"","parse-names":false,"suffix":""}],"container-title":"Science of the Total Environment","id":"ITEM-1","issued":{"date-parts":[["2021"]]},"title":"A critical review of decision support systems for brownfield redevelopment","type":"article-journal"},"uris":["http://www.mendeley.com/documents/?uuid=37a6d187-12bd-4f4d-b41d-8cf054a7fceb"]}],"mendeley":{"formattedCitation":"(Hammond et al., 2021)","manualFormatting":"Hammond et al. (2021)","plainTextFormattedCitation":"(Hammond et al., 2021)","previouslyFormattedCitation":"(Hammond et al., 2021)"},"properties":{"noteIndex":0},"schema":"https://github.com/citation-style-language/schema/raw/master/csl-citation.json"}</w:instrText>
      </w:r>
      <w:r w:rsidRPr="00966C90">
        <w:fldChar w:fldCharType="separate"/>
      </w:r>
      <w:r w:rsidRPr="00966C90">
        <w:t>Hammond et al. (2021)</w:t>
      </w:r>
      <w:r w:rsidRPr="00966C90">
        <w:fldChar w:fldCharType="end"/>
      </w:r>
      <w:r w:rsidRPr="00966C90">
        <w:t xml:space="preserve"> argue for the application of professional judgement in the determination of weights for the MCDA.</w:t>
      </w:r>
    </w:p>
    <w:p w14:paraId="23654655" w14:textId="0858BC38" w:rsidR="00A22BA2" w:rsidRPr="00966C90" w:rsidRDefault="00A22BA2" w:rsidP="00A22BA2">
      <w:r w:rsidRPr="00966C90">
        <w:t xml:space="preserve">It is important to note that the meaning of criteria weights differs between the two main aggregation approaches. While for the outranking approaches, the concept of relative importance is valid, for the synthesising criterion approach weights should be viewed as trade-off values. The combination of weighting and aggregation methods should be matched carefully to prevent inconsistencies in the meaning of the used weights </w:t>
      </w:r>
      <w:r w:rsidRPr="00966C90">
        <w:rPr>
          <w:rStyle w:val="Voetnootmarkering"/>
        </w:rPr>
        <w:fldChar w:fldCharType="begin" w:fldLock="1"/>
      </w:r>
      <w:r w:rsidR="002723DE" w:rsidRPr="00966C90">
        <w:instrText>ADDIN CSL_CITATION {"citationItems":[{"id":"ITEM-1","itemData":{"DOI":"10.1007/978-1-4615-1495-4","ISBN":"978-1-4613-5582-3","abstract":"It is theoretically shown that the envelope of the distribution of the Hough curves in θ- ρ parameter space corresponds to the convex hull of the pattern in x-y space. Using on this property of the Hough transform, the procedures defined on the Hough transform are constructed so as to extract the envelope, calculate the x and y coordinates of the convex hull elements, and decide their connection order.","author":[{"dropping-particle":"","family":"Belton","given":"Valerie","non-dropping-particle":"","parse-names":false,"suffix":""},{"dropping-particle":"","family":"Stewart","given":"Theodore J","non-dropping-particle":"","parse-names":false,"suffix":""}],"container-title":"Proceedings - International Conference on Pattern Recognition","id":"ITEM-1","issued":{"date-parts":[["2002"]]},"number-of-pages":"500-503","title":"Multiple criteria decision analysis: An integrated approach","type":"book"},"uris":["http://www.mendeley.com/documents/?uuid=80e60778-0280-4f37-8f28-78413892a7e2"]},{"id":"ITEM-2","itemData":{"author":[{"dropping-particle":"","family":"Greco","given":"Salvatoré","non-dropping-particle":"","parse-names":false,"suffix":""},{"dropping-particle":"","family":"Ehrgott","given":"Matthias","non-dropping-particle":"","parse-names":false,"suffix":""},{"dropping-particle":"","family":"Figueira","given":"José R.","non-dropping-particle":"","parse-names":false,"suffix":""}],"container-title":"International Series in Operations Research and Management Science","id":"ITEM-2","issued":{"date-parts":[["2016"]]},"number-of-pages":"1343","title":"Multiple Analysis Criteria Decision State of the Art Surveys","type":"book"},"uris":["http://www.mendeley.com/documents/?uuid=738b4970-0ce3-4a6c-98d1-69ded491acb0"]}],"mendeley":{"formattedCitation":"(Belton and Stewart, 2002; Greco et al., 2016)","plainTextFormattedCitation":"(Belton and Stewart, 2002; Greco et al., 2016)","previouslyFormattedCitation":"(Belton and Stewart, 2002; Greco et al., 2016)"},"properties":{"noteIndex":0},"schema":"https://github.com/citation-style-language/schema/raw/master/csl-citation.json"}</w:instrText>
      </w:r>
      <w:r w:rsidRPr="00966C90">
        <w:rPr>
          <w:rStyle w:val="Voetnootmarkering"/>
        </w:rPr>
        <w:fldChar w:fldCharType="separate"/>
      </w:r>
      <w:r w:rsidR="002723DE" w:rsidRPr="00966C90">
        <w:t>(Belton and Stewart, 2002; Greco et al., 2016)</w:t>
      </w:r>
      <w:r w:rsidRPr="00966C90">
        <w:rPr>
          <w:rStyle w:val="Voetnootmarkering"/>
        </w:rPr>
        <w:fldChar w:fldCharType="end"/>
      </w:r>
      <w:r w:rsidRPr="00966C90">
        <w:t xml:space="preserve">. A difference in meaning could potentially </w:t>
      </w:r>
      <w:r w:rsidR="00A075BE" w:rsidRPr="00966C90">
        <w:t>influence</w:t>
      </w:r>
      <w:r w:rsidRPr="00966C90">
        <w:t xml:space="preserve"> the weight given by the stakeholders to specific criteria. Our review identified several cases with such a mismatch, where value judgement techniques were used to assess the weight of a criterion, but these values were used as trade-off values in a compensatory aggregation rule.</w:t>
      </w:r>
    </w:p>
    <w:p w14:paraId="7F480337" w14:textId="08AD9E7E" w:rsidR="00A22BA2" w:rsidRPr="00966C90" w:rsidRDefault="00A22BA2" w:rsidP="00A22BA2">
      <w:r w:rsidRPr="00966C90">
        <w:t xml:space="preserve">An abundant use of the pairwise comparison method for assessing the weights was noted, possibly due to the </w:t>
      </w:r>
      <w:r w:rsidR="00A075BE" w:rsidRPr="00966C90">
        <w:t>long-standing</w:t>
      </w:r>
      <w:r w:rsidRPr="00966C90">
        <w:t xml:space="preserve"> tradition of AHP in MCDA since its introduction by </w:t>
      </w:r>
      <w:proofErr w:type="spellStart"/>
      <w:r w:rsidRPr="00966C90">
        <w:t>Saaty</w:t>
      </w:r>
      <w:proofErr w:type="spellEnd"/>
      <w:r w:rsidRPr="00966C90">
        <w:t xml:space="preserve"> (1980), as well as to the intuitive nature of expressing relative importance by direct pairwise comparison. Nevertheless, it is important to note that this method can lead to a high number of comparisons to be made, resulting in cognitive burden for the decision maker </w:t>
      </w:r>
      <w:r w:rsidRPr="00966C90">
        <w:rPr>
          <w:rStyle w:val="Voetnootmarkering"/>
        </w:rPr>
        <w:fldChar w:fldCharType="begin" w:fldLock="1"/>
      </w:r>
      <w:r w:rsidR="002723DE" w:rsidRPr="00966C90">
        <w:instrText>ADDIN CSL_CITATION {"citationItems":[{"id":"ITEM-1","itemData":{"ISBN":"978-0-85729-023-6","abstract":"Bubbles controlled by optically induced heating were made to function as novel microrobots for micromanipulation and micro-assembly. Using light patterns generated by a commercial computer projector, bubble microrobots were controlled and used to manipulate glass microbeads and perform the micro-assembly of micro-blocks and cell-encapsulating hydrogel beads. Two manipulation modes, pulling and pushing, were used to move micro-objects into place and manipulate glass beads with a velocity of up to 350 μm/s. The simultaneous independent control of three bubble robots was also demonstrated.","author":[{"dropping-particle":"","family":"Zardari","given":"Noorul Hasan","non-dropping-particle":"","parse-names":false,"suffix":""},{"dropping-particle":"","family":"Kamal","given":"Ahmed","non-dropping-particle":"","parse-names":false,"suffix":""},{"dropping-particle":"","family":"Sharif Monirussaman","given":"Shirazi","non-dropping-particle":"","parse-names":false,"suffix":""},{"dropping-particle":"bin","family":"Zulkifli","given":"Yusop","non-dropping-particle":"","parse-names":false,"suffix":""}],"id":"ITEM-1","issued":{"date-parts":[["2015"]]},"number-of-pages":"1-157","title":"Weighting Methods and their Effects on Multi-Criteria Decision Making Model Outcomes in Water Resources Management","type":"book"},"uris":["http://www.mendeley.com/documents/?uuid=cb7e7847-6662-4987-9371-2855fceeb023"]}],"mendeley":{"formattedCitation":"(Zardari et al., 2015)","plainTextFormattedCitation":"(Zardari et al., 2015)","previouslyFormattedCitation":"(Zardari et al., 2015)"},"properties":{"noteIndex":0},"schema":"https://github.com/citation-style-language/schema/raw/master/csl-citation.json"}</w:instrText>
      </w:r>
      <w:r w:rsidRPr="00966C90">
        <w:rPr>
          <w:rStyle w:val="Voetnootmarkering"/>
        </w:rPr>
        <w:fldChar w:fldCharType="separate"/>
      </w:r>
      <w:r w:rsidR="002723DE" w:rsidRPr="00966C90">
        <w:t>(Zardari et al., 2015)</w:t>
      </w:r>
      <w:r w:rsidRPr="00966C90">
        <w:rPr>
          <w:rStyle w:val="Voetnootmarkering"/>
        </w:rPr>
        <w:fldChar w:fldCharType="end"/>
      </w:r>
      <w:r w:rsidRPr="00966C90">
        <w:t xml:space="preserve">. On the other hand, the frequent use of value judgement methods as a weighting procedure can be attributed to its ease of implementation although the decision analyst must be careful to avoid inconsistent rating </w:t>
      </w:r>
      <w:r w:rsidRPr="00966C90">
        <w:rPr>
          <w:rStyle w:val="Voetnootmarkering"/>
        </w:rPr>
        <w:fldChar w:fldCharType="begin" w:fldLock="1"/>
      </w:r>
      <w:r w:rsidR="002723DE" w:rsidRPr="00966C90">
        <w:instrText>ADDIN CSL_CITATION {"citationItems":[{"id":"ITEM-1","itemData":{"DOI":"10.1007/978-1-4615-1495-4","ISBN":"978-1-4613-5582-3","abstract":"It is theoretically shown that the envelope of the distribution of the Hough curves in θ- ρ parameter space corresponds to the convex hull of the pattern in x-y space. Using on this property of the Hough transform, the procedures defined on the Hough transform are constructed so as to extract the envelope, calculate the x and y coordinates of the convex hull elements, and decide their connection order.","author":[{"dropping-particle":"","family":"Belton","given":"Valerie","non-dropping-particle":"","parse-names":false,"suffix":""},{"dropping-particle":"","family":"Stewart","given":"Theodore J","non-dropping-particle":"","parse-names":false,"suffix":""}],"container-title":"Proceedings - International Conference on Pattern Recognition","id":"ITEM-1","issued":{"date-parts":[["2002"]]},"number-of-pages":"500-503","title":"Multiple criteria decision analysis: An integrated approach","type":"book"},"uris":["http://www.mendeley.com/documents/?uuid=80e60778-0280-4f37-8f28-78413892a7e2"]}],"mendeley":{"formattedCitation":"(Belton and Stewart, 2002)","plainTextFormattedCitation":"(Belton and Stewart, 2002)","previouslyFormattedCitation":"(Belton and Stewart, 2002)"},"properties":{"noteIndex":0},"schema":"https://github.com/citation-style-language/schema/raw/master/csl-citation.json"}</w:instrText>
      </w:r>
      <w:r w:rsidRPr="00966C90">
        <w:rPr>
          <w:rStyle w:val="Voetnootmarkering"/>
        </w:rPr>
        <w:fldChar w:fldCharType="separate"/>
      </w:r>
      <w:r w:rsidR="002723DE" w:rsidRPr="00966C90">
        <w:t>(Belton and Stewart, 2002)</w:t>
      </w:r>
      <w:r w:rsidRPr="00966C90">
        <w:rPr>
          <w:rStyle w:val="Voetnootmarkering"/>
        </w:rPr>
        <w:fldChar w:fldCharType="end"/>
      </w:r>
      <w:r w:rsidRPr="00966C90">
        <w:t xml:space="preserve">. Moreover, value judgement requires the decision maker to be able to express, either directly or indirectly, the strengths of his or her preferences in a numeric way, which is not a natural cognitive task </w:t>
      </w:r>
      <w:r w:rsidRPr="00966C90">
        <w:rPr>
          <w:rStyle w:val="Voetnootmarkering"/>
        </w:rPr>
        <w:fldChar w:fldCharType="begin" w:fldLock="1"/>
      </w:r>
      <w:r w:rsidR="002723DE" w:rsidRPr="00966C90">
        <w:instrText>ADDIN CSL_CITATION {"citationItems":[{"id":"ITEM-1","itemData":{"author":[{"dropping-particle":"","family":"Greco","given":"Salvatoré","non-dropping-particle":"","parse-names":false,"suffix":""},{"dropping-particle":"","family":"Ehrgott","given":"Matthias","non-dropping-particle":"","parse-names":false,"suffix":""},{"dropping-particle":"","family":"Figueira","given":"José R.","non-dropping-particle":"","parse-names":false,"suffix":""}],"container-title":"International Series in Operations Research and Management Science","id":"ITEM-1","issued":{"date-parts":[["2016"]]},"number-of-pages":"1343","title":"Multiple Analysis Criteria Decision State of the Art Surveys","type":"book"},"uris":["http://www.mendeley.com/documents/?uuid=738b4970-0ce3-4a6c-98d1-69ded491acb0"]}],"mendeley":{"formattedCitation":"(Greco et al., 2016)","plainTextFormattedCitation":"(Greco et al., 2016)","previouslyFormattedCitation":"(Greco et al., 2016)"},"properties":{"noteIndex":0},"schema":"https://github.com/citation-style-language/schema/raw/master/csl-citation.json"}</w:instrText>
      </w:r>
      <w:r w:rsidRPr="00966C90">
        <w:rPr>
          <w:rStyle w:val="Voetnootmarkering"/>
        </w:rPr>
        <w:fldChar w:fldCharType="separate"/>
      </w:r>
      <w:r w:rsidR="002723DE" w:rsidRPr="00966C90">
        <w:t>(Greco et al., 2016)</w:t>
      </w:r>
      <w:r w:rsidRPr="00966C90">
        <w:rPr>
          <w:rStyle w:val="Voetnootmarkering"/>
        </w:rPr>
        <w:fldChar w:fldCharType="end"/>
      </w:r>
      <w:r w:rsidRPr="00966C90">
        <w:t>. Methods like SWING or SMART allow working around this shortcoming; however, a low adoption rate of these techniques was observed in the case studies analysed.</w:t>
      </w:r>
    </w:p>
    <w:p w14:paraId="08B05B1B" w14:textId="2F5911C1" w:rsidR="00A22BA2" w:rsidRDefault="00A22BA2" w:rsidP="005D33FA">
      <w:r w:rsidRPr="00966C90">
        <w:t xml:space="preserve">The frequent use of synthesising criterion approaches can be explained by their simpler mathematical implementation and the relatively easier way to communicate results. Nevertheless, the compensatory behaviour of such methods can be undesirable for applications where social or environmental aspects are considered. For example, a remediation technology that has a negative impact on the environment and the </w:t>
      </w:r>
      <w:r w:rsidR="00A075BE" w:rsidRPr="00966C90">
        <w:t>community</w:t>
      </w:r>
      <w:r w:rsidRPr="00966C90">
        <w:t xml:space="preserve"> can still be ranked high because of a very favourable economic impact. In the case of environmental remediation, </w:t>
      </w:r>
      <w:r w:rsidRPr="00966C90">
        <w:fldChar w:fldCharType="begin" w:fldLock="1"/>
      </w:r>
      <w:r w:rsidR="002723DE" w:rsidRPr="00966C90">
        <w:instrText>ADDIN CSL_CITATION {"citationItems":[{"id":"ITEM-1","itemData":{"DOI":"10.1016/j.scitotenv.2009.12.026","ISSN":"00489697","abstract":"The decisions on risk management (RM) of contaminated sites in Finland have typically been driven by practical factors such as time and money. However, RM is a multifaceted task that generally involves several additional determinants, e.g. performance and environmental effects of remediation methods, psychological and social factors. Therefore, we adopted a multi-criteria decision analysis approach and developed a decision support tool (DST) that is viable in decision-making in such a complex situation. The basic components of the DST are based on the Dutch REC system. However, our DST is more case-specific and allows the consideration of the type, magnitude and scale of contamination, land use, environmental conditions and socio-cultural aspects (e.g. loss of cultural heritage, image aspects). The construction of the DST was started by structuring the decision problem using a value tree. Based on this work we adopted the Multi-Attribute Value Theory (MAVT) for data aggregation. The final DST was demonstrated by two model sites for which the RM alternatives and site-specific data were created on the basis of factual remediation projects and by interviewing experts. The demonstration of the DST was carried out in a workshop where representatives of different stakeholders were requested to rank and weight the decision criteria involved. To get information on the consistency of the ranking of the RM alternatives, we used different weighting techniques (ratio estimation and pair-wise weighting) and alternative ways to treat individual respondents' weights in calculating the preference scores for each RM alternative. These dissimilar approaches resulted in some differences in the preference order of the RM alternatives. The demonstration showed that attention has to be paid to the proper description of the site, the principles of the procedure and the decision criteria. Nevertheless, the procedure proved to enable efficient communication between different stakeholders and the identification of the preferred RM option. © 2009 Elsevier B.V. All rights reserved.","author":[{"dropping-particle":"","family":"Sorvari","given":"Jaana","non-dropping-particle":"","parse-names":false,"suffix":""},{"dropping-particle":"","family":"Seppälä","given":"Jyri","non-dropping-particle":"","parse-names":false,"suffix":""}],"container-title":"Science of the Total Environment","id":"ITEM-1","issue":"8","issued":{"date-parts":[["2010"]]},"page":"1786-1799","publisher":"Elsevier B.V.","title":"A decision support tool to prioritize risk management options for contaminated sites","type":"article-journal","volume":"408"},"uris":["http://www.mendeley.com/documents/?uuid=f59d5f1b-5d93-4f09-875a-d31538e91022"]}],"mendeley":{"formattedCitation":"(Sorvari and Seppälä, 2010)","manualFormatting":"Sorvari and Seppälä (2010)","plainTextFormattedCitation":"(Sorvari and Seppälä, 2010)","previouslyFormattedCitation":"(Sorvari and Seppälä, 2010)"},"properties":{"noteIndex":0},"schema":"https://github.com/citation-style-language/schema/raw/master/csl-citation.json"}</w:instrText>
      </w:r>
      <w:r w:rsidRPr="00966C90">
        <w:fldChar w:fldCharType="separate"/>
      </w:r>
      <w:r w:rsidRPr="00966C90">
        <w:t>Sorvari and Seppälä (2010)</w:t>
      </w:r>
      <w:r w:rsidRPr="00966C90">
        <w:fldChar w:fldCharType="end"/>
      </w:r>
      <w:r w:rsidRPr="00966C90">
        <w:t xml:space="preserve"> highlighted the </w:t>
      </w:r>
      <w:r w:rsidRPr="00966C90">
        <w:lastRenderedPageBreak/>
        <w:t xml:space="preserve">risk of a trade-off between risk reduction and costs in remediation. However, the aim of remediation is to eliminate or significantly lower the risk of the contamination </w:t>
      </w:r>
      <w:r w:rsidRPr="00966C90">
        <w:fldChar w:fldCharType="begin" w:fldLock="1"/>
      </w:r>
      <w:r w:rsidR="002723DE" w:rsidRPr="00966C90">
        <w:instrText>ADDIN CSL_CITATION {"citationItems":[{"id":"ITEM-1","itemData":{"DOI":"10.1177/1086026614529436","ISSN":"1086-0266","abstract":"Europeanization research dealing with the environmental transition in Eastern Europe has focused on the roles of state actors in adopting European regulations. Less well understood are the framings and roles of public administration actors when European Union regulations do not prescribe specific institutional changes. This article offers a micro perspective on the framings and roles of such actors in several cases of brownfield regeneration. Actors can play a proactive role, thereby fostering change, or they can play a moderately active or a passive role. We identify three moments—defining brownfield problems, mobilizing networks, and leading by example—which together define an entrepreneurial path. Along this path, actors can evolve from passivity toward entrepreneurship, but stasis and regression are also possible. Using qualitative data from the project TIMBRE (Tailored Improvement of Brownfield Regeneration in Europe), we illustrate different moments along this path for public sector actors in the Czech Republic, Poland, and Romania.","author":[{"dropping-particle":"","family":"Alexandrescu","given":"Filip","non-dropping-particle":"","parse-names":false,"suffix":""},{"dropping-particle":"","family":"Martinát","given":"Stanislav","non-dropping-particle":"","parse-names":false,"suffix":""},{"dropping-particle":"","family":"Klusáček","given":"Petr","non-dropping-particle":"","parse-names":false,"suffix":""},{"dropping-particle":"","family":"Bartke","given":"Stephan","non-dropping-particle":"","parse-names":false,"suffix":""}],"container-title":"Organization &amp; Environment","id":"ITEM-1","issued":{"date-parts":[["2014"]]},"title":"The Path From Passivity Toward Entrepreneurship","type":"article-journal"},"uris":["http://www.mendeley.com/documents/?uuid=cfa0d6e9-31c1-4233-b4d1-9e4849696a09"]}],"mendeley":{"formattedCitation":"(Alexandrescu et al., 2014)","plainTextFormattedCitation":"(Alexandrescu et al., 2014)","previouslyFormattedCitation":"(Alexandrescu et al., 2014)"},"properties":{"noteIndex":0},"schema":"https://github.com/citation-style-language/schema/raw/master/csl-citation.json"}</w:instrText>
      </w:r>
      <w:r w:rsidRPr="00966C90">
        <w:fldChar w:fldCharType="separate"/>
      </w:r>
      <w:r w:rsidR="002723DE" w:rsidRPr="00966C90">
        <w:t>(Alexandrescu et al., 2014)</w:t>
      </w:r>
      <w:r w:rsidRPr="00966C90">
        <w:fldChar w:fldCharType="end"/>
      </w:r>
      <w:r w:rsidRPr="00966C90">
        <w:t xml:space="preserve">. Consequently, by allowing for these kinds of compensation, sustainability principles may not be fulfilled </w:t>
      </w:r>
      <w:r w:rsidRPr="00966C90">
        <w:rPr>
          <w:rStyle w:val="Voetnootmarkering"/>
        </w:rPr>
        <w:fldChar w:fldCharType="begin" w:fldLock="1"/>
      </w:r>
      <w:r w:rsidR="002723DE" w:rsidRPr="00966C90">
        <w:instrText>ADDIN CSL_CITATION {"citationItems":[{"id":"ITEM-1","itemData":{"DOI":"10.1016/S0377-2217(03)00369-2","ISSN":"03772217","abstract":"In order to address contemporary issues economics and decision sciences need to expand their empirical relevance by introducing more and more realistic (thus more complex) assumptions in their models. One of the most interesting research directions in the field of public economics is the attempt to introduce political constraints, interest groups and collusion effects explicitly (J.J. Laffont, Incentives and Political Economy, 2000). The main argument developed here is the proposal of the concept of social multi-criteria evaluation (SMCE) as a possible useful framework for the application of social choice to the difficult policy problems of our millennium, where, as stated by Funtowicz and Ravetz, \"facts are uncertain, values in dispute, stakes high and decisions urgent\". This paper starts from the following main questions: 1. Why \"social\" multi-criteria evaluation? 2. How should such an approach be developed? The foundations of SMCE are set up by referring to concepts from complex system theory and philosophy, such as reflexive complexity, post-normal science and incommensurability. To give some operational guidelines on the application of SMCE basic questions to be answered are 1. How is it possible to deal with technical incommensurability? 2. How can we deal with the issue of social incommensurability? To answer these questions, using theoretical considerations and lessons learned from real-world case studies, is the main objective of the present article. © 2003 Published by Elsevier B.V.","author":[{"dropping-particle":"","family":"Munda","given":"Giuseppe","non-dropping-particle":"","parse-names":false,"suffix":""}],"container-title":"European Journal of Operational Research","id":"ITEM-1","issue":"3","issued":{"date-parts":[["2004"]]},"page":"662-677","title":"Social multi-criteria evaluation: Methodological foundations and operational consequences","type":"article-journal","volume":"158"},"uris":["http://www.mendeley.com/documents/?uuid=ef4aa116-d5fb-48bb-8acc-ac4a7feabe55"]}],"mendeley":{"formattedCitation":"(Munda, 2004)","plainTextFormattedCitation":"(Munda, 2004)","previouslyFormattedCitation":"(Munda, 2004)"},"properties":{"noteIndex":0},"schema":"https://github.com/citation-style-language/schema/raw/master/csl-citation.json"}</w:instrText>
      </w:r>
      <w:r w:rsidRPr="00966C90">
        <w:rPr>
          <w:rStyle w:val="Voetnootmarkering"/>
        </w:rPr>
        <w:fldChar w:fldCharType="separate"/>
      </w:r>
      <w:r w:rsidR="002723DE" w:rsidRPr="00966C90">
        <w:t>(Munda, 2004)</w:t>
      </w:r>
      <w:r w:rsidRPr="00966C90">
        <w:rPr>
          <w:rStyle w:val="Voetnootmarkering"/>
        </w:rPr>
        <w:fldChar w:fldCharType="end"/>
      </w:r>
      <w:r w:rsidRPr="00966C90">
        <w:t xml:space="preserve">. Therefore, it can be beneficial to only rank alternatives, which meet a given threshold for one or more key criteria or groups of criteria. As an example, </w:t>
      </w:r>
      <w:r w:rsidR="005D33FA">
        <w:fldChar w:fldCharType="begin" w:fldLock="1"/>
      </w:r>
      <w:r w:rsidR="001E1CB6">
        <w:instrText>ADDIN CSL_CITATION {"citationItems":[{"id":"ITEM-1","itemData":{"DOI":"10.1016/j.scitotenv.2014.12.058","ISSN":"0048-9697","abstract":"The multi-criteria decision analysis (MCDA) method provides for a comprehensive and transparent basis for performing sustainability assessments. Development of a relevant MCDA-method requires consideration of a number of key issues, e.g. (a) definition of assessment boundaries, (b) definition of performance scales, both temporal and spatial, (c) selection of relevant criteria (indicators) that facilitate a comprehensive sustainability assessment while avoiding double-counting of effects, and (d) handling of uncertainties. Adding to the complexity is the typically wide variety of inputs, including quantifications based on existing data, expert judgements, and opinions expressed in interviews. The SCORE (Sustainable Choice Of REmediation) MCDA-method was developed to provide a transparent assessment of the sustainability of possible remediation alternatives for contaminated sites relative to a reference alternative, considering key criteria in the economic, environmental, and social sustainability domains. The criteria were identified based on literature studies, interviews and focus-group meetings. SCORE combines a linear additive model to rank the alternatives with a non-compensatory approach to identify alternatives regarded as non-sustainable. The key strengths of the SCORE method are as follows: a framework that at its core is designed to be flexible and transparent; the possibility to integrate both quantitative and qualitative estimations on criteria; its ability, unlike other sustainability assessment tools used in industry and academia, to allow for the alteration of boundary conditions where necessary; the inclusion of a full uncertainty analysis of the results, using Monte Carlo simulation; and a structure that allows preferences and opinions of involved stakeholders to be openly integrated into the analysis. A major insight from practical application of SCORE is that its most important contribution may be that it initiates a process where criteria otherwise likely ignored are addressed and openly discussed between stakeholders. (C) 2015 Elsevier B.V. All rights reserved.","author":[{"dropping-particle":"","family":"Rosen","given":"Lars","non-dropping-particle":"","parse-names":false,"suffix":""},{"dropping-particle":"","family":"Back","given":"Pär Erik","non-dropping-particle":"","parse-names":false,"suffix":""},{"dropping-particle":"","family":"Soderqvist","given":"Tore","non-dropping-particle":"","parse-names":false,"suffix":""},{"dropping-particle":"","family":"Norrman","given":"Jenny","non-dropping-particle":"","parse-names":false,"suffix":""},{"dropping-particle":"","family":"Brinkhoff","given":"Petra","non-dropping-particle":"","parse-names":false,"suffix":""},{"dropping-particle":"","family":"Norberg","given":"Tommy","non-dropping-particle":"","parse-names":false,"suffix":""},{"dropping-particle":"","family":"Volchko","given":"Yevheniya","non-dropping-particle":"","parse-names":false,"suffix":""},{"dropping-particle":"","family":"Norin","given":"Malin","non-dropping-particle":"","parse-names":false,"suffix":""},{"dropping-particle":"","family":"Bergknut","given":"Magnus","non-dropping-particle":"","parse-names":false,"suffix":""},{"dropping-particle":"","family":"Doberl","given":"Gernot","non-dropping-particle":"","parse-names":false,"suffix":""}],"container-title":"Science of the Total Environment","id":"ITEM-1","issued":{"date-parts":[["2015","4"]]},"page":"621-638","publisher":"Elsevier","title":"SCORE: A novel multi-criteria decision analysis approach to assessing the sustainability of contaminated land remediation","type":"article-journal","volume":"511"},"uris":["http://www.mendeley.com/documents/?uuid=ff710db7-7f0d-4e3c-8338-b2462198ff3e"]}],"mendeley":{"formattedCitation":"(Rosen et al., 2015)","manualFormatting":"Rosen et al. (2015)","plainTextFormattedCitation":"(Rosen et al., 2015)","previouslyFormattedCitation":"(Rosen et al., 2015)"},"properties":{"noteIndex":0},"schema":"https://github.com/citation-style-language/schema/raw/master/csl-citation.json"}</w:instrText>
      </w:r>
      <w:r w:rsidR="005D33FA">
        <w:fldChar w:fldCharType="separate"/>
      </w:r>
      <w:r w:rsidR="005D33FA">
        <w:t>Rosen et al.</w:t>
      </w:r>
      <w:r w:rsidR="005D33FA" w:rsidRPr="005D33FA">
        <w:t xml:space="preserve"> </w:t>
      </w:r>
      <w:r w:rsidR="005D33FA">
        <w:t>(</w:t>
      </w:r>
      <w:r w:rsidR="005D33FA" w:rsidRPr="005D33FA">
        <w:t>2015)</w:t>
      </w:r>
      <w:r w:rsidR="005D33FA">
        <w:fldChar w:fldCharType="end"/>
      </w:r>
      <w:r w:rsidR="005D33FA">
        <w:t xml:space="preserve"> </w:t>
      </w:r>
      <w:r w:rsidRPr="00966C90">
        <w:t xml:space="preserve">evaluate the remediation alternatives with respect to both “strong and weak sustainability” </w:t>
      </w:r>
      <w:r w:rsidRPr="00966C90">
        <w:fldChar w:fldCharType="begin" w:fldLock="1"/>
      </w:r>
      <w:r w:rsidR="002723DE" w:rsidRPr="00966C90">
        <w:instrText>ADDIN CSL_CITATION {"citationItems":[{"id":"ITEM-1","itemData":{"DOI":"10.1787/9789264010055-en","ISBN":"9789264010055","abstract":"This book presents an in-depth assessment of the most recent conceptual and methodological developments in cost-benefit analysis and the environment. It examines how costs and benefits are evaluated and given monetary value, how to take into account impacts on future generations and impacts of irreversible losses, and how to deal with equity and sustainability issues.","author":[{"dropping-particle":"","family":"Pearce","given":"David","non-dropping-particle":"","parse-names":false,"suffix":""},{"dropping-particle":"","family":"Atkinson","given":"Giles","non-dropping-particle":"","parse-names":false,"suffix":""},{"dropping-particle":"","family":"Mourato","given":"Susana","non-dropping-particle":"","parse-names":false,"suffix":""}],"container-title":"Cost-benefit analysis and the environment: Recent developments","id":"ITEM-1","issued":{"date-parts":[["2006"]]},"number-of-pages":"1-315","publisher":"Organisation for Economic Cooperation and Development (OECD)","title":"Cost-benefit analysis and the environment: Recent developments","type":"book","volume":"9789264010055"},"uris":["http://www.mendeley.com/documents/?uuid=61c1f8e6-a5d5-3121-9e27-0bce28110db6"]}],"mendeley":{"formattedCitation":"(Pearce et al., 2006)","plainTextFormattedCitation":"(Pearce et al., 2006)","previouslyFormattedCitation":"(Pearce et al., 2006)"},"properties":{"noteIndex":0},"schema":"https://github.com/citation-style-language/schema/raw/master/csl-citation.json"}</w:instrText>
      </w:r>
      <w:r w:rsidRPr="00966C90">
        <w:fldChar w:fldCharType="separate"/>
      </w:r>
      <w:r w:rsidR="002723DE" w:rsidRPr="00966C90">
        <w:t>(Pearce et al., 2006)</w:t>
      </w:r>
      <w:r w:rsidRPr="00966C90">
        <w:fldChar w:fldCharType="end"/>
      </w:r>
      <w:r w:rsidRPr="00966C90">
        <w:t xml:space="preserve">, as strong sustainability does not allow for the substitution of natural capital with human capital. </w:t>
      </w:r>
    </w:p>
    <w:p w14:paraId="3DD6D16D" w14:textId="77777777" w:rsidR="002009DA" w:rsidRPr="00966C90" w:rsidRDefault="002009DA" w:rsidP="004E2190">
      <w:pPr>
        <w:ind w:firstLine="0"/>
      </w:pPr>
    </w:p>
    <w:p w14:paraId="70A3D3AD" w14:textId="77777777" w:rsidR="00A22BA2" w:rsidRPr="00966C90" w:rsidRDefault="00A22BA2" w:rsidP="003A1D9B">
      <w:pPr>
        <w:pStyle w:val="Kop3"/>
        <w:rPr>
          <w:lang w:val="en-US"/>
        </w:rPr>
      </w:pPr>
      <w:r w:rsidRPr="00966C90">
        <w:t>Sensitivity analysis</w:t>
      </w:r>
    </w:p>
    <w:p w14:paraId="57FC8EE1" w14:textId="64D1330E" w:rsidR="00A22BA2" w:rsidRDefault="00A22BA2" w:rsidP="00A22BA2">
      <w:r w:rsidRPr="00966C90">
        <w:t xml:space="preserve">While efforts to reduce the uncertainty are important, the recognition of inherent sources of uncertainty and the application of sensitivity analysis to assess the uncertainties’ impacts on the decision process outcome are essential. Two main sources of uncertainty occur in MCDA. First, the measurement uncertainty, which relates to the methods used to score the criteria for the alternatives. Second, the uncertainty on the MCDA model parameters. Particularly the weights assigned to the criteria are characterised by several uncertainties resulting from individual bias, lack of shared problem understanding or value pluralism. The importance of dealing with uncertainties in the </w:t>
      </w:r>
      <w:r w:rsidR="000A057C" w:rsidRPr="00966C90">
        <w:t>decision-making</w:t>
      </w:r>
      <w:r w:rsidRPr="00966C90">
        <w:t xml:space="preserve"> process has been the topic of many papers and projects. One recent example is the EC Confidence project “Coping with uncertainties in improved modelling and decision making in nuclear emergencies</w:t>
      </w:r>
      <w:r w:rsidRPr="00966C90">
        <w:rPr>
          <w:i/>
        </w:rPr>
        <w:t xml:space="preserve">” </w:t>
      </w:r>
      <w:r w:rsidRPr="00966C90">
        <w:rPr>
          <w:rStyle w:val="Voetnootmarkering"/>
        </w:rPr>
        <w:fldChar w:fldCharType="begin" w:fldLock="1"/>
      </w:r>
      <w:r w:rsidR="002723DE" w:rsidRPr="00966C90">
        <w:instrText>ADDIN CSL_CITATION {"citationItems":[{"id":"ITEM-1","itemData":{"DOI":"10.1051/radiopro/2020008","ISSN":"1769700X","abstract":"The project CONFIDENCE (COping with uNcertainties For Improved modelling and DEcision making in Nuclear emergenCiEs) performed research on identifying and reducing uncertainties in the release and post-release phases of an emergency. The project started in January 2017 as part of the European Joint Programme CONCERT. It brought together 31 partners from 18 countries and involved members of five European Radiation Protection Platforms namely ALLIANCE, EURADOS, MELODI, NERIS and SHARE. The work program included research on early phase modelling and monitoring considering weather, source term and monitoring uncertainties. Consideration of social, ethical and communication aspects was a key part of our activities. This comprised strategy development in the transition phase together with stakeholder interaction, understanding of the population and which uncertainties are relevant for decision-making. Finally, formal decision aiding techniques were investigated and tested.","author":[{"dropping-particle":"","family":"Raskob","given":"W.","non-dropping-particle":"","parse-names":false,"suffix":""},{"dropping-particle":"","family":"Beresford","given":"N. A.","non-dropping-particle":"","parse-names":false,"suffix":""},{"dropping-particle":"","family":"Duranova","given":"T.","non-dropping-particle":"","parse-names":false,"suffix":""},{"dropping-particle":"","family":"Korsakissok","given":"I.","non-dropping-particle":"","parse-names":false,"suffix":""},{"dropping-particle":"","family":"Mathieu","given":"A.","non-dropping-particle":"","parse-names":false,"suffix":""},{"dropping-particle":"","family":"Montero","given":"M.","non-dropping-particle":"","parse-names":false,"suffix":""},{"dropping-particle":"","family":"Müller","given":"T.","non-dropping-particle":"","parse-names":false,"suffix":""},{"dropping-particle":"","family":"Turcanu","given":"C.","non-dropping-particle":"","parse-names":false,"suffix":""},{"dropping-particle":"","family":"Woda","given":"C.","non-dropping-particle":"","parse-names":false,"suffix":""}],"container-title":"Radioprotection","id":"ITEM-1","issued":{"date-parts":[["2020","5","1"]]},"page":"S7-S15","publisher":"EDP Sciences","title":"CONFIDENCE: Project description and main results","type":"article-journal","volume":"55"},"uris":["http://www.mendeley.com/documents/?uuid=7313b674-c2b5-3fb9-b2bb-5abdd58a3ecd"]}],"mendeley":{"formattedCitation":"(Raskob et al., 2020)","plainTextFormattedCitation":"(Raskob et al., 2020)","previouslyFormattedCitation":"(Raskob et al., 2020)"},"properties":{"noteIndex":0},"schema":"https://github.com/citation-style-language/schema/raw/master/csl-citation.json"}</w:instrText>
      </w:r>
      <w:r w:rsidRPr="00966C90">
        <w:rPr>
          <w:rStyle w:val="Voetnootmarkering"/>
        </w:rPr>
        <w:fldChar w:fldCharType="separate"/>
      </w:r>
      <w:r w:rsidR="002723DE" w:rsidRPr="00966C90">
        <w:rPr>
          <w:bCs/>
          <w:lang w:val="en-US"/>
        </w:rPr>
        <w:t>(Raskob et al., 2020)</w:t>
      </w:r>
      <w:r w:rsidRPr="00966C90">
        <w:rPr>
          <w:rStyle w:val="Voetnootmarkering"/>
        </w:rPr>
        <w:fldChar w:fldCharType="end"/>
      </w:r>
      <w:r w:rsidRPr="00966C90">
        <w:t xml:space="preserve">. Even though it is seen as an important step in MCDA, in only half of the reviewed case studies uncertainty was </w:t>
      </w:r>
      <w:proofErr w:type="gramStart"/>
      <w:r w:rsidRPr="00966C90">
        <w:t>taken into account</w:t>
      </w:r>
      <w:proofErr w:type="gramEnd"/>
      <w:r w:rsidRPr="00966C90">
        <w:t xml:space="preserve">. This converges with the findings of </w:t>
      </w:r>
      <w:r w:rsidRPr="00966C90">
        <w:fldChar w:fldCharType="begin" w:fldLock="1"/>
      </w:r>
      <w:r w:rsidR="002723DE" w:rsidRPr="00966C90">
        <w:instrText>ADDIN CSL_CITATION {"citationItems":[{"id":"ITEM-1","itemData":{"DOI":"10.1016/j.scitotenv.2021.147132","ISSN":"18791026","PMID":"33957586","abstract":"Over the past two decades, many decision support systems (DSSs) have been developed to support decision makers and facilitate the planning and redevelopment process of brownfields. Existing systems are however often siloed in their approach and do not fully capture the complexity of brownfield sites from a sustainable development point of view. This critical review provides an insight into the development and implementation of DSSs, published and emerging, together with assessment of their strengths, limitations and opportunities for future integration. Brownfields DSS applications include: remediation technology selection; and land use planning; and risk assessment. The results of this review lead the authors to identify four opportunities to improve brownfield DSSs: (i) increased use of qualitative socioeconomic criteria, particularly costs and economic variables, (ii) decision-support during the early stages of brownfield redevelopment, (iii) the integration of predictive modelling methods, and (iv) improvements of user interfaces and modern web-based functionalities.","author":[{"dropping-particle":"","family":"Hammond","given":"Ellis B.","non-dropping-particle":"","parse-names":false,"suffix":""},{"dropping-particle":"","family":"Coulon","given":"Frederic","non-dropping-particle":"","parse-names":false,"suffix":""},{"dropping-particle":"","family":"Hallett","given":"Stephen H.","non-dropping-particle":"","parse-names":false,"suffix":""},{"dropping-particle":"","family":"Thomas","given":"Russell","non-dropping-particle":"","parse-names":false,"suffix":""},{"dropping-particle":"","family":"Hardy","given":"Drew","non-dropping-particle":"","parse-names":false,"suffix":""},{"dropping-particle":"","family":"Kingdon","given":"Andrew","non-dropping-particle":"","parse-names":false,"suffix":""},{"dropping-particle":"","family":"Beriro","given":"Darren J.","non-dropping-particle":"","parse-names":false,"suffix":""}],"container-title":"Science of the Total Environment","id":"ITEM-1","issued":{"date-parts":[["2021"]]},"title":"A critical review of decision support systems for brownfield redevelopment","type":"article-journal"},"uris":["http://www.mendeley.com/documents/?uuid=37a6d187-12bd-4f4d-b41d-8cf054a7fceb"]}],"mendeley":{"formattedCitation":"(Hammond et al., 2021)","manualFormatting":"Hammond et al. (2021)","plainTextFormattedCitation":"(Hammond et al., 2021)","previouslyFormattedCitation":"(Hammond et al., 2021)"},"properties":{"noteIndex":0},"schema":"https://github.com/citation-style-language/schema/raw/master/csl-citation.json"}</w:instrText>
      </w:r>
      <w:r w:rsidRPr="00966C90">
        <w:fldChar w:fldCharType="separate"/>
      </w:r>
      <w:r w:rsidRPr="00966C90">
        <w:t>Hammond et al. (2021)</w:t>
      </w:r>
      <w:r w:rsidRPr="00966C90">
        <w:fldChar w:fldCharType="end"/>
      </w:r>
      <w:r w:rsidRPr="00966C90">
        <w:t xml:space="preserve"> where, on average half of the tools they reviewed included some sort of uncertainty analysis. While sensitivity analysis can challenge the interpretation of results by decision makers, it is important to account for the uncertainty and communicate its impacts on MCDA results, </w:t>
      </w:r>
      <w:proofErr w:type="gramStart"/>
      <w:r w:rsidRPr="00966C90">
        <w:t>in order to</w:t>
      </w:r>
      <w:proofErr w:type="gramEnd"/>
      <w:r w:rsidRPr="00966C90">
        <w:t xml:space="preserve"> increase transparency, provide a more complete assessment and al</w:t>
      </w:r>
      <w:r w:rsidR="00F17F3F">
        <w:t>low for post-MCDA negotiations.</w:t>
      </w:r>
    </w:p>
    <w:p w14:paraId="7E0047F5" w14:textId="77777777" w:rsidR="00F17F3F" w:rsidRPr="00966C90" w:rsidRDefault="00F17F3F" w:rsidP="00A22BA2"/>
    <w:p w14:paraId="0F023179" w14:textId="77777777" w:rsidR="00A22BA2" w:rsidRPr="00966C90" w:rsidRDefault="00A22BA2" w:rsidP="003A1D9B">
      <w:pPr>
        <w:pStyle w:val="Kop3"/>
      </w:pPr>
      <w:r w:rsidRPr="00966C90">
        <w:t>Limitations</w:t>
      </w:r>
    </w:p>
    <w:p w14:paraId="6230995D" w14:textId="3AE1DFDC" w:rsidR="00A22BA2" w:rsidRPr="00966C90" w:rsidRDefault="00A22BA2" w:rsidP="00A22BA2">
      <w:r w:rsidRPr="00966C90">
        <w:t xml:space="preserve">The major limitation of this review is that it considered publications in international peer reviewed journals for the period 1995 – 2020 only. It can be expected that a considerable number of valuable MCDA case studies are reported in institutional and non-governmental reports and in grey scientific literature. Expansion of the literature search base and extension of the covered period to the early phase of the digital revolution in earth and environmental sciences (1980-1994) or 2021 to 2022 will </w:t>
      </w:r>
      <w:r w:rsidRPr="00966C90">
        <w:rPr>
          <w:lang w:val="en-US"/>
        </w:rPr>
        <w:t>undoubtedly</w:t>
      </w:r>
      <w:r w:rsidRPr="00966C90">
        <w:t xml:space="preserve"> allow </w:t>
      </w:r>
      <w:bookmarkStart w:id="239" w:name="_Toc70060944"/>
      <w:bookmarkStart w:id="240" w:name="_Toc71698757"/>
      <w:r w:rsidRPr="00966C90">
        <w:t xml:space="preserve">to further substantiate the findings of this review. What is not covered by any of the reviewed cases are the eventual implementation </w:t>
      </w:r>
      <w:r w:rsidR="00CF276D">
        <w:t xml:space="preserve">(ex. consensus building hen multiple stakeholders are used) </w:t>
      </w:r>
      <w:r w:rsidRPr="00966C90">
        <w:t>and post-implementation phases of the selected alternative. More information on the extent to which the MCDA-recommendations were effectively implemented and on the effective economic, human health related, social, technical and environmental impacts is obviously of high interest.</w:t>
      </w:r>
      <w:r w:rsidR="00DC3F52">
        <w:t xml:space="preserve"> The review highlighted, which criteria </w:t>
      </w:r>
      <w:proofErr w:type="gramStart"/>
      <w:r w:rsidR="00DC3F52">
        <w:t>where</w:t>
      </w:r>
      <w:proofErr w:type="gramEnd"/>
      <w:r w:rsidR="00DC3F52">
        <w:t xml:space="preserve"> used within the cases studies, it did not attempt to improve implementation of MCDA in supporting soil remediation or suggest what the optimal criteria are.</w:t>
      </w:r>
    </w:p>
    <w:p w14:paraId="7D787DA4" w14:textId="77777777" w:rsidR="00A22BA2" w:rsidRDefault="00A22BA2" w:rsidP="00A22BA2"/>
    <w:p w14:paraId="51697E30" w14:textId="77777777" w:rsidR="00F80D17" w:rsidRDefault="00F80D17" w:rsidP="004E2190">
      <w:pPr>
        <w:ind w:firstLine="0"/>
      </w:pPr>
    </w:p>
    <w:p w14:paraId="628C564E" w14:textId="77777777" w:rsidR="005B07C0" w:rsidRPr="00966C90" w:rsidRDefault="005B07C0" w:rsidP="004E2190">
      <w:pPr>
        <w:ind w:firstLine="0"/>
      </w:pPr>
    </w:p>
    <w:p w14:paraId="1278FC42" w14:textId="73F434EE" w:rsidR="00A22BA2" w:rsidRPr="00966C90" w:rsidRDefault="00A22BA2" w:rsidP="003A1D9B">
      <w:pPr>
        <w:pStyle w:val="Kop2"/>
      </w:pPr>
      <w:bookmarkStart w:id="241" w:name="_Toc80175475"/>
      <w:bookmarkStart w:id="242" w:name="_Toc100558741"/>
      <w:bookmarkStart w:id="243" w:name="_Toc103778496"/>
      <w:bookmarkStart w:id="244" w:name="_Toc152679880"/>
      <w:r w:rsidRPr="00966C90">
        <w:lastRenderedPageBreak/>
        <w:t>Conclusion</w:t>
      </w:r>
      <w:bookmarkEnd w:id="239"/>
      <w:bookmarkEnd w:id="240"/>
      <w:bookmarkEnd w:id="241"/>
      <w:bookmarkEnd w:id="242"/>
      <w:bookmarkEnd w:id="243"/>
      <w:bookmarkEnd w:id="244"/>
    </w:p>
    <w:p w14:paraId="4672373C" w14:textId="77777777" w:rsidR="00A22BA2" w:rsidRPr="00966C90" w:rsidRDefault="00A22BA2" w:rsidP="00A22BA2">
      <w:r w:rsidRPr="00966C90">
        <w:t xml:space="preserve">The review of 43 cases confirms the value of the MCDA framework to provide holistic support to the selection of a remediation approach for polluted soils. It also identified four opportunities to strengthen the practical applications of MCDA for soil remediation: Better inclusion of social indicators; Early and continuous stakeholder involvement; Attention to potential methodological pitfalls; the inclusion of sensitivity analysis. </w:t>
      </w:r>
    </w:p>
    <w:p w14:paraId="0DDBC77B" w14:textId="5C44EAD0" w:rsidR="007F1BEE" w:rsidRPr="00966C90" w:rsidRDefault="00A22BA2" w:rsidP="00BB3970">
      <w:r w:rsidRPr="00966C90">
        <w:t xml:space="preserve">The review highlighted that economic and technical criteria were predominantly present in the MCDA applications. However, </w:t>
      </w:r>
      <w:r w:rsidR="00DC3F52">
        <w:t xml:space="preserve">within these classes a more holistic view should be adapted to </w:t>
      </w:r>
      <w:proofErr w:type="gramStart"/>
      <w:r w:rsidR="00DC3F52">
        <w:t>take into account</w:t>
      </w:r>
      <w:proofErr w:type="gramEnd"/>
      <w:r w:rsidR="00DC3F52">
        <w:t xml:space="preserve"> all facets, for example indirect cost. In addition, </w:t>
      </w:r>
      <w:r w:rsidRPr="00966C90">
        <w:t xml:space="preserve">social criteria should be included to a greater extent </w:t>
      </w:r>
      <w:proofErr w:type="gramStart"/>
      <w:r w:rsidRPr="00966C90">
        <w:t>in order to</w:t>
      </w:r>
      <w:proofErr w:type="gramEnd"/>
      <w:r w:rsidRPr="00966C90">
        <w:t xml:space="preserve"> move towards a fully holistic decision process, taking full benefit of the capacity of the MCDA framework to integrate difficult to quantify indicators especially from the social and environmental domains. In a number of cases, the importance of engaging the stakeholders from an early phase was recognized to create a form of ‘buy-</w:t>
      </w:r>
      <w:proofErr w:type="gramStart"/>
      <w:r w:rsidRPr="00966C90">
        <w:t>in‘</w:t>
      </w:r>
      <w:proofErr w:type="gramEnd"/>
      <w:r w:rsidRPr="00966C90">
        <w:t xml:space="preserve">, which would </w:t>
      </w:r>
      <w:r w:rsidRPr="00966C90">
        <w:rPr>
          <w:rStyle w:val="normaltextrun"/>
        </w:rPr>
        <w:t xml:space="preserve">increase credibility and enhance the acceptability of the MCDA outcome. Nevertheless, a significant number of case studies do not put this principle of early involvement of stakeholders into practice. With respect </w:t>
      </w:r>
      <w:r w:rsidR="005D27CA">
        <w:rPr>
          <w:rStyle w:val="normaltextrun"/>
        </w:rPr>
        <w:t xml:space="preserve">to </w:t>
      </w:r>
      <w:r w:rsidRPr="00966C90">
        <w:t xml:space="preserve">criteria weights, </w:t>
      </w:r>
      <w:r w:rsidR="009B28D6" w:rsidRPr="00966C90">
        <w:t>a variety of techniques exists</w:t>
      </w:r>
      <w:r w:rsidRPr="00966C90">
        <w:t xml:space="preserve">, each of them with their own strengths and limitations. A careful selection and combination of weighting and aggregation methods is needed to prevent a mismatch between the meaning of weights and the logic of the subsequent technique for aggregation of the weighted criteria scores. Currently the most frequently used techniques for aggregation of criterion scores are of the synthesising nature, whereby the possible compensation of social and environmental criteria by economic criteria should be carefully monitored and where possible prevented. Finally, </w:t>
      </w:r>
      <w:r w:rsidR="009B28D6">
        <w:t xml:space="preserve">the </w:t>
      </w:r>
      <w:r w:rsidRPr="00966C90">
        <w:t>case studies should pay</w:t>
      </w:r>
      <w:r w:rsidR="009B28D6">
        <w:t xml:space="preserve"> more attention to </w:t>
      </w:r>
      <w:r w:rsidR="00B3492A">
        <w:t>uncertainty</w:t>
      </w:r>
      <w:r w:rsidRPr="00966C90">
        <w:t xml:space="preserve"> and </w:t>
      </w:r>
      <w:r w:rsidR="00B3492A" w:rsidRPr="00966C90">
        <w:t>sensitivity</w:t>
      </w:r>
      <w:r w:rsidRPr="00966C90">
        <w:t xml:space="preserve"> analysis, as this allows to assess the impact of uncertainty and improve transparency of the decision.</w:t>
      </w:r>
    </w:p>
    <w:p w14:paraId="75B6CAD9" w14:textId="77777777" w:rsidR="00C977C9" w:rsidRDefault="00C977C9" w:rsidP="00C977C9">
      <w:pPr>
        <w:ind w:firstLine="0"/>
      </w:pPr>
    </w:p>
    <w:p w14:paraId="5312E965" w14:textId="77777777" w:rsidR="00C977C9" w:rsidRDefault="00C977C9" w:rsidP="00C977C9">
      <w:pPr>
        <w:ind w:firstLine="0"/>
      </w:pPr>
    </w:p>
    <w:p w14:paraId="5D398D7C" w14:textId="15B7DA82" w:rsidR="0055082A" w:rsidRDefault="0055082A" w:rsidP="00C977C9">
      <w:pPr>
        <w:ind w:firstLine="0"/>
      </w:pPr>
    </w:p>
    <w:p w14:paraId="49465A1C" w14:textId="77777777" w:rsidR="0055082A" w:rsidRDefault="0055082A">
      <w:pPr>
        <w:spacing w:after="160" w:line="259" w:lineRule="auto"/>
        <w:ind w:firstLine="0"/>
        <w:contextualSpacing w:val="0"/>
        <w:jc w:val="left"/>
      </w:pPr>
      <w:r>
        <w:br w:type="page"/>
      </w:r>
    </w:p>
    <w:p w14:paraId="1B15284D" w14:textId="5D940A91" w:rsidR="0055082A" w:rsidRDefault="0055082A" w:rsidP="00C977C9">
      <w:pPr>
        <w:ind w:firstLine="0"/>
      </w:pPr>
    </w:p>
    <w:p w14:paraId="136634CB" w14:textId="77777777" w:rsidR="0055082A" w:rsidRDefault="0055082A">
      <w:pPr>
        <w:spacing w:after="160" w:line="259" w:lineRule="auto"/>
        <w:ind w:firstLine="0"/>
        <w:contextualSpacing w:val="0"/>
        <w:jc w:val="left"/>
      </w:pPr>
      <w:r>
        <w:br w:type="page"/>
      </w:r>
    </w:p>
    <w:p w14:paraId="2EE4AE4A" w14:textId="77777777" w:rsidR="0055082A" w:rsidRPr="00966C90" w:rsidRDefault="0055082A" w:rsidP="0055082A">
      <w:pPr>
        <w:ind w:firstLine="0"/>
        <w:sectPr w:rsidR="0055082A" w:rsidRPr="00966C90" w:rsidSect="009751EA">
          <w:headerReference w:type="even" r:id="rId45"/>
          <w:headerReference w:type="default" r:id="rId46"/>
          <w:footerReference w:type="even" r:id="rId47"/>
          <w:footerReference w:type="default" r:id="rId48"/>
          <w:pgSz w:w="11906" w:h="16838" w:code="9"/>
          <w:pgMar w:top="1440" w:right="1440" w:bottom="1440" w:left="1440" w:header="709" w:footer="709" w:gutter="0"/>
          <w:cols w:space="708"/>
          <w:docGrid w:linePitch="360"/>
        </w:sectPr>
      </w:pPr>
    </w:p>
    <w:p w14:paraId="5F7D4B07" w14:textId="77777777" w:rsidR="0055082A" w:rsidRDefault="0055082A">
      <w:pPr>
        <w:spacing w:after="160" w:line="259" w:lineRule="auto"/>
        <w:ind w:firstLine="0"/>
        <w:contextualSpacing w:val="0"/>
        <w:jc w:val="left"/>
      </w:pPr>
    </w:p>
    <w:p w14:paraId="3FA7D87E" w14:textId="77777777" w:rsidR="0055082A" w:rsidRDefault="0055082A">
      <w:pPr>
        <w:spacing w:after="160" w:line="259" w:lineRule="auto"/>
        <w:ind w:firstLine="0"/>
        <w:contextualSpacing w:val="0"/>
        <w:jc w:val="left"/>
      </w:pPr>
    </w:p>
    <w:p w14:paraId="388E4121" w14:textId="77777777" w:rsidR="0055082A" w:rsidRDefault="0055082A">
      <w:pPr>
        <w:spacing w:after="160" w:line="259" w:lineRule="auto"/>
        <w:ind w:firstLine="0"/>
        <w:contextualSpacing w:val="0"/>
        <w:jc w:val="left"/>
      </w:pPr>
    </w:p>
    <w:p w14:paraId="026D7371" w14:textId="77777777" w:rsidR="0055082A" w:rsidRDefault="0055082A">
      <w:pPr>
        <w:spacing w:after="160" w:line="259" w:lineRule="auto"/>
        <w:ind w:firstLine="0"/>
        <w:contextualSpacing w:val="0"/>
        <w:jc w:val="left"/>
      </w:pPr>
    </w:p>
    <w:p w14:paraId="5BB92962" w14:textId="77777777" w:rsidR="0055082A" w:rsidRDefault="0055082A">
      <w:pPr>
        <w:spacing w:after="160" w:line="259" w:lineRule="auto"/>
        <w:ind w:firstLine="0"/>
        <w:contextualSpacing w:val="0"/>
        <w:jc w:val="left"/>
      </w:pPr>
    </w:p>
    <w:p w14:paraId="5A84E66D" w14:textId="77777777" w:rsidR="0055082A" w:rsidRDefault="0055082A">
      <w:pPr>
        <w:spacing w:after="160" w:line="259" w:lineRule="auto"/>
        <w:ind w:firstLine="0"/>
        <w:contextualSpacing w:val="0"/>
        <w:jc w:val="left"/>
      </w:pPr>
    </w:p>
    <w:p w14:paraId="5203244A" w14:textId="77777777" w:rsidR="00C977C9" w:rsidRDefault="00C977C9" w:rsidP="00C977C9">
      <w:pPr>
        <w:ind w:firstLine="0"/>
      </w:pPr>
    </w:p>
    <w:p w14:paraId="00DE37FE" w14:textId="77777777" w:rsidR="0055082A" w:rsidRDefault="0055082A" w:rsidP="00C977C9">
      <w:pPr>
        <w:ind w:firstLine="0"/>
      </w:pPr>
    </w:p>
    <w:p w14:paraId="4DA151D5" w14:textId="77777777" w:rsidR="0055082A" w:rsidRDefault="0055082A" w:rsidP="00C977C9">
      <w:pPr>
        <w:ind w:firstLine="0"/>
      </w:pPr>
    </w:p>
    <w:p w14:paraId="0AB3AE4C" w14:textId="77777777" w:rsidR="0055082A" w:rsidRDefault="0055082A" w:rsidP="00C977C9">
      <w:pPr>
        <w:ind w:firstLine="0"/>
      </w:pPr>
    </w:p>
    <w:p w14:paraId="033C712D" w14:textId="77777777" w:rsidR="0055082A" w:rsidRDefault="0055082A" w:rsidP="00C977C9">
      <w:pPr>
        <w:ind w:firstLine="0"/>
      </w:pPr>
    </w:p>
    <w:p w14:paraId="4B910596" w14:textId="77777777" w:rsidR="0055082A" w:rsidRDefault="0055082A" w:rsidP="00C977C9">
      <w:pPr>
        <w:ind w:firstLine="0"/>
      </w:pPr>
    </w:p>
    <w:p w14:paraId="5D75A9A2" w14:textId="77777777" w:rsidR="0055082A" w:rsidRDefault="0055082A" w:rsidP="00C977C9">
      <w:pPr>
        <w:ind w:firstLine="0"/>
      </w:pPr>
    </w:p>
    <w:p w14:paraId="777F40A9" w14:textId="77777777" w:rsidR="0055082A" w:rsidRDefault="0055082A" w:rsidP="00C977C9">
      <w:pPr>
        <w:ind w:firstLine="0"/>
      </w:pPr>
    </w:p>
    <w:p w14:paraId="64A0DA40" w14:textId="5D415C4F" w:rsidR="00140742" w:rsidRPr="00966C90" w:rsidRDefault="00A87F2D" w:rsidP="00CA6A79">
      <w:pPr>
        <w:pStyle w:val="Kop1"/>
        <w:jc w:val="center"/>
      </w:pPr>
      <w:bookmarkStart w:id="245" w:name="_Toc152679881"/>
      <w:bookmarkEnd w:id="1"/>
      <w:r w:rsidRPr="00966C90">
        <w:t>Accounting for Uncertainty and Disagreement in Multi-criteria Decision Making Using Triangular Fuzzy Numbers and Monte Carlo Simulation: A Case Study About Selecting Measures for Remediation of Agricultural Land After Radioactive Contamination.</w:t>
      </w:r>
      <w:bookmarkEnd w:id="245"/>
    </w:p>
    <w:p w14:paraId="0EC42632" w14:textId="7F5F6A93" w:rsidR="007C194A" w:rsidRPr="00966C90" w:rsidRDefault="007C194A" w:rsidP="00FB4405">
      <w:pPr>
        <w:suppressLineNumbers/>
        <w:rPr>
          <w:sz w:val="32"/>
        </w:rPr>
      </w:pPr>
    </w:p>
    <w:p w14:paraId="033DC639" w14:textId="77777777" w:rsidR="007C194A" w:rsidRDefault="007C194A" w:rsidP="00FB4405">
      <w:pPr>
        <w:suppressLineNumbers/>
      </w:pPr>
    </w:p>
    <w:p w14:paraId="6E964989" w14:textId="77777777" w:rsidR="00405D47" w:rsidRDefault="00405D47" w:rsidP="00FB4405">
      <w:pPr>
        <w:suppressLineNumbers/>
      </w:pPr>
    </w:p>
    <w:p w14:paraId="2B496C81" w14:textId="77777777" w:rsidR="00405D47" w:rsidRDefault="00405D47" w:rsidP="00FB4405">
      <w:pPr>
        <w:suppressLineNumbers/>
      </w:pPr>
    </w:p>
    <w:p w14:paraId="7FE945C3" w14:textId="77777777" w:rsidR="00405D47" w:rsidRDefault="00405D47" w:rsidP="00FB4405">
      <w:pPr>
        <w:suppressLineNumbers/>
      </w:pPr>
    </w:p>
    <w:p w14:paraId="5C1C1A63" w14:textId="77777777" w:rsidR="00405D47" w:rsidRPr="00966C90" w:rsidRDefault="00405D47" w:rsidP="00FB4405">
      <w:pPr>
        <w:suppressLineNumbers/>
      </w:pPr>
    </w:p>
    <w:p w14:paraId="6E3FC83B" w14:textId="5A6CF072" w:rsidR="00E45052" w:rsidRPr="00966C90" w:rsidRDefault="007C194A" w:rsidP="0055082A">
      <w:pPr>
        <w:pStyle w:val="Normaalweb"/>
        <w:ind w:left="1985" w:firstLine="0"/>
        <w:rPr>
          <w:rFonts w:ascii="Palatino Linotype" w:eastAsia="Times New Roman" w:hAnsi="Palatino Linotype"/>
          <w:lang w:val="en-US"/>
        </w:rPr>
      </w:pPr>
      <w:r w:rsidRPr="00966C90">
        <w:rPr>
          <w:rFonts w:ascii="Palatino Linotype" w:hAnsi="Palatino Linotype"/>
        </w:rPr>
        <w:t xml:space="preserve">Based on </w:t>
      </w:r>
      <w:r w:rsidR="00E45052" w:rsidRPr="00966C90">
        <w:rPr>
          <w:rFonts w:ascii="Palatino Linotype" w:eastAsia="Times New Roman" w:hAnsi="Palatino Linotype"/>
          <w:lang w:val="en-US"/>
        </w:rPr>
        <w:t xml:space="preserve">Abrams, F., </w:t>
      </w:r>
      <w:proofErr w:type="spellStart"/>
      <w:r w:rsidR="00E45052" w:rsidRPr="00966C90">
        <w:rPr>
          <w:rFonts w:ascii="Palatino Linotype" w:eastAsia="Times New Roman" w:hAnsi="Palatino Linotype"/>
          <w:lang w:val="en-US"/>
        </w:rPr>
        <w:t>Hendrickx</w:t>
      </w:r>
      <w:proofErr w:type="spellEnd"/>
      <w:r w:rsidR="00E45052" w:rsidRPr="00966C90">
        <w:rPr>
          <w:rFonts w:ascii="Palatino Linotype" w:eastAsia="Times New Roman" w:hAnsi="Palatino Linotype"/>
          <w:lang w:val="en-US"/>
        </w:rPr>
        <w:t xml:space="preserve">, L., </w:t>
      </w:r>
      <w:proofErr w:type="spellStart"/>
      <w:r w:rsidR="00E45052" w:rsidRPr="00966C90">
        <w:rPr>
          <w:rFonts w:ascii="Palatino Linotype" w:eastAsia="Times New Roman" w:hAnsi="Palatino Linotype"/>
          <w:lang w:val="en-US"/>
        </w:rPr>
        <w:t>Sweeck</w:t>
      </w:r>
      <w:proofErr w:type="spellEnd"/>
      <w:r w:rsidR="00E45052" w:rsidRPr="00966C90">
        <w:rPr>
          <w:rFonts w:ascii="Palatino Linotype" w:eastAsia="Times New Roman" w:hAnsi="Palatino Linotype"/>
          <w:lang w:val="en-US"/>
        </w:rPr>
        <w:t xml:space="preserve">, L., Camps, J., </w:t>
      </w:r>
      <w:proofErr w:type="spellStart"/>
      <w:r w:rsidR="00E45052" w:rsidRPr="00966C90">
        <w:rPr>
          <w:rFonts w:ascii="Palatino Linotype" w:eastAsia="Times New Roman" w:hAnsi="Palatino Linotype"/>
          <w:lang w:val="en-US"/>
        </w:rPr>
        <w:t>Cattrysse</w:t>
      </w:r>
      <w:proofErr w:type="spellEnd"/>
      <w:r w:rsidR="00E45052" w:rsidRPr="00966C90">
        <w:rPr>
          <w:rFonts w:ascii="Palatino Linotype" w:eastAsia="Times New Roman" w:hAnsi="Palatino Linotype"/>
          <w:lang w:val="en-US"/>
        </w:rPr>
        <w:t>, D., Van Orshoven, J., 2022. Accounting for Uncertainty and Disagreement in Multi</w:t>
      </w:r>
      <w:r w:rsidR="0055082A">
        <w:rPr>
          <w:rFonts w:ascii="Palatino Linotype" w:eastAsia="Times New Roman" w:hAnsi="Palatino Linotype"/>
          <w:lang w:val="en-US"/>
        </w:rPr>
        <w:t xml:space="preserve"> </w:t>
      </w:r>
      <w:r w:rsidR="00E45052" w:rsidRPr="00966C90">
        <w:rPr>
          <w:rFonts w:ascii="Palatino Linotype" w:eastAsia="Times New Roman" w:hAnsi="Palatino Linotype"/>
          <w:lang w:val="en-US"/>
        </w:rPr>
        <w:t>criteria Decision Making Using Triangular Fuzzy Numbers and Monte Carlo Simulation: A Case Study About Selecting Measures for Remediation of Agricultural Land After Radioactive Contamination</w:t>
      </w:r>
      <w:r w:rsidR="00A46027">
        <w:rPr>
          <w:rFonts w:ascii="Palatino Linotype" w:eastAsia="Times New Roman" w:hAnsi="Palatino Linotype"/>
          <w:lang w:val="en-US"/>
        </w:rPr>
        <w:t>. I</w:t>
      </w:r>
      <w:r w:rsidR="00E45052" w:rsidRPr="00966C90">
        <w:rPr>
          <w:rFonts w:ascii="Palatino Linotype" w:eastAsia="Times New Roman" w:hAnsi="Palatino Linotype"/>
          <w:lang w:val="en-US"/>
        </w:rPr>
        <w:t xml:space="preserve">n: Real Life Applications of Multiple </w:t>
      </w:r>
      <w:proofErr w:type="gramStart"/>
      <w:r w:rsidR="00E45052" w:rsidRPr="00966C90">
        <w:rPr>
          <w:rFonts w:ascii="Palatino Linotype" w:eastAsia="Times New Roman" w:hAnsi="Palatino Linotype"/>
          <w:lang w:val="en-US"/>
        </w:rPr>
        <w:t>Criteria Decision Making</w:t>
      </w:r>
      <w:proofErr w:type="gramEnd"/>
      <w:r w:rsidR="00E45052" w:rsidRPr="00966C90">
        <w:rPr>
          <w:rFonts w:ascii="Palatino Linotype" w:eastAsia="Times New Roman" w:hAnsi="Palatino Linotype"/>
          <w:lang w:val="en-US"/>
        </w:rPr>
        <w:t xml:space="preserve"> Techniques in Fuzzy Domain. Springer Nature.</w:t>
      </w:r>
      <w:r w:rsidR="005D27CA" w:rsidRPr="005D27CA">
        <w:t xml:space="preserve"> </w:t>
      </w:r>
      <w:r w:rsidR="005D27CA" w:rsidRPr="005D27CA">
        <w:rPr>
          <w:rFonts w:ascii="Palatino Linotype" w:eastAsia="Times New Roman" w:hAnsi="Palatino Linotype"/>
          <w:lang w:val="en-US"/>
        </w:rPr>
        <w:t>https://doi.org/10.1007/978-981-19-4929-6_6</w:t>
      </w:r>
      <w:r w:rsidR="005D27CA">
        <w:rPr>
          <w:rFonts w:ascii="Palatino Linotype" w:eastAsia="Times New Roman" w:hAnsi="Palatino Linotype"/>
          <w:lang w:val="en-US"/>
        </w:rPr>
        <w:t>.</w:t>
      </w:r>
    </w:p>
    <w:p w14:paraId="116B09C7" w14:textId="32FB0E69" w:rsidR="007C194A" w:rsidRPr="00966C90" w:rsidRDefault="007C194A" w:rsidP="007C194A">
      <w:pPr>
        <w:jc w:val="right"/>
      </w:pPr>
    </w:p>
    <w:p w14:paraId="70733F3D" w14:textId="20511DD5" w:rsidR="007C194A" w:rsidRPr="00966C90" w:rsidRDefault="004A2BCE" w:rsidP="0055082A">
      <w:pPr>
        <w:spacing w:after="160" w:line="259" w:lineRule="auto"/>
        <w:ind w:firstLine="0"/>
        <w:contextualSpacing w:val="0"/>
        <w:jc w:val="left"/>
      </w:pPr>
      <w:r>
        <w:br w:type="page"/>
      </w:r>
    </w:p>
    <w:p w14:paraId="069FEF85" w14:textId="5675AD98" w:rsidR="007F1BEE" w:rsidRPr="00966C90" w:rsidRDefault="007F1BEE" w:rsidP="003A1D9B">
      <w:pPr>
        <w:pStyle w:val="Kop2"/>
      </w:pPr>
      <w:bookmarkStart w:id="246" w:name="_Toc152679882"/>
      <w:r w:rsidRPr="00966C90">
        <w:lastRenderedPageBreak/>
        <w:t>Summary</w:t>
      </w:r>
      <w:bookmarkEnd w:id="246"/>
    </w:p>
    <w:p w14:paraId="40B4777D" w14:textId="7DF95FC7" w:rsidR="007F1BEE" w:rsidRPr="00966C90" w:rsidRDefault="007F1BEE" w:rsidP="007F1BEE">
      <w:pPr>
        <w:rPr>
          <w:rFonts w:cstheme="minorHAnsi"/>
          <w:highlight w:val="yellow"/>
        </w:rPr>
      </w:pPr>
      <w:r w:rsidRPr="00966C90">
        <w:rPr>
          <w:rStyle w:val="eop"/>
          <w:rFonts w:cstheme="minorHAnsi"/>
          <w:szCs w:val="20"/>
        </w:rPr>
        <w:t xml:space="preserve">In many MCDM applications linguistic evaluation scales are becoming used more often to replace quantitative inputs because, </w:t>
      </w:r>
      <w:r w:rsidRPr="00966C90">
        <w:rPr>
          <w:rFonts w:cstheme="minorHAnsi"/>
        </w:rPr>
        <w:t xml:space="preserve">words are more natural than numbers to represent the preferences of people </w:t>
      </w:r>
      <w:r w:rsidRPr="00966C90">
        <w:rPr>
          <w:rStyle w:val="eop"/>
          <w:rFonts w:cstheme="minorHAnsi"/>
          <w:szCs w:val="20"/>
        </w:rPr>
        <w:fldChar w:fldCharType="begin" w:fldLock="1"/>
      </w:r>
      <w:r w:rsidR="002723DE" w:rsidRPr="00966C90">
        <w:rPr>
          <w:rStyle w:val="eop"/>
          <w:rFonts w:cstheme="minorHAnsi"/>
          <w:szCs w:val="20"/>
        </w:rPr>
        <w:instrText>ADDIN CSL_CITATION {"citationItems":[{"id":"ITEM-1","itemData":{"DOI":"10.1016/j.ejor.2019.05.015","ISSN":"03772217","abstract":"Many decision-making problems such as quality control analysis, market surveys or sensory analysis require ordered qualitative scales, rather than numerical ones. It is very common to assign some cardinal mathematical objects, such as numerical values, intervals of real numbers or fuzzy numbers, to the linguistic terms of ordered qualitative scales. However, when agents perceive that the psychological proximity between each pair of consecutive terms of the scale is not identical, these conversions are meaningless and an ordinal approach to deal with these non-uniform ordered qualitative scales is more appropriate. The aim of this paper is to introduce an ordinal multi-criteria decision-making procedure for ranking alternatives in the setting of ordered qualitative scales that are non-necessarily uniform. The possibility of doubt is also considered, by allowing agents to assign two consecutive terms of the scale when they hesitate. The proposed procedure is applied to a real case study in which nine experts assessed eight wines regarding different criteria.","author":[{"dropping-particle":"","family":"García-Lapresta","given":"José Luis","non-dropping-particle":"","parse-names":false,"suffix":""},{"dropping-particle":"","family":"González del Pozo","given":"Raquel","non-dropping-particle":"","parse-names":false,"suffix":""}],"container-title":"European Journal of Operational Research","id":"ITEM-1","issue":"1","issued":{"date-parts":[["2019"]]},"page":"159-167","title":"An ordinal multi-criteria decision-making procedure under imprecise linguistic assessments","type":"article-journal","volume":"279"},"uris":["http://www.mendeley.com/documents/?uuid=301025c1-d8bf-44a0-a8e0-8946986c3376"]}],"mendeley":{"formattedCitation":"(García-Lapresta and González del Pozo, 2019)","plainTextFormattedCitation":"(García-Lapresta and González del Pozo, 2019)","previouslyFormattedCitation":"(García-Lapresta and González del Pozo, 2019)"},"properties":{"noteIndex":0},"schema":"https://github.com/citation-style-language/schema/raw/master/csl-citation.json"}</w:instrText>
      </w:r>
      <w:r w:rsidRPr="00966C90">
        <w:rPr>
          <w:rStyle w:val="eop"/>
          <w:rFonts w:cstheme="minorHAnsi"/>
          <w:szCs w:val="20"/>
        </w:rPr>
        <w:fldChar w:fldCharType="separate"/>
      </w:r>
      <w:r w:rsidR="002723DE" w:rsidRPr="00966C90">
        <w:rPr>
          <w:rStyle w:val="eop"/>
          <w:rFonts w:cstheme="minorHAnsi"/>
          <w:szCs w:val="20"/>
        </w:rPr>
        <w:t>(García-Lapresta and González del Pozo, 2019)</w:t>
      </w:r>
      <w:r w:rsidRPr="00966C90">
        <w:rPr>
          <w:rStyle w:val="eop"/>
          <w:rFonts w:cstheme="minorHAnsi"/>
          <w:szCs w:val="20"/>
        </w:rPr>
        <w:fldChar w:fldCharType="end"/>
      </w:r>
      <w:r w:rsidRPr="00966C90">
        <w:rPr>
          <w:rStyle w:val="eop"/>
          <w:rFonts w:cstheme="minorHAnsi"/>
          <w:szCs w:val="20"/>
        </w:rPr>
        <w:t xml:space="preserve">. Most real-world decision making takes place in a complex </w:t>
      </w:r>
      <w:proofErr w:type="gramStart"/>
      <w:r w:rsidRPr="00966C90">
        <w:rPr>
          <w:rStyle w:val="eop"/>
          <w:rFonts w:cstheme="minorHAnsi"/>
          <w:szCs w:val="20"/>
        </w:rPr>
        <w:t>environment,</w:t>
      </w:r>
      <w:proofErr w:type="gramEnd"/>
      <w:r w:rsidRPr="00966C90">
        <w:rPr>
          <w:rStyle w:val="eop"/>
          <w:rFonts w:cstheme="minorHAnsi"/>
          <w:szCs w:val="20"/>
        </w:rPr>
        <w:t xml:space="preserve"> therefore, the use of these linguistic scorings can become a tool for dealing with vagueness, imprecision and uncertainty. Both criteria scores for the considered alternatives and criteria weights can be expressed using fuzzy set theory in fuzzy numbers. In addition, when the MCDM is conducted by a group of decision makers, the impact of disagreement among them can be further characterized using these fuzzy numbers. One way of accounting for the uncertainties, related to the fuzziness in the MCDM-inputs, is the substitution of the ordinal linguistic scores by triangular fuzzy numbers (TFN) followed by a set of Monte Carlo runs of the MCDM. In this </w:t>
      </w:r>
      <w:r w:rsidR="002A1FD6">
        <w:rPr>
          <w:rStyle w:val="eop"/>
          <w:rFonts w:cstheme="minorHAnsi"/>
          <w:szCs w:val="20"/>
        </w:rPr>
        <w:t>chapter</w:t>
      </w:r>
      <w:r w:rsidRPr="00966C90">
        <w:rPr>
          <w:rStyle w:val="eop"/>
          <w:rFonts w:cstheme="minorHAnsi"/>
          <w:szCs w:val="20"/>
        </w:rPr>
        <w:t xml:space="preserve">, we report on a case study of which the goal is to select the most appropriate of five candidate countermeasures to remediate an agricultural parcel contaminated with the radionuclide Cs-137. The linguistic evaluation </w:t>
      </w:r>
      <w:r w:rsidR="00B3492A" w:rsidRPr="00966C90">
        <w:rPr>
          <w:rStyle w:val="eop"/>
          <w:rFonts w:cstheme="minorHAnsi"/>
          <w:szCs w:val="20"/>
        </w:rPr>
        <w:t>scales,</w:t>
      </w:r>
      <w:r w:rsidRPr="00966C90">
        <w:rPr>
          <w:rStyle w:val="eop"/>
          <w:rFonts w:cstheme="minorHAnsi"/>
          <w:szCs w:val="20"/>
        </w:rPr>
        <w:t xml:space="preserve"> according to which two of the criteria and the criteria weights are scored, were converted in TFN and then sampled using a Monte Carlo procedure to generate 10.000 rankings of the alternative countermeasures. We demonstrate that the ranking resulting from the deterministic approach is increasingly challenged when the uncertainties resulting from (1) the linguistic criteria scores, (2) the linguistic criteria weights and (3) the disagreement between decision makers are additively considered. The outcome is a fuzzy ranking of alternatives that should make decision makers think twice about the apparent superiority or inferiority of alternatives.</w:t>
      </w:r>
    </w:p>
    <w:p w14:paraId="52FE62DD" w14:textId="77777777" w:rsidR="007F1BEE" w:rsidRPr="00966C90" w:rsidRDefault="007F1BEE" w:rsidP="007F1BEE">
      <w:pPr>
        <w:rPr>
          <w:rFonts w:cstheme="majorHAnsi"/>
          <w:szCs w:val="20"/>
        </w:rPr>
      </w:pPr>
    </w:p>
    <w:p w14:paraId="04239EB7" w14:textId="77777777" w:rsidR="007F1BEE" w:rsidRPr="00966C90" w:rsidRDefault="007F1BEE" w:rsidP="003A1D9B">
      <w:pPr>
        <w:pStyle w:val="Kop2"/>
      </w:pPr>
      <w:bookmarkStart w:id="247" w:name="_Toc152679883"/>
      <w:r w:rsidRPr="00966C90">
        <w:t>Introduction</w:t>
      </w:r>
      <w:bookmarkEnd w:id="247"/>
    </w:p>
    <w:p w14:paraId="5C9C5434" w14:textId="12AB6C7A" w:rsidR="00ED5022" w:rsidRPr="00966C90" w:rsidRDefault="007F1BEE" w:rsidP="007F1BEE">
      <w:pPr>
        <w:rPr>
          <w:rFonts w:cstheme="majorHAnsi"/>
          <w:szCs w:val="20"/>
        </w:rPr>
      </w:pPr>
      <w:r w:rsidRPr="00966C90">
        <w:rPr>
          <w:rFonts w:cstheme="majorHAnsi"/>
          <w:szCs w:val="20"/>
          <w:lang w:val="en-US"/>
        </w:rPr>
        <w:t xml:space="preserve">Every decision we ever take requires the balancing of multiple factors, therefore, a significant part of the problems we address in our daily live can be considered as multi-criteria decision-making (MCDM) problems </w:t>
      </w:r>
      <w:r w:rsidRPr="00966C90">
        <w:rPr>
          <w:rFonts w:cstheme="majorHAnsi"/>
          <w:szCs w:val="20"/>
          <w:lang w:val="en-US"/>
        </w:rPr>
        <w:fldChar w:fldCharType="begin" w:fldLock="1"/>
      </w:r>
      <w:r w:rsidR="002723DE" w:rsidRPr="00966C90">
        <w:rPr>
          <w:rFonts w:cstheme="majorHAnsi"/>
          <w:szCs w:val="20"/>
          <w:lang w:val="en-US"/>
        </w:rPr>
        <w:instrText>ADDIN CSL_CITATION {"citationItems":[{"id":"ITEM-1","itemData":{"DOI":"10.1007/978-1-4615-1495-4","ISBN":"978-1-4613-5582-3","abstract":"It is theoretically shown that the envelope of the distribution of the Hough curves in θ- ρ parameter space corresponds to the convex hull of the pattern in x-y space. Using on this property of the Hough transform, the procedures defined on the Hough transform are constructed so as to extract the envelope, calculate the x and y coordinates of the convex hull elements, and decide their connection order.","author":[{"dropping-particle":"","family":"Belton","given":"Valerie","non-dropping-particle":"","parse-names":false,"suffix":""},{"dropping-particle":"","family":"Stewart","given":"Theodore J","non-dropping-particle":"","parse-names":false,"suffix":""}],"container-title":"Proceedings - International Conference on Pattern Recognition","id":"ITEM-1","issued":{"date-parts":[["2002"]]},"number-of-pages":"500-503","title":"Multiple criteria decision analysis: An integrated approach","type":"book"},"uris":["http://www.mendeley.com/documents/?uuid=80e60778-0280-4f37-8f28-78413892a7e2"]}],"mendeley":{"formattedCitation":"(Belton and Stewart, 2002)","plainTextFormattedCitation":"(Belton and Stewart, 2002)","previouslyFormattedCitation":"(Belton and Stewart, 2002)"},"properties":{"noteIndex":0},"schema":"https://github.com/citation-style-language/schema/raw/master/csl-citation.json"}</w:instrText>
      </w:r>
      <w:r w:rsidRPr="00966C90">
        <w:rPr>
          <w:rFonts w:cstheme="majorHAnsi"/>
          <w:szCs w:val="20"/>
          <w:lang w:val="en-US"/>
        </w:rPr>
        <w:fldChar w:fldCharType="separate"/>
      </w:r>
      <w:r w:rsidR="002723DE" w:rsidRPr="00966C90">
        <w:rPr>
          <w:rFonts w:cstheme="majorHAnsi"/>
          <w:szCs w:val="20"/>
          <w:lang w:val="en-US"/>
        </w:rPr>
        <w:t>(Belton and Stewart, 2002)</w:t>
      </w:r>
      <w:r w:rsidRPr="00966C90">
        <w:rPr>
          <w:rFonts w:cstheme="majorHAnsi"/>
          <w:szCs w:val="20"/>
          <w:lang w:val="en-US"/>
        </w:rPr>
        <w:fldChar w:fldCharType="end"/>
      </w:r>
      <w:r w:rsidRPr="00966C90">
        <w:rPr>
          <w:rFonts w:cstheme="majorHAnsi"/>
          <w:szCs w:val="20"/>
          <w:lang w:val="en-US"/>
        </w:rPr>
        <w:t xml:space="preserve">. More specifically in the field of operation research, decision problems can be defined as “problems, where a group of experts or stakeholders assess alternatives regarding multiple often conflicting criteria for obtaining the best alternative(s) or a ranking of them, are investigated” </w:t>
      </w:r>
      <w:r w:rsidRPr="00966C90">
        <w:rPr>
          <w:rFonts w:cstheme="majorHAnsi"/>
          <w:szCs w:val="20"/>
          <w:lang w:val="en-US"/>
        </w:rPr>
        <w:fldChar w:fldCharType="begin" w:fldLock="1"/>
      </w:r>
      <w:r w:rsidR="002723DE" w:rsidRPr="00966C90">
        <w:rPr>
          <w:rFonts w:cstheme="majorHAnsi"/>
          <w:szCs w:val="20"/>
          <w:lang w:val="en-US"/>
        </w:rPr>
        <w:instrText>ADDIN CSL_CITATION {"citationItems":[{"id":"ITEM-1","itemData":{"author":[{"dropping-particle":"","family":"Greco","given":"Salvatoré","non-dropping-particle":"","parse-names":false,"suffix":""},{"dropping-particle":"","family":"Ehrgott","given":"Matthias","non-dropping-particle":"","parse-names":false,"suffix":""},{"dropping-particle":"","family":"Figueira","given":"José R.","non-dropping-particle":"","parse-names":false,"suffix":""}],"container-title":"International Series in Operations Research and Management Science","id":"ITEM-1","issued":{"date-parts":[["2016"]]},"number-of-pages":"1343","title":"Multiple Analysis Criteria Decision State of the Art Surveys","type":"book"},"uris":["http://www.mendeley.com/documents/?uuid=738b4970-0ce3-4a6c-98d1-69ded491acb0"]}],"mendeley":{"formattedCitation":"(Greco et al., 2016)","plainTextFormattedCitation":"(Greco et al., 2016)","previouslyFormattedCitation":"(Greco et al., 2016)"},"properties":{"noteIndex":0},"schema":"https://github.com/citation-style-language/schema/raw/master/csl-citation.json"}</w:instrText>
      </w:r>
      <w:r w:rsidRPr="00966C90">
        <w:rPr>
          <w:rFonts w:cstheme="majorHAnsi"/>
          <w:szCs w:val="20"/>
          <w:lang w:val="en-US"/>
        </w:rPr>
        <w:fldChar w:fldCharType="separate"/>
      </w:r>
      <w:r w:rsidR="002723DE" w:rsidRPr="00966C90">
        <w:rPr>
          <w:rFonts w:cstheme="majorHAnsi"/>
          <w:szCs w:val="20"/>
          <w:lang w:val="en-US"/>
        </w:rPr>
        <w:t>(Greco et al., 2016)</w:t>
      </w:r>
      <w:r w:rsidRPr="00966C90">
        <w:rPr>
          <w:rFonts w:cstheme="majorHAnsi"/>
          <w:szCs w:val="20"/>
          <w:lang w:val="en-US"/>
        </w:rPr>
        <w:fldChar w:fldCharType="end"/>
      </w:r>
      <w:r w:rsidRPr="00966C90">
        <w:rPr>
          <w:rFonts w:cstheme="majorHAnsi"/>
          <w:szCs w:val="20"/>
          <w:lang w:val="en-US"/>
        </w:rPr>
        <w:t xml:space="preserve">. </w:t>
      </w:r>
      <w:r w:rsidRPr="00966C90">
        <w:rPr>
          <w:rFonts w:cstheme="majorHAnsi"/>
          <w:szCs w:val="20"/>
        </w:rPr>
        <w:t>F</w:t>
      </w:r>
      <w:r w:rsidRPr="00966C90">
        <w:rPr>
          <w:rFonts w:eastAsiaTheme="majorEastAsia" w:cstheme="majorHAnsi"/>
          <w:szCs w:val="20"/>
        </w:rPr>
        <w:t xml:space="preserve">urthermore, when a variety of stakeholders with conflicting beliefs, interests, perceptions and concerns are involved in the decision, it will become difficult to determine a (strict) consensus on the decision characteristics. Hence, these decisions require a (collaborative) group decision making (group MCDM) approach. The stakeholders included in the decision process can range from a small number of field experts up to representatives of all affected groups. </w:t>
      </w:r>
      <w:proofErr w:type="gramStart"/>
      <w:r w:rsidRPr="00966C90">
        <w:rPr>
          <w:rFonts w:eastAsiaTheme="majorEastAsia" w:cstheme="majorHAnsi"/>
          <w:szCs w:val="20"/>
        </w:rPr>
        <w:t>For the purpose of</w:t>
      </w:r>
      <w:proofErr w:type="gramEnd"/>
      <w:r w:rsidRPr="00966C90">
        <w:rPr>
          <w:rFonts w:eastAsiaTheme="majorEastAsia" w:cstheme="majorHAnsi"/>
          <w:szCs w:val="20"/>
        </w:rPr>
        <w:t xml:space="preserve"> this chapter, all representatives that are included in the </w:t>
      </w:r>
      <w:r w:rsidR="00B3492A" w:rsidRPr="00966C90">
        <w:rPr>
          <w:rFonts w:eastAsiaTheme="majorEastAsia" w:cstheme="majorHAnsi"/>
          <w:szCs w:val="20"/>
        </w:rPr>
        <w:t>process</w:t>
      </w:r>
      <w:r w:rsidRPr="00966C90">
        <w:rPr>
          <w:rFonts w:eastAsiaTheme="majorEastAsia" w:cstheme="majorHAnsi"/>
          <w:szCs w:val="20"/>
        </w:rPr>
        <w:t xml:space="preserve"> will be referred to as decision makers (DMs).</w:t>
      </w:r>
      <w:r w:rsidRPr="00966C90">
        <w:rPr>
          <w:rFonts w:cstheme="majorHAnsi"/>
          <w:szCs w:val="20"/>
          <w:lang w:val="en-US"/>
        </w:rPr>
        <w:t xml:space="preserve"> The influence of DMs on the decision process is important in all stages of the MCDM process, nevertheless, in </w:t>
      </w:r>
      <w:r w:rsidRPr="00966C90">
        <w:rPr>
          <w:rFonts w:cstheme="majorHAnsi"/>
          <w:szCs w:val="20"/>
        </w:rPr>
        <w:t>two stages the DMs will generally be asked to provide inputs for the MCDM process.</w:t>
      </w:r>
    </w:p>
    <w:p w14:paraId="7116F887" w14:textId="4C09C041" w:rsidR="00ED5022" w:rsidRPr="00966C90" w:rsidRDefault="007F1BEE" w:rsidP="007F1BEE">
      <w:pPr>
        <w:rPr>
          <w:rFonts w:cstheme="majorHAnsi"/>
          <w:szCs w:val="20"/>
        </w:rPr>
      </w:pPr>
      <w:r w:rsidRPr="00966C90">
        <w:rPr>
          <w:rFonts w:cstheme="majorHAnsi"/>
          <w:szCs w:val="20"/>
        </w:rPr>
        <w:t xml:space="preserve">First, the DMs are asked to express their judgements </w:t>
      </w:r>
      <w:r w:rsidR="00257777">
        <w:rPr>
          <w:rFonts w:cstheme="majorHAnsi"/>
          <w:szCs w:val="20"/>
        </w:rPr>
        <w:t xml:space="preserve">for a specific criterion </w:t>
      </w:r>
      <w:r w:rsidRPr="00966C90">
        <w:rPr>
          <w:rFonts w:cstheme="majorHAnsi"/>
          <w:szCs w:val="20"/>
        </w:rPr>
        <w:t xml:space="preserve">on a predefined set of alternatives. The DMs evaluate the alternatives based on a predefined evaluation scheme, which can be quantitative or qualitative. It is not uncommon that the evaluations or ratings cannot be assessed precisely, because the information may be unquantifiable due to its nature or a lack of precise measurements </w:t>
      </w:r>
      <w:r w:rsidRPr="00966C90">
        <w:rPr>
          <w:rFonts w:cstheme="majorHAnsi"/>
          <w:szCs w:val="20"/>
        </w:rPr>
        <w:fldChar w:fldCharType="begin" w:fldLock="1"/>
      </w:r>
      <w:r w:rsidR="002723DE" w:rsidRPr="00966C90">
        <w:rPr>
          <w:rFonts w:cstheme="majorHAnsi"/>
          <w:szCs w:val="20"/>
        </w:rPr>
        <w:instrText>ADDIN CSL_CITATION {"citationItems":[{"id":"ITEM-1","itemData":{"DOI":"10.1109/3468.553232","ISSN":"10834427","abstract":"In this paper, a model for Group Decision Making is proposed and defined in a linguistic context. A multi-person multi-criteria decision problem is considered, in which a group of experts is involved in the evaluation of the performances of a set of alternatives with respect to a predefined set of criteria. The objective is to evaluate a consensual judgement and a consensus degree on each alternative. Both the experts' evaluations of the alternatives and the degree of consensus are expressed linguistically. A \"soft\" consensus degree referred to a fuzzy majority of the experts is proposed based on the concept of linguistic quantifier. The entire process is defined in a linguistic domain and modeled within fuzzy set theory by Ordered Weighted Average (OWA) operators. © 1997 IEEE.","author":[{"dropping-particle":"","family":"Bordogna","given":"Gloria","non-dropping-particle":"","parse-names":false,"suffix":""},{"dropping-particle":"","family":"Fedrizzi","given":"Mario","non-dropping-particle":"","parse-names":false,"suffix":""},{"dropping-particle":"","family":"Pasi","given":"Gabriella","non-dropping-particle":"","parse-names":false,"suffix":""}],"container-title":"IEEE Transactions on Systems, Man, and Cybernetics Part A:Systems and Humans.","id":"ITEM-1","issue":"1","issued":{"date-parts":[["1997"]]},"page":"126-132","title":"A linguistic modeling of consensus in group decision making based on OWA operators","type":"article-journal","volume":"27"},"uris":["http://www.mendeley.com/documents/?uuid=717bc025-f25b-48e3-9683-2857d19729d8"]}],"mendeley":{"formattedCitation":"(Bordogna et al., 1997)","plainTextFormattedCitation":"(Bordogna et al., 1997)","previouslyFormattedCitation":"(Bordogna et al., 1997)"},"properties":{"noteIndex":0},"schema":"https://github.com/citation-style-language/schema/raw/master/csl-citation.json"}</w:instrText>
      </w:r>
      <w:r w:rsidRPr="00966C90">
        <w:rPr>
          <w:rFonts w:cstheme="majorHAnsi"/>
          <w:szCs w:val="20"/>
        </w:rPr>
        <w:fldChar w:fldCharType="separate"/>
      </w:r>
      <w:r w:rsidR="002723DE" w:rsidRPr="00966C90">
        <w:rPr>
          <w:rFonts w:cstheme="majorHAnsi"/>
          <w:szCs w:val="20"/>
        </w:rPr>
        <w:t>(Bordogna et al., 1997)</w:t>
      </w:r>
      <w:r w:rsidRPr="00966C90">
        <w:rPr>
          <w:rFonts w:cstheme="majorHAnsi"/>
          <w:szCs w:val="20"/>
        </w:rPr>
        <w:fldChar w:fldCharType="end"/>
      </w:r>
      <w:r w:rsidRPr="00966C90">
        <w:rPr>
          <w:rFonts w:cstheme="majorHAnsi"/>
          <w:szCs w:val="20"/>
        </w:rPr>
        <w:t>. To enable the experts to formulate their judgements in a natural way, a limited set of ordinal linguistic labels can be supplied in the form of an evaluation scale (e.g. “low”, “medium”, “</w:t>
      </w:r>
      <w:r w:rsidR="00B3492A" w:rsidRPr="00966C90">
        <w:rPr>
          <w:rFonts w:cstheme="majorHAnsi"/>
          <w:szCs w:val="20"/>
        </w:rPr>
        <w:t>high</w:t>
      </w:r>
      <w:r w:rsidRPr="00966C90">
        <w:rPr>
          <w:rFonts w:cstheme="majorHAnsi"/>
          <w:szCs w:val="20"/>
        </w:rPr>
        <w:t xml:space="preserve">”). The number of labels must be small enough to not impose useless precision </w:t>
      </w:r>
      <w:r w:rsidRPr="00966C90">
        <w:rPr>
          <w:rFonts w:cstheme="majorHAnsi"/>
          <w:szCs w:val="20"/>
        </w:rPr>
        <w:lastRenderedPageBreak/>
        <w:t xml:space="preserve">while, it must be rich enough in order to allow a discrimination of the performances in a limited number of grades </w:t>
      </w:r>
      <w:r w:rsidRPr="00966C90">
        <w:rPr>
          <w:rFonts w:cstheme="majorHAnsi"/>
          <w:szCs w:val="20"/>
        </w:rPr>
        <w:fldChar w:fldCharType="begin" w:fldLock="1"/>
      </w:r>
      <w:r w:rsidR="002723DE" w:rsidRPr="00966C90">
        <w:rPr>
          <w:rFonts w:cstheme="majorHAnsi"/>
          <w:szCs w:val="20"/>
        </w:rPr>
        <w:instrText>ADDIN CSL_CITATION {"citationItems":[{"id":"ITEM-1","itemData":{"DOI":"10.1109/3468.553232","ISSN":"10834427","abstract":"In this paper, a model for Group Decision Making is proposed and defined in a linguistic context. A multi-person multi-criteria decision problem is considered, in which a group of experts is involved in the evaluation of the performances of a set of alternatives with respect to a predefined set of criteria. The objective is to evaluate a consensual judgement and a consensus degree on each alternative. Both the experts' evaluations of the alternatives and the degree of consensus are expressed linguistically. A \"soft\" consensus degree referred to a fuzzy majority of the experts is proposed based on the concept of linguistic quantifier. The entire process is defined in a linguistic domain and modeled within fuzzy set theory by Ordered Weighted Average (OWA) operators. © 1997 IEEE.","author":[{"dropping-particle":"","family":"Bordogna","given":"Gloria","non-dropping-particle":"","parse-names":false,"suffix":""},{"dropping-particle":"","family":"Fedrizzi","given":"Mario","non-dropping-particle":"","parse-names":false,"suffix":""},{"dropping-particle":"","family":"Pasi","given":"Gabriella","non-dropping-particle":"","parse-names":false,"suffix":""}],"container-title":"IEEE Transactions on Systems, Man, and Cybernetics Part A:Systems and Humans.","id":"ITEM-1","issue":"1","issued":{"date-parts":[["1997"]]},"page":"126-132","title":"A linguistic modeling of consensus in group decision making based on OWA operators","type":"article-journal","volume":"27"},"uris":["http://www.mendeley.com/documents/?uuid=717bc025-f25b-48e3-9683-2857d19729d8"]}],"mendeley":{"formattedCitation":"(Bordogna et al., 1997)","plainTextFormattedCitation":"(Bordogna et al., 1997)","previouslyFormattedCitation":"(Bordogna et al., 1997)"},"properties":{"noteIndex":0},"schema":"https://github.com/citation-style-language/schema/raw/master/csl-citation.json"}</w:instrText>
      </w:r>
      <w:r w:rsidRPr="00966C90">
        <w:rPr>
          <w:rFonts w:cstheme="majorHAnsi"/>
          <w:szCs w:val="20"/>
        </w:rPr>
        <w:fldChar w:fldCharType="separate"/>
      </w:r>
      <w:r w:rsidR="002723DE" w:rsidRPr="00966C90">
        <w:rPr>
          <w:rFonts w:cstheme="majorHAnsi"/>
          <w:szCs w:val="20"/>
        </w:rPr>
        <w:t>(Bordogna et al., 1997)</w:t>
      </w:r>
      <w:r w:rsidRPr="00966C90">
        <w:rPr>
          <w:rFonts w:cstheme="majorHAnsi"/>
          <w:szCs w:val="20"/>
        </w:rPr>
        <w:fldChar w:fldCharType="end"/>
      </w:r>
      <w:r w:rsidRPr="00966C90">
        <w:rPr>
          <w:rFonts w:cstheme="majorHAnsi"/>
          <w:szCs w:val="20"/>
        </w:rPr>
        <w:t>.</w:t>
      </w:r>
    </w:p>
    <w:p w14:paraId="4675A4E9" w14:textId="03DB20F3" w:rsidR="007F1BEE" w:rsidRPr="00966C90" w:rsidRDefault="007F1BEE" w:rsidP="007F1BEE">
      <w:pPr>
        <w:rPr>
          <w:rFonts w:cstheme="majorHAnsi"/>
          <w:szCs w:val="20"/>
          <w:lang w:val="en-US"/>
        </w:rPr>
      </w:pPr>
      <w:r w:rsidRPr="00966C90">
        <w:rPr>
          <w:rFonts w:cstheme="majorHAnsi"/>
          <w:szCs w:val="20"/>
        </w:rPr>
        <w:t xml:space="preserve">Second, to </w:t>
      </w:r>
      <w:proofErr w:type="gramStart"/>
      <w:r w:rsidRPr="00966C90">
        <w:rPr>
          <w:rFonts w:cstheme="majorHAnsi"/>
          <w:szCs w:val="20"/>
        </w:rPr>
        <w:t>take into account</w:t>
      </w:r>
      <w:proofErr w:type="gramEnd"/>
      <w:r w:rsidRPr="00966C90">
        <w:rPr>
          <w:rFonts w:cstheme="majorHAnsi"/>
          <w:szCs w:val="20"/>
        </w:rPr>
        <w:t xml:space="preserve"> the stakeholders importance weights in the MCDM methodology, the stakeholders are asked to define their belief structures</w:t>
      </w:r>
      <w:r w:rsidR="00B3492A">
        <w:rPr>
          <w:rFonts w:cstheme="majorHAnsi"/>
          <w:szCs w:val="20"/>
        </w:rPr>
        <w:t xml:space="preserve"> </w:t>
      </w:r>
      <w:r w:rsidR="00B3492A" w:rsidRPr="00966C90">
        <w:rPr>
          <w:rFonts w:cstheme="majorHAnsi"/>
          <w:szCs w:val="20"/>
        </w:rPr>
        <w:t>explicitly</w:t>
      </w:r>
      <w:r w:rsidRPr="00966C90">
        <w:rPr>
          <w:rFonts w:cstheme="majorHAnsi"/>
          <w:szCs w:val="20"/>
        </w:rPr>
        <w:t xml:space="preserve">. A simple but very effective way to retrieve the stakeholders’ preferences for a criterion in MCDM is by asking them to directly state the relative importance (weight) of each criteria </w:t>
      </w:r>
      <w:r w:rsidRPr="00966C90">
        <w:rPr>
          <w:rFonts w:cstheme="majorHAnsi"/>
          <w:szCs w:val="20"/>
        </w:rPr>
        <w:fldChar w:fldCharType="begin" w:fldLock="1"/>
      </w:r>
      <w:r w:rsidR="002723DE" w:rsidRPr="00966C90">
        <w:rPr>
          <w:rFonts w:cstheme="majorHAnsi"/>
          <w:szCs w:val="20"/>
        </w:rPr>
        <w:instrText>ADDIN CSL_CITATION {"citationItems":[{"id":"ITEM-1","itemData":{"ISBN":"978-0-85729-023-6","abstract":"Bubbles controlled by optically induced heating were made to function as novel microrobots for micromanipulation and micro-assembly. Using light patterns generated by a commercial computer projector, bubble microrobots were controlled and used to manipulate glass microbeads and perform the micro-assembly of micro-blocks and cell-encapsulating hydrogel beads. Two manipulation modes, pulling and pushing, were used to move micro-objects into place and manipulate glass beads with a velocity of up to 350 μm/s. The simultaneous independent control of three bubble robots was also demonstrated.","author":[{"dropping-particle":"","family":"Zardari","given":"Noorul Hasan","non-dropping-particle":"","parse-names":false,"suffix":""},{"dropping-particle":"","family":"Kamal","given":"Ahmed","non-dropping-particle":"","parse-names":false,"suffix":""},{"dropping-particle":"","family":"Sharif Monirussaman","given":"Shirazi","non-dropping-particle":"","parse-names":false,"suffix":""},{"dropping-particle":"bin","family":"Zulkifli","given":"Yusop","non-dropping-particle":"","parse-names":false,"suffix":""}],"id":"ITEM-1","issued":{"date-parts":[["2015"]]},"number-of-pages":"1-157","title":"Weighting Methods and their Effects on Multi-Criteria Decision Making Model Outcomes in Water Resources Management","type":"book"},"uris":["http://www.mendeley.com/documents/?uuid=cb7e7847-6662-4987-9371-2855fceeb023"]}],"mendeley":{"formattedCitation":"(Zardari et al., 2015)","plainTextFormattedCitation":"(Zardari et al., 2015)","previouslyFormattedCitation":"(Zardari et al., 2015)"},"properties":{"noteIndex":0},"schema":"https://github.com/citation-style-language/schema/raw/master/csl-citation.json"}</w:instrText>
      </w:r>
      <w:r w:rsidRPr="00966C90">
        <w:rPr>
          <w:rFonts w:cstheme="majorHAnsi"/>
          <w:szCs w:val="20"/>
        </w:rPr>
        <w:fldChar w:fldCharType="separate"/>
      </w:r>
      <w:r w:rsidR="002723DE" w:rsidRPr="00966C90">
        <w:rPr>
          <w:rFonts w:cstheme="majorHAnsi"/>
          <w:szCs w:val="20"/>
        </w:rPr>
        <w:t>(Zardari et al., 2015)</w:t>
      </w:r>
      <w:r w:rsidRPr="00966C90">
        <w:rPr>
          <w:rFonts w:cstheme="majorHAnsi"/>
          <w:szCs w:val="20"/>
        </w:rPr>
        <w:fldChar w:fldCharType="end"/>
      </w:r>
      <w:r w:rsidRPr="00966C90">
        <w:rPr>
          <w:rFonts w:cstheme="majorHAnsi"/>
          <w:szCs w:val="20"/>
        </w:rPr>
        <w:t xml:space="preserve">. However, an important opposition to utilise the direct estimation technique is that stakeholders are not able to quantitatively state their preference </w:t>
      </w:r>
      <w:r w:rsidRPr="00966C90">
        <w:rPr>
          <w:rFonts w:cstheme="majorHAnsi"/>
          <w:szCs w:val="20"/>
        </w:rPr>
        <w:fldChar w:fldCharType="begin" w:fldLock="1"/>
      </w:r>
      <w:r w:rsidR="002723DE" w:rsidRPr="00966C90">
        <w:rPr>
          <w:rFonts w:cstheme="majorHAnsi"/>
          <w:szCs w:val="20"/>
        </w:rPr>
        <w:instrText>ADDIN CSL_CITATION {"citationItems":[{"id":"ITEM-1","itemData":{"DOI":"10.1016/j.knosys.2019.01.001","ISSN":"09507051","abstract":"Several approaches that utilise various questioning procedures to elicit criteria weights exist, ranging from direct rating and point allocation to more elaborate methods. However, decision makers often find it difficult to understand how these methods work and how they should be comprehended. This article discusses the SWING family of elicitation techniques and suggests a refined method: the P-SWING method. Based on this, we provide an integrated framework for elicitation, modelling and evaluation of multi-criteria decision problems.","author":[{"dropping-particle":"","family":"Danielson","given":"Mats","non-dropping-particle":"","parse-names":false,"suffix":""},{"dropping-particle":"","family":"Ekenberg","given":"Love","non-dropping-particle":"","parse-names":false,"suffix":""}],"container-title":"Knowledge-Based Systems","id":"ITEM-1","issued":{"date-parts":[["2019","3","15"]]},"page":"70-79","publisher":"Elsevier B.V.","title":"An improvement to swing techniques for elicitation in MCDM methods","type":"article-journal","volume":"168"},"uris":["http://www.mendeley.com/documents/?uuid=34f47f40-550b-3031-8faa-b943cac96985"]}],"mendeley":{"formattedCitation":"(Danielson and Ekenberg, 2019)","plainTextFormattedCitation":"(Danielson and Ekenberg, 2019)","previouslyFormattedCitation":"(Danielson and Ekenberg, 2019)"},"properties":{"noteIndex":0},"schema":"https://github.com/citation-style-language/schema/raw/master/csl-citation.json"}</w:instrText>
      </w:r>
      <w:r w:rsidRPr="00966C90">
        <w:rPr>
          <w:rFonts w:cstheme="majorHAnsi"/>
          <w:szCs w:val="20"/>
        </w:rPr>
        <w:fldChar w:fldCharType="separate"/>
      </w:r>
      <w:r w:rsidR="002723DE" w:rsidRPr="00966C90">
        <w:rPr>
          <w:rFonts w:cstheme="majorHAnsi"/>
          <w:szCs w:val="20"/>
        </w:rPr>
        <w:t>(Danielson and Ekenberg, 2019)</w:t>
      </w:r>
      <w:r w:rsidRPr="00966C90">
        <w:rPr>
          <w:rFonts w:cstheme="majorHAnsi"/>
          <w:szCs w:val="20"/>
        </w:rPr>
        <w:fldChar w:fldCharType="end"/>
      </w:r>
      <w:r w:rsidRPr="00966C90">
        <w:rPr>
          <w:rFonts w:cstheme="majorHAnsi"/>
          <w:szCs w:val="20"/>
        </w:rPr>
        <w:t>. Therefore, in</w:t>
      </w:r>
      <w:r w:rsidRPr="00966C90">
        <w:rPr>
          <w:rFonts w:cstheme="majorHAnsi"/>
          <w:szCs w:val="20"/>
          <w:lang w:val="en-US"/>
        </w:rPr>
        <w:t xml:space="preserve"> many of these decision-making problems, ordinal qualitative scales formed by linguistic terms are used, these scales are popular since words are more natural than numbers to represent the preferences of people </w:t>
      </w:r>
      <w:r w:rsidRPr="00966C90">
        <w:rPr>
          <w:rFonts w:cstheme="majorHAnsi"/>
          <w:szCs w:val="20"/>
          <w:lang w:val="en-US"/>
        </w:rPr>
        <w:fldChar w:fldCharType="begin" w:fldLock="1"/>
      </w:r>
      <w:r w:rsidR="002723DE" w:rsidRPr="00966C90">
        <w:rPr>
          <w:rFonts w:cstheme="majorHAnsi"/>
          <w:szCs w:val="20"/>
          <w:lang w:val="en-US"/>
        </w:rPr>
        <w:instrText>ADDIN CSL_CITATION {"citationItems":[{"id":"ITEM-1","itemData":{"DOI":"10.1016/S0166-4115(08)62198-6","ISSN":"01664115","abstract":"This chapter examines individual's ability to express numerically what is internally represented. The chapter examines whether they represented in (1) a verbal propositional mode, (2) a numerical propositional mode, or (3) in an analogue mode of automatic frequency monitoring. It seems unlikely that the mathematically appropriate procedures with numerical estimates of uncertainty have become automatized. It is more likely that people handle uncertainty by customary verbal expressions and the implicit and explicit rules of conversation connected with them. The chapter analyzes the meaning of common verbal expressions for uncertain events. These expressions are interpreted as possibility functions and the procedures applicable to them are modeled in the possibility theory. This theory allows for a numerical interpretation by means of determining the elastic constraints on the usage of such expressions. The results gained by interpreting verbal expressions of uncertainty as possibility functions can be compared to the results of the studies, where subjects provide the numerical expressions themselves. © 1983, Elsevier Science &amp; Technology All rights reserved.","author":[{"dropping-particle":"","family":"Zimmer","given":"Alf C.","non-dropping-particle":"","parse-names":false,"suffix":""}],"container-title":"Advances in Psychology","id":"ITEM-1","issued":{"date-parts":[["1983"]]},"title":"Verbal Vs. numerical processing of subjective probabilities","type":"article-journal"},"uris":["http://www.mendeley.com/documents/?uuid=f7ab1935-ce60-4725-91bb-1588db5a5b0b"]},{"id":"ITEM-2","itemData":{"DOI":"10.1016/0001-6918(88)90043-1","ISSN":"00016918","abstract":"The article discusses subjective meaning components of the terms commonly used to express different varieties and degrees of probability and uncertainty. Some terms (like 'risky' and 'promising' prospects) have ambiguous referents, being in some cases interpreted to refer to possible gains and losses, in other cases to levels of uncertainty and certainty. Other terms (like 'highly probable', 'doubtful' 'good chances' etc.) are shown to have other communicative functions besides their purely probabilistic ones, some of the most important being to indicate the source of uncertainty (internal vs. external), non-commitment and vagueness, and emphasis on p or 1-p (probability vs. uncertainty). By asking subjects to compare the appropriateness of selected verbal expressions under different circumstances, e.g. with equipossible outcomes, or after the outcome is known, it is possible to identify important semantic components of such expressions, in addition to those elicited by probability scaling techniques. © 1988.","author":[{"dropping-particle":"","family":"Teigen","given":"Karl Halvor","non-dropping-particle":"","parse-names":false,"suffix":""}],"container-title":"Acta Psychologica","id":"ITEM-2","issued":{"date-parts":[["1988"]]},"title":"The language of uncertainty","type":"article-journal"},"uris":["http://www.mendeley.com/documents/?uuid=b88cb75f-b24b-4038-b187-a61efed1f0d3"]}],"mendeley":{"formattedCitation":"(Teigen, 1988; Zimmer, 1983)","plainTextFormattedCitation":"(Teigen, 1988; Zimmer, 1983)","previouslyFormattedCitation":"(Teigen, 1988; Zimmer, 1983)"},"properties":{"noteIndex":0},"schema":"https://github.com/citation-style-language/schema/raw/master/csl-citation.json"}</w:instrText>
      </w:r>
      <w:r w:rsidRPr="00966C90">
        <w:rPr>
          <w:rFonts w:cstheme="majorHAnsi"/>
          <w:szCs w:val="20"/>
          <w:lang w:val="en-US"/>
        </w:rPr>
        <w:fldChar w:fldCharType="separate"/>
      </w:r>
      <w:r w:rsidR="002723DE" w:rsidRPr="00966C90">
        <w:rPr>
          <w:rFonts w:cstheme="majorHAnsi"/>
          <w:szCs w:val="20"/>
          <w:lang w:val="en-US"/>
        </w:rPr>
        <w:t>(Teigen, 1988; Zimmer, 1983)</w:t>
      </w:r>
      <w:r w:rsidRPr="00966C90">
        <w:rPr>
          <w:rFonts w:cstheme="majorHAnsi"/>
          <w:szCs w:val="20"/>
          <w:lang w:val="en-US"/>
        </w:rPr>
        <w:fldChar w:fldCharType="end"/>
      </w:r>
      <w:r w:rsidRPr="00966C90">
        <w:rPr>
          <w:rFonts w:cstheme="majorHAnsi"/>
          <w:szCs w:val="20"/>
          <w:lang w:val="en-US"/>
        </w:rPr>
        <w:t>.</w:t>
      </w:r>
    </w:p>
    <w:p w14:paraId="12584C5E" w14:textId="6226A77C" w:rsidR="007F1BEE" w:rsidRPr="00966C90" w:rsidRDefault="007F1BEE" w:rsidP="007F1BEE">
      <w:pPr>
        <w:rPr>
          <w:rFonts w:cstheme="majorHAnsi"/>
          <w:szCs w:val="20"/>
        </w:rPr>
      </w:pPr>
      <w:r w:rsidRPr="00966C90">
        <w:rPr>
          <w:rFonts w:cstheme="majorHAnsi"/>
          <w:szCs w:val="20"/>
          <w:lang w:val="en-US"/>
        </w:rPr>
        <w:t xml:space="preserve">These linguistic scorings are an appropriate tool for dealing with the inherent vagueness, imprecision and uncertainty in human thinking and input data </w:t>
      </w:r>
      <w:r w:rsidRPr="00966C90">
        <w:rPr>
          <w:rFonts w:cstheme="majorHAnsi"/>
          <w:szCs w:val="20"/>
          <w:lang w:val="en-US"/>
        </w:rPr>
        <w:fldChar w:fldCharType="begin" w:fldLock="1"/>
      </w:r>
      <w:r w:rsidR="002723DE" w:rsidRPr="00966C90">
        <w:rPr>
          <w:rFonts w:cstheme="majorHAnsi"/>
          <w:szCs w:val="20"/>
          <w:lang w:val="en-US"/>
        </w:rPr>
        <w:instrText>ADDIN CSL_CITATION {"citationItems":[{"id":"ITEM-1","itemData":{"DOI":"10.1016/j.omega.2013.09.006","ISSN":"03050483","abstract":"In organizational settings, options evaluation requires managers to express value judgments on multiple criteria. This research investigates the influence of decision makers' numeracy (ability to use appropriate numerical principles) and fluency (ability to express oneself in words) on their subjective experience of value elicitation as supported by two different techniques: direct rating and MACBETH. The former asks for value judgments to be expressed numerically, the latter non-numerically. The results of our experiment indicate that the two techniques are not psychologically equivalent: decision makers with higher numeracy express values more easily when assisted by the numerical technique whereas decision makers with higher fluency find value elicitation easier with the non-numerical technique. These findings highlight the importance of tailoring value elicitation to decision makers' numeracy and fluency. Implications for decision scientists and analysts are discussed. © 2013 Elsevier Ltd.","author":[{"dropping-particle":"","family":"Fasolo","given":"Barbara","non-dropping-particle":"","parse-names":false,"suffix":""},{"dropping-particle":"","family":"Bana e Costa","given":"Carlos A.","non-dropping-particle":"","parse-names":false,"suffix":""}],"container-title":"Omega (United Kingdom)","id":"ITEM-1","issued":{"date-parts":[["2014"]]},"title":"Tailoring value elicitation to decision makers' numeracy and fluency: Expressing value judgments in numbers or words","type":"article-journal"},"uris":["http://www.mendeley.com/documents/?uuid=e99cb1b3-6b75-461f-92af-3d2a98b1624e"]}],"mendeley":{"formattedCitation":"(Fasolo and Bana e Costa, 2014)","plainTextFormattedCitation":"(Fasolo and Bana e Costa, 2014)","previouslyFormattedCitation":"(Fasolo and Bana e Costa, 2014)"},"properties":{"noteIndex":0},"schema":"https://github.com/citation-style-language/schema/raw/master/csl-citation.json"}</w:instrText>
      </w:r>
      <w:r w:rsidRPr="00966C90">
        <w:rPr>
          <w:rFonts w:cstheme="majorHAnsi"/>
          <w:szCs w:val="20"/>
          <w:lang w:val="en-US"/>
        </w:rPr>
        <w:fldChar w:fldCharType="separate"/>
      </w:r>
      <w:r w:rsidR="002723DE" w:rsidRPr="00966C90">
        <w:rPr>
          <w:rFonts w:cstheme="majorHAnsi"/>
          <w:szCs w:val="20"/>
          <w:lang w:val="en-US"/>
        </w:rPr>
        <w:t>(Fasolo and Bana e Costa, 2014)</w:t>
      </w:r>
      <w:r w:rsidRPr="00966C90">
        <w:rPr>
          <w:rFonts w:cstheme="majorHAnsi"/>
          <w:szCs w:val="20"/>
          <w:lang w:val="en-US"/>
        </w:rPr>
        <w:fldChar w:fldCharType="end"/>
      </w:r>
      <w:r w:rsidRPr="00966C90">
        <w:rPr>
          <w:rFonts w:cstheme="majorHAnsi"/>
          <w:szCs w:val="20"/>
          <w:lang w:val="en-US"/>
        </w:rPr>
        <w:t xml:space="preserve">. </w:t>
      </w:r>
      <w:r w:rsidRPr="00966C90">
        <w:rPr>
          <w:rFonts w:cstheme="majorHAnsi"/>
          <w:szCs w:val="20"/>
        </w:rPr>
        <w:t xml:space="preserve">By allowing the DMs to express their opinions in a linguistic form, for both the criterion evaluations and the importance of criteria, the system-expert interaction is simplified. </w:t>
      </w:r>
      <w:r w:rsidRPr="00966C90">
        <w:rPr>
          <w:rFonts w:cstheme="majorHAnsi"/>
          <w:szCs w:val="20"/>
          <w:lang w:val="en-US"/>
        </w:rPr>
        <w:t xml:space="preserve">In general, the scales used in these decision-making problems are characterized by ordered response categories with a numerical value assigned to each category, referred to as a Likert scale </w:t>
      </w:r>
      <w:r w:rsidRPr="00966C90">
        <w:rPr>
          <w:rFonts w:cstheme="majorHAnsi"/>
          <w:szCs w:val="20"/>
          <w:lang w:val="en-US"/>
        </w:rPr>
        <w:fldChar w:fldCharType="begin" w:fldLock="1"/>
      </w:r>
      <w:r w:rsidR="002723DE" w:rsidRPr="00966C90">
        <w:rPr>
          <w:rFonts w:cstheme="majorHAnsi"/>
          <w:szCs w:val="20"/>
          <w:lang w:val="en-US"/>
        </w:rPr>
        <w:instrText>ADDIN CSL_CITATION {"citationItems":[{"id":"ITEM-1","itemData":{"abstract":"The project conceived in 1929 by Gardner Murphy and the writer aimed first to present a wide array of problems having to do with five major \"attitude areas\"—international relations, race relations, economic conflict, political conflict, and religion. The kind of questionnaire material falls into four classes: yes-no, multiple choice, propositions to be responded to by degrees of approval, and a series of brief newspaper narratives to be approved or disapproved in various degrees. The monograph aims to describe a technique rather than to give results. The appendix, covering ten pages, shows the method of constructing an attitude scale. A bibliography is also given.","author":[{"dropping-particle":"","family":"Likert","given":"R","non-dropping-particle":"","parse-names":false,"suffix":""}],"container-title":"Archives of Psychology","id":"ITEM-1","issued":{"date-parts":[["1932"]]},"title":"A technique for the measurement of attitudes","type":"article-journal"},"uris":["http://www.mendeley.com/documents/?uuid=b8ebbb19-cdf6-4cfd-be25-7a0c91388eae"]}],"mendeley":{"formattedCitation":"(Likert, 1932)","plainTextFormattedCitation":"(Likert, 1932)","previouslyFormattedCitation":"(Likert, 1932)"},"properties":{"noteIndex":0},"schema":"https://github.com/citation-style-language/schema/raw/master/csl-citation.json"}</w:instrText>
      </w:r>
      <w:r w:rsidRPr="00966C90">
        <w:rPr>
          <w:rFonts w:cstheme="majorHAnsi"/>
          <w:szCs w:val="20"/>
          <w:lang w:val="en-US"/>
        </w:rPr>
        <w:fldChar w:fldCharType="separate"/>
      </w:r>
      <w:r w:rsidR="002723DE" w:rsidRPr="00966C90">
        <w:rPr>
          <w:rFonts w:cstheme="majorHAnsi"/>
          <w:szCs w:val="20"/>
          <w:lang w:val="en-US"/>
        </w:rPr>
        <w:t>(Likert, 1932)</w:t>
      </w:r>
      <w:r w:rsidRPr="00966C90">
        <w:rPr>
          <w:rFonts w:cstheme="majorHAnsi"/>
          <w:szCs w:val="20"/>
          <w:lang w:val="en-US"/>
        </w:rPr>
        <w:fldChar w:fldCharType="end"/>
      </w:r>
      <w:r w:rsidRPr="00966C90">
        <w:rPr>
          <w:rFonts w:cstheme="majorHAnsi"/>
          <w:szCs w:val="20"/>
          <w:lang w:val="en-US"/>
        </w:rPr>
        <w:t xml:space="preserve">. </w:t>
      </w:r>
      <w:r w:rsidRPr="00966C90">
        <w:rPr>
          <w:rFonts w:eastAsiaTheme="majorEastAsia" w:cstheme="majorHAnsi"/>
          <w:szCs w:val="20"/>
          <w:lang w:val="en-US"/>
        </w:rPr>
        <w:t xml:space="preserve">From these linguistic evaluation </w:t>
      </w:r>
      <w:r w:rsidR="00B3492A" w:rsidRPr="00966C90">
        <w:rPr>
          <w:rFonts w:eastAsiaTheme="majorEastAsia" w:cstheme="majorHAnsi"/>
          <w:szCs w:val="20"/>
          <w:lang w:val="en-US"/>
        </w:rPr>
        <w:t>scales,</w:t>
      </w:r>
      <w:r w:rsidRPr="00966C90">
        <w:rPr>
          <w:rFonts w:eastAsiaTheme="majorEastAsia" w:cstheme="majorHAnsi"/>
          <w:szCs w:val="20"/>
          <w:lang w:val="en-US"/>
        </w:rPr>
        <w:t xml:space="preserve"> a relation to quantitative values can be determined, using methods from fuzzy set theory. Fuzzy logic and fuzzy set theory was introduced by Zadeh in 1965 </w:t>
      </w:r>
      <w:r w:rsidR="00714DB9">
        <w:rPr>
          <w:rFonts w:eastAsiaTheme="majorEastAsia" w:cstheme="majorHAnsi"/>
          <w:szCs w:val="20"/>
          <w:lang w:val="en-US"/>
        </w:rPr>
        <w:t xml:space="preserve">(Zadeh, 1965) </w:t>
      </w:r>
      <w:r w:rsidRPr="00966C90">
        <w:rPr>
          <w:rFonts w:eastAsiaTheme="majorEastAsia" w:cstheme="majorHAnsi"/>
          <w:szCs w:val="20"/>
          <w:lang w:val="en-US"/>
        </w:rPr>
        <w:t xml:space="preserve">and has been extensively used in ambiguity and uncertainty modeling in </w:t>
      </w:r>
      <w:r w:rsidR="00B3492A" w:rsidRPr="00966C90">
        <w:rPr>
          <w:rFonts w:eastAsiaTheme="majorEastAsia" w:cstheme="majorHAnsi"/>
          <w:szCs w:val="20"/>
          <w:lang w:val="en-US"/>
        </w:rPr>
        <w:t>decision-making</w:t>
      </w:r>
      <w:r w:rsidRPr="00966C90">
        <w:rPr>
          <w:rFonts w:eastAsiaTheme="majorEastAsia" w:cstheme="majorHAnsi"/>
          <w:szCs w:val="20"/>
          <w:lang w:val="en-US"/>
        </w:rPr>
        <w:t xml:space="preserve">. </w:t>
      </w:r>
      <w:r w:rsidRPr="00966C90">
        <w:rPr>
          <w:rFonts w:cstheme="majorHAnsi"/>
          <w:szCs w:val="20"/>
        </w:rPr>
        <w:t xml:space="preserve">Although, the recognition and impact of the inherent uncertainty in the MCDM process is considered important and necessary, in practice, it is not implemented on a regular basis </w:t>
      </w:r>
      <w:r w:rsidRPr="00966C90">
        <w:rPr>
          <w:rFonts w:cstheme="majorHAnsi"/>
          <w:szCs w:val="20"/>
        </w:rPr>
        <w:fldChar w:fldCharType="begin" w:fldLock="1"/>
      </w:r>
      <w:r w:rsidR="002723DE" w:rsidRPr="00966C90">
        <w:rPr>
          <w:rFonts w:cstheme="majorHAnsi"/>
          <w:szCs w:val="20"/>
        </w:rPr>
        <w:instrText>ADDIN CSL_CITATION {"citationItems":[{"id":"ITEM-1","itemData":{"DOI":"10.1016/j.ejor.2014.09.044","ISSN":"03772217","abstract":"We present a novel approach for practically tackling uncertainty in preference elicitation and predictive modeling to support complex multi-criteria decisions based onmulti-attribute utility theory (MAUT). A simplified two-step elicitation procedure consisting of an online survey and face-to-face interviews is followed by an extensive uncertainty analysis. This covers uncertainty of the preference components (marginal value and utility functions, hierarchical aggregation functions, aggregation parameters) and the attribute predictions. Context uncertainties about future socio-economic developments are captured by combining MAUT with scenario planning. We perform a global sensitivity analysis (GSA) to assess the contribution of single uncertain preference parameters to the uncertainty of the ranking of alternatives. This is exemplified for sustainable water infrastructure planning in a case study in Switzerland. We compare 11 water supply alternatives ranging from conventional water supply systems to novel technologies and management schemes regarding 44 objectives. Their performance is assessed for four future scenarios and 10 stakeholders from different backgrounds and decision-making levels. Despite uncertainty in the ranking of alternatives, potential best and worst solutions could be identified. We demonstrate that a priori assumptions such as linear value functions or additive aggregation can result in misleading recommendations, unless thoroughly checked during preference elicitation and modeling. We suggest GSA to focus elicitation on most sensitive preference parameters. Our GSA results indicate that output uncertainty can be considerably reduced by additional elicitation of few parameters, e.g. the overall risk attitude and aggregation functions at higher-level nodes. Here, rough value function elicitation was sufficient, thereby substantially reducing elicitation time.","author":[{"dropping-particle":"","family":"Scholten","given":"Lisa","non-dropping-particle":"","parse-names":false,"suffix":""},{"dropping-particle":"","family":"Schuwirth","given":"Nele","non-dropping-particle":"","parse-names":false,"suffix":""},{"dropping-particle":"","family":"Reichert","given":"Peter","non-dropping-particle":"","parse-names":false,"suffix":""},{"dropping-particle":"","family":"Lienert","given":"Judit","non-dropping-particle":"","parse-names":false,"suffix":""}],"container-title":"European Journal of Operational Research","id":"ITEM-1","issued":{"date-parts":[["2015"]]},"title":"Tackling uncertainty in multi-criteria decision analysis - An application to water supply infrastructure planning","type":"article-journal"},"uris":["http://www.mendeley.com/documents/?uuid=1a7ce30f-8b3f-4d2c-8753-b9e210be37f8"]}],"mendeley":{"formattedCitation":"(Scholten et al., 2015)","plainTextFormattedCitation":"(Scholten et al., 2015)","previouslyFormattedCitation":"(Scholten et al., 2015)"},"properties":{"noteIndex":0},"schema":"https://github.com/citation-style-language/schema/raw/master/csl-citation.json"}</w:instrText>
      </w:r>
      <w:r w:rsidRPr="00966C90">
        <w:rPr>
          <w:rFonts w:cstheme="majorHAnsi"/>
          <w:szCs w:val="20"/>
        </w:rPr>
        <w:fldChar w:fldCharType="separate"/>
      </w:r>
      <w:r w:rsidR="002723DE" w:rsidRPr="00966C90">
        <w:rPr>
          <w:rFonts w:cstheme="majorHAnsi"/>
          <w:szCs w:val="20"/>
        </w:rPr>
        <w:t>(Scholten et al., 2015)</w:t>
      </w:r>
      <w:r w:rsidRPr="00966C90">
        <w:rPr>
          <w:rFonts w:cstheme="majorHAnsi"/>
          <w:szCs w:val="20"/>
        </w:rPr>
        <w:fldChar w:fldCharType="end"/>
      </w:r>
      <w:r w:rsidRPr="00966C90">
        <w:rPr>
          <w:rFonts w:cstheme="majorHAnsi"/>
          <w:szCs w:val="20"/>
        </w:rPr>
        <w:t>.</w:t>
      </w:r>
      <w:r w:rsidRPr="00966C90">
        <w:rPr>
          <w:rFonts w:cstheme="majorHAnsi"/>
          <w:szCs w:val="20"/>
          <w:lang w:val="en-US"/>
        </w:rPr>
        <w:t xml:space="preserve"> </w:t>
      </w:r>
    </w:p>
    <w:p w14:paraId="60767E93" w14:textId="1D1B94EA" w:rsidR="007F1BEE" w:rsidRPr="00966C90" w:rsidRDefault="007F1BEE" w:rsidP="007F1BEE">
      <w:pPr>
        <w:rPr>
          <w:rFonts w:cstheme="majorHAnsi"/>
          <w:szCs w:val="20"/>
        </w:rPr>
      </w:pPr>
      <w:r w:rsidRPr="00966C90">
        <w:rPr>
          <w:rFonts w:cstheme="majorHAnsi"/>
          <w:szCs w:val="20"/>
        </w:rPr>
        <w:t xml:space="preserve">In addition, for group MCDM an extra source of uncertainty is present when multiple DMs do not find common ground or have diverging opinions even after a participatory and consensus seeking process. The objective of such participatory MCDM is to encourage experts and stakeholders to work together, learn from each other and come to a consensus regarding the criteria to be considered, their scores and relative importance for use in the MCDM </w:t>
      </w:r>
      <w:r w:rsidRPr="00966C90">
        <w:rPr>
          <w:rFonts w:cstheme="majorHAnsi"/>
          <w:szCs w:val="20"/>
        </w:rPr>
        <w:fldChar w:fldCharType="begin" w:fldLock="1"/>
      </w:r>
      <w:r w:rsidR="002723DE" w:rsidRPr="00966C90">
        <w:rPr>
          <w:rFonts w:cstheme="majorHAnsi"/>
          <w:szCs w:val="20"/>
        </w:rPr>
        <w:instrText>ADDIN CSL_CITATION {"citationItems":[{"id":"ITEM-1","itemData":{"DOI":"10.1016/j.pnucene.2018.12.012","ISSN":"01491970","abstract":"Trust is an important factor in the management of risk and uncertainty. This research focuses on public trust in the safety of nuclear power plants in populations living near a nuclear facility. We examine the differences in the levels of local trust among residents in five communities as well as the role of sociodemographic and attitudinal factors in predicting trust. Results from a survey reveal first that the majority of respondents are ambivalent regarding their level of trust in the safety of nuclear power plants, and a significant minority of residents expresses a strong mistrust. Second, the analysis shows that levels of local trust vary significantly between the five communities. Results from the bivariate analysis indicate that individuals’ level of trust is associated with sex, knowledge, familiarity, prior attitude towards nuclear energy and risk perception. Results from the multivariate analysis indicate that prior attitude towards nuclear and risk perception are the main predictors of trust. Implications of the results are discussed.","author":[{"dropping-particle":"","family":"Oltra","given":"Christian","non-dropping-particle":"","parse-names":false,"suffix":""},{"dropping-particle":"","family":"Sala","given":"Roser","non-dropping-particle":"","parse-names":false,"suffix":""},{"dropping-particle":"","family":"Germán","given":"Silvia","non-dropping-particle":"","parse-names":false,"suffix":""},{"dropping-particle":"","family":"López-Asensio","given":"Sergi","non-dropping-particle":"","parse-names":false,"suffix":""}],"container-title":"Progress in Nuclear Energy","id":"ITEM-1","issued":{"date-parts":[["2019"]]},"title":"Trust perceptions among residents surrounding nuclear power plants: A descriptive and explanatory study","type":"article-journal"},"uris":["http://www.mendeley.com/documents/?uuid=70e1b83d-d8e7-4ee9-a2e5-f827feb5467d"]}],"mendeley":{"formattedCitation":"(Oltra et al., 2019)","plainTextFormattedCitation":"(Oltra et al., 2019)","previouslyFormattedCitation":"(Oltra et al., 2019)"},"properties":{"noteIndex":0},"schema":"https://github.com/citation-style-language/schema/raw/master/csl-citation.json"}</w:instrText>
      </w:r>
      <w:r w:rsidRPr="00966C90">
        <w:rPr>
          <w:rFonts w:cstheme="majorHAnsi"/>
          <w:szCs w:val="20"/>
        </w:rPr>
        <w:fldChar w:fldCharType="separate"/>
      </w:r>
      <w:r w:rsidR="002723DE" w:rsidRPr="00966C90">
        <w:rPr>
          <w:rFonts w:cstheme="majorHAnsi"/>
          <w:szCs w:val="20"/>
        </w:rPr>
        <w:t>(Oltra et al., 2019)</w:t>
      </w:r>
      <w:r w:rsidRPr="00966C90">
        <w:rPr>
          <w:rFonts w:cstheme="majorHAnsi"/>
          <w:szCs w:val="20"/>
        </w:rPr>
        <w:fldChar w:fldCharType="end"/>
      </w:r>
      <w:r w:rsidRPr="00966C90">
        <w:rPr>
          <w:rFonts w:cstheme="majorHAnsi"/>
          <w:szCs w:val="20"/>
        </w:rPr>
        <w:t xml:space="preserve">. However, achieving consensus between all the decision-making groups might not be possible, especially in complex decision-making problems such as remediation after a nuclear disaster. This is a widely discussed problem described by </w:t>
      </w:r>
      <w:r w:rsidRPr="00966C90">
        <w:rPr>
          <w:rFonts w:cstheme="majorHAnsi"/>
          <w:szCs w:val="20"/>
        </w:rPr>
        <w:fldChar w:fldCharType="begin" w:fldLock="1"/>
      </w:r>
      <w:r w:rsidR="00714DB9">
        <w:rPr>
          <w:rFonts w:cstheme="majorHAnsi"/>
          <w:szCs w:val="20"/>
        </w:rPr>
        <w:instrText>ADDIN CSL_CITATION {"citationItems":[{"id":"ITEM-1","itemData":{"DOI":"10.1016/j.forpol.2010.07.006","ISSN":"13899341","abstract":"Forest planning in a participatory context often involves multiple stakeholders with conflicting interests. A promising approach for handling these complex situations is to integrate participatory planning and multiple criteria decision analysis (MCDA). The objective of this paper is to analyze strengths and weaknesses of such an integrated approach, focusing on how the use of MCDA has influenced the participatory process. The paper outlines a model for a participatory MCDA process with five steps: stakeholder analysis, structuring of the decision problem, generation of alternatives, elicitation of preferences, and ranking of alternatives. This model was applied in a case study of a planning process for the urban forest in Lycksele, Sweden. In interviews with stakeholders, criteria for four different social groups were identified. Stakeholders also identified specific areas important to them and explained what activities the areas were used for and the forest management they wished for there. Existing forest data were combined with information from interviews to create a map in which the urban forest was divided into zones of different management classes. Three alternative strategic forest plans were produced based on the zonal map. The stakeholders stated their preferences individually by the Analytic Hierarchy Process in inquiry forms and a ranking of alternatives and consistency ratios were determined for each stakeholder. Rankings of alternatives were aggregated; first, for each social group using the arithmetic mean, and then an overall aggregated ranking was calculated from the group rankings using the weighted arithmetic mean. The participatory MCDA process in Lycksele is assessed against five social goals: incorporating public values into decisions, improving the substantive quality of decisions, resolving conflict among competing interests, building trust in institutions, and educating and informing the public. The results and assessment of the case study support the integration of participatory planning and MCDA as a viable option for handling complex forest-management situations. Key issues related to the MCDA methodology that need to be explored further were identified: 1) the handling of place-specific criteria, 2) development of alternatives, 3) the aggregation of individual preferences into a common preference, and 4) application and evaluation of the integrated approach in real case studies. © 2010 Elsevier B.V.","author":[{"dropping-particle":"","family":"Nordström","given":"Eva Maria","non-dropping-particle":"","parse-names":false,"suffix":""},{"dropping-particle":"","family":"Eriksson","given":"Ljusk Ola","non-dropping-particle":"","parse-names":false,"suffix":""},{"dropping-particle":"","family":"Öhman","given":"Karin","non-dropping-particle":"","parse-names":false,"suffix":""}],"container-title":"Forest Policy and Economics","id":"ITEM-1","issued":{"date-parts":[["2010"]]},"title":"Integrating multiple criteria decision analysis in participatory forest planning: Experience from a case study in northern Sweden","type":"article-journal"},"uris":["http://www.mendeley.com/documents/?uuid=9b89a368-5ed0-4c69-b6fb-d435f77cfea6"]}],"mendeley":{"formattedCitation":"(Nordström et al., 2010)","manualFormatting":"Nordström et al.(2010)","plainTextFormattedCitation":"(Nordström et al., 2010)","previouslyFormattedCitation":"(Nordström et al., 2010)"},"properties":{"noteIndex":0},"schema":"https://github.com/citation-style-language/schema/raw/master/csl-citation.json"}</w:instrText>
      </w:r>
      <w:r w:rsidRPr="00966C90">
        <w:rPr>
          <w:rFonts w:cstheme="majorHAnsi"/>
          <w:szCs w:val="20"/>
        </w:rPr>
        <w:fldChar w:fldCharType="separate"/>
      </w:r>
      <w:r w:rsidRPr="00966C90">
        <w:rPr>
          <w:rFonts w:cstheme="majorHAnsi"/>
          <w:szCs w:val="20"/>
        </w:rPr>
        <w:t xml:space="preserve">Nordström </w:t>
      </w:r>
      <w:r w:rsidR="00714DB9">
        <w:rPr>
          <w:rFonts w:cstheme="majorHAnsi"/>
          <w:szCs w:val="20"/>
        </w:rPr>
        <w:t>et al.</w:t>
      </w:r>
      <w:r w:rsidRPr="00966C90">
        <w:rPr>
          <w:rFonts w:cstheme="majorHAnsi"/>
          <w:szCs w:val="20"/>
        </w:rPr>
        <w:t>(2010)</w:t>
      </w:r>
      <w:r w:rsidRPr="00966C90">
        <w:rPr>
          <w:rFonts w:cstheme="majorHAnsi"/>
          <w:szCs w:val="20"/>
        </w:rPr>
        <w:fldChar w:fldCharType="end"/>
      </w:r>
      <w:r w:rsidRPr="00966C90">
        <w:rPr>
          <w:rFonts w:cstheme="majorHAnsi"/>
          <w:szCs w:val="20"/>
        </w:rPr>
        <w:t xml:space="preserve"> as follows: “In a group decision-making context, individual preferences must be brought together in some way in order to obtain a group preference. How this is done is both a pract</w:t>
      </w:r>
      <w:r w:rsidR="00B3492A">
        <w:rPr>
          <w:rFonts w:cstheme="majorHAnsi"/>
          <w:szCs w:val="20"/>
        </w:rPr>
        <w:t>ical and a philosophical issue</w:t>
      </w:r>
      <w:r w:rsidRPr="00966C90">
        <w:rPr>
          <w:rFonts w:cstheme="majorHAnsi"/>
          <w:szCs w:val="20"/>
        </w:rPr>
        <w:t xml:space="preserve">. As stated before, in real situations humans rarely come to an unanimous agreement, therefore it is often needed to synthesize the opinions of the decision makers into one representative view, using a aggregation procedure </w:t>
      </w:r>
      <w:r w:rsidRPr="00966C90">
        <w:rPr>
          <w:rFonts w:cstheme="majorHAnsi"/>
          <w:szCs w:val="20"/>
        </w:rPr>
        <w:fldChar w:fldCharType="begin" w:fldLock="1"/>
      </w:r>
      <w:r w:rsidR="002723DE" w:rsidRPr="00966C90">
        <w:rPr>
          <w:rFonts w:cstheme="majorHAnsi"/>
          <w:szCs w:val="20"/>
        </w:rPr>
        <w:instrText>ADDIN CSL_CITATION {"citationItems":[{"id":"ITEM-1","itemData":{"DOI":"10.1007/978-3-540-78308-4","ISBN":"9783540783084","author":[{"dropping-particle":"","family":"Fedrizzi","given":"Mario","non-dropping-particle":"","parse-names":false,"suffix":""},{"dropping-particle":"","family":"Pasi","given":"Gabriella","non-dropping-particle":"","parse-names":false,"suffix":""}],"container-title":"Intelligent Decision and Policy Making Support Systems","edition":"117","editor":[{"dropping-particle":"","family":"Ruan, Hardeman F.","given":"van der Meer K.","non-dropping-particle":"Da","parse-names":false,"suffix":""}],"id":"ITEM-1","issue":"January 2014","issued":{"date-parts":[["2008"]]},"page":"19-37","publisher":"Springer, Berlin, Heidelberg","title":"Fuzzy Logic Approaches to Consensus Modelling in Group Decision Making.","type":"chapter","volume":"117"},"uris":["http://www.mendeley.com/documents/?uuid=cc0070d1-20f7-40f0-93bc-48f8991584f7"]}],"mendeley":{"formattedCitation":"(Fedrizzi and Pasi, 2008)","plainTextFormattedCitation":"(Fedrizzi and Pasi, 2008)","previouslyFormattedCitation":"(Fedrizzi and Pasi, 2008)"},"properties":{"noteIndex":0},"schema":"https://github.com/citation-style-language/schema/raw/master/csl-citation.json"}</w:instrText>
      </w:r>
      <w:r w:rsidRPr="00966C90">
        <w:rPr>
          <w:rFonts w:cstheme="majorHAnsi"/>
          <w:szCs w:val="20"/>
        </w:rPr>
        <w:fldChar w:fldCharType="separate"/>
      </w:r>
      <w:r w:rsidR="002723DE" w:rsidRPr="00966C90">
        <w:rPr>
          <w:rFonts w:cstheme="majorHAnsi"/>
          <w:szCs w:val="20"/>
        </w:rPr>
        <w:t>(Fedrizzi and Pasi, 2008)</w:t>
      </w:r>
      <w:r w:rsidRPr="00966C90">
        <w:rPr>
          <w:rFonts w:cstheme="majorHAnsi"/>
          <w:szCs w:val="20"/>
        </w:rPr>
        <w:fldChar w:fldCharType="end"/>
      </w:r>
      <w:r w:rsidRPr="00966C90">
        <w:rPr>
          <w:rFonts w:cstheme="majorHAnsi"/>
          <w:szCs w:val="20"/>
        </w:rPr>
        <w:t xml:space="preserve">. </w:t>
      </w:r>
    </w:p>
    <w:p w14:paraId="5FC93517" w14:textId="48C12AFC" w:rsidR="007F1BEE" w:rsidRPr="00966C90" w:rsidRDefault="007F1BEE" w:rsidP="007F1BEE">
      <w:pPr>
        <w:rPr>
          <w:rStyle w:val="eop"/>
          <w:rFonts w:cstheme="majorHAnsi"/>
          <w:szCs w:val="20"/>
          <w:lang w:val="en-US"/>
        </w:rPr>
      </w:pPr>
      <w:r w:rsidRPr="00966C90">
        <w:rPr>
          <w:rFonts w:cstheme="majorHAnsi"/>
          <w:szCs w:val="20"/>
        </w:rPr>
        <w:t xml:space="preserve">This </w:t>
      </w:r>
      <w:r w:rsidR="00257777">
        <w:rPr>
          <w:rFonts w:cstheme="majorHAnsi"/>
          <w:szCs w:val="20"/>
        </w:rPr>
        <w:t>chapter</w:t>
      </w:r>
      <w:r w:rsidRPr="00966C90">
        <w:rPr>
          <w:rFonts w:cstheme="majorHAnsi"/>
          <w:szCs w:val="20"/>
        </w:rPr>
        <w:t xml:space="preserve"> proposes a</w:t>
      </w:r>
      <w:r w:rsidRPr="00966C90">
        <w:rPr>
          <w:rStyle w:val="eop"/>
          <w:rFonts w:cstheme="majorHAnsi"/>
          <w:szCs w:val="20"/>
          <w:lang w:val="en-US"/>
        </w:rPr>
        <w:t xml:space="preserve"> way to account for these uncertainties, related to the fuzziness in the MCDM-inputs, by substitution of the ordinal linguistic scores by triangular fuzzy numbers (TFN), </w:t>
      </w:r>
      <w:r w:rsidR="00B3492A" w:rsidRPr="00966C90">
        <w:rPr>
          <w:rStyle w:val="eop"/>
          <w:rFonts w:cstheme="majorHAnsi"/>
          <w:szCs w:val="20"/>
          <w:lang w:val="en-US"/>
        </w:rPr>
        <w:t>and followed</w:t>
      </w:r>
      <w:r w:rsidRPr="00966C90">
        <w:rPr>
          <w:rStyle w:val="eop"/>
          <w:rFonts w:cstheme="majorHAnsi"/>
          <w:szCs w:val="20"/>
          <w:lang w:val="en-US"/>
        </w:rPr>
        <w:t xml:space="preserve"> by a Monte Carlo simulation of the model. The objective of this process is to allow us to </w:t>
      </w:r>
      <w:r w:rsidRPr="00966C90">
        <w:rPr>
          <w:rFonts w:cstheme="majorHAnsi"/>
          <w:lang w:val="en-US"/>
        </w:rPr>
        <w:t xml:space="preserve">gain better insights in the impact of the uncertainty and investigate the stability of the outcome. Although the application of a sensitivity analysis is not new to the field of nuclear emergencies and emergency preparedness, the stepwise process used in this </w:t>
      </w:r>
      <w:r w:rsidR="00A301B2">
        <w:rPr>
          <w:rFonts w:cstheme="majorHAnsi"/>
          <w:lang w:val="en-US"/>
        </w:rPr>
        <w:t>chapter</w:t>
      </w:r>
      <w:r w:rsidRPr="00966C90">
        <w:rPr>
          <w:rFonts w:cstheme="majorHAnsi"/>
          <w:lang w:val="en-US"/>
        </w:rPr>
        <w:t xml:space="preserve"> shows a much more detailed impact of each source of uncertainty than currently found in literature. </w:t>
      </w:r>
      <w:r w:rsidRPr="00966C90">
        <w:rPr>
          <w:rStyle w:val="eop"/>
          <w:rFonts w:cstheme="majorHAnsi"/>
          <w:szCs w:val="20"/>
          <w:lang w:val="en-US"/>
        </w:rPr>
        <w:t xml:space="preserve">The impact of uncertainties on the decision will be demonstrated based on a case study, concerning the selection of the most appropriate of five candidate countermeasures to remediate a contaminated agricultural parcel. </w:t>
      </w:r>
    </w:p>
    <w:p w14:paraId="2718CC33" w14:textId="2F723E88" w:rsidR="007F1BEE" w:rsidRPr="00966C90" w:rsidRDefault="007F1BEE" w:rsidP="003240DE">
      <w:pPr>
        <w:rPr>
          <w:rFonts w:cstheme="majorHAnsi"/>
          <w:szCs w:val="20"/>
        </w:rPr>
      </w:pPr>
      <w:r w:rsidRPr="00966C90">
        <w:rPr>
          <w:rStyle w:val="eop"/>
          <w:rFonts w:cstheme="majorHAnsi"/>
          <w:szCs w:val="20"/>
          <w:lang w:val="en-US"/>
        </w:rPr>
        <w:t xml:space="preserve">In </w:t>
      </w:r>
      <w:r w:rsidR="00E45052" w:rsidRPr="00966C90">
        <w:rPr>
          <w:rFonts w:cstheme="majorHAnsi"/>
          <w:szCs w:val="20"/>
        </w:rPr>
        <w:t>section</w:t>
      </w:r>
      <w:r w:rsidR="00C51DC6">
        <w:rPr>
          <w:rFonts w:cstheme="majorHAnsi"/>
          <w:szCs w:val="20"/>
        </w:rPr>
        <w:t xml:space="preserve"> </w:t>
      </w:r>
      <w:r w:rsidR="00C51DC6">
        <w:rPr>
          <w:rFonts w:cstheme="majorHAnsi"/>
          <w:szCs w:val="20"/>
        </w:rPr>
        <w:fldChar w:fldCharType="begin"/>
      </w:r>
      <w:r w:rsidR="00C51DC6">
        <w:rPr>
          <w:rFonts w:cstheme="majorHAnsi"/>
          <w:szCs w:val="20"/>
        </w:rPr>
        <w:instrText xml:space="preserve"> REF _Ref141707811 \r \h </w:instrText>
      </w:r>
      <w:r w:rsidR="00C51DC6">
        <w:rPr>
          <w:rFonts w:cstheme="majorHAnsi"/>
          <w:szCs w:val="20"/>
        </w:rPr>
      </w:r>
      <w:r w:rsidR="00C51DC6">
        <w:rPr>
          <w:rFonts w:cstheme="majorHAnsi"/>
          <w:szCs w:val="20"/>
        </w:rPr>
        <w:fldChar w:fldCharType="separate"/>
      </w:r>
      <w:r w:rsidR="009B4A49">
        <w:rPr>
          <w:rFonts w:cstheme="majorHAnsi"/>
          <w:szCs w:val="20"/>
        </w:rPr>
        <w:t>3.3</w:t>
      </w:r>
      <w:r w:rsidR="00C51DC6">
        <w:rPr>
          <w:rFonts w:cstheme="majorHAnsi"/>
          <w:szCs w:val="20"/>
        </w:rPr>
        <w:fldChar w:fldCharType="end"/>
      </w:r>
      <w:r w:rsidRPr="00966C90">
        <w:rPr>
          <w:rFonts w:cstheme="majorHAnsi"/>
          <w:szCs w:val="20"/>
        </w:rPr>
        <w:t>, the theoretical background of the MCDM and fuzzy set theory is shown followed by a detailed descriptio</w:t>
      </w:r>
      <w:r w:rsidR="00E45052" w:rsidRPr="00966C90">
        <w:rPr>
          <w:rFonts w:cstheme="majorHAnsi"/>
          <w:szCs w:val="20"/>
        </w:rPr>
        <w:t xml:space="preserve">n of the case study in section </w:t>
      </w:r>
      <w:r w:rsidR="00E45052" w:rsidRPr="00966C90">
        <w:rPr>
          <w:rFonts w:cstheme="majorHAnsi"/>
          <w:szCs w:val="20"/>
        </w:rPr>
        <w:fldChar w:fldCharType="begin"/>
      </w:r>
      <w:r w:rsidR="00E45052" w:rsidRPr="00966C90">
        <w:rPr>
          <w:rFonts w:cstheme="majorHAnsi"/>
          <w:szCs w:val="20"/>
        </w:rPr>
        <w:instrText xml:space="preserve"> REF _Ref140091098 \r \h </w:instrText>
      </w:r>
      <w:r w:rsidR="00966C90">
        <w:rPr>
          <w:rFonts w:cstheme="majorHAnsi"/>
          <w:szCs w:val="20"/>
        </w:rPr>
        <w:instrText xml:space="preserve"> \* MERGEFORMAT </w:instrText>
      </w:r>
      <w:r w:rsidR="00E45052" w:rsidRPr="00966C90">
        <w:rPr>
          <w:rFonts w:cstheme="majorHAnsi"/>
          <w:szCs w:val="20"/>
        </w:rPr>
      </w:r>
      <w:r w:rsidR="00E45052" w:rsidRPr="00966C90">
        <w:rPr>
          <w:rFonts w:cstheme="majorHAnsi"/>
          <w:szCs w:val="20"/>
        </w:rPr>
        <w:fldChar w:fldCharType="separate"/>
      </w:r>
      <w:r w:rsidR="009B4A49">
        <w:rPr>
          <w:rFonts w:cstheme="majorHAnsi"/>
          <w:szCs w:val="20"/>
        </w:rPr>
        <w:t>3.4</w:t>
      </w:r>
      <w:r w:rsidR="00E45052" w:rsidRPr="00966C90">
        <w:rPr>
          <w:rFonts w:cstheme="majorHAnsi"/>
          <w:szCs w:val="20"/>
        </w:rPr>
        <w:fldChar w:fldCharType="end"/>
      </w:r>
      <w:r w:rsidRPr="00966C90">
        <w:rPr>
          <w:rFonts w:cstheme="majorHAnsi"/>
          <w:szCs w:val="20"/>
        </w:rPr>
        <w:t>.</w:t>
      </w:r>
      <w:r w:rsidR="00E45052" w:rsidRPr="00966C90">
        <w:rPr>
          <w:rFonts w:cstheme="majorHAnsi"/>
          <w:szCs w:val="20"/>
        </w:rPr>
        <w:t xml:space="preserve"> </w:t>
      </w:r>
      <w:r w:rsidR="00B3492A" w:rsidRPr="00966C90">
        <w:rPr>
          <w:rFonts w:cstheme="majorHAnsi"/>
          <w:szCs w:val="20"/>
        </w:rPr>
        <w:t>Lastly,</w:t>
      </w:r>
      <w:r w:rsidR="00E45052" w:rsidRPr="00966C90">
        <w:rPr>
          <w:rFonts w:cstheme="majorHAnsi"/>
          <w:szCs w:val="20"/>
        </w:rPr>
        <w:t xml:space="preserve"> in section </w:t>
      </w:r>
      <w:r w:rsidR="00E45052" w:rsidRPr="00966C90">
        <w:rPr>
          <w:rFonts w:cstheme="majorHAnsi"/>
          <w:szCs w:val="20"/>
        </w:rPr>
        <w:fldChar w:fldCharType="begin"/>
      </w:r>
      <w:r w:rsidR="00E45052" w:rsidRPr="00966C90">
        <w:rPr>
          <w:rFonts w:cstheme="majorHAnsi"/>
          <w:szCs w:val="20"/>
        </w:rPr>
        <w:instrText xml:space="preserve"> REF _Ref140091323 \r \h </w:instrText>
      </w:r>
      <w:r w:rsidR="00966C90">
        <w:rPr>
          <w:rFonts w:cstheme="majorHAnsi"/>
          <w:szCs w:val="20"/>
        </w:rPr>
        <w:instrText xml:space="preserve"> \* MERGEFORMAT </w:instrText>
      </w:r>
      <w:r w:rsidR="00E45052" w:rsidRPr="00966C90">
        <w:rPr>
          <w:rFonts w:cstheme="majorHAnsi"/>
          <w:szCs w:val="20"/>
        </w:rPr>
      </w:r>
      <w:r w:rsidR="00E45052" w:rsidRPr="00966C90">
        <w:rPr>
          <w:rFonts w:cstheme="majorHAnsi"/>
          <w:szCs w:val="20"/>
        </w:rPr>
        <w:fldChar w:fldCharType="separate"/>
      </w:r>
      <w:r w:rsidR="009B4A49">
        <w:rPr>
          <w:rFonts w:cstheme="majorHAnsi"/>
          <w:szCs w:val="20"/>
        </w:rPr>
        <w:t>3.5</w:t>
      </w:r>
      <w:r w:rsidR="00E45052" w:rsidRPr="00966C90">
        <w:rPr>
          <w:rFonts w:cstheme="majorHAnsi"/>
          <w:szCs w:val="20"/>
        </w:rPr>
        <w:fldChar w:fldCharType="end"/>
      </w:r>
      <w:r w:rsidR="00E45052" w:rsidRPr="00966C90">
        <w:rPr>
          <w:rFonts w:cstheme="majorHAnsi"/>
          <w:szCs w:val="20"/>
        </w:rPr>
        <w:t xml:space="preserve"> to </w:t>
      </w:r>
      <w:r w:rsidR="00E45052" w:rsidRPr="00966C90">
        <w:rPr>
          <w:rFonts w:cstheme="majorHAnsi"/>
          <w:szCs w:val="20"/>
        </w:rPr>
        <w:fldChar w:fldCharType="begin"/>
      </w:r>
      <w:r w:rsidR="00E45052" w:rsidRPr="00966C90">
        <w:rPr>
          <w:rFonts w:cstheme="majorHAnsi"/>
          <w:szCs w:val="20"/>
        </w:rPr>
        <w:instrText xml:space="preserve"> REF _Ref140091337 \r \h </w:instrText>
      </w:r>
      <w:r w:rsidR="00966C90">
        <w:rPr>
          <w:rFonts w:cstheme="majorHAnsi"/>
          <w:szCs w:val="20"/>
        </w:rPr>
        <w:instrText xml:space="preserve"> \* MERGEFORMAT </w:instrText>
      </w:r>
      <w:r w:rsidR="00E45052" w:rsidRPr="00966C90">
        <w:rPr>
          <w:rFonts w:cstheme="majorHAnsi"/>
          <w:szCs w:val="20"/>
        </w:rPr>
      </w:r>
      <w:r w:rsidR="00E45052" w:rsidRPr="00966C90">
        <w:rPr>
          <w:rFonts w:cstheme="majorHAnsi"/>
          <w:szCs w:val="20"/>
        </w:rPr>
        <w:fldChar w:fldCharType="separate"/>
      </w:r>
      <w:r w:rsidR="009B4A49">
        <w:rPr>
          <w:rFonts w:cstheme="majorHAnsi"/>
          <w:szCs w:val="20"/>
        </w:rPr>
        <w:t>3.7</w:t>
      </w:r>
      <w:r w:rsidR="00E45052" w:rsidRPr="00966C90">
        <w:rPr>
          <w:rFonts w:cstheme="majorHAnsi"/>
          <w:szCs w:val="20"/>
        </w:rPr>
        <w:fldChar w:fldCharType="end"/>
      </w:r>
      <w:r w:rsidRPr="00966C90">
        <w:rPr>
          <w:rFonts w:cstheme="majorHAnsi"/>
          <w:szCs w:val="20"/>
        </w:rPr>
        <w:t>, the results of the case study are discussed and compared to literature.</w:t>
      </w:r>
    </w:p>
    <w:p w14:paraId="7D5E91F9" w14:textId="3754D070" w:rsidR="007F1BEE" w:rsidRPr="00966C90" w:rsidRDefault="00257777" w:rsidP="003A1D9B">
      <w:pPr>
        <w:pStyle w:val="Kop2"/>
      </w:pPr>
      <w:bookmarkStart w:id="248" w:name="_Ref141707811"/>
      <w:bookmarkStart w:id="249" w:name="_Toc152679884"/>
      <w:r>
        <w:lastRenderedPageBreak/>
        <w:t>Materials and methods</w:t>
      </w:r>
      <w:bookmarkEnd w:id="248"/>
      <w:bookmarkEnd w:id="249"/>
    </w:p>
    <w:p w14:paraId="3012E84E" w14:textId="7276EEEF" w:rsidR="007F1BEE" w:rsidRPr="00966C90" w:rsidRDefault="007F1BEE" w:rsidP="007F1BEE">
      <w:pPr>
        <w:rPr>
          <w:rFonts w:cstheme="majorHAnsi"/>
          <w:lang w:val="en-US"/>
        </w:rPr>
      </w:pPr>
      <w:r w:rsidRPr="00966C90">
        <w:rPr>
          <w:rFonts w:cstheme="majorHAnsi"/>
          <w:lang w:val="en-US"/>
        </w:rPr>
        <w:t xml:space="preserve">In this section, we briefly review the concepts relating to the MCDM framework, linguistic evaluation scales and fuzzy sets, triangular fuzzy numbers, and consensus </w:t>
      </w:r>
      <w:r w:rsidR="00B3492A">
        <w:rPr>
          <w:rFonts w:cstheme="majorHAnsi"/>
          <w:lang w:val="en-US"/>
        </w:rPr>
        <w:t xml:space="preserve">in </w:t>
      </w:r>
      <w:r w:rsidR="00B3492A" w:rsidRPr="00966C90">
        <w:rPr>
          <w:rFonts w:cstheme="majorHAnsi"/>
          <w:lang w:val="en-US"/>
        </w:rPr>
        <w:t>group</w:t>
      </w:r>
      <w:r w:rsidRPr="00966C90">
        <w:rPr>
          <w:rFonts w:cstheme="majorHAnsi"/>
          <w:lang w:val="en-US"/>
        </w:rPr>
        <w:t xml:space="preserve"> decision making.</w:t>
      </w:r>
    </w:p>
    <w:p w14:paraId="6066D313" w14:textId="77777777" w:rsidR="007F1BEE" w:rsidRPr="00966C90" w:rsidRDefault="007F1BEE" w:rsidP="007F1BEE">
      <w:pPr>
        <w:pStyle w:val="Heading11"/>
        <w:numPr>
          <w:ilvl w:val="0"/>
          <w:numId w:val="0"/>
        </w:numPr>
        <w:ind w:left="360" w:hanging="360"/>
        <w:rPr>
          <w:rFonts w:ascii="Palatino Linotype" w:hAnsi="Palatino Linotype" w:cstheme="majorHAnsi"/>
          <w:sz w:val="20"/>
          <w:szCs w:val="20"/>
        </w:rPr>
      </w:pPr>
    </w:p>
    <w:p w14:paraId="63BC5877" w14:textId="77777777" w:rsidR="007F1BEE" w:rsidRPr="00966C90" w:rsidRDefault="007F1BEE" w:rsidP="003A1D9B">
      <w:pPr>
        <w:pStyle w:val="Kop3"/>
      </w:pPr>
      <w:r w:rsidRPr="00966C90">
        <w:t>MCDM framework</w:t>
      </w:r>
    </w:p>
    <w:p w14:paraId="4B9AC1E5" w14:textId="158D4A46" w:rsidR="007F1BEE" w:rsidRPr="00966C90" w:rsidRDefault="007F1BEE" w:rsidP="007F1BEE">
      <w:pPr>
        <w:rPr>
          <w:rFonts w:cstheme="majorHAnsi"/>
          <w:szCs w:val="20"/>
        </w:rPr>
      </w:pPr>
      <w:r w:rsidRPr="00966C90">
        <w:rPr>
          <w:rFonts w:cstheme="majorHAnsi"/>
          <w:szCs w:val="20"/>
        </w:rPr>
        <w:t xml:space="preserve">In MCDM-literature, a variety of terms is used interchangeably to refer to similar concepts. For the MCDM methodology that is adhered to in this chapter, </w:t>
      </w:r>
      <w:r w:rsidRPr="00966C90">
        <w:rPr>
          <w:rFonts w:cstheme="majorHAnsi"/>
          <w:szCs w:val="20"/>
        </w:rPr>
        <w:fldChar w:fldCharType="begin" w:fldLock="1"/>
      </w:r>
      <w:r w:rsidR="002723DE" w:rsidRPr="00966C90">
        <w:rPr>
          <w:rFonts w:cstheme="majorHAnsi"/>
          <w:szCs w:val="20"/>
        </w:rPr>
        <w:instrText>ADDIN CSL_CITATION {"citationItems":[{"id":"ITEM-1","itemData":{"DOI":"10.1039/c5gc01615k","ISBN":"0471329444","author":[{"dropping-particle":"","family":"Malczewski","given":"Jacek","non-dropping-particle":"","parse-names":false,"suffix":""}],"id":"ITEM-1","issued":{"date-parts":[["1999"]]},"number-of-pages":"411","title":"GIS and Multicriteria Decision Analysis","type":"book"},"uris":["http://www.mendeley.com/documents/?uuid=2e7ef6d5-358a-4cb6-8cdc-c756437bddc7"]}],"mendeley":{"formattedCitation":"(Malczewski, 1999)","manualFormatting":"Malczewski (1999)","plainTextFormattedCitation":"(Malczewski, 1999)","previouslyFormattedCitation":"(Malczewski, 1999)"},"properties":{"noteIndex":0},"schema":"https://github.com/citation-style-language/schema/raw/master/csl-citation.json"}</w:instrText>
      </w:r>
      <w:r w:rsidRPr="00966C90">
        <w:rPr>
          <w:rFonts w:cstheme="majorHAnsi"/>
          <w:szCs w:val="20"/>
        </w:rPr>
        <w:fldChar w:fldCharType="separate"/>
      </w:r>
      <w:r w:rsidRPr="00966C90">
        <w:rPr>
          <w:rFonts w:cstheme="majorHAnsi"/>
          <w:szCs w:val="20"/>
        </w:rPr>
        <w:t>Malczewski (1999)</w:t>
      </w:r>
      <w:r w:rsidRPr="00966C90">
        <w:rPr>
          <w:rFonts w:cstheme="majorHAnsi"/>
          <w:szCs w:val="20"/>
        </w:rPr>
        <w:fldChar w:fldCharType="end"/>
      </w:r>
      <w:r w:rsidRPr="00966C90">
        <w:rPr>
          <w:rFonts w:cstheme="majorHAnsi"/>
          <w:szCs w:val="20"/>
        </w:rPr>
        <w:t xml:space="preserve"> uses the term multi-attribute decision making (MADM), in this chapter we will further refer to it as MCDM. Although many variants on the framework exist, it can be argued that most approaches involve three main stages: (1) Description of the decision context and structuring of the problem (criteria &amp; alternatives), (2) Analysis of the decision alternatives and (3) The selection of the preferred alternative among the candidate alternatives </w:t>
      </w:r>
      <w:r w:rsidRPr="00966C90">
        <w:rPr>
          <w:rFonts w:cstheme="majorHAnsi"/>
          <w:szCs w:val="20"/>
        </w:rPr>
        <w:fldChar w:fldCharType="begin" w:fldLock="1"/>
      </w:r>
      <w:r w:rsidR="002723DE" w:rsidRPr="00966C90">
        <w:rPr>
          <w:rFonts w:cstheme="majorHAnsi"/>
          <w:szCs w:val="20"/>
        </w:rPr>
        <w:instrText>ADDIN CSL_CITATION {"citationItems":[{"id":"ITEM-1","itemData":{"DOI":"10.1111/2041-210x.12899","ISSN":"2041-210X","author":[{"dropping-particle":"","family":"Adem Esmail","given":"Blal","non-dropping-particle":"","parse-names":false,"suffix":""},{"dropping-particle":"","family":"Geneletti","given":"Davide","non-dropping-particle":"","parse-names":false,"suffix":""}],"container-title":"Methods in Ecology and Evolution","id":"ITEM-1","issue":"1","issued":{"date-parts":[["2018"]]},"page":"42-53","publisher":"Wiley","title":"Multi‐criteria decision analysis for nature conservation: A review of 20 years of applications","type":"article-journal","volume":"9"},"uris":["http://www.mendeley.com/documents/?uuid=09ce7646-8009-42fa-8d44-191dfc1966a1"]}],"mendeley":{"formattedCitation":"(Adem Esmail and Geneletti, 2018)","plainTextFormattedCitation":"(Adem Esmail and Geneletti, 2018)","previouslyFormattedCitation":"(Adem Esmail and Geneletti, 2018)"},"properties":{"noteIndex":0},"schema":"https://github.com/citation-style-language/schema/raw/master/csl-citation.json"}</w:instrText>
      </w:r>
      <w:r w:rsidRPr="00966C90">
        <w:rPr>
          <w:rFonts w:cstheme="majorHAnsi"/>
          <w:szCs w:val="20"/>
        </w:rPr>
        <w:fldChar w:fldCharType="separate"/>
      </w:r>
      <w:r w:rsidR="002723DE" w:rsidRPr="00966C90">
        <w:rPr>
          <w:rFonts w:cstheme="majorHAnsi"/>
          <w:szCs w:val="20"/>
        </w:rPr>
        <w:t>(Adem Esmail and Geneletti, 2018)</w:t>
      </w:r>
      <w:r w:rsidRPr="00966C90">
        <w:rPr>
          <w:rFonts w:cstheme="majorHAnsi"/>
          <w:szCs w:val="20"/>
        </w:rPr>
        <w:fldChar w:fldCharType="end"/>
      </w:r>
      <w:r w:rsidRPr="00966C90">
        <w:rPr>
          <w:rFonts w:cstheme="majorHAnsi"/>
          <w:szCs w:val="20"/>
        </w:rPr>
        <w:t>. Th</w:t>
      </w:r>
      <w:r w:rsidR="009D351D">
        <w:rPr>
          <w:rFonts w:cstheme="majorHAnsi"/>
          <w:szCs w:val="20"/>
        </w:rPr>
        <w:t xml:space="preserve">e framework as shown in </w:t>
      </w:r>
      <w:r w:rsidR="00257777">
        <w:rPr>
          <w:rFonts w:cstheme="majorHAnsi"/>
          <w:szCs w:val="20"/>
        </w:rPr>
        <w:fldChar w:fldCharType="begin"/>
      </w:r>
      <w:r w:rsidR="00257777">
        <w:rPr>
          <w:rFonts w:cstheme="majorHAnsi"/>
          <w:szCs w:val="20"/>
        </w:rPr>
        <w:instrText xml:space="preserve"> REF _Ref140473491 \h </w:instrText>
      </w:r>
      <w:r w:rsidR="00257777">
        <w:rPr>
          <w:rFonts w:cstheme="majorHAnsi"/>
          <w:szCs w:val="20"/>
        </w:rPr>
      </w:r>
      <w:r w:rsidR="00257777">
        <w:rPr>
          <w:rFonts w:cstheme="majorHAnsi"/>
          <w:szCs w:val="20"/>
        </w:rPr>
        <w:fldChar w:fldCharType="separate"/>
      </w:r>
      <w:r w:rsidR="009B4A49" w:rsidRPr="00966C90">
        <w:t xml:space="preserve">Figure </w:t>
      </w:r>
      <w:r w:rsidR="009B4A49">
        <w:rPr>
          <w:noProof/>
        </w:rPr>
        <w:t>2</w:t>
      </w:r>
      <w:r w:rsidR="009B4A49">
        <w:noBreakHyphen/>
      </w:r>
      <w:r w:rsidR="009B4A49">
        <w:rPr>
          <w:noProof/>
        </w:rPr>
        <w:t>1</w:t>
      </w:r>
      <w:r w:rsidR="00257777">
        <w:rPr>
          <w:rFonts w:cstheme="majorHAnsi"/>
          <w:szCs w:val="20"/>
        </w:rPr>
        <w:fldChar w:fldCharType="end"/>
      </w:r>
      <w:r w:rsidR="00257777">
        <w:rPr>
          <w:rFonts w:cstheme="majorHAnsi"/>
          <w:szCs w:val="20"/>
        </w:rPr>
        <w:t xml:space="preserve"> </w:t>
      </w:r>
      <w:r w:rsidRPr="00966C90">
        <w:rPr>
          <w:rFonts w:cstheme="majorHAnsi"/>
          <w:szCs w:val="20"/>
        </w:rPr>
        <w:t xml:space="preserve">is used to structure the application of MCDM to the remedial technology selection. In this </w:t>
      </w:r>
      <w:r w:rsidR="00B3492A" w:rsidRPr="00966C90">
        <w:rPr>
          <w:rFonts w:cstheme="majorHAnsi"/>
          <w:szCs w:val="20"/>
        </w:rPr>
        <w:t>chapter,</w:t>
      </w:r>
      <w:r w:rsidRPr="00966C90">
        <w:rPr>
          <w:rFonts w:cstheme="majorHAnsi"/>
          <w:szCs w:val="20"/>
        </w:rPr>
        <w:t xml:space="preserve"> only the uncertainty related to the introduction of fuzziness for two of the stages: the criteria evaluation and the identification of criteria weights are addressed by the introduction of fuzziness.</w:t>
      </w:r>
    </w:p>
    <w:p w14:paraId="790AB04C" w14:textId="77777777" w:rsidR="007F1BEE" w:rsidRPr="00966C90" w:rsidRDefault="007F1BEE" w:rsidP="007F1BEE">
      <w:pPr>
        <w:rPr>
          <w:rFonts w:cstheme="majorHAnsi"/>
          <w:szCs w:val="20"/>
        </w:rPr>
      </w:pPr>
    </w:p>
    <w:p w14:paraId="4C706284" w14:textId="6503C310" w:rsidR="007F1BEE" w:rsidRPr="00257777" w:rsidRDefault="007F1BEE" w:rsidP="003A1D9B">
      <w:pPr>
        <w:pStyle w:val="Kop3"/>
      </w:pPr>
      <w:r w:rsidRPr="00966C90">
        <w:t>Linguistic evaluation scales and fuzzy set theor</w:t>
      </w:r>
      <w:r w:rsidR="00257777">
        <w:t>y</w:t>
      </w:r>
    </w:p>
    <w:p w14:paraId="0E804A68" w14:textId="75EE3042" w:rsidR="007F1BEE" w:rsidRPr="00966C90" w:rsidRDefault="007F1BEE" w:rsidP="007F1BEE">
      <w:pPr>
        <w:rPr>
          <w:rFonts w:cstheme="majorHAnsi"/>
          <w:szCs w:val="20"/>
          <w:lang w:val="en-US"/>
        </w:rPr>
      </w:pPr>
      <w:r w:rsidRPr="00966C90">
        <w:rPr>
          <w:rFonts w:cstheme="majorHAnsi"/>
          <w:szCs w:val="20"/>
          <w:lang w:val="en-US"/>
        </w:rPr>
        <w:t xml:space="preserve">A linguistic evaluation scale used in a MCDM application should be a finite and totally ordered discrete scale, with a linguistic labels set </w:t>
      </w:r>
      <m:oMath>
        <m:r>
          <w:rPr>
            <w:rFonts w:ascii="Cambria Math" w:hAnsi="Cambria Math" w:cstheme="majorHAnsi"/>
            <w:szCs w:val="20"/>
            <w:lang w:val="en-US"/>
          </w:rPr>
          <m:t xml:space="preserve">S= </m:t>
        </m:r>
        <m:d>
          <m:dPr>
            <m:begChr m:val="{"/>
            <m:endChr m:val="}"/>
            <m:ctrlPr>
              <w:rPr>
                <w:rFonts w:ascii="Cambria Math" w:hAnsi="Cambria Math" w:cstheme="majorHAnsi"/>
                <w:i/>
                <w:szCs w:val="20"/>
                <w:lang w:val="en-US"/>
              </w:rPr>
            </m:ctrlPr>
          </m:dPr>
          <m:e>
            <m:sSub>
              <m:sSubPr>
                <m:ctrlPr>
                  <w:rPr>
                    <w:rFonts w:ascii="Cambria Math" w:hAnsi="Cambria Math" w:cstheme="majorHAnsi"/>
                    <w:i/>
                    <w:szCs w:val="20"/>
                    <w:lang w:val="en-US"/>
                  </w:rPr>
                </m:ctrlPr>
              </m:sSubPr>
              <m:e>
                <m:r>
                  <w:rPr>
                    <w:rFonts w:ascii="Cambria Math" w:hAnsi="Cambria Math" w:cstheme="majorHAnsi"/>
                    <w:szCs w:val="20"/>
                    <w:lang w:val="en-US"/>
                  </w:rPr>
                  <m:t>S</m:t>
                </m:r>
              </m:e>
              <m:sub>
                <m:r>
                  <w:rPr>
                    <w:rFonts w:ascii="Cambria Math" w:hAnsi="Cambria Math" w:cstheme="majorHAnsi"/>
                    <w:szCs w:val="20"/>
                    <w:lang w:val="en-US"/>
                  </w:rPr>
                  <m:t>α</m:t>
                </m:r>
              </m:sub>
            </m:sSub>
            <m:d>
              <m:dPr>
                <m:begChr m:val="|"/>
                <m:endChr m:val=""/>
                <m:ctrlPr>
                  <w:rPr>
                    <w:rFonts w:ascii="Cambria Math" w:hAnsi="Cambria Math" w:cstheme="majorHAnsi"/>
                    <w:i/>
                    <w:szCs w:val="20"/>
                    <w:lang w:val="en-US"/>
                  </w:rPr>
                </m:ctrlPr>
              </m:dPr>
              <m:e>
                <m:r>
                  <w:rPr>
                    <w:rFonts w:ascii="Cambria Math" w:hAnsi="Cambria Math" w:cstheme="majorHAnsi"/>
                    <w:szCs w:val="20"/>
                    <w:lang w:val="en-US"/>
                  </w:rPr>
                  <m:t>α=0, 1, 2,…, τ</m:t>
                </m:r>
              </m:e>
            </m:d>
          </m:e>
        </m:d>
      </m:oMath>
      <w:r w:rsidRPr="00966C90">
        <w:rPr>
          <w:rFonts w:cstheme="majorHAnsi"/>
          <w:szCs w:val="20"/>
          <w:lang w:val="en-US"/>
        </w:rPr>
        <w:t xml:space="preserve"> where </w:t>
      </w:r>
      <m:oMath>
        <m:sSub>
          <m:sSubPr>
            <m:ctrlPr>
              <w:rPr>
                <w:rFonts w:ascii="Cambria Math" w:hAnsi="Cambria Math" w:cstheme="majorHAnsi"/>
                <w:i/>
                <w:szCs w:val="20"/>
                <w:lang w:val="en-US"/>
              </w:rPr>
            </m:ctrlPr>
          </m:sSubPr>
          <m:e>
            <m:r>
              <w:rPr>
                <w:rFonts w:ascii="Cambria Math" w:hAnsi="Cambria Math" w:cstheme="majorHAnsi"/>
                <w:szCs w:val="20"/>
                <w:lang w:val="en-US"/>
              </w:rPr>
              <m:t>S</m:t>
            </m:r>
          </m:e>
          <m:sub>
            <m:r>
              <w:rPr>
                <w:rFonts w:ascii="Cambria Math" w:hAnsi="Cambria Math" w:cstheme="majorHAnsi"/>
                <w:szCs w:val="20"/>
                <w:lang w:val="en-US"/>
              </w:rPr>
              <m:t>α</m:t>
            </m:r>
          </m:sub>
        </m:sSub>
      </m:oMath>
      <w:r w:rsidRPr="00966C90">
        <w:rPr>
          <w:rFonts w:cstheme="majorHAnsi"/>
          <w:szCs w:val="20"/>
          <w:lang w:val="en-US"/>
        </w:rPr>
        <w:t xml:space="preserve">represents the value for a linguistic label </w:t>
      </w:r>
      <w:r w:rsidRPr="00966C90">
        <w:rPr>
          <w:rFonts w:cstheme="majorHAnsi"/>
          <w:szCs w:val="20"/>
          <w:lang w:val="en-US"/>
        </w:rPr>
        <w:fldChar w:fldCharType="begin" w:fldLock="1"/>
      </w:r>
      <w:r w:rsidR="002723DE" w:rsidRPr="00966C90">
        <w:rPr>
          <w:rFonts w:cstheme="majorHAnsi"/>
          <w:szCs w:val="20"/>
          <w:lang w:val="en-US"/>
        </w:rPr>
        <w:instrText>ADDIN CSL_CITATION {"citationItems":[{"id":"ITEM-1","itemData":{"DOI":"10.1002/int.20107","ISSN":"08848173","abstract":"Before implementing a design of a large engineering system different design proposals are evaluated. The information used by experts to evaluate different options may be vague and/or incomplete. Although different probabilistic tools and techniques have been used to deal with these kinds of problems, it seems better to use the fuzzy linguistic approach to model vagueness and the Dempster-Shafter theory of evidence for modeling incompleteness and ignorance. In the evaluation of alternative designs, different criteria can be considered. In this article an evaluation process is developed in terms of Safety and Cost analysis. Both criteria involve uncertainty, vagueness, and ignorance due to their nature. Therefore, we propose an evaluation process defined in a linguistic framework where both criteria will be conducted in different utility spaces, i.e., in a multigranular linguistic domain. Once the evaluation framework has been defined, we present an evaluation process based on a Multi-Expert Multi-Criteria decision model that will be able to deal with multigranular linguistic information without loss of information in order to evaluate different design options for an engineering system in a precise manner. Accordingly, we propose the use of a multigranular linguistic model based on the Linguistic Hierarchies presented by Herrera and Martíez (\"A model based on linguistic 2-tuples for dealing with multigranularity hierarchical linguistic contexts in multi-expert decision-making.\" IEEE Trans Syst Man Cybern B 2001;31(2):227-234). © 2005 Wiley Periodicals, Inc.","author":[{"dropping-particle":"","family":"Martínez","given":"Luis","non-dropping-particle":"","parse-names":false,"suffix":""},{"dropping-particle":"","family":"Liu","given":"Jun","non-dropping-particle":"","parse-names":false,"suffix":""},{"dropping-particle":"","family":"Yang","given":"Jian Bo","non-dropping-particle":"","parse-names":false,"suffix":""},{"dropping-particle":"","family":"Herrera","given":"Francisco","non-dropping-particle":"","parse-names":false,"suffix":""}],"container-title":"International Journal of Intelligent Systems","id":"ITEM-1","issue":"12","issued":{"date-parts":[["2005"]]},"page":"1161-1194","title":"A multigranular hierarchical linguistic model for design evaluation based on safety and cost analysis","type":"article-journal","volume":"20"},"uris":["http://www.mendeley.com/documents/?uuid=b4d65316-95ae-4f31-9640-46729ff99362"]}],"mendeley":{"formattedCitation":"(Martínez et al., 2005)","plainTextFormattedCitation":"(Martínez et al., 2005)","previouslyFormattedCitation":"(Martínez et al., 2005)"},"properties":{"noteIndex":0},"schema":"https://github.com/citation-style-language/schema/raw/master/csl-citation.json"}</w:instrText>
      </w:r>
      <w:r w:rsidRPr="00966C90">
        <w:rPr>
          <w:rFonts w:cstheme="majorHAnsi"/>
          <w:szCs w:val="20"/>
          <w:lang w:val="en-US"/>
        </w:rPr>
        <w:fldChar w:fldCharType="separate"/>
      </w:r>
      <w:r w:rsidR="002723DE" w:rsidRPr="00966C90">
        <w:rPr>
          <w:rFonts w:cstheme="majorHAnsi"/>
          <w:szCs w:val="20"/>
          <w:lang w:val="en-US"/>
        </w:rPr>
        <w:t>(Martínez et al., 2005)</w:t>
      </w:r>
      <w:r w:rsidRPr="00966C90">
        <w:rPr>
          <w:rFonts w:cstheme="majorHAnsi"/>
          <w:szCs w:val="20"/>
          <w:lang w:val="en-US"/>
        </w:rPr>
        <w:fldChar w:fldCharType="end"/>
      </w:r>
      <w:r w:rsidRPr="00966C90">
        <w:rPr>
          <w:rFonts w:cstheme="majorHAnsi"/>
          <w:szCs w:val="20"/>
          <w:lang w:val="en-US"/>
        </w:rPr>
        <w:t xml:space="preserve">. The introduction of these linguistic labels should be interpreted as a multi-valued logic where the semantic labels allow values in the entire interval [0,1] </w:t>
      </w:r>
      <w:r w:rsidRPr="00966C90">
        <w:rPr>
          <w:rFonts w:cstheme="majorHAnsi"/>
          <w:szCs w:val="20"/>
          <w:lang w:val="en-US"/>
        </w:rPr>
        <w:fldChar w:fldCharType="begin" w:fldLock="1"/>
      </w:r>
      <w:r w:rsidR="002723DE" w:rsidRPr="00966C90">
        <w:rPr>
          <w:rFonts w:cstheme="majorHAnsi"/>
          <w:szCs w:val="20"/>
          <w:lang w:val="en-US"/>
        </w:rPr>
        <w:instrText>ADDIN CSL_CITATION {"citationItems":[{"id":"ITEM-1","itemData":{"DOI":"10.1057/palgrave.jors.2601380","ISBN":"0792372506","ISSN":"0160-5682","abstract":"The purpose of Evaluation and Decision Models: A Critical Perspective is to provide a critical thinking framework for all individuals utilizing decision and evaluation models, whether it be for research or applications. It is axiomatic that all evaluation and decision models suffer some limitations. There are situations where a decision model will not perform to expectations. This book argues that there is no best decision or evaluation model, but that decision-makers must understand the principles of formal evaluation and decision models and apply them critically. Hence, the book seeks to deepen our understanding of evaluation and decision models and encourage users of these models to think more analytically about them. The authors work in six different European universities. Their backgrounds are varied: mathematics, economics, engineering, law, and geology, and they teach in engineering, business, mathematics, computer science, and psychology in their universities. As a group, the authors have particular expertise in a variety of decision models that include preference modelling, fuzzy logic, aggregation techniques, social choice theory, artificial intelligence, problem structuring, measurement theory, operations research, and multiple criteria decision support. In addition to their decision analysis research, all the authors have been involved in a variety of high-impact applications which include software evaluation, location of a nuclear repository, the rehabilitation of a sewer network, and the location of high-voltage lines. It is this variety within the authorship that unifies this book into a systematic examination of how best formal decision models can be used. The monograph is an excellent tool for researchers of decision analysis and decision-makers.","author":[{"dropping-particle":"","family":"French","given":"S","non-dropping-particle":"","parse-names":false,"suffix":""}],"container-title":"Journal of the Operational Research Society","id":"ITEM-1","issue":"7","issued":{"date-parts":[["2002"]]},"page":"809-809","title":"Evaluation and Decision Models: a Critical Perspective","type":"article-journal","volume":"53"},"uris":["http://www.mendeley.com/documents/?uuid=f8bd46fa-a37e-4b7e-a609-4f89f6f7b322"]}],"mendeley":{"formattedCitation":"(French, 2002)","plainTextFormattedCitation":"(French, 2002)","previouslyFormattedCitation":"(French, 2002)"},"properties":{"noteIndex":0},"schema":"https://github.com/citation-style-language/schema/raw/master/csl-citation.json"}</w:instrText>
      </w:r>
      <w:r w:rsidRPr="00966C90">
        <w:rPr>
          <w:rFonts w:cstheme="majorHAnsi"/>
          <w:szCs w:val="20"/>
          <w:lang w:val="en-US"/>
        </w:rPr>
        <w:fldChar w:fldCharType="separate"/>
      </w:r>
      <w:r w:rsidR="002723DE" w:rsidRPr="00966C90">
        <w:rPr>
          <w:rFonts w:cstheme="majorHAnsi"/>
          <w:szCs w:val="20"/>
          <w:lang w:val="en-US"/>
        </w:rPr>
        <w:t>(French, 2002)</w:t>
      </w:r>
      <w:r w:rsidRPr="00966C90">
        <w:rPr>
          <w:rFonts w:cstheme="majorHAnsi"/>
          <w:szCs w:val="20"/>
          <w:lang w:val="en-US"/>
        </w:rPr>
        <w:fldChar w:fldCharType="end"/>
      </w:r>
      <w:r w:rsidRPr="00966C90">
        <w:rPr>
          <w:rFonts w:cstheme="majorHAnsi"/>
          <w:szCs w:val="20"/>
          <w:lang w:val="en-US"/>
        </w:rPr>
        <w:t xml:space="preserve">. Therefore, there is a need to define the relation between a given label and the numerical scale associated to the label. </w:t>
      </w:r>
      <w:r w:rsidRPr="00966C90">
        <w:rPr>
          <w:rFonts w:eastAsiaTheme="majorEastAsia" w:cstheme="majorHAnsi"/>
          <w:szCs w:val="20"/>
          <w:lang w:val="en-US"/>
        </w:rPr>
        <w:t>T</w:t>
      </w:r>
      <w:r w:rsidRPr="00966C90">
        <w:rPr>
          <w:rFonts w:eastAsiaTheme="majorEastAsia" w:cstheme="majorHAnsi"/>
          <w:szCs w:val="20"/>
        </w:rPr>
        <w:t>he label</w:t>
      </w:r>
      <w:r w:rsidRPr="00966C90">
        <w:rPr>
          <w:rFonts w:cstheme="majorHAnsi"/>
          <w:szCs w:val="20"/>
        </w:rPr>
        <w:t xml:space="preserve"> is converted into a fuzzy set, where the fuzzy set represents a membership function to the quantitative scale [0, 1</w:t>
      </w:r>
      <w:r w:rsidRPr="00966C90">
        <w:rPr>
          <w:rFonts w:eastAsiaTheme="majorEastAsia" w:cstheme="majorHAnsi"/>
          <w:szCs w:val="20"/>
        </w:rPr>
        <w:t>] (</w:t>
      </w:r>
      <w:r w:rsidRPr="00966C90">
        <w:rPr>
          <w:rFonts w:eastAsiaTheme="majorEastAsia" w:cstheme="majorHAnsi"/>
          <w:szCs w:val="20"/>
        </w:rPr>
        <w:fldChar w:fldCharType="begin"/>
      </w:r>
      <w:r w:rsidRPr="00966C90">
        <w:rPr>
          <w:rFonts w:eastAsiaTheme="majorEastAsia" w:cstheme="majorHAnsi"/>
          <w:szCs w:val="20"/>
        </w:rPr>
        <w:instrText xml:space="preserve"> REF _Ref90278164 \h  \* MERGEFORMAT </w:instrText>
      </w:r>
      <w:r w:rsidRPr="00966C90">
        <w:rPr>
          <w:rFonts w:eastAsiaTheme="majorEastAsia" w:cstheme="majorHAnsi"/>
          <w:szCs w:val="20"/>
        </w:rPr>
      </w:r>
      <w:r w:rsidRPr="00966C90">
        <w:rPr>
          <w:rFonts w:eastAsiaTheme="majorEastAsia" w:cstheme="majorHAnsi"/>
          <w:szCs w:val="20"/>
        </w:rPr>
        <w:fldChar w:fldCharType="separate"/>
      </w:r>
      <w:r w:rsidR="009B4A49" w:rsidRPr="009B4A49">
        <w:rPr>
          <w:rFonts w:cstheme="majorHAnsi"/>
          <w:szCs w:val="20"/>
          <w:lang w:val="en-US"/>
        </w:rPr>
        <w:t>Figure 3</w:t>
      </w:r>
      <w:r w:rsidR="009B4A49" w:rsidRPr="009B4A49">
        <w:rPr>
          <w:rFonts w:cstheme="majorHAnsi"/>
          <w:szCs w:val="20"/>
          <w:lang w:val="en-US"/>
        </w:rPr>
        <w:noBreakHyphen/>
        <w:t>1</w:t>
      </w:r>
      <w:r w:rsidRPr="00966C90">
        <w:rPr>
          <w:rFonts w:eastAsiaTheme="majorEastAsia" w:cstheme="majorHAnsi"/>
          <w:szCs w:val="20"/>
        </w:rPr>
        <w:fldChar w:fldCharType="end"/>
      </w:r>
      <w:r w:rsidRPr="00966C90">
        <w:rPr>
          <w:rFonts w:eastAsiaTheme="majorEastAsia" w:cstheme="majorHAnsi"/>
          <w:szCs w:val="20"/>
        </w:rPr>
        <w:t xml:space="preserve">). In a finite universe </w:t>
      </w:r>
      <m:oMath>
        <m:r>
          <w:rPr>
            <w:rFonts w:ascii="Cambria Math" w:eastAsiaTheme="majorEastAsia" w:hAnsi="Cambria Math" w:cstheme="majorHAnsi"/>
            <w:szCs w:val="20"/>
          </w:rPr>
          <m:t>X=</m:t>
        </m:r>
        <m:d>
          <m:dPr>
            <m:begChr m:val="{"/>
            <m:endChr m:val="}"/>
            <m:ctrlPr>
              <w:rPr>
                <w:rFonts w:ascii="Cambria Math" w:eastAsiaTheme="majorEastAsia" w:hAnsi="Cambria Math" w:cstheme="majorHAnsi"/>
                <w:i/>
                <w:szCs w:val="20"/>
              </w:rPr>
            </m:ctrlPr>
          </m:dPr>
          <m:e>
            <m:sSub>
              <m:sSubPr>
                <m:ctrlPr>
                  <w:rPr>
                    <w:rFonts w:ascii="Cambria Math" w:eastAsiaTheme="majorEastAsia" w:hAnsi="Cambria Math" w:cstheme="majorHAnsi"/>
                    <w:i/>
                    <w:szCs w:val="20"/>
                  </w:rPr>
                </m:ctrlPr>
              </m:sSubPr>
              <m:e>
                <m:r>
                  <w:rPr>
                    <w:rFonts w:ascii="Cambria Math" w:eastAsiaTheme="majorEastAsia" w:hAnsi="Cambria Math" w:cstheme="majorHAnsi"/>
                    <w:szCs w:val="20"/>
                  </w:rPr>
                  <m:t>x</m:t>
                </m:r>
              </m:e>
              <m:sub>
                <m:r>
                  <w:rPr>
                    <w:rFonts w:ascii="Cambria Math" w:eastAsiaTheme="majorEastAsia" w:hAnsi="Cambria Math" w:cstheme="majorHAnsi"/>
                    <w:szCs w:val="20"/>
                  </w:rPr>
                  <m:t>1</m:t>
                </m:r>
              </m:sub>
            </m:sSub>
            <m:r>
              <w:rPr>
                <w:rFonts w:ascii="Cambria Math" w:eastAsiaTheme="majorEastAsia" w:hAnsi="Cambria Math" w:cstheme="majorHAnsi"/>
                <w:szCs w:val="20"/>
              </w:rPr>
              <m:t>,</m:t>
            </m:r>
            <m:sSub>
              <m:sSubPr>
                <m:ctrlPr>
                  <w:rPr>
                    <w:rFonts w:ascii="Cambria Math" w:eastAsiaTheme="majorEastAsia" w:hAnsi="Cambria Math" w:cstheme="majorHAnsi"/>
                    <w:i/>
                    <w:szCs w:val="20"/>
                  </w:rPr>
                </m:ctrlPr>
              </m:sSubPr>
              <m:e>
                <m:r>
                  <w:rPr>
                    <w:rFonts w:ascii="Cambria Math" w:eastAsiaTheme="majorEastAsia" w:hAnsi="Cambria Math" w:cstheme="majorHAnsi"/>
                    <w:szCs w:val="20"/>
                  </w:rPr>
                  <m:t>x</m:t>
                </m:r>
              </m:e>
              <m:sub>
                <m:r>
                  <w:rPr>
                    <w:rFonts w:ascii="Cambria Math" w:eastAsiaTheme="majorEastAsia" w:hAnsi="Cambria Math" w:cstheme="majorHAnsi"/>
                    <w:szCs w:val="20"/>
                  </w:rPr>
                  <m:t>2</m:t>
                </m:r>
              </m:sub>
            </m:sSub>
            <m:r>
              <w:rPr>
                <w:rFonts w:ascii="Cambria Math" w:eastAsiaTheme="majorEastAsia" w:hAnsi="Cambria Math" w:cstheme="majorHAnsi"/>
                <w:szCs w:val="20"/>
              </w:rPr>
              <m:t xml:space="preserve">, …, </m:t>
            </m:r>
            <m:sSub>
              <m:sSubPr>
                <m:ctrlPr>
                  <w:rPr>
                    <w:rFonts w:ascii="Cambria Math" w:eastAsiaTheme="majorEastAsia" w:hAnsi="Cambria Math" w:cstheme="majorHAnsi"/>
                    <w:i/>
                    <w:szCs w:val="20"/>
                  </w:rPr>
                </m:ctrlPr>
              </m:sSubPr>
              <m:e>
                <m:r>
                  <w:rPr>
                    <w:rFonts w:ascii="Cambria Math" w:eastAsiaTheme="majorEastAsia" w:hAnsi="Cambria Math" w:cstheme="majorHAnsi"/>
                    <w:szCs w:val="20"/>
                  </w:rPr>
                  <m:t>x</m:t>
                </m:r>
              </m:e>
              <m:sub>
                <m:r>
                  <w:rPr>
                    <w:rFonts w:ascii="Cambria Math" w:eastAsiaTheme="majorEastAsia" w:hAnsi="Cambria Math" w:cstheme="majorHAnsi"/>
                    <w:szCs w:val="20"/>
                  </w:rPr>
                  <m:t>n</m:t>
                </m:r>
              </m:sub>
            </m:sSub>
          </m:e>
        </m:d>
      </m:oMath>
      <w:r w:rsidRPr="00966C90">
        <w:rPr>
          <w:rFonts w:eastAsiaTheme="majorEastAsia" w:cstheme="majorHAnsi"/>
          <w:szCs w:val="20"/>
        </w:rPr>
        <w:t xml:space="preserve">, a fuzzy set Ã in X is represented as </w:t>
      </w:r>
      <m:oMath>
        <m:r>
          <w:rPr>
            <w:rFonts w:ascii="Cambria Math" w:eastAsiaTheme="majorEastAsia" w:hAnsi="Cambria Math" w:cstheme="majorHAnsi"/>
            <w:szCs w:val="20"/>
          </w:rPr>
          <m:t xml:space="preserve">Ã= </m:t>
        </m:r>
        <m:d>
          <m:dPr>
            <m:begChr m:val="{"/>
            <m:endChr m:val="}"/>
            <m:ctrlPr>
              <w:rPr>
                <w:rFonts w:ascii="Cambria Math" w:eastAsiaTheme="majorEastAsia" w:hAnsi="Cambria Math" w:cstheme="majorHAnsi"/>
                <w:i/>
                <w:szCs w:val="20"/>
              </w:rPr>
            </m:ctrlPr>
          </m:dPr>
          <m:e>
            <m:r>
              <w:rPr>
                <w:rFonts w:ascii="Cambria Math" w:eastAsiaTheme="majorEastAsia" w:hAnsi="Cambria Math" w:cstheme="majorHAnsi"/>
                <w:szCs w:val="20"/>
              </w:rPr>
              <m:t>(</m:t>
            </m:r>
            <m:sSub>
              <m:sSubPr>
                <m:ctrlPr>
                  <w:rPr>
                    <w:rFonts w:ascii="Cambria Math" w:eastAsiaTheme="majorEastAsia" w:hAnsi="Cambria Math" w:cstheme="majorHAnsi"/>
                    <w:i/>
                    <w:szCs w:val="20"/>
                  </w:rPr>
                </m:ctrlPr>
              </m:sSubPr>
              <m:e>
                <m:r>
                  <w:rPr>
                    <w:rFonts w:ascii="Cambria Math" w:eastAsiaTheme="majorEastAsia" w:hAnsi="Cambria Math" w:cstheme="majorHAnsi"/>
                    <w:szCs w:val="20"/>
                  </w:rPr>
                  <m:t>x</m:t>
                </m:r>
              </m:e>
              <m:sub>
                <m:r>
                  <w:rPr>
                    <w:rFonts w:ascii="Cambria Math" w:eastAsiaTheme="majorEastAsia" w:hAnsi="Cambria Math" w:cstheme="majorHAnsi"/>
                    <w:szCs w:val="20"/>
                  </w:rPr>
                  <m:t>i</m:t>
                </m:r>
              </m:sub>
            </m:sSub>
            <m:r>
              <w:rPr>
                <w:rFonts w:ascii="Cambria Math" w:eastAsiaTheme="majorEastAsia" w:hAnsi="Cambria Math" w:cstheme="majorHAnsi"/>
                <w:szCs w:val="20"/>
              </w:rPr>
              <m:t xml:space="preserve">, </m:t>
            </m:r>
            <m:sSub>
              <m:sSubPr>
                <m:ctrlPr>
                  <w:rPr>
                    <w:rFonts w:ascii="Cambria Math" w:eastAsiaTheme="majorEastAsia" w:hAnsi="Cambria Math" w:cstheme="majorHAnsi"/>
                    <w:i/>
                    <w:szCs w:val="20"/>
                  </w:rPr>
                </m:ctrlPr>
              </m:sSubPr>
              <m:e>
                <m:r>
                  <w:rPr>
                    <w:rFonts w:ascii="Cambria Math" w:eastAsiaTheme="majorEastAsia" w:hAnsi="Cambria Math" w:cstheme="majorHAnsi"/>
                    <w:szCs w:val="20"/>
                  </w:rPr>
                  <m:t>μ</m:t>
                </m:r>
              </m:e>
              <m:sub>
                <m:r>
                  <w:rPr>
                    <w:rFonts w:ascii="Cambria Math" w:eastAsiaTheme="majorEastAsia" w:hAnsi="Cambria Math" w:cstheme="majorHAnsi"/>
                    <w:szCs w:val="20"/>
                  </w:rPr>
                  <m:t>Ã</m:t>
                </m:r>
              </m:sub>
            </m:sSub>
            <m:r>
              <w:rPr>
                <w:rFonts w:ascii="Cambria Math" w:eastAsiaTheme="majorEastAsia" w:hAnsi="Cambria Math" w:cstheme="majorHAnsi"/>
                <w:szCs w:val="20"/>
              </w:rPr>
              <m:t>(</m:t>
            </m:r>
            <m:sSub>
              <m:sSubPr>
                <m:ctrlPr>
                  <w:rPr>
                    <w:rFonts w:ascii="Cambria Math" w:eastAsiaTheme="majorEastAsia" w:hAnsi="Cambria Math" w:cstheme="majorHAnsi"/>
                    <w:i/>
                    <w:szCs w:val="20"/>
                  </w:rPr>
                </m:ctrlPr>
              </m:sSubPr>
              <m:e>
                <m:r>
                  <w:rPr>
                    <w:rFonts w:ascii="Cambria Math" w:eastAsiaTheme="majorEastAsia" w:hAnsi="Cambria Math" w:cstheme="majorHAnsi"/>
                    <w:szCs w:val="20"/>
                  </w:rPr>
                  <m:t>x</m:t>
                </m:r>
              </m:e>
              <m:sub>
                <m:r>
                  <w:rPr>
                    <w:rFonts w:ascii="Cambria Math" w:eastAsiaTheme="majorEastAsia" w:hAnsi="Cambria Math" w:cstheme="majorHAnsi"/>
                    <w:szCs w:val="20"/>
                  </w:rPr>
                  <m:t>i</m:t>
                </m:r>
              </m:sub>
            </m:sSub>
            <m:r>
              <w:rPr>
                <w:rFonts w:ascii="Cambria Math" w:eastAsiaTheme="majorEastAsia" w:hAnsi="Cambria Math" w:cstheme="majorHAnsi"/>
                <w:szCs w:val="20"/>
              </w:rPr>
              <m:t>))</m:t>
            </m:r>
            <m:d>
              <m:dPr>
                <m:begChr m:val="|"/>
                <m:endChr m:val=""/>
                <m:ctrlPr>
                  <w:rPr>
                    <w:rFonts w:ascii="Cambria Math" w:eastAsiaTheme="majorEastAsia" w:hAnsi="Cambria Math" w:cstheme="majorHAnsi"/>
                    <w:i/>
                    <w:szCs w:val="20"/>
                  </w:rPr>
                </m:ctrlPr>
              </m:dPr>
              <m:e>
                <m:sSub>
                  <m:sSubPr>
                    <m:ctrlPr>
                      <w:rPr>
                        <w:rFonts w:ascii="Cambria Math" w:eastAsiaTheme="majorEastAsia" w:hAnsi="Cambria Math" w:cstheme="majorHAnsi"/>
                        <w:i/>
                        <w:szCs w:val="20"/>
                      </w:rPr>
                    </m:ctrlPr>
                  </m:sSubPr>
                  <m:e>
                    <m:r>
                      <w:rPr>
                        <w:rFonts w:ascii="Cambria Math" w:eastAsiaTheme="majorEastAsia" w:hAnsi="Cambria Math" w:cstheme="majorHAnsi"/>
                        <w:szCs w:val="20"/>
                      </w:rPr>
                      <m:t>x</m:t>
                    </m:r>
                  </m:e>
                  <m:sub>
                    <m:r>
                      <w:rPr>
                        <w:rFonts w:ascii="Cambria Math" w:eastAsiaTheme="majorEastAsia" w:hAnsi="Cambria Math" w:cstheme="majorHAnsi"/>
                        <w:szCs w:val="20"/>
                      </w:rPr>
                      <m:t>i</m:t>
                    </m:r>
                  </m:sub>
                </m:sSub>
                <m:r>
                  <w:rPr>
                    <w:rFonts w:ascii="Cambria Math" w:eastAsiaTheme="majorEastAsia" w:hAnsi="Cambria Math" w:cstheme="majorHAnsi"/>
                    <w:szCs w:val="20"/>
                  </w:rPr>
                  <m:t>∈X</m:t>
                </m:r>
              </m:e>
            </m:d>
          </m:e>
        </m:d>
      </m:oMath>
      <w:r w:rsidRPr="00966C90">
        <w:rPr>
          <w:rFonts w:eastAsiaTheme="majorEastAsia" w:cstheme="majorHAnsi"/>
          <w:szCs w:val="20"/>
        </w:rPr>
        <w:t xml:space="preserve"> where </w:t>
      </w:r>
      <m:oMath>
        <m:sSub>
          <m:sSubPr>
            <m:ctrlPr>
              <w:rPr>
                <w:rFonts w:ascii="Cambria Math" w:eastAsiaTheme="majorEastAsia" w:hAnsi="Cambria Math" w:cstheme="majorHAnsi"/>
                <w:i/>
                <w:szCs w:val="20"/>
              </w:rPr>
            </m:ctrlPr>
          </m:sSubPr>
          <m:e>
            <m:r>
              <w:rPr>
                <w:rFonts w:ascii="Cambria Math" w:eastAsiaTheme="majorEastAsia" w:hAnsi="Cambria Math" w:cstheme="majorHAnsi"/>
                <w:szCs w:val="20"/>
              </w:rPr>
              <m:t>μ</m:t>
            </m:r>
          </m:e>
          <m:sub>
            <m:r>
              <w:rPr>
                <w:rFonts w:ascii="Cambria Math" w:eastAsiaTheme="majorEastAsia" w:hAnsi="Cambria Math" w:cstheme="majorHAnsi"/>
                <w:szCs w:val="20"/>
              </w:rPr>
              <m:t>Ã</m:t>
            </m:r>
          </m:sub>
        </m:sSub>
      </m:oMath>
      <w:r w:rsidRPr="00966C90">
        <w:rPr>
          <w:rFonts w:eastAsiaTheme="majorEastAsia" w:cstheme="majorHAnsi"/>
          <w:szCs w:val="20"/>
        </w:rPr>
        <w:t xml:space="preserve"> is the </w:t>
      </w:r>
      <w:bookmarkStart w:id="250" w:name="OLE_LINK1"/>
      <w:bookmarkStart w:id="251" w:name="OLE_LINK2"/>
      <w:r w:rsidRPr="00966C90">
        <w:rPr>
          <w:rFonts w:eastAsiaTheme="majorEastAsia" w:cstheme="majorHAnsi"/>
          <w:szCs w:val="20"/>
        </w:rPr>
        <w:t xml:space="preserve">membership </w:t>
      </w:r>
      <w:bookmarkEnd w:id="250"/>
      <w:bookmarkEnd w:id="251"/>
      <w:r w:rsidRPr="00966C90">
        <w:rPr>
          <w:rFonts w:eastAsiaTheme="majorEastAsia" w:cstheme="majorHAnsi"/>
          <w:szCs w:val="20"/>
        </w:rPr>
        <w:t xml:space="preserve">function of the fuzzy set, which denotes the degree of membership of an element </w:t>
      </w:r>
      <m:oMath>
        <m:sSub>
          <m:sSubPr>
            <m:ctrlPr>
              <w:rPr>
                <w:rFonts w:ascii="Cambria Math" w:eastAsiaTheme="majorEastAsia" w:hAnsi="Cambria Math" w:cstheme="majorHAnsi"/>
                <w:i/>
                <w:szCs w:val="20"/>
              </w:rPr>
            </m:ctrlPr>
          </m:sSubPr>
          <m:e>
            <m:r>
              <w:rPr>
                <w:rFonts w:ascii="Cambria Math" w:eastAsiaTheme="majorEastAsia" w:hAnsi="Cambria Math" w:cstheme="majorHAnsi"/>
                <w:szCs w:val="20"/>
              </w:rPr>
              <m:t>x</m:t>
            </m:r>
          </m:e>
          <m:sub>
            <m:r>
              <w:rPr>
                <w:rFonts w:ascii="Cambria Math" w:eastAsiaTheme="majorEastAsia" w:hAnsi="Cambria Math" w:cstheme="majorHAnsi"/>
                <w:szCs w:val="20"/>
              </w:rPr>
              <m:t>i</m:t>
            </m:r>
          </m:sub>
        </m:sSub>
        <m:r>
          <w:rPr>
            <w:rFonts w:ascii="Cambria Math" w:eastAsiaTheme="majorEastAsia" w:hAnsi="Cambria Math" w:cstheme="majorHAnsi"/>
            <w:szCs w:val="20"/>
          </w:rPr>
          <m:t xml:space="preserve"> </m:t>
        </m:r>
      </m:oMath>
      <w:r w:rsidRPr="00966C90">
        <w:rPr>
          <w:rFonts w:eastAsiaTheme="majorEastAsia" w:cstheme="majorHAnsi"/>
          <w:szCs w:val="20"/>
        </w:rPr>
        <w:t xml:space="preserve">belonging to Ã, with </w:t>
      </w:r>
      <m:oMath>
        <m:sSub>
          <m:sSubPr>
            <m:ctrlPr>
              <w:rPr>
                <w:rFonts w:ascii="Cambria Math" w:eastAsiaTheme="majorEastAsia" w:hAnsi="Cambria Math" w:cstheme="majorHAnsi"/>
                <w:i/>
                <w:szCs w:val="20"/>
              </w:rPr>
            </m:ctrlPr>
          </m:sSubPr>
          <m:e>
            <m:r>
              <w:rPr>
                <w:rFonts w:ascii="Cambria Math" w:eastAsiaTheme="majorEastAsia" w:hAnsi="Cambria Math" w:cstheme="majorHAnsi"/>
                <w:szCs w:val="20"/>
              </w:rPr>
              <m:t>μ</m:t>
            </m:r>
          </m:e>
          <m:sub>
            <m:r>
              <w:rPr>
                <w:rFonts w:ascii="Cambria Math" w:eastAsiaTheme="majorEastAsia" w:hAnsi="Cambria Math" w:cstheme="majorHAnsi"/>
                <w:szCs w:val="20"/>
              </w:rPr>
              <m:t>Ã</m:t>
            </m:r>
          </m:sub>
        </m:sSub>
        <m:d>
          <m:dPr>
            <m:ctrlPr>
              <w:rPr>
                <w:rFonts w:ascii="Cambria Math" w:eastAsiaTheme="majorEastAsia" w:hAnsi="Cambria Math" w:cstheme="majorHAnsi"/>
                <w:i/>
                <w:szCs w:val="20"/>
              </w:rPr>
            </m:ctrlPr>
          </m:dPr>
          <m:e>
            <m:sSub>
              <m:sSubPr>
                <m:ctrlPr>
                  <w:rPr>
                    <w:rFonts w:ascii="Cambria Math" w:eastAsiaTheme="majorEastAsia" w:hAnsi="Cambria Math" w:cstheme="majorHAnsi"/>
                    <w:i/>
                    <w:szCs w:val="20"/>
                  </w:rPr>
                </m:ctrlPr>
              </m:sSubPr>
              <m:e>
                <m:r>
                  <w:rPr>
                    <w:rFonts w:ascii="Cambria Math" w:eastAsiaTheme="majorEastAsia" w:hAnsi="Cambria Math" w:cstheme="majorHAnsi"/>
                    <w:szCs w:val="20"/>
                  </w:rPr>
                  <m:t>x</m:t>
                </m:r>
              </m:e>
              <m:sub>
                <m:r>
                  <w:rPr>
                    <w:rFonts w:ascii="Cambria Math" w:eastAsiaTheme="majorEastAsia" w:hAnsi="Cambria Math" w:cstheme="majorHAnsi"/>
                    <w:szCs w:val="20"/>
                  </w:rPr>
                  <m:t>i</m:t>
                </m:r>
              </m:sub>
            </m:sSub>
          </m:e>
        </m:d>
        <m:r>
          <w:rPr>
            <w:rFonts w:ascii="Cambria Math" w:eastAsiaTheme="majorEastAsia" w:hAnsi="Cambria Math" w:cstheme="majorHAnsi"/>
            <w:szCs w:val="20"/>
          </w:rPr>
          <m:t>∈</m:t>
        </m:r>
        <m:d>
          <m:dPr>
            <m:begChr m:val="["/>
            <m:endChr m:val="]"/>
            <m:ctrlPr>
              <w:rPr>
                <w:rFonts w:ascii="Cambria Math" w:eastAsiaTheme="majorEastAsia" w:hAnsi="Cambria Math" w:cstheme="majorHAnsi"/>
                <w:i/>
                <w:szCs w:val="20"/>
              </w:rPr>
            </m:ctrlPr>
          </m:dPr>
          <m:e>
            <m:r>
              <w:rPr>
                <w:rFonts w:ascii="Cambria Math" w:eastAsiaTheme="majorEastAsia" w:hAnsi="Cambria Math" w:cstheme="majorHAnsi"/>
                <w:szCs w:val="20"/>
              </w:rPr>
              <m:t>0,1</m:t>
            </m:r>
          </m:e>
        </m:d>
      </m:oMath>
      <w:r w:rsidRPr="00966C90">
        <w:rPr>
          <w:rFonts w:eastAsiaTheme="majorEastAsia" w:cstheme="majorHAnsi"/>
          <w:szCs w:val="20"/>
        </w:rPr>
        <w:t xml:space="preserve"> </w:t>
      </w:r>
      <w:r w:rsidRPr="00966C90">
        <w:rPr>
          <w:rFonts w:eastAsiaTheme="majorEastAsia" w:cstheme="majorHAnsi"/>
          <w:szCs w:val="20"/>
        </w:rPr>
        <w:fldChar w:fldCharType="begin" w:fldLock="1"/>
      </w:r>
      <w:r w:rsidR="002723DE" w:rsidRPr="00966C90">
        <w:rPr>
          <w:rFonts w:eastAsiaTheme="majorEastAsia" w:cstheme="majorHAnsi"/>
          <w:szCs w:val="20"/>
        </w:rPr>
        <w:instrText>ADDIN CSL_CITATION {"citationItems":[{"id":"ITEM-1","itemData":{"DOI":"10.1061/9780784413616.194","ISBN":"9780784413616","abstract":"Construction site layouts need to be planned for safety and efficiency before the site operations can begin. However, current planning methods rely heavily on the experience of planners. Inexperienced planners can easily neglect objects or misestimate object size and location during planning. This research aims to develop a video-enabled dynamic site planner that enables planners to model on-site objects from images from closed-circuit television (CCTV) and help planners to simulate the site in real-time virtual construction. Two main methods are developed in this site planner. The first is the rapid image planar modeling method, which enables users to rapidly construct 3-D geometric models of the on-site objects from the video image. The second is the video-based virtual construction planning method, which provides a process for site layout planning in a simulated virtual construction environment. We have implemented this site planner by using a game engine. After an example case pertaining to layout planning, the results show that this system can help planners identify potential problems that will occur in the actual site layout process. The system can also serve as an information platform to reduce the gap between construction simulation and reality.","author":[{"dropping-particle":"","family":"Zadeh","given":"L. A.","non-dropping-particle":"","parse-names":false,"suffix":""}],"container-title":"Information and control","id":"ITEM-1","issued":{"date-parts":[["1965"]]},"page":"338--35","title":"Fuzzy Sets","type":"article-journal"},"uris":["http://www.mendeley.com/documents/?uuid=aef620a6-0442-46f4-aceb-c96c35c5ea99"]}],"mendeley":{"formattedCitation":"(Zadeh, 1965)","plainTextFormattedCitation":"(Zadeh, 1965)","previouslyFormattedCitation":"(Zadeh, 1965)"},"properties":{"noteIndex":0},"schema":"https://github.com/citation-style-language/schema/raw/master/csl-citation.json"}</w:instrText>
      </w:r>
      <w:r w:rsidRPr="00966C90">
        <w:rPr>
          <w:rFonts w:eastAsiaTheme="majorEastAsia" w:cstheme="majorHAnsi"/>
          <w:szCs w:val="20"/>
        </w:rPr>
        <w:fldChar w:fldCharType="separate"/>
      </w:r>
      <w:r w:rsidR="002723DE" w:rsidRPr="00966C90">
        <w:rPr>
          <w:rFonts w:eastAsiaTheme="majorEastAsia" w:cstheme="majorHAnsi"/>
          <w:szCs w:val="20"/>
        </w:rPr>
        <w:t>(Zadeh, 1965)</w:t>
      </w:r>
      <w:r w:rsidRPr="00966C90">
        <w:rPr>
          <w:rFonts w:eastAsiaTheme="majorEastAsia" w:cstheme="majorHAnsi"/>
          <w:szCs w:val="20"/>
        </w:rPr>
        <w:fldChar w:fldCharType="end"/>
      </w:r>
      <w:r w:rsidRPr="00966C90">
        <w:rPr>
          <w:rFonts w:eastAsiaTheme="majorEastAsia" w:cstheme="majorHAnsi"/>
          <w:szCs w:val="20"/>
        </w:rPr>
        <w:t>.</w:t>
      </w:r>
    </w:p>
    <w:p w14:paraId="6AB33332" w14:textId="77777777" w:rsidR="007F1BEE" w:rsidRPr="00966C90" w:rsidRDefault="007F1BEE" w:rsidP="007F1BEE">
      <w:pPr>
        <w:rPr>
          <w:rFonts w:eastAsiaTheme="majorEastAsia" w:cstheme="majorHAnsi"/>
          <w:szCs w:val="20"/>
          <w:lang w:val="en-US"/>
        </w:rPr>
      </w:pPr>
    </w:p>
    <w:p w14:paraId="77C006F0" w14:textId="77777777" w:rsidR="007F1BEE" w:rsidRPr="00966C90" w:rsidRDefault="007F1BEE" w:rsidP="007F1BEE">
      <w:pPr>
        <w:pStyle w:val="Heading21"/>
        <w:numPr>
          <w:ilvl w:val="0"/>
          <w:numId w:val="0"/>
        </w:numPr>
        <w:jc w:val="center"/>
        <w:rPr>
          <w:rFonts w:ascii="Palatino Linotype" w:hAnsi="Palatino Linotype" w:cstheme="majorHAnsi"/>
          <w:sz w:val="20"/>
          <w:szCs w:val="20"/>
        </w:rPr>
      </w:pPr>
      <w:r w:rsidRPr="00966C90">
        <w:rPr>
          <w:rFonts w:ascii="Palatino Linotype" w:hAnsi="Palatino Linotype" w:cstheme="majorHAnsi"/>
          <w:noProof/>
          <w:sz w:val="20"/>
          <w:szCs w:val="20"/>
          <w:lang w:val="en-US"/>
        </w:rPr>
        <w:drawing>
          <wp:inline distT="0" distB="0" distL="0" distR="0" wp14:anchorId="7C313594" wp14:editId="06E156C5">
            <wp:extent cx="3234032" cy="1534795"/>
            <wp:effectExtent l="0" t="0" r="508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tretch>
                      <a:fillRect/>
                    </a:stretch>
                  </pic:blipFill>
                  <pic:spPr bwMode="auto">
                    <a:xfrm>
                      <a:off x="0" y="0"/>
                      <a:ext cx="3234032" cy="1534795"/>
                    </a:xfrm>
                    <a:prstGeom prst="rect">
                      <a:avLst/>
                    </a:prstGeom>
                    <a:noFill/>
                    <a:ln>
                      <a:noFill/>
                    </a:ln>
                  </pic:spPr>
                </pic:pic>
              </a:graphicData>
            </a:graphic>
          </wp:inline>
        </w:drawing>
      </w:r>
    </w:p>
    <w:p w14:paraId="1CD7161B" w14:textId="5ECA1BC6" w:rsidR="007F1BEE" w:rsidRDefault="007F1BEE" w:rsidP="00C853EC">
      <w:pPr>
        <w:pStyle w:val="Bijschrift"/>
      </w:pPr>
      <w:bookmarkStart w:id="252" w:name="_Ref90278164"/>
      <w:bookmarkStart w:id="253" w:name="_Toc152679936"/>
      <w:r w:rsidRPr="00966C90">
        <w:t xml:space="preserve">Figure </w:t>
      </w:r>
      <w:r w:rsidR="000A7DC3">
        <w:fldChar w:fldCharType="begin"/>
      </w:r>
      <w:r w:rsidR="000A7DC3">
        <w:instrText xml:space="preserve"> STYLEREF 1 \s </w:instrText>
      </w:r>
      <w:r w:rsidR="000A7DC3">
        <w:fldChar w:fldCharType="separate"/>
      </w:r>
      <w:r w:rsidR="009B4A49">
        <w:rPr>
          <w:noProof/>
        </w:rPr>
        <w:t>3</w:t>
      </w:r>
      <w:r w:rsidR="000A7DC3">
        <w:fldChar w:fldCharType="end"/>
      </w:r>
      <w:r w:rsidR="000A7DC3">
        <w:noBreakHyphen/>
      </w:r>
      <w:r w:rsidR="000A7DC3">
        <w:fldChar w:fldCharType="begin"/>
      </w:r>
      <w:r w:rsidR="000A7DC3">
        <w:instrText xml:space="preserve"> SEQ Figure \* ARABIC \s 1 </w:instrText>
      </w:r>
      <w:r w:rsidR="000A7DC3">
        <w:fldChar w:fldCharType="separate"/>
      </w:r>
      <w:r w:rsidR="009B4A49">
        <w:rPr>
          <w:noProof/>
        </w:rPr>
        <w:t>1</w:t>
      </w:r>
      <w:r w:rsidR="000A7DC3">
        <w:fldChar w:fldCharType="end"/>
      </w:r>
      <w:bookmarkEnd w:id="252"/>
      <w:r w:rsidRPr="00966C90">
        <w:t xml:space="preserve">: Triangular fuzzy numbers with the membership functions on the interval 0 to 1. Linguistic values and equivalent integer designations are shown with each membership function. The centroids for the triangular functions evenly divide the interval into seven segments (Very Low = VL, Low = L, Medium Low = ML, Medium = M, Medium High = MH, High = H, Very </w:t>
      </w:r>
      <w:r w:rsidR="000A057C">
        <w:t>H</w:t>
      </w:r>
      <w:r w:rsidRPr="00966C90">
        <w:t>igh = VH).</w:t>
      </w:r>
      <w:bookmarkEnd w:id="253"/>
    </w:p>
    <w:p w14:paraId="47F23A51" w14:textId="77777777" w:rsidR="009D351D" w:rsidRPr="00966C90" w:rsidRDefault="009D351D" w:rsidP="00ED5022">
      <w:pPr>
        <w:pStyle w:val="captioninfo"/>
      </w:pPr>
    </w:p>
    <w:p w14:paraId="0277D976" w14:textId="13448279" w:rsidR="007F1BEE" w:rsidRPr="00966C90" w:rsidRDefault="007F1BEE" w:rsidP="007F1BEE">
      <w:pPr>
        <w:rPr>
          <w:rFonts w:cstheme="majorHAnsi"/>
          <w:szCs w:val="20"/>
          <w:lang w:val="en-US"/>
        </w:rPr>
      </w:pPr>
      <w:r w:rsidRPr="00966C90">
        <w:rPr>
          <w:rFonts w:eastAsiaTheme="majorEastAsia" w:cstheme="majorHAnsi"/>
          <w:szCs w:val="20"/>
        </w:rPr>
        <w:t>A commonly used fuzzy set is the triangular fuzzy number</w:t>
      </w:r>
      <w:r w:rsidRPr="00966C90">
        <w:rPr>
          <w:rFonts w:cstheme="majorHAnsi"/>
          <w:szCs w:val="20"/>
          <w:lang w:val="en-US"/>
        </w:rPr>
        <w:t xml:space="preserve">, </w:t>
      </w:r>
      <w:r w:rsidRPr="00966C90">
        <w:rPr>
          <w:rFonts w:eastAsiaTheme="majorEastAsia" w:cstheme="majorHAnsi"/>
          <w:szCs w:val="20"/>
        </w:rPr>
        <w:t>defined by</w:t>
      </w:r>
      <w:r w:rsidRPr="00966C90">
        <w:rPr>
          <w:rFonts w:cstheme="majorHAnsi"/>
          <w:szCs w:val="20"/>
        </w:rPr>
        <w:t xml:space="preserve"> three points [a1, a2, a3], respectively the lower bound, the mode and the upper bound</w:t>
      </w:r>
      <w:r w:rsidRPr="00966C90">
        <w:rPr>
          <w:rFonts w:cstheme="majorHAnsi"/>
          <w:szCs w:val="20"/>
          <w:vertAlign w:val="subscript"/>
        </w:rPr>
        <w:t xml:space="preserve"> </w:t>
      </w:r>
      <w:r w:rsidRPr="00966C90">
        <w:rPr>
          <w:rFonts w:cstheme="majorHAnsi"/>
          <w:szCs w:val="20"/>
        </w:rPr>
        <w:fldChar w:fldCharType="begin" w:fldLock="1"/>
      </w:r>
      <w:r w:rsidR="002723DE" w:rsidRPr="00966C90">
        <w:rPr>
          <w:rFonts w:cstheme="majorHAnsi"/>
          <w:szCs w:val="20"/>
        </w:rPr>
        <w:instrText>ADDIN CSL_CITATION {"citationItems":[{"id":"ITEM-1","itemData":{"DOI":"10.5860/choice.42-5917","ISBN":"3790813273","ISSN":"0009-4978","author":[{"dropping-particle":"","family":"Kwang","given":"Lee.","non-dropping-particle":"","parse-names":false,"suffix":""}],"container-title":"Advances in Soft Computing Editor-in-chief","id":"ITEM-1","issue":"10","issued":{"date-parts":[["2019"]]},"title":"First course on fuzzy theory and applications","type":"chapter","volume":"42"},"uris":["http://www.mendeley.com/documents/?uuid=79022cf3-7fb4-4bb1-8733-e67f64d1377b"]}],"mendeley":{"formattedCitation":"(Kwang, 2019)","plainTextFormattedCitation":"(Kwang, 2019)","previouslyFormattedCitation":"(Kwang, 2019)"},"properties":{"noteIndex":0},"schema":"https://github.com/citation-style-language/schema/raw/master/csl-citation.json"}</w:instrText>
      </w:r>
      <w:r w:rsidRPr="00966C90">
        <w:rPr>
          <w:rFonts w:cstheme="majorHAnsi"/>
          <w:szCs w:val="20"/>
        </w:rPr>
        <w:fldChar w:fldCharType="separate"/>
      </w:r>
      <w:r w:rsidR="002723DE" w:rsidRPr="00966C90">
        <w:rPr>
          <w:rFonts w:cstheme="majorHAnsi"/>
          <w:szCs w:val="20"/>
        </w:rPr>
        <w:t>(Kwang, 2019)</w:t>
      </w:r>
      <w:r w:rsidRPr="00966C90">
        <w:rPr>
          <w:rFonts w:cstheme="majorHAnsi"/>
          <w:szCs w:val="20"/>
        </w:rPr>
        <w:fldChar w:fldCharType="end"/>
      </w:r>
      <w:r w:rsidRPr="00966C90">
        <w:rPr>
          <w:rFonts w:cstheme="majorHAnsi"/>
          <w:szCs w:val="20"/>
        </w:rPr>
        <w:t xml:space="preserve">. </w:t>
      </w:r>
      <w:r w:rsidRPr="00966C90">
        <w:rPr>
          <w:rFonts w:eastAsiaTheme="majorEastAsia" w:cstheme="majorHAnsi"/>
          <w:szCs w:val="20"/>
        </w:rPr>
        <w:t xml:space="preserve">The mathematical </w:t>
      </w:r>
      <w:r w:rsidRPr="00966C90">
        <w:rPr>
          <w:rFonts w:eastAsiaTheme="majorEastAsia" w:cstheme="majorHAnsi"/>
          <w:szCs w:val="20"/>
        </w:rPr>
        <w:lastRenderedPageBreak/>
        <w:t xml:space="preserve">representation of the membership from the triangular fuzzy number (TFN) is </w:t>
      </w:r>
      <w:r w:rsidR="009D351D">
        <w:rPr>
          <w:rFonts w:eastAsiaTheme="majorEastAsia" w:cstheme="majorHAnsi"/>
          <w:szCs w:val="20"/>
        </w:rPr>
        <w:t xml:space="preserve">shown in equation 3.1 and </w:t>
      </w:r>
      <w:r w:rsidR="009D351D">
        <w:rPr>
          <w:rFonts w:eastAsiaTheme="majorEastAsia" w:cstheme="majorHAnsi"/>
          <w:szCs w:val="20"/>
        </w:rPr>
        <w:fldChar w:fldCharType="begin"/>
      </w:r>
      <w:r w:rsidR="009D351D">
        <w:rPr>
          <w:rFonts w:eastAsiaTheme="majorEastAsia" w:cstheme="majorHAnsi"/>
          <w:szCs w:val="20"/>
        </w:rPr>
        <w:instrText xml:space="preserve"> REF _Ref140501038 \h </w:instrText>
      </w:r>
      <w:r w:rsidR="009D351D">
        <w:rPr>
          <w:rFonts w:eastAsiaTheme="majorEastAsia" w:cstheme="majorHAnsi"/>
          <w:szCs w:val="20"/>
        </w:rPr>
      </w:r>
      <w:r w:rsidR="009D351D">
        <w:rPr>
          <w:rFonts w:eastAsiaTheme="majorEastAsia" w:cstheme="majorHAnsi"/>
          <w:szCs w:val="20"/>
        </w:rPr>
        <w:fldChar w:fldCharType="separate"/>
      </w:r>
      <w:r w:rsidR="009B4A49" w:rsidRPr="00966C90">
        <w:t xml:space="preserve">Figure </w:t>
      </w:r>
      <w:r w:rsidR="009B4A49">
        <w:rPr>
          <w:noProof/>
        </w:rPr>
        <w:t>3</w:t>
      </w:r>
      <w:r w:rsidR="009B4A49">
        <w:noBreakHyphen/>
      </w:r>
      <w:r w:rsidR="009B4A49">
        <w:rPr>
          <w:noProof/>
        </w:rPr>
        <w:t>2</w:t>
      </w:r>
      <w:r w:rsidR="009D351D">
        <w:rPr>
          <w:rFonts w:eastAsiaTheme="majorEastAsia" w:cstheme="majorHAnsi"/>
          <w:szCs w:val="20"/>
        </w:rPr>
        <w:fldChar w:fldCharType="end"/>
      </w:r>
      <w:r w:rsidRPr="00966C90">
        <w:rPr>
          <w:rFonts w:eastAsiaTheme="majorEastAsia" w:cstheme="majorHAnsi"/>
          <w:szCs w:val="20"/>
        </w:rPr>
        <w:t>. Zardari et al</w:t>
      </w:r>
      <w:r w:rsidR="00257777">
        <w:rPr>
          <w:rFonts w:eastAsiaTheme="majorEastAsia" w:cstheme="majorHAnsi"/>
          <w:szCs w:val="20"/>
        </w:rPr>
        <w:t>.,</w:t>
      </w:r>
      <w:r w:rsidRPr="00966C90">
        <w:rPr>
          <w:rFonts w:eastAsiaTheme="majorEastAsia" w:cstheme="majorHAnsi"/>
          <w:szCs w:val="20"/>
        </w:rPr>
        <w:t xml:space="preserve"> </w:t>
      </w:r>
      <w:r w:rsidRPr="00966C90">
        <w:rPr>
          <w:rFonts w:eastAsiaTheme="majorEastAsia" w:cstheme="majorHAnsi"/>
          <w:szCs w:val="20"/>
        </w:rPr>
        <w:fldChar w:fldCharType="begin" w:fldLock="1"/>
      </w:r>
      <w:r w:rsidR="00257777">
        <w:rPr>
          <w:rFonts w:eastAsiaTheme="majorEastAsia" w:cstheme="majorHAnsi"/>
          <w:szCs w:val="20"/>
          <w:lang w:val="en-US"/>
        </w:rPr>
        <w:instrText>ADDIN CSL_CITATION {"citationItems":[{"id":"ITEM-1","itemData":{"ISBN":"978-0-85729-023-6","abstract":"Bubbles controlled by optically induced heating were made to function as novel microrobots for micromanipulation and micro-assembly. Using light patterns generated by a commercial computer projector, bubble microrobots were controlled and used to manipulate glass microbeads and perform the micro-assembly of micro-blocks and cell-encapsulating hydrogel beads. Two manipulation modes, pulling and pushing, were used to move micro-objects into place and manipulate glass beads with a velocity of up to 350 μm/s. The simultaneous independent control of three bubble robots was also demonstrated.","author":[{"dropping-particle":"","family":"Zardari","given":"Noorul Hasan","non-dropping-particle":"","parse-names":false,"suffix":""},{"dropping-particle":"","family":"Kamal","given":"Ahmed","non-dropping-particle":"","parse-names":false,"suffix":""},{"dropping-particle":"","family":"Sharif Monirussaman","given":"Shirazi","non-dropping-particle":"","parse-names":false,"suffix":""},{"dropping-particle":"bin","family":"Zulkifli","given":"Yusop","non-dropping-particle":"","parse-names":false,"suffix":""}],"id":"ITEM-1","issued":{"date-parts":[["2015"]]},"number-of-pages":"1-157","title":"Weighting Methods and their Effects on Multi-Criteria Decision Making Model Outcomes in Water Resources Management","type":"book"},"uris":["http://www.mendeley.com/documents/?uuid=cb7e7847-6662-4987-9371-2855fceeb023"]}],"mendeley":{"formattedCitation":"(Zardari et al., 2015)","manualFormatting":"(2015)","plainTextFormattedCitation":"(Zardari et al., 2015)","previouslyFormattedCitation":"(Zardari et al., 2015)"},"properties":{"noteIndex":0},"schema":"https://github.com/citation-style-language/schema/raw/master/csl-citation.json"}</w:instrText>
      </w:r>
      <w:r w:rsidRPr="00966C90">
        <w:rPr>
          <w:rFonts w:eastAsiaTheme="majorEastAsia" w:cstheme="majorHAnsi"/>
          <w:szCs w:val="20"/>
        </w:rPr>
        <w:fldChar w:fldCharType="separate"/>
      </w:r>
      <w:r w:rsidR="00257777">
        <w:rPr>
          <w:rFonts w:eastAsiaTheme="majorEastAsia" w:cstheme="majorHAnsi"/>
          <w:szCs w:val="20"/>
          <w:lang w:val="en-US"/>
        </w:rPr>
        <w:t>(</w:t>
      </w:r>
      <w:r w:rsidR="002723DE" w:rsidRPr="00966C90">
        <w:rPr>
          <w:rFonts w:eastAsiaTheme="majorEastAsia" w:cstheme="majorHAnsi"/>
          <w:szCs w:val="20"/>
          <w:lang w:val="en-US"/>
        </w:rPr>
        <w:t>2015)</w:t>
      </w:r>
      <w:r w:rsidRPr="00966C90">
        <w:rPr>
          <w:rFonts w:eastAsiaTheme="majorEastAsia" w:cstheme="majorHAnsi"/>
          <w:szCs w:val="20"/>
        </w:rPr>
        <w:fldChar w:fldCharType="end"/>
      </w:r>
      <w:r w:rsidRPr="00966C90">
        <w:rPr>
          <w:rFonts w:eastAsiaTheme="majorEastAsia" w:cstheme="majorHAnsi"/>
          <w:szCs w:val="20"/>
          <w:lang w:val="en-US"/>
        </w:rPr>
        <w:t xml:space="preserve"> showed that fuzzy sets are often used to implement vague linguistic scores of experts and stakeholders into the MCDM structure.</w:t>
      </w:r>
    </w:p>
    <w:p w14:paraId="4ADE3A91" w14:textId="77777777" w:rsidR="007F1BEE" w:rsidRPr="00966C90" w:rsidRDefault="007F1BEE" w:rsidP="007F1BEE">
      <w:pPr>
        <w:rPr>
          <w:rFonts w:cstheme="majorHAnsi"/>
          <w:szCs w:val="20"/>
          <w:lang w:val="en-US"/>
        </w:rPr>
      </w:pPr>
    </w:p>
    <w:p w14:paraId="4A799715" w14:textId="45386E11" w:rsidR="007F1BEE" w:rsidRPr="00966C90" w:rsidRDefault="00000000" w:rsidP="00F17F3F">
      <w:pPr>
        <w:ind w:left="1440" w:firstLine="720"/>
        <w:rPr>
          <w:rFonts w:cstheme="majorHAnsi"/>
          <w:szCs w:val="20"/>
        </w:rPr>
      </w:pPr>
      <m:oMath>
        <m:sSub>
          <m:sSubPr>
            <m:ctrlPr>
              <w:rPr>
                <w:rFonts w:ascii="Cambria Math" w:eastAsiaTheme="majorEastAsia" w:hAnsi="Cambria Math" w:cstheme="majorHAnsi"/>
                <w:i/>
                <w:szCs w:val="20"/>
              </w:rPr>
            </m:ctrlPr>
          </m:sSubPr>
          <m:e>
            <m:r>
              <w:rPr>
                <w:rFonts w:ascii="Cambria Math" w:eastAsiaTheme="majorEastAsia" w:hAnsi="Cambria Math" w:cstheme="majorHAnsi"/>
                <w:szCs w:val="20"/>
              </w:rPr>
              <m:t>µ</m:t>
            </m:r>
          </m:e>
          <m:sub>
            <m:r>
              <w:rPr>
                <w:rFonts w:ascii="Cambria Math" w:eastAsiaTheme="majorEastAsia" w:hAnsi="Cambria Math" w:cstheme="majorHAnsi"/>
                <w:szCs w:val="20"/>
              </w:rPr>
              <m:t>Ã</m:t>
            </m:r>
          </m:sub>
        </m:sSub>
        <m:r>
          <w:rPr>
            <w:rFonts w:ascii="Cambria Math" w:eastAsiaTheme="majorEastAsia" w:hAnsi="Cambria Math" w:cstheme="majorHAnsi"/>
            <w:szCs w:val="20"/>
          </w:rPr>
          <m:t>~ (x) =</m:t>
        </m:r>
        <m:d>
          <m:dPr>
            <m:begChr m:val="{"/>
            <m:endChr m:val=""/>
            <m:ctrlPr>
              <w:rPr>
                <w:rFonts w:ascii="Cambria Math" w:eastAsiaTheme="majorEastAsia" w:hAnsi="Cambria Math" w:cstheme="majorHAnsi"/>
                <w:i/>
                <w:szCs w:val="20"/>
              </w:rPr>
            </m:ctrlPr>
          </m:dPr>
          <m:e>
            <m:eqArr>
              <m:eqArrPr>
                <m:ctrlPr>
                  <w:rPr>
                    <w:rFonts w:ascii="Cambria Math" w:eastAsiaTheme="majorEastAsia" w:hAnsi="Cambria Math" w:cstheme="majorHAnsi"/>
                    <w:i/>
                    <w:szCs w:val="20"/>
                  </w:rPr>
                </m:ctrlPr>
              </m:eqArrPr>
              <m:e>
                <m:r>
                  <w:rPr>
                    <w:rFonts w:ascii="Cambria Math" w:eastAsiaTheme="majorEastAsia" w:hAnsi="Cambria Math" w:cstheme="majorHAnsi"/>
                    <w:szCs w:val="20"/>
                  </w:rPr>
                  <m:t xml:space="preserve">0    for x &lt; </m:t>
                </m:r>
                <m:sSub>
                  <m:sSubPr>
                    <m:ctrlPr>
                      <w:rPr>
                        <w:rFonts w:ascii="Cambria Math" w:eastAsiaTheme="majorEastAsia" w:hAnsi="Cambria Math" w:cstheme="majorHAnsi"/>
                        <w:i/>
                        <w:szCs w:val="20"/>
                      </w:rPr>
                    </m:ctrlPr>
                  </m:sSubPr>
                  <m:e>
                    <m:r>
                      <w:rPr>
                        <w:rFonts w:ascii="Cambria Math" w:eastAsiaTheme="majorEastAsia" w:hAnsi="Cambria Math" w:cstheme="majorHAnsi"/>
                        <w:szCs w:val="20"/>
                      </w:rPr>
                      <m:t>a</m:t>
                    </m:r>
                  </m:e>
                  <m:sub>
                    <m:r>
                      <w:rPr>
                        <w:rFonts w:ascii="Cambria Math" w:eastAsiaTheme="majorEastAsia" w:hAnsi="Cambria Math" w:cstheme="majorHAnsi"/>
                        <w:szCs w:val="20"/>
                      </w:rPr>
                      <m:t xml:space="preserve">1  </m:t>
                    </m:r>
                  </m:sub>
                </m:sSub>
                <m:r>
                  <w:rPr>
                    <w:rFonts w:ascii="Cambria Math" w:eastAsiaTheme="majorEastAsia" w:hAnsi="Cambria Math" w:cstheme="majorHAnsi"/>
                    <w:szCs w:val="20"/>
                  </w:rPr>
                  <m:t xml:space="preserve"> </m:t>
                </m:r>
              </m:e>
              <m:e>
                <m:r>
                  <w:rPr>
                    <w:rFonts w:ascii="Cambria Math" w:eastAsiaTheme="majorEastAsia" w:hAnsi="Cambria Math" w:cstheme="majorHAnsi"/>
                    <w:szCs w:val="20"/>
                  </w:rPr>
                  <m:t xml:space="preserve"> </m:t>
                </m:r>
                <m:f>
                  <m:fPr>
                    <m:ctrlPr>
                      <w:rPr>
                        <w:rFonts w:ascii="Cambria Math" w:eastAsiaTheme="majorEastAsia" w:hAnsi="Cambria Math" w:cstheme="majorHAnsi"/>
                        <w:i/>
                        <w:szCs w:val="20"/>
                      </w:rPr>
                    </m:ctrlPr>
                  </m:fPr>
                  <m:num>
                    <m:r>
                      <w:rPr>
                        <w:rFonts w:ascii="Cambria Math" w:eastAsiaTheme="majorEastAsia" w:hAnsi="Cambria Math" w:cstheme="majorHAnsi"/>
                        <w:szCs w:val="20"/>
                      </w:rPr>
                      <m:t>x-</m:t>
                    </m:r>
                    <m:sSub>
                      <m:sSubPr>
                        <m:ctrlPr>
                          <w:rPr>
                            <w:rFonts w:ascii="Cambria Math" w:eastAsiaTheme="majorEastAsia" w:hAnsi="Cambria Math" w:cstheme="majorHAnsi"/>
                            <w:i/>
                            <w:szCs w:val="20"/>
                          </w:rPr>
                        </m:ctrlPr>
                      </m:sSubPr>
                      <m:e>
                        <m:r>
                          <w:rPr>
                            <w:rFonts w:ascii="Cambria Math" w:eastAsiaTheme="majorEastAsia" w:hAnsi="Cambria Math" w:cstheme="majorHAnsi"/>
                            <w:szCs w:val="20"/>
                          </w:rPr>
                          <m:t>a</m:t>
                        </m:r>
                      </m:e>
                      <m:sub>
                        <m:r>
                          <w:rPr>
                            <w:rFonts w:ascii="Cambria Math" w:eastAsiaTheme="majorEastAsia" w:hAnsi="Cambria Math" w:cstheme="majorHAnsi"/>
                            <w:szCs w:val="20"/>
                          </w:rPr>
                          <m:t>1</m:t>
                        </m:r>
                      </m:sub>
                    </m:sSub>
                  </m:num>
                  <m:den>
                    <m:sSub>
                      <m:sSubPr>
                        <m:ctrlPr>
                          <w:rPr>
                            <w:rFonts w:ascii="Cambria Math" w:eastAsiaTheme="majorEastAsia" w:hAnsi="Cambria Math" w:cstheme="majorHAnsi"/>
                            <w:i/>
                            <w:szCs w:val="20"/>
                          </w:rPr>
                        </m:ctrlPr>
                      </m:sSubPr>
                      <m:e>
                        <m:r>
                          <w:rPr>
                            <w:rFonts w:ascii="Cambria Math" w:eastAsiaTheme="majorEastAsia" w:hAnsi="Cambria Math" w:cstheme="majorHAnsi"/>
                            <w:szCs w:val="20"/>
                          </w:rPr>
                          <m:t>a</m:t>
                        </m:r>
                      </m:e>
                      <m:sub>
                        <m:r>
                          <w:rPr>
                            <w:rFonts w:ascii="Cambria Math" w:eastAsiaTheme="majorEastAsia" w:hAnsi="Cambria Math" w:cstheme="majorHAnsi"/>
                            <w:szCs w:val="20"/>
                          </w:rPr>
                          <m:t>2</m:t>
                        </m:r>
                      </m:sub>
                    </m:sSub>
                    <m:r>
                      <w:rPr>
                        <w:rFonts w:ascii="Cambria Math" w:eastAsiaTheme="majorEastAsia" w:hAnsi="Cambria Math" w:cstheme="majorHAnsi"/>
                        <w:szCs w:val="20"/>
                      </w:rPr>
                      <m:t>-</m:t>
                    </m:r>
                    <m:sSub>
                      <m:sSubPr>
                        <m:ctrlPr>
                          <w:rPr>
                            <w:rFonts w:ascii="Cambria Math" w:eastAsiaTheme="majorEastAsia" w:hAnsi="Cambria Math" w:cstheme="majorHAnsi"/>
                            <w:i/>
                            <w:szCs w:val="20"/>
                          </w:rPr>
                        </m:ctrlPr>
                      </m:sSubPr>
                      <m:e>
                        <m:r>
                          <w:rPr>
                            <w:rFonts w:ascii="Cambria Math" w:eastAsiaTheme="majorEastAsia" w:hAnsi="Cambria Math" w:cstheme="majorHAnsi"/>
                            <w:szCs w:val="20"/>
                          </w:rPr>
                          <m:t>a</m:t>
                        </m:r>
                      </m:e>
                      <m:sub>
                        <m:r>
                          <w:rPr>
                            <w:rFonts w:ascii="Cambria Math" w:eastAsiaTheme="majorEastAsia" w:hAnsi="Cambria Math" w:cstheme="majorHAnsi"/>
                            <w:szCs w:val="20"/>
                          </w:rPr>
                          <m:t>1</m:t>
                        </m:r>
                      </m:sub>
                    </m:sSub>
                  </m:den>
                </m:f>
                <m:r>
                  <w:rPr>
                    <w:rFonts w:ascii="Cambria Math" w:eastAsiaTheme="majorEastAsia" w:hAnsi="Cambria Math" w:cstheme="majorHAnsi"/>
                    <w:szCs w:val="20"/>
                  </w:rPr>
                  <m:t xml:space="preserve">   for </m:t>
                </m:r>
                <m:sSub>
                  <m:sSubPr>
                    <m:ctrlPr>
                      <w:rPr>
                        <w:rFonts w:ascii="Cambria Math" w:eastAsiaTheme="majorEastAsia" w:hAnsi="Cambria Math" w:cstheme="majorHAnsi"/>
                        <w:i/>
                        <w:szCs w:val="20"/>
                      </w:rPr>
                    </m:ctrlPr>
                  </m:sSubPr>
                  <m:e>
                    <m:r>
                      <w:rPr>
                        <w:rFonts w:ascii="Cambria Math" w:eastAsiaTheme="majorEastAsia" w:hAnsi="Cambria Math" w:cstheme="majorHAnsi"/>
                        <w:szCs w:val="20"/>
                      </w:rPr>
                      <m:t>a</m:t>
                    </m:r>
                  </m:e>
                  <m:sub>
                    <m:r>
                      <w:rPr>
                        <w:rFonts w:ascii="Cambria Math" w:eastAsiaTheme="majorEastAsia" w:hAnsi="Cambria Math" w:cstheme="majorHAnsi"/>
                        <w:szCs w:val="20"/>
                      </w:rPr>
                      <m:t>1</m:t>
                    </m:r>
                  </m:sub>
                </m:sSub>
                <m:r>
                  <w:rPr>
                    <w:rFonts w:ascii="Cambria Math" w:eastAsiaTheme="majorEastAsia" w:hAnsi="Cambria Math" w:cstheme="majorHAnsi"/>
                    <w:szCs w:val="20"/>
                  </w:rPr>
                  <m:t xml:space="preserve"> ≤ x &lt; </m:t>
                </m:r>
                <m:sSub>
                  <m:sSubPr>
                    <m:ctrlPr>
                      <w:rPr>
                        <w:rFonts w:ascii="Cambria Math" w:eastAsiaTheme="majorEastAsia" w:hAnsi="Cambria Math" w:cstheme="majorHAnsi"/>
                        <w:i/>
                        <w:szCs w:val="20"/>
                      </w:rPr>
                    </m:ctrlPr>
                  </m:sSubPr>
                  <m:e>
                    <m:r>
                      <w:rPr>
                        <w:rFonts w:ascii="Cambria Math" w:eastAsiaTheme="majorEastAsia" w:hAnsi="Cambria Math" w:cstheme="majorHAnsi"/>
                        <w:szCs w:val="20"/>
                      </w:rPr>
                      <m:t>a</m:t>
                    </m:r>
                  </m:e>
                  <m:sub>
                    <m:r>
                      <w:rPr>
                        <w:rFonts w:ascii="Cambria Math" w:eastAsiaTheme="majorEastAsia" w:hAnsi="Cambria Math" w:cstheme="majorHAnsi"/>
                        <w:szCs w:val="20"/>
                      </w:rPr>
                      <m:t>2</m:t>
                    </m:r>
                  </m:sub>
                </m:sSub>
              </m:e>
              <m:e>
                <m:f>
                  <m:fPr>
                    <m:ctrlPr>
                      <w:rPr>
                        <w:rFonts w:ascii="Cambria Math" w:eastAsiaTheme="majorEastAsia" w:hAnsi="Cambria Math" w:cstheme="majorHAnsi"/>
                        <w:i/>
                        <w:szCs w:val="20"/>
                      </w:rPr>
                    </m:ctrlPr>
                  </m:fPr>
                  <m:num>
                    <m:sSub>
                      <m:sSubPr>
                        <m:ctrlPr>
                          <w:rPr>
                            <w:rFonts w:ascii="Cambria Math" w:eastAsiaTheme="majorEastAsia" w:hAnsi="Cambria Math" w:cstheme="majorHAnsi"/>
                            <w:i/>
                            <w:szCs w:val="20"/>
                          </w:rPr>
                        </m:ctrlPr>
                      </m:sSubPr>
                      <m:e>
                        <m:r>
                          <w:rPr>
                            <w:rFonts w:ascii="Cambria Math" w:eastAsiaTheme="majorEastAsia" w:hAnsi="Cambria Math" w:cstheme="majorHAnsi"/>
                            <w:szCs w:val="20"/>
                          </w:rPr>
                          <m:t>a</m:t>
                        </m:r>
                      </m:e>
                      <m:sub>
                        <m:r>
                          <w:rPr>
                            <w:rFonts w:ascii="Cambria Math" w:eastAsiaTheme="majorEastAsia" w:hAnsi="Cambria Math" w:cstheme="majorHAnsi"/>
                            <w:szCs w:val="20"/>
                          </w:rPr>
                          <m:t>3</m:t>
                        </m:r>
                      </m:sub>
                    </m:sSub>
                    <m:r>
                      <w:rPr>
                        <w:rFonts w:ascii="Cambria Math" w:eastAsiaTheme="majorEastAsia" w:hAnsi="Cambria Math" w:cstheme="majorHAnsi"/>
                        <w:szCs w:val="20"/>
                      </w:rPr>
                      <m:t>-x</m:t>
                    </m:r>
                  </m:num>
                  <m:den>
                    <m:sSub>
                      <m:sSubPr>
                        <m:ctrlPr>
                          <w:rPr>
                            <w:rFonts w:ascii="Cambria Math" w:eastAsiaTheme="majorEastAsia" w:hAnsi="Cambria Math" w:cstheme="majorHAnsi"/>
                            <w:i/>
                            <w:szCs w:val="20"/>
                          </w:rPr>
                        </m:ctrlPr>
                      </m:sSubPr>
                      <m:e>
                        <m:r>
                          <w:rPr>
                            <w:rFonts w:ascii="Cambria Math" w:eastAsiaTheme="majorEastAsia" w:hAnsi="Cambria Math" w:cstheme="majorHAnsi"/>
                            <w:szCs w:val="20"/>
                          </w:rPr>
                          <m:t>a</m:t>
                        </m:r>
                      </m:e>
                      <m:sub>
                        <m:r>
                          <w:rPr>
                            <w:rFonts w:ascii="Cambria Math" w:eastAsiaTheme="majorEastAsia" w:hAnsi="Cambria Math" w:cstheme="majorHAnsi"/>
                            <w:szCs w:val="20"/>
                          </w:rPr>
                          <m:t>3</m:t>
                        </m:r>
                      </m:sub>
                    </m:sSub>
                    <m:r>
                      <w:rPr>
                        <w:rFonts w:ascii="Cambria Math" w:eastAsiaTheme="majorEastAsia" w:hAnsi="Cambria Math" w:cstheme="majorHAnsi"/>
                        <w:szCs w:val="20"/>
                      </w:rPr>
                      <m:t>-</m:t>
                    </m:r>
                    <m:sSub>
                      <m:sSubPr>
                        <m:ctrlPr>
                          <w:rPr>
                            <w:rFonts w:ascii="Cambria Math" w:eastAsiaTheme="majorEastAsia" w:hAnsi="Cambria Math" w:cstheme="majorHAnsi"/>
                            <w:i/>
                            <w:szCs w:val="20"/>
                          </w:rPr>
                        </m:ctrlPr>
                      </m:sSubPr>
                      <m:e>
                        <m:r>
                          <w:rPr>
                            <w:rFonts w:ascii="Cambria Math" w:eastAsiaTheme="majorEastAsia" w:hAnsi="Cambria Math" w:cstheme="majorHAnsi"/>
                            <w:szCs w:val="20"/>
                          </w:rPr>
                          <m:t>a</m:t>
                        </m:r>
                      </m:e>
                      <m:sub>
                        <m:r>
                          <w:rPr>
                            <w:rFonts w:ascii="Cambria Math" w:eastAsiaTheme="majorEastAsia" w:hAnsi="Cambria Math" w:cstheme="majorHAnsi"/>
                            <w:szCs w:val="20"/>
                          </w:rPr>
                          <m:t>2</m:t>
                        </m:r>
                      </m:sub>
                    </m:sSub>
                  </m:den>
                </m:f>
                <m:r>
                  <w:rPr>
                    <w:rFonts w:ascii="Cambria Math" w:eastAsiaTheme="majorEastAsia" w:hAnsi="Cambria Math" w:cstheme="majorHAnsi"/>
                    <w:szCs w:val="20"/>
                  </w:rPr>
                  <m:t xml:space="preserve">    for </m:t>
                </m:r>
                <m:sSub>
                  <m:sSubPr>
                    <m:ctrlPr>
                      <w:rPr>
                        <w:rFonts w:ascii="Cambria Math" w:eastAsiaTheme="majorEastAsia" w:hAnsi="Cambria Math" w:cstheme="majorHAnsi"/>
                        <w:i/>
                        <w:szCs w:val="20"/>
                      </w:rPr>
                    </m:ctrlPr>
                  </m:sSubPr>
                  <m:e>
                    <m:r>
                      <w:rPr>
                        <w:rFonts w:ascii="Cambria Math" w:eastAsiaTheme="majorEastAsia" w:hAnsi="Cambria Math" w:cstheme="majorHAnsi"/>
                        <w:szCs w:val="20"/>
                      </w:rPr>
                      <m:t>a</m:t>
                    </m:r>
                  </m:e>
                  <m:sub>
                    <m:r>
                      <w:rPr>
                        <w:rFonts w:ascii="Cambria Math" w:eastAsiaTheme="majorEastAsia" w:hAnsi="Cambria Math" w:cstheme="majorHAnsi"/>
                        <w:szCs w:val="20"/>
                      </w:rPr>
                      <m:t>2</m:t>
                    </m:r>
                  </m:sub>
                </m:sSub>
                <m:r>
                  <w:rPr>
                    <w:rFonts w:ascii="Cambria Math" w:eastAsiaTheme="majorEastAsia" w:hAnsi="Cambria Math" w:cstheme="majorHAnsi"/>
                    <w:szCs w:val="20"/>
                  </w:rPr>
                  <m:t xml:space="preserve"> ≤ x ≤ </m:t>
                </m:r>
                <m:sSub>
                  <m:sSubPr>
                    <m:ctrlPr>
                      <w:rPr>
                        <w:rFonts w:ascii="Cambria Math" w:eastAsiaTheme="majorEastAsia" w:hAnsi="Cambria Math" w:cstheme="majorHAnsi"/>
                        <w:i/>
                        <w:szCs w:val="20"/>
                      </w:rPr>
                    </m:ctrlPr>
                  </m:sSubPr>
                  <m:e>
                    <m:r>
                      <w:rPr>
                        <w:rFonts w:ascii="Cambria Math" w:eastAsiaTheme="majorEastAsia" w:hAnsi="Cambria Math" w:cstheme="majorHAnsi"/>
                        <w:szCs w:val="20"/>
                      </w:rPr>
                      <m:t>a</m:t>
                    </m:r>
                  </m:e>
                  <m:sub>
                    <m:r>
                      <w:rPr>
                        <w:rFonts w:ascii="Cambria Math" w:eastAsiaTheme="majorEastAsia" w:hAnsi="Cambria Math" w:cstheme="majorHAnsi"/>
                        <w:szCs w:val="20"/>
                      </w:rPr>
                      <m:t>3</m:t>
                    </m:r>
                  </m:sub>
                </m:sSub>
                <m:ctrlPr>
                  <w:rPr>
                    <w:rFonts w:ascii="Cambria Math" w:eastAsia="Cambria Math" w:hAnsi="Cambria Math" w:cstheme="majorHAnsi"/>
                    <w:i/>
                    <w:szCs w:val="20"/>
                  </w:rPr>
                </m:ctrlPr>
              </m:e>
              <m:e>
                <m:r>
                  <w:rPr>
                    <w:rFonts w:ascii="Cambria Math" w:eastAsiaTheme="majorEastAsia" w:hAnsi="Cambria Math" w:cstheme="majorHAnsi"/>
                    <w:szCs w:val="20"/>
                  </w:rPr>
                  <m:t xml:space="preserve">0    for x &gt; </m:t>
                </m:r>
                <m:sSub>
                  <m:sSubPr>
                    <m:ctrlPr>
                      <w:rPr>
                        <w:rFonts w:ascii="Cambria Math" w:eastAsiaTheme="majorEastAsia" w:hAnsi="Cambria Math" w:cstheme="majorHAnsi"/>
                        <w:i/>
                        <w:szCs w:val="20"/>
                      </w:rPr>
                    </m:ctrlPr>
                  </m:sSubPr>
                  <m:e>
                    <m:r>
                      <w:rPr>
                        <w:rFonts w:ascii="Cambria Math" w:eastAsiaTheme="majorEastAsia" w:hAnsi="Cambria Math" w:cstheme="majorHAnsi"/>
                        <w:szCs w:val="20"/>
                      </w:rPr>
                      <m:t>a</m:t>
                    </m:r>
                  </m:e>
                  <m:sub>
                    <m:r>
                      <w:rPr>
                        <w:rFonts w:ascii="Cambria Math" w:eastAsiaTheme="majorEastAsia" w:hAnsi="Cambria Math" w:cstheme="majorHAnsi"/>
                        <w:szCs w:val="20"/>
                      </w:rPr>
                      <m:t xml:space="preserve">3   </m:t>
                    </m:r>
                  </m:sub>
                </m:sSub>
              </m:e>
            </m:eqArr>
          </m:e>
        </m:d>
      </m:oMath>
      <w:r w:rsidR="007F1BEE" w:rsidRPr="00966C90">
        <w:rPr>
          <w:rFonts w:cstheme="majorHAnsi"/>
          <w:szCs w:val="20"/>
        </w:rPr>
        <w:tab/>
      </w:r>
      <w:r w:rsidR="007F1BEE" w:rsidRPr="00966C90">
        <w:rPr>
          <w:rFonts w:cstheme="majorHAnsi"/>
          <w:szCs w:val="20"/>
        </w:rPr>
        <w:tab/>
        <w:t>(</w:t>
      </w:r>
      <w:r w:rsidR="002009DA">
        <w:rPr>
          <w:rFonts w:cstheme="majorHAnsi"/>
          <w:szCs w:val="20"/>
        </w:rPr>
        <w:t xml:space="preserve">Equation </w:t>
      </w:r>
      <w:r w:rsidR="009D351D">
        <w:rPr>
          <w:rFonts w:cstheme="majorHAnsi"/>
          <w:szCs w:val="20"/>
        </w:rPr>
        <w:t>3.1</w:t>
      </w:r>
      <w:r w:rsidR="007F1BEE" w:rsidRPr="00966C90">
        <w:rPr>
          <w:rFonts w:cstheme="majorHAnsi"/>
          <w:szCs w:val="20"/>
        </w:rPr>
        <w:t>)</w:t>
      </w:r>
    </w:p>
    <w:p w14:paraId="35A5D945" w14:textId="77777777" w:rsidR="007F1BEE" w:rsidRPr="00966C90" w:rsidRDefault="007F1BEE" w:rsidP="007F1BEE">
      <w:pPr>
        <w:rPr>
          <w:rFonts w:cstheme="majorHAnsi"/>
          <w:szCs w:val="20"/>
        </w:rPr>
      </w:pPr>
    </w:p>
    <w:p w14:paraId="368D0156" w14:textId="77777777" w:rsidR="007F1BEE" w:rsidRPr="00966C90" w:rsidRDefault="007F1BEE" w:rsidP="00F17F3F">
      <w:pPr>
        <w:keepNext/>
        <w:spacing w:line="360" w:lineRule="auto"/>
        <w:jc w:val="center"/>
        <w:rPr>
          <w:rFonts w:cstheme="majorHAnsi"/>
          <w:szCs w:val="20"/>
        </w:rPr>
      </w:pPr>
      <w:r w:rsidRPr="00966C90">
        <w:rPr>
          <w:rFonts w:cstheme="majorHAnsi"/>
          <w:noProof/>
          <w:szCs w:val="20"/>
          <w:lang w:val="en-US"/>
        </w:rPr>
        <w:drawing>
          <wp:inline distT="0" distB="0" distL="0" distR="0" wp14:anchorId="0DCA7B8B" wp14:editId="2BF22AE9">
            <wp:extent cx="3060391" cy="1819275"/>
            <wp:effectExtent l="0" t="0" r="6985" b="0"/>
            <wp:docPr id="3" name="Picture 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10;&#10;Description automatically generated"/>
                    <pic:cNvPicPr/>
                  </pic:nvPicPr>
                  <pic:blipFill>
                    <a:blip r:embed="rId50"/>
                    <a:stretch>
                      <a:fillRect/>
                    </a:stretch>
                  </pic:blipFill>
                  <pic:spPr>
                    <a:xfrm>
                      <a:off x="0" y="0"/>
                      <a:ext cx="3079025" cy="1830352"/>
                    </a:xfrm>
                    <a:prstGeom prst="rect">
                      <a:avLst/>
                    </a:prstGeom>
                  </pic:spPr>
                </pic:pic>
              </a:graphicData>
            </a:graphic>
          </wp:inline>
        </w:drawing>
      </w:r>
    </w:p>
    <w:p w14:paraId="5A790ED7" w14:textId="5FAC218E" w:rsidR="007F1BEE" w:rsidRDefault="007F1BEE" w:rsidP="00CB1587">
      <w:pPr>
        <w:pStyle w:val="Bijschrift"/>
      </w:pPr>
      <w:bookmarkStart w:id="254" w:name="_Ref140501038"/>
      <w:bookmarkStart w:id="255" w:name="_Toc152679937"/>
      <w:r w:rsidRPr="00966C90">
        <w:t xml:space="preserve">Figure </w:t>
      </w:r>
      <w:r w:rsidR="000A7DC3">
        <w:fldChar w:fldCharType="begin"/>
      </w:r>
      <w:r w:rsidR="000A7DC3">
        <w:instrText xml:space="preserve"> STYLEREF 1 \s </w:instrText>
      </w:r>
      <w:r w:rsidR="000A7DC3">
        <w:fldChar w:fldCharType="separate"/>
      </w:r>
      <w:r w:rsidR="009B4A49">
        <w:rPr>
          <w:noProof/>
        </w:rPr>
        <w:t>3</w:t>
      </w:r>
      <w:r w:rsidR="000A7DC3">
        <w:fldChar w:fldCharType="end"/>
      </w:r>
      <w:r w:rsidR="000A7DC3">
        <w:noBreakHyphen/>
      </w:r>
      <w:r w:rsidR="000A7DC3">
        <w:fldChar w:fldCharType="begin"/>
      </w:r>
      <w:r w:rsidR="000A7DC3">
        <w:instrText xml:space="preserve"> SEQ Figure \* ARABIC \s 1 </w:instrText>
      </w:r>
      <w:r w:rsidR="000A7DC3">
        <w:fldChar w:fldCharType="separate"/>
      </w:r>
      <w:r w:rsidR="009B4A49">
        <w:rPr>
          <w:noProof/>
        </w:rPr>
        <w:t>2</w:t>
      </w:r>
      <w:r w:rsidR="000A7DC3">
        <w:fldChar w:fldCharType="end"/>
      </w:r>
      <w:bookmarkEnd w:id="254"/>
      <w:r w:rsidRPr="00966C90">
        <w:t>: Triangular fuzzy number A: [a1, a2, a3]. Ad</w:t>
      </w:r>
      <w:r w:rsidRPr="00C853EC">
        <w:t xml:space="preserve">apted from </w:t>
      </w:r>
      <w:r w:rsidR="00C853EC" w:rsidRPr="00C853EC">
        <w:fldChar w:fldCharType="begin" w:fldLock="1"/>
      </w:r>
      <w:r w:rsidR="00633424">
        <w:instrText>ADDIN CSL_CITATION {"citationItems":[{"id":"ITEM-1","itemData":{"ISBN":"9788578110796","ISSN":"1098-6596","PMID":"25246403","abstract":"Predicting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Han","given":"Eunice.","non-dropping-particle":"","parse-names":false,"suffix":""},{"dropping-particle":"","family":"Goleman","given":"Daniel","non-dropping-particle":"","parse-names":false,"suffix":""},{"dropping-particle":"","family":"Boyatzis","given":"Richard","non-dropping-particle":"","parse-names":false,"suffix":""},{"dropping-particle":"","family":"Mckee","given":"Annie","non-dropping-particle":"","parse-names":false,"suffix":""}],"container-title":"Journal of Chemical Information and Modeling","editor":[{"dropping-particle":"","family":"Kacprzyk","given":"Janusz","non-dropping-particle":"","parse-names":false,"suffix":""}],"id":"ITEM-1","issue":"9","issued":{"date-parts":[["2019"]]},"number-of-pages":"341","publisher-place":"Berlin/Heidelberg/New York","title":"First Course on Fuzzy Theory and Applications","type":"book","volume":"53"},"uris":["http://www.mendeley.com/documents/?uuid=819c6928-a187-4ea9-ac62-78e1a62890a9"]}],"mendeley":{"formattedCitation":"(Han et al., 2019)","plainTextFormattedCitation":"(Han et al., 2019)","previouslyFormattedCitation":"(Han et al., 2019)"},"properties":{"noteIndex":0},"schema":"https://github.com/citation-style-language/schema/raw/master/csl-citation.json"}</w:instrText>
      </w:r>
      <w:r w:rsidR="00C853EC" w:rsidRPr="00C853EC">
        <w:fldChar w:fldCharType="separate"/>
      </w:r>
      <w:r w:rsidR="00C853EC" w:rsidRPr="00C853EC">
        <w:t>(Han et al., 2019)</w:t>
      </w:r>
      <w:r w:rsidR="00C853EC" w:rsidRPr="00C853EC">
        <w:fldChar w:fldCharType="end"/>
      </w:r>
      <w:r w:rsidR="00334C42">
        <w:t>.</w:t>
      </w:r>
      <w:bookmarkEnd w:id="255"/>
    </w:p>
    <w:p w14:paraId="4EE74093" w14:textId="77777777" w:rsidR="00B3492A" w:rsidRPr="00966C90" w:rsidRDefault="00B3492A" w:rsidP="00ED5022">
      <w:pPr>
        <w:pStyle w:val="captioninfo"/>
      </w:pPr>
    </w:p>
    <w:p w14:paraId="713B3CB2" w14:textId="4936B7F4" w:rsidR="007F1BEE" w:rsidRPr="00966C90" w:rsidRDefault="007F1BEE" w:rsidP="007F1BEE">
      <w:pPr>
        <w:rPr>
          <w:rFonts w:cstheme="majorHAnsi"/>
          <w:szCs w:val="20"/>
        </w:rPr>
      </w:pPr>
      <w:r w:rsidRPr="00966C90">
        <w:rPr>
          <w:rFonts w:cstheme="majorHAnsi"/>
          <w:szCs w:val="20"/>
        </w:rPr>
        <w:t xml:space="preserve">The fuzzy linguistic sets are introduced in two different stages: </w:t>
      </w:r>
      <w:r w:rsidR="00B3492A">
        <w:rPr>
          <w:rFonts w:cstheme="majorHAnsi"/>
          <w:szCs w:val="20"/>
        </w:rPr>
        <w:t>(</w:t>
      </w:r>
      <w:proofErr w:type="spellStart"/>
      <w:r w:rsidR="00B3492A">
        <w:rPr>
          <w:rFonts w:cstheme="majorHAnsi"/>
          <w:szCs w:val="20"/>
        </w:rPr>
        <w:t>i</w:t>
      </w:r>
      <w:proofErr w:type="spellEnd"/>
      <w:r w:rsidR="00B3492A">
        <w:rPr>
          <w:rFonts w:cstheme="majorHAnsi"/>
          <w:szCs w:val="20"/>
        </w:rPr>
        <w:t>)</w:t>
      </w:r>
      <w:r w:rsidRPr="00966C90">
        <w:rPr>
          <w:rFonts w:cstheme="majorHAnsi"/>
          <w:szCs w:val="20"/>
        </w:rPr>
        <w:t xml:space="preserve"> on the evaluation of the qualitative criteria and </w:t>
      </w:r>
      <w:r w:rsidR="00B3492A">
        <w:rPr>
          <w:rFonts w:cstheme="majorHAnsi"/>
          <w:szCs w:val="20"/>
        </w:rPr>
        <w:t>(ii)</w:t>
      </w:r>
      <w:r w:rsidRPr="00966C90">
        <w:rPr>
          <w:rFonts w:cstheme="majorHAnsi"/>
          <w:szCs w:val="20"/>
        </w:rPr>
        <w:t xml:space="preserve"> for the weight preferences to the criteria. Both </w:t>
      </w:r>
      <w:r w:rsidRPr="00966C90">
        <w:rPr>
          <w:rFonts w:eastAsiaTheme="majorEastAsia" w:cstheme="majorHAnsi"/>
          <w:szCs w:val="20"/>
        </w:rPr>
        <w:t xml:space="preserve">stages use a similar </w:t>
      </w:r>
      <w:r w:rsidRPr="00966C90">
        <w:rPr>
          <w:rFonts w:cstheme="majorHAnsi"/>
          <w:szCs w:val="20"/>
        </w:rPr>
        <w:t xml:space="preserve">linguistic evaluation scale </w:t>
      </w:r>
      <w:r w:rsidRPr="00966C90">
        <w:rPr>
          <w:rFonts w:eastAsiaTheme="majorEastAsia" w:cstheme="majorHAnsi"/>
          <w:szCs w:val="20"/>
        </w:rPr>
        <w:t xml:space="preserve">but with </w:t>
      </w:r>
      <w:r w:rsidRPr="00966C90">
        <w:rPr>
          <w:rFonts w:cstheme="majorHAnsi"/>
          <w:szCs w:val="20"/>
        </w:rPr>
        <w:t xml:space="preserve">different </w:t>
      </w:r>
      <w:r w:rsidRPr="00966C90">
        <w:rPr>
          <w:rFonts w:eastAsiaTheme="majorEastAsia" w:cstheme="majorHAnsi"/>
          <w:szCs w:val="20"/>
        </w:rPr>
        <w:t>labels</w:t>
      </w:r>
      <w:r w:rsidR="00B3492A">
        <w:rPr>
          <w:rFonts w:cstheme="majorHAnsi"/>
          <w:szCs w:val="20"/>
        </w:rPr>
        <w:t xml:space="preserve"> as shown in tables </w:t>
      </w:r>
      <w:r w:rsidR="00B3492A">
        <w:rPr>
          <w:rFonts w:cstheme="majorHAnsi"/>
          <w:szCs w:val="20"/>
        </w:rPr>
        <w:fldChar w:fldCharType="begin"/>
      </w:r>
      <w:r w:rsidR="00B3492A">
        <w:rPr>
          <w:rFonts w:cstheme="majorHAnsi"/>
          <w:szCs w:val="20"/>
        </w:rPr>
        <w:instrText xml:space="preserve"> REF _Ref140501295 \h </w:instrText>
      </w:r>
      <w:r w:rsidR="00B3492A">
        <w:rPr>
          <w:rFonts w:cstheme="majorHAnsi"/>
          <w:szCs w:val="20"/>
        </w:rPr>
      </w:r>
      <w:r w:rsidR="00B3492A">
        <w:rPr>
          <w:rFonts w:cstheme="majorHAnsi"/>
          <w:szCs w:val="20"/>
        </w:rPr>
        <w:fldChar w:fldCharType="separate"/>
      </w:r>
      <w:r w:rsidR="009B4A49" w:rsidRPr="00966C90">
        <w:t xml:space="preserve">Table </w:t>
      </w:r>
      <w:r w:rsidR="009B4A49">
        <w:rPr>
          <w:noProof/>
        </w:rPr>
        <w:t>3</w:t>
      </w:r>
      <w:r w:rsidR="009B4A49">
        <w:noBreakHyphen/>
      </w:r>
      <w:r w:rsidR="009B4A49">
        <w:rPr>
          <w:noProof/>
        </w:rPr>
        <w:t>1</w:t>
      </w:r>
      <w:r w:rsidR="00B3492A">
        <w:rPr>
          <w:rFonts w:cstheme="majorHAnsi"/>
          <w:szCs w:val="20"/>
        </w:rPr>
        <w:fldChar w:fldCharType="end"/>
      </w:r>
      <w:r w:rsidR="00B3492A">
        <w:rPr>
          <w:rFonts w:cstheme="majorHAnsi"/>
          <w:szCs w:val="20"/>
        </w:rPr>
        <w:t xml:space="preserve"> and </w:t>
      </w:r>
      <w:r w:rsidR="00B3492A">
        <w:rPr>
          <w:rFonts w:cstheme="majorHAnsi"/>
          <w:szCs w:val="20"/>
        </w:rPr>
        <w:fldChar w:fldCharType="begin"/>
      </w:r>
      <w:r w:rsidR="00B3492A">
        <w:rPr>
          <w:rFonts w:cstheme="majorHAnsi"/>
          <w:szCs w:val="20"/>
        </w:rPr>
        <w:instrText xml:space="preserve"> REF _Ref140501329 \h </w:instrText>
      </w:r>
      <w:r w:rsidR="00B3492A">
        <w:rPr>
          <w:rFonts w:cstheme="majorHAnsi"/>
          <w:szCs w:val="20"/>
        </w:rPr>
      </w:r>
      <w:r w:rsidR="00B3492A">
        <w:rPr>
          <w:rFonts w:cstheme="majorHAnsi"/>
          <w:szCs w:val="20"/>
        </w:rPr>
        <w:fldChar w:fldCharType="separate"/>
      </w:r>
      <w:r w:rsidR="009B4A49" w:rsidRPr="00966C90">
        <w:t xml:space="preserve">Table </w:t>
      </w:r>
      <w:r w:rsidR="009B4A49">
        <w:rPr>
          <w:noProof/>
        </w:rPr>
        <w:t>3</w:t>
      </w:r>
      <w:r w:rsidR="009B4A49">
        <w:noBreakHyphen/>
      </w:r>
      <w:r w:rsidR="009B4A49">
        <w:rPr>
          <w:noProof/>
        </w:rPr>
        <w:t>2</w:t>
      </w:r>
      <w:r w:rsidR="00B3492A">
        <w:rPr>
          <w:rFonts w:cstheme="majorHAnsi"/>
          <w:szCs w:val="20"/>
        </w:rPr>
        <w:fldChar w:fldCharType="end"/>
      </w:r>
      <w:r w:rsidRPr="00966C90">
        <w:rPr>
          <w:rFonts w:eastAsiaTheme="majorEastAsia" w:cstheme="majorHAnsi"/>
          <w:szCs w:val="20"/>
        </w:rPr>
        <w:t>. The values are chosen to evenly divide the interval in equal segments when a 7 point Likert scale is used, the scales are comparable to distributions found in literature</w:t>
      </w:r>
      <w:r w:rsidRPr="00966C90">
        <w:rPr>
          <w:rFonts w:cstheme="majorHAnsi"/>
          <w:szCs w:val="20"/>
        </w:rPr>
        <w:t xml:space="preserve"> </w:t>
      </w:r>
      <w:r w:rsidR="00257777">
        <w:rPr>
          <w:rFonts w:cstheme="majorHAnsi"/>
          <w:szCs w:val="20"/>
        </w:rPr>
        <w:fldChar w:fldCharType="begin" w:fldLock="1"/>
      </w:r>
      <w:r w:rsidR="00673D8D">
        <w:rPr>
          <w:rFonts w:cstheme="majorHAnsi"/>
          <w:szCs w:val="20"/>
        </w:rPr>
        <w:instrText>ADDIN CSL_CITATION {"citationItems":[{"id":"ITEM-1","itemData":{"DOI":"10.12740/APP/111624","ISSN":"2083828X","abstract":"Aim of the study: There are different schizophrenia treatment approaches used to manage the disorder. The objective of this study is to show that the multi-criteria decision-making approach can be applied for selecting the most appropriate schizophrenia treatment. We propose the use of the fuzzy Preference Ranking Organization Method for Enrichment of Evaluations (PROMETHEE) technique for evaluating and comparing schizophrenia treatment techniques. Methods: The most commonly used therapy techniques for schizophrenia, namely pharmacotherapy, cognitive behavioral therapy, psychoeducation program, transcranial magnetic stimulation, and electroconvulsive therapy were selected. The side effects, efficacy, time of treatment, cost of treatment, and comfort level were used as the criteria for the analysis. Criteria weights and preference function were used while computing the difference of alternatives contribution. After defining the values of each criteria, we set the weights and the preference function, and finally obtained the results with the Decision Lab program for two different cases: high importance is given to the efficacy, side effects, and patient comfort; the same level of importance is given to all criteria. Results: The results show that pharmacotherapy is the most preferred technique in both cases, while other techniques have different stages in the complete ranking based on the assigned weights. Discussion: One can easily adapt more treatment techniques and criteria and assign their weights based on a specific patient profile. Conclusion: The proposed technique for the decision-making process is an important tool that can be considered by clinicians as well as patients/families in selecting the most appropriate treatment technique.","author":[{"dropping-particle":"","family":"Ozsahin","given":"Ilker","non-dropping-particle":"","parse-names":false,"suffix":""},{"dropping-particle":"","family":"Abebe","given":"Samuel Tadesse","non-dropping-particle":"","parse-names":false,"suffix":""},{"dropping-particle":"","family":"Mok","given":"Greta S.P.","non-dropping-particle":"","parse-names":false,"suffix":""}],"container-title":"Archives of Psychiatry and Psychotherapy","id":"ITEM-1","issued":{"date-parts":[["2020"]]},"title":"A multi-criteria decision-making approach for schizophrenia treatment techniques","type":"article-journal"},"uris":["http://www.mendeley.com/documents/?uuid=538ff96b-2a44-4930-8f14-35518ed7c9ac"]},{"id":"ITEM-2","itemData":{"author":[{"dropping-particle":"","family":"Moradpour","given":"Samareh","non-dropping-particle":"","parse-names":false,"suffix":""},{"dropping-particle":"","family":"Ebrahimnejad","given":"Sadoullah","non-dropping-particle":"","parse-names":false,"suffix":""},{"dropping-particle":"","family":"Mehdizadeh","given":"Esmaeil","non-dropping-particle":"","parse-names":false,"suffix":""},{"dropping-particle":"","family":"Mohamadi","given":"Arash","non-dropping-particle":"","parse-names":false,"suffix":""}],"id":"ITEM-2","issue":"December 2015","issued":{"date-parts":[["2011"]]},"page":"47-55","title":"Using Hybrid Fuzzy PROMETHEE II and Fuzzy Binary Goal Programming for Risk Ranking : A Case Study of Highway Construction Projects","type":"article-journal","volume":"9"},"uris":["http://www.mendeley.com/documents/?uuid=787f1829-0a33-405c-97e3-f5983e21da7d"]}],"mendeley":{"formattedCitation":"(Moradpour et al., 2011; Ozsahin et al., 2020)","plainTextFormattedCitation":"(Moradpour et al., 2011; Ozsahin et al., 2020)","previouslyFormattedCitation":"(Moradpour et al., 2011; Ozsahin et al., 2020)"},"properties":{"noteIndex":0},"schema":"https://github.com/citation-style-language/schema/raw/master/csl-citation.json"}</w:instrText>
      </w:r>
      <w:r w:rsidR="00257777">
        <w:rPr>
          <w:rFonts w:cstheme="majorHAnsi"/>
          <w:szCs w:val="20"/>
        </w:rPr>
        <w:fldChar w:fldCharType="separate"/>
      </w:r>
      <w:r w:rsidR="00257777" w:rsidRPr="00257777">
        <w:rPr>
          <w:rFonts w:cstheme="majorHAnsi"/>
          <w:szCs w:val="20"/>
        </w:rPr>
        <w:t>(Moradpour et al., 2011; Ozsahin et al., 2020)</w:t>
      </w:r>
      <w:r w:rsidR="00257777">
        <w:rPr>
          <w:rFonts w:cstheme="majorHAnsi"/>
          <w:szCs w:val="20"/>
        </w:rPr>
        <w:fldChar w:fldCharType="end"/>
      </w:r>
      <w:r w:rsidRPr="00966C90">
        <w:rPr>
          <w:rFonts w:cstheme="majorHAnsi"/>
          <w:szCs w:val="20"/>
        </w:rPr>
        <w:t>.</w:t>
      </w:r>
    </w:p>
    <w:p w14:paraId="08947CC4" w14:textId="77777777" w:rsidR="007F1BEE" w:rsidRPr="00966C90" w:rsidRDefault="007F1BEE" w:rsidP="007F1BEE">
      <w:pPr>
        <w:rPr>
          <w:rFonts w:cstheme="majorHAnsi"/>
          <w:szCs w:val="20"/>
        </w:rPr>
      </w:pPr>
    </w:p>
    <w:p w14:paraId="438327AC" w14:textId="52730A56" w:rsidR="007F1BEE" w:rsidRPr="00966C90" w:rsidRDefault="007F1BEE" w:rsidP="00CB1587">
      <w:pPr>
        <w:pStyle w:val="Bijschrift"/>
      </w:pPr>
      <w:bookmarkStart w:id="256" w:name="_Ref140501295"/>
      <w:bookmarkStart w:id="257" w:name="_Toc152679996"/>
      <w:r w:rsidRPr="00966C90">
        <w:t xml:space="preserve">Table </w:t>
      </w:r>
      <w:r w:rsidR="00772A59">
        <w:fldChar w:fldCharType="begin"/>
      </w:r>
      <w:r w:rsidR="00772A59">
        <w:instrText xml:space="preserve"> STYLEREF 1 \s </w:instrText>
      </w:r>
      <w:r w:rsidR="00772A59">
        <w:fldChar w:fldCharType="separate"/>
      </w:r>
      <w:r w:rsidR="009B4A49">
        <w:rPr>
          <w:noProof/>
        </w:rPr>
        <w:t>3</w:t>
      </w:r>
      <w:r w:rsidR="00772A59">
        <w:fldChar w:fldCharType="end"/>
      </w:r>
      <w:r w:rsidR="00772A59">
        <w:noBreakHyphen/>
      </w:r>
      <w:r w:rsidR="00772A59">
        <w:fldChar w:fldCharType="begin"/>
      </w:r>
      <w:r w:rsidR="00772A59">
        <w:instrText xml:space="preserve"> SEQ Table \* ARABIC \s 1 </w:instrText>
      </w:r>
      <w:r w:rsidR="00772A59">
        <w:fldChar w:fldCharType="separate"/>
      </w:r>
      <w:r w:rsidR="009B4A49">
        <w:rPr>
          <w:noProof/>
        </w:rPr>
        <w:t>1</w:t>
      </w:r>
      <w:r w:rsidR="00772A59">
        <w:fldChar w:fldCharType="end"/>
      </w:r>
      <w:bookmarkEnd w:id="256"/>
      <w:r w:rsidRPr="00966C90">
        <w:t>: Linguistic variables with the matching fuzzy number for the criterion evaluation scores for each alternative.</w:t>
      </w:r>
      <w:bookmarkEnd w:id="257"/>
    </w:p>
    <w:tbl>
      <w:tblPr>
        <w:tblStyle w:val="Mdeck5tablebodythreelines"/>
        <w:tblW w:w="6689" w:type="dxa"/>
        <w:tblLook w:val="04A0" w:firstRow="1" w:lastRow="0" w:firstColumn="1" w:lastColumn="0" w:noHBand="0" w:noVBand="1"/>
      </w:tblPr>
      <w:tblGrid>
        <w:gridCol w:w="2266"/>
        <w:gridCol w:w="1504"/>
        <w:gridCol w:w="973"/>
        <w:gridCol w:w="973"/>
        <w:gridCol w:w="973"/>
      </w:tblGrid>
      <w:tr w:rsidR="007F1BEE" w:rsidRPr="00966C90" w14:paraId="16AE79C7" w14:textId="77777777" w:rsidTr="00CE775F">
        <w:trPr>
          <w:cnfStyle w:val="100000000000" w:firstRow="1" w:lastRow="0" w:firstColumn="0" w:lastColumn="0" w:oddVBand="0" w:evenVBand="0" w:oddHBand="0" w:evenHBand="0" w:firstRowFirstColumn="0" w:firstRowLastColumn="0" w:lastRowFirstColumn="0" w:lastRowLastColumn="0"/>
          <w:trHeight w:val="290"/>
        </w:trPr>
        <w:tc>
          <w:tcPr>
            <w:tcW w:w="2266" w:type="dxa"/>
            <w:hideMark/>
          </w:tcPr>
          <w:p w14:paraId="1995BB5E" w14:textId="7B77BE54" w:rsidR="007F1BEE" w:rsidRPr="00AB267D" w:rsidRDefault="00AD56AB" w:rsidP="00AD56AB">
            <w:pPr>
              <w:ind w:firstLine="0"/>
              <w:rPr>
                <w:rFonts w:cstheme="majorHAnsi"/>
              </w:rPr>
            </w:pPr>
            <w:r w:rsidRPr="00AB267D">
              <w:rPr>
                <w:rFonts w:cstheme="majorHAnsi"/>
              </w:rPr>
              <w:t xml:space="preserve">Linguistic </w:t>
            </w:r>
            <w:r w:rsidR="007F1BEE" w:rsidRPr="00AB267D">
              <w:rPr>
                <w:rFonts w:cstheme="majorHAnsi"/>
              </w:rPr>
              <w:t>variable</w:t>
            </w:r>
          </w:p>
        </w:tc>
        <w:tc>
          <w:tcPr>
            <w:tcW w:w="1504" w:type="dxa"/>
            <w:hideMark/>
          </w:tcPr>
          <w:p w14:paraId="2041BC5F" w14:textId="536B95BD" w:rsidR="007F1BEE" w:rsidRPr="00AB267D" w:rsidRDefault="007F1BEE" w:rsidP="00257777">
            <w:pPr>
              <w:ind w:firstLine="0"/>
              <w:rPr>
                <w:rFonts w:cstheme="majorHAnsi"/>
              </w:rPr>
            </w:pPr>
            <w:r w:rsidRPr="00AB267D">
              <w:rPr>
                <w:rFonts w:cstheme="majorHAnsi"/>
              </w:rPr>
              <w:t>Abbr</w:t>
            </w:r>
            <w:r w:rsidR="00257777" w:rsidRPr="00AB267D">
              <w:rPr>
                <w:rFonts w:cstheme="majorHAnsi"/>
              </w:rPr>
              <w:t>eviation</w:t>
            </w:r>
          </w:p>
        </w:tc>
        <w:tc>
          <w:tcPr>
            <w:tcW w:w="973" w:type="dxa"/>
            <w:hideMark/>
          </w:tcPr>
          <w:p w14:paraId="14E45D55" w14:textId="77777777" w:rsidR="007F1BEE" w:rsidRPr="00AB267D" w:rsidRDefault="007F1BEE" w:rsidP="00AD56AB">
            <w:pPr>
              <w:ind w:firstLine="0"/>
              <w:rPr>
                <w:rFonts w:cstheme="majorHAnsi"/>
              </w:rPr>
            </w:pPr>
            <w:r w:rsidRPr="00AB267D">
              <w:rPr>
                <w:rFonts w:cstheme="majorHAnsi"/>
              </w:rPr>
              <w:t>a</w:t>
            </w:r>
            <w:r w:rsidRPr="00AB267D">
              <w:rPr>
                <w:rFonts w:cstheme="majorHAnsi"/>
                <w:vertAlign w:val="subscript"/>
              </w:rPr>
              <w:t>1</w:t>
            </w:r>
          </w:p>
        </w:tc>
        <w:tc>
          <w:tcPr>
            <w:tcW w:w="973" w:type="dxa"/>
            <w:hideMark/>
          </w:tcPr>
          <w:p w14:paraId="17DD5109" w14:textId="77777777" w:rsidR="007F1BEE" w:rsidRPr="00AB267D" w:rsidRDefault="007F1BEE" w:rsidP="00AD56AB">
            <w:pPr>
              <w:ind w:firstLine="0"/>
              <w:rPr>
                <w:rFonts w:cstheme="majorHAnsi"/>
              </w:rPr>
            </w:pPr>
            <w:r w:rsidRPr="00AB267D">
              <w:rPr>
                <w:rFonts w:cstheme="majorHAnsi"/>
              </w:rPr>
              <w:t>a</w:t>
            </w:r>
            <w:r w:rsidRPr="00AB267D">
              <w:rPr>
                <w:rFonts w:cstheme="majorHAnsi"/>
                <w:vertAlign w:val="subscript"/>
              </w:rPr>
              <w:t>2</w:t>
            </w:r>
          </w:p>
        </w:tc>
        <w:tc>
          <w:tcPr>
            <w:tcW w:w="973" w:type="dxa"/>
            <w:hideMark/>
          </w:tcPr>
          <w:p w14:paraId="207A80DE" w14:textId="77777777" w:rsidR="007F1BEE" w:rsidRPr="00AB267D" w:rsidRDefault="007F1BEE" w:rsidP="00AD56AB">
            <w:pPr>
              <w:ind w:firstLine="0"/>
              <w:rPr>
                <w:rFonts w:cstheme="majorHAnsi"/>
              </w:rPr>
            </w:pPr>
            <w:r w:rsidRPr="00AB267D">
              <w:rPr>
                <w:rFonts w:cstheme="majorHAnsi"/>
              </w:rPr>
              <w:t>a</w:t>
            </w:r>
            <w:r w:rsidRPr="00AB267D">
              <w:rPr>
                <w:rFonts w:cstheme="majorHAnsi"/>
                <w:vertAlign w:val="subscript"/>
              </w:rPr>
              <w:t>3</w:t>
            </w:r>
          </w:p>
        </w:tc>
      </w:tr>
      <w:tr w:rsidR="007F1BEE" w:rsidRPr="00966C90" w14:paraId="20DF46C5" w14:textId="77777777" w:rsidTr="00CE775F">
        <w:trPr>
          <w:trHeight w:val="290"/>
        </w:trPr>
        <w:tc>
          <w:tcPr>
            <w:tcW w:w="2266" w:type="dxa"/>
            <w:hideMark/>
          </w:tcPr>
          <w:p w14:paraId="3E827274" w14:textId="77777777" w:rsidR="007F1BEE" w:rsidRPr="00966C90" w:rsidRDefault="007F1BEE" w:rsidP="00AD56AB">
            <w:pPr>
              <w:ind w:firstLine="0"/>
              <w:rPr>
                <w:rFonts w:cstheme="majorHAnsi"/>
              </w:rPr>
            </w:pPr>
            <w:r w:rsidRPr="00966C90">
              <w:rPr>
                <w:rFonts w:cstheme="majorHAnsi"/>
              </w:rPr>
              <w:t>Very Low</w:t>
            </w:r>
          </w:p>
        </w:tc>
        <w:tc>
          <w:tcPr>
            <w:tcW w:w="1504" w:type="dxa"/>
            <w:hideMark/>
          </w:tcPr>
          <w:p w14:paraId="2D6D9798" w14:textId="77777777" w:rsidR="007F1BEE" w:rsidRPr="00966C90" w:rsidRDefault="007F1BEE" w:rsidP="00AD56AB">
            <w:pPr>
              <w:ind w:firstLine="0"/>
              <w:rPr>
                <w:rFonts w:cstheme="majorHAnsi"/>
              </w:rPr>
            </w:pPr>
            <w:r w:rsidRPr="00966C90">
              <w:rPr>
                <w:rFonts w:cstheme="majorHAnsi"/>
              </w:rPr>
              <w:t>VL</w:t>
            </w:r>
          </w:p>
        </w:tc>
        <w:tc>
          <w:tcPr>
            <w:tcW w:w="973" w:type="dxa"/>
            <w:hideMark/>
          </w:tcPr>
          <w:p w14:paraId="605D78AF" w14:textId="77777777" w:rsidR="007F1BEE" w:rsidRPr="00966C90" w:rsidRDefault="007F1BEE" w:rsidP="00AD56AB">
            <w:pPr>
              <w:ind w:firstLine="0"/>
              <w:rPr>
                <w:rFonts w:cstheme="majorHAnsi"/>
              </w:rPr>
            </w:pPr>
            <w:r w:rsidRPr="00966C90">
              <w:rPr>
                <w:rFonts w:cstheme="majorHAnsi"/>
              </w:rPr>
              <w:t>0</w:t>
            </w:r>
          </w:p>
        </w:tc>
        <w:tc>
          <w:tcPr>
            <w:tcW w:w="973" w:type="dxa"/>
            <w:hideMark/>
          </w:tcPr>
          <w:p w14:paraId="7CEBC2F0" w14:textId="77777777" w:rsidR="007F1BEE" w:rsidRPr="00966C90" w:rsidRDefault="007F1BEE" w:rsidP="00AD56AB">
            <w:pPr>
              <w:ind w:firstLine="0"/>
              <w:rPr>
                <w:rFonts w:cstheme="majorHAnsi"/>
              </w:rPr>
            </w:pPr>
            <w:r w:rsidRPr="00966C90">
              <w:rPr>
                <w:rFonts w:cstheme="majorHAnsi"/>
              </w:rPr>
              <w:t>0.125</w:t>
            </w:r>
          </w:p>
        </w:tc>
        <w:tc>
          <w:tcPr>
            <w:tcW w:w="973" w:type="dxa"/>
            <w:hideMark/>
          </w:tcPr>
          <w:p w14:paraId="7BA26A91" w14:textId="77777777" w:rsidR="007F1BEE" w:rsidRPr="00966C90" w:rsidRDefault="007F1BEE" w:rsidP="00AD56AB">
            <w:pPr>
              <w:ind w:firstLine="0"/>
              <w:rPr>
                <w:rFonts w:cstheme="majorHAnsi"/>
              </w:rPr>
            </w:pPr>
            <w:r w:rsidRPr="00966C90">
              <w:rPr>
                <w:rFonts w:cstheme="majorHAnsi"/>
              </w:rPr>
              <w:t>0.25</w:t>
            </w:r>
          </w:p>
        </w:tc>
      </w:tr>
      <w:tr w:rsidR="007F1BEE" w:rsidRPr="00966C90" w14:paraId="6F152183" w14:textId="77777777" w:rsidTr="00CE775F">
        <w:trPr>
          <w:trHeight w:val="290"/>
        </w:trPr>
        <w:tc>
          <w:tcPr>
            <w:tcW w:w="2266" w:type="dxa"/>
            <w:hideMark/>
          </w:tcPr>
          <w:p w14:paraId="30AAC46A" w14:textId="77777777" w:rsidR="007F1BEE" w:rsidRPr="00966C90" w:rsidRDefault="007F1BEE" w:rsidP="00AD56AB">
            <w:pPr>
              <w:ind w:firstLine="0"/>
              <w:rPr>
                <w:rFonts w:cstheme="majorHAnsi"/>
              </w:rPr>
            </w:pPr>
            <w:r w:rsidRPr="00966C90">
              <w:rPr>
                <w:rFonts w:cstheme="majorHAnsi"/>
              </w:rPr>
              <w:t>Low</w:t>
            </w:r>
          </w:p>
        </w:tc>
        <w:tc>
          <w:tcPr>
            <w:tcW w:w="1504" w:type="dxa"/>
            <w:hideMark/>
          </w:tcPr>
          <w:p w14:paraId="223DEFF9" w14:textId="77777777" w:rsidR="007F1BEE" w:rsidRPr="00966C90" w:rsidRDefault="007F1BEE" w:rsidP="00AD56AB">
            <w:pPr>
              <w:ind w:firstLine="0"/>
              <w:rPr>
                <w:rFonts w:cstheme="majorHAnsi"/>
              </w:rPr>
            </w:pPr>
            <w:r w:rsidRPr="00966C90">
              <w:rPr>
                <w:rFonts w:cstheme="majorHAnsi"/>
              </w:rPr>
              <w:t>L</w:t>
            </w:r>
          </w:p>
        </w:tc>
        <w:tc>
          <w:tcPr>
            <w:tcW w:w="973" w:type="dxa"/>
            <w:hideMark/>
          </w:tcPr>
          <w:p w14:paraId="3D2BF8A7" w14:textId="77777777" w:rsidR="007F1BEE" w:rsidRPr="00966C90" w:rsidRDefault="007F1BEE" w:rsidP="00AD56AB">
            <w:pPr>
              <w:ind w:firstLine="0"/>
              <w:rPr>
                <w:rFonts w:cstheme="majorHAnsi"/>
              </w:rPr>
            </w:pPr>
            <w:r w:rsidRPr="00966C90">
              <w:rPr>
                <w:rFonts w:cstheme="majorHAnsi"/>
              </w:rPr>
              <w:t>0.125</w:t>
            </w:r>
          </w:p>
        </w:tc>
        <w:tc>
          <w:tcPr>
            <w:tcW w:w="973" w:type="dxa"/>
            <w:hideMark/>
          </w:tcPr>
          <w:p w14:paraId="5AEEE64C" w14:textId="77777777" w:rsidR="007F1BEE" w:rsidRPr="00966C90" w:rsidRDefault="007F1BEE" w:rsidP="00AD56AB">
            <w:pPr>
              <w:ind w:firstLine="0"/>
              <w:rPr>
                <w:rFonts w:cstheme="majorHAnsi"/>
              </w:rPr>
            </w:pPr>
            <w:r w:rsidRPr="00966C90">
              <w:rPr>
                <w:rFonts w:cstheme="majorHAnsi"/>
              </w:rPr>
              <w:t>0.25</w:t>
            </w:r>
          </w:p>
        </w:tc>
        <w:tc>
          <w:tcPr>
            <w:tcW w:w="973" w:type="dxa"/>
            <w:hideMark/>
          </w:tcPr>
          <w:p w14:paraId="1A05E454" w14:textId="77777777" w:rsidR="007F1BEE" w:rsidRPr="00966C90" w:rsidRDefault="007F1BEE" w:rsidP="00AD56AB">
            <w:pPr>
              <w:ind w:firstLine="0"/>
              <w:rPr>
                <w:rFonts w:cstheme="majorHAnsi"/>
              </w:rPr>
            </w:pPr>
            <w:r w:rsidRPr="00966C90">
              <w:rPr>
                <w:rFonts w:cstheme="majorHAnsi"/>
              </w:rPr>
              <w:t>0.375</w:t>
            </w:r>
          </w:p>
        </w:tc>
      </w:tr>
      <w:tr w:rsidR="007F1BEE" w:rsidRPr="00966C90" w14:paraId="49A774AE" w14:textId="77777777" w:rsidTr="00CE775F">
        <w:trPr>
          <w:trHeight w:val="290"/>
        </w:trPr>
        <w:tc>
          <w:tcPr>
            <w:tcW w:w="2266" w:type="dxa"/>
            <w:hideMark/>
          </w:tcPr>
          <w:p w14:paraId="18B384DF" w14:textId="77777777" w:rsidR="007F1BEE" w:rsidRPr="00966C90" w:rsidRDefault="007F1BEE" w:rsidP="00AD56AB">
            <w:pPr>
              <w:ind w:firstLine="0"/>
              <w:rPr>
                <w:rFonts w:cstheme="majorHAnsi"/>
              </w:rPr>
            </w:pPr>
            <w:r w:rsidRPr="00966C90">
              <w:rPr>
                <w:rFonts w:cstheme="majorHAnsi"/>
              </w:rPr>
              <w:t>Medium Low</w:t>
            </w:r>
          </w:p>
        </w:tc>
        <w:tc>
          <w:tcPr>
            <w:tcW w:w="1504" w:type="dxa"/>
            <w:hideMark/>
          </w:tcPr>
          <w:p w14:paraId="39FD103E" w14:textId="77777777" w:rsidR="007F1BEE" w:rsidRPr="00966C90" w:rsidRDefault="007F1BEE" w:rsidP="00AD56AB">
            <w:pPr>
              <w:ind w:firstLine="0"/>
              <w:rPr>
                <w:rFonts w:cstheme="majorHAnsi"/>
              </w:rPr>
            </w:pPr>
            <w:r w:rsidRPr="00966C90">
              <w:rPr>
                <w:rFonts w:cstheme="majorHAnsi"/>
              </w:rPr>
              <w:t>ML</w:t>
            </w:r>
          </w:p>
        </w:tc>
        <w:tc>
          <w:tcPr>
            <w:tcW w:w="973" w:type="dxa"/>
            <w:hideMark/>
          </w:tcPr>
          <w:p w14:paraId="3C64DAF6" w14:textId="77777777" w:rsidR="007F1BEE" w:rsidRPr="00966C90" w:rsidRDefault="007F1BEE" w:rsidP="00AD56AB">
            <w:pPr>
              <w:ind w:firstLine="0"/>
              <w:rPr>
                <w:rFonts w:cstheme="majorHAnsi"/>
              </w:rPr>
            </w:pPr>
            <w:r w:rsidRPr="00966C90">
              <w:rPr>
                <w:rFonts w:cstheme="majorHAnsi"/>
              </w:rPr>
              <w:t>0.25</w:t>
            </w:r>
          </w:p>
        </w:tc>
        <w:tc>
          <w:tcPr>
            <w:tcW w:w="973" w:type="dxa"/>
            <w:hideMark/>
          </w:tcPr>
          <w:p w14:paraId="0430F14D" w14:textId="77777777" w:rsidR="007F1BEE" w:rsidRPr="00966C90" w:rsidRDefault="007F1BEE" w:rsidP="00AD56AB">
            <w:pPr>
              <w:ind w:firstLine="0"/>
              <w:rPr>
                <w:rFonts w:cstheme="majorHAnsi"/>
              </w:rPr>
            </w:pPr>
            <w:r w:rsidRPr="00966C90">
              <w:rPr>
                <w:rFonts w:cstheme="majorHAnsi"/>
              </w:rPr>
              <w:t>0.375</w:t>
            </w:r>
          </w:p>
        </w:tc>
        <w:tc>
          <w:tcPr>
            <w:tcW w:w="973" w:type="dxa"/>
            <w:hideMark/>
          </w:tcPr>
          <w:p w14:paraId="64A5D9F5" w14:textId="77777777" w:rsidR="007F1BEE" w:rsidRPr="00966C90" w:rsidRDefault="007F1BEE" w:rsidP="00AD56AB">
            <w:pPr>
              <w:ind w:firstLine="0"/>
              <w:rPr>
                <w:rFonts w:cstheme="majorHAnsi"/>
              </w:rPr>
            </w:pPr>
            <w:r w:rsidRPr="00966C90">
              <w:rPr>
                <w:rFonts w:cstheme="majorHAnsi"/>
              </w:rPr>
              <w:t>0.5</w:t>
            </w:r>
          </w:p>
        </w:tc>
      </w:tr>
      <w:tr w:rsidR="007F1BEE" w:rsidRPr="00966C90" w14:paraId="1B3018ED" w14:textId="77777777" w:rsidTr="00CE775F">
        <w:trPr>
          <w:trHeight w:val="290"/>
        </w:trPr>
        <w:tc>
          <w:tcPr>
            <w:tcW w:w="2266" w:type="dxa"/>
            <w:hideMark/>
          </w:tcPr>
          <w:p w14:paraId="38340789" w14:textId="77777777" w:rsidR="007F1BEE" w:rsidRPr="00966C90" w:rsidRDefault="007F1BEE" w:rsidP="00AD56AB">
            <w:pPr>
              <w:ind w:firstLine="0"/>
              <w:rPr>
                <w:rFonts w:cstheme="majorHAnsi"/>
              </w:rPr>
            </w:pPr>
            <w:r w:rsidRPr="00966C90">
              <w:rPr>
                <w:rFonts w:cstheme="majorHAnsi"/>
              </w:rPr>
              <w:t>Medium</w:t>
            </w:r>
          </w:p>
        </w:tc>
        <w:tc>
          <w:tcPr>
            <w:tcW w:w="1504" w:type="dxa"/>
            <w:hideMark/>
          </w:tcPr>
          <w:p w14:paraId="3F11E1D2" w14:textId="77777777" w:rsidR="007F1BEE" w:rsidRPr="00966C90" w:rsidRDefault="007F1BEE" w:rsidP="00AD56AB">
            <w:pPr>
              <w:ind w:firstLine="0"/>
              <w:rPr>
                <w:rFonts w:cstheme="majorHAnsi"/>
              </w:rPr>
            </w:pPr>
            <w:r w:rsidRPr="00966C90">
              <w:rPr>
                <w:rFonts w:cstheme="majorHAnsi"/>
              </w:rPr>
              <w:t>M</w:t>
            </w:r>
          </w:p>
        </w:tc>
        <w:tc>
          <w:tcPr>
            <w:tcW w:w="973" w:type="dxa"/>
            <w:hideMark/>
          </w:tcPr>
          <w:p w14:paraId="2C1100F8" w14:textId="77777777" w:rsidR="007F1BEE" w:rsidRPr="00966C90" w:rsidRDefault="007F1BEE" w:rsidP="00AD56AB">
            <w:pPr>
              <w:ind w:firstLine="0"/>
              <w:rPr>
                <w:rFonts w:cstheme="majorHAnsi"/>
              </w:rPr>
            </w:pPr>
            <w:r w:rsidRPr="00966C90">
              <w:rPr>
                <w:rFonts w:cstheme="majorHAnsi"/>
              </w:rPr>
              <w:t>0.375</w:t>
            </w:r>
          </w:p>
        </w:tc>
        <w:tc>
          <w:tcPr>
            <w:tcW w:w="973" w:type="dxa"/>
            <w:hideMark/>
          </w:tcPr>
          <w:p w14:paraId="235EEF1B" w14:textId="77777777" w:rsidR="007F1BEE" w:rsidRPr="00966C90" w:rsidRDefault="007F1BEE" w:rsidP="00AD56AB">
            <w:pPr>
              <w:ind w:firstLine="0"/>
              <w:rPr>
                <w:rFonts w:cstheme="majorHAnsi"/>
              </w:rPr>
            </w:pPr>
            <w:r w:rsidRPr="00966C90">
              <w:rPr>
                <w:rFonts w:cstheme="majorHAnsi"/>
              </w:rPr>
              <w:t>0.5</w:t>
            </w:r>
          </w:p>
        </w:tc>
        <w:tc>
          <w:tcPr>
            <w:tcW w:w="973" w:type="dxa"/>
            <w:hideMark/>
          </w:tcPr>
          <w:p w14:paraId="0C079D74" w14:textId="77777777" w:rsidR="007F1BEE" w:rsidRPr="00966C90" w:rsidRDefault="007F1BEE" w:rsidP="00AD56AB">
            <w:pPr>
              <w:ind w:firstLine="0"/>
              <w:rPr>
                <w:rFonts w:cstheme="majorHAnsi"/>
              </w:rPr>
            </w:pPr>
            <w:r w:rsidRPr="00966C90">
              <w:rPr>
                <w:rFonts w:cstheme="majorHAnsi"/>
              </w:rPr>
              <w:t>0.625</w:t>
            </w:r>
          </w:p>
        </w:tc>
      </w:tr>
      <w:tr w:rsidR="007F1BEE" w:rsidRPr="00966C90" w14:paraId="325359F0" w14:textId="77777777" w:rsidTr="00CE775F">
        <w:trPr>
          <w:trHeight w:val="290"/>
        </w:trPr>
        <w:tc>
          <w:tcPr>
            <w:tcW w:w="2266" w:type="dxa"/>
            <w:hideMark/>
          </w:tcPr>
          <w:p w14:paraId="1F38EEE7" w14:textId="77777777" w:rsidR="007F1BEE" w:rsidRPr="00966C90" w:rsidRDefault="007F1BEE" w:rsidP="00AD56AB">
            <w:pPr>
              <w:ind w:firstLine="0"/>
              <w:rPr>
                <w:rFonts w:cstheme="majorHAnsi"/>
              </w:rPr>
            </w:pPr>
            <w:r w:rsidRPr="00966C90">
              <w:rPr>
                <w:rFonts w:cstheme="majorHAnsi"/>
              </w:rPr>
              <w:t>Medium High</w:t>
            </w:r>
          </w:p>
        </w:tc>
        <w:tc>
          <w:tcPr>
            <w:tcW w:w="1504" w:type="dxa"/>
            <w:hideMark/>
          </w:tcPr>
          <w:p w14:paraId="6631CD3C" w14:textId="77777777" w:rsidR="007F1BEE" w:rsidRPr="00966C90" w:rsidRDefault="007F1BEE" w:rsidP="00AD56AB">
            <w:pPr>
              <w:ind w:firstLine="0"/>
              <w:rPr>
                <w:rFonts w:cstheme="majorHAnsi"/>
              </w:rPr>
            </w:pPr>
            <w:r w:rsidRPr="00966C90">
              <w:rPr>
                <w:rFonts w:cstheme="majorHAnsi"/>
              </w:rPr>
              <w:t>MH</w:t>
            </w:r>
          </w:p>
        </w:tc>
        <w:tc>
          <w:tcPr>
            <w:tcW w:w="973" w:type="dxa"/>
            <w:hideMark/>
          </w:tcPr>
          <w:p w14:paraId="1F9B7547" w14:textId="77777777" w:rsidR="007F1BEE" w:rsidRPr="00966C90" w:rsidRDefault="007F1BEE" w:rsidP="00AD56AB">
            <w:pPr>
              <w:ind w:firstLine="0"/>
              <w:rPr>
                <w:rFonts w:cstheme="majorHAnsi"/>
              </w:rPr>
            </w:pPr>
            <w:r w:rsidRPr="00966C90">
              <w:rPr>
                <w:rFonts w:cstheme="majorHAnsi"/>
              </w:rPr>
              <w:t>0.5</w:t>
            </w:r>
          </w:p>
        </w:tc>
        <w:tc>
          <w:tcPr>
            <w:tcW w:w="973" w:type="dxa"/>
            <w:hideMark/>
          </w:tcPr>
          <w:p w14:paraId="29EEEFA6" w14:textId="77777777" w:rsidR="007F1BEE" w:rsidRPr="00966C90" w:rsidRDefault="007F1BEE" w:rsidP="00AD56AB">
            <w:pPr>
              <w:ind w:firstLine="0"/>
              <w:rPr>
                <w:rFonts w:cstheme="majorHAnsi"/>
              </w:rPr>
            </w:pPr>
            <w:r w:rsidRPr="00966C90">
              <w:rPr>
                <w:rFonts w:cstheme="majorHAnsi"/>
              </w:rPr>
              <w:t>0.625</w:t>
            </w:r>
          </w:p>
        </w:tc>
        <w:tc>
          <w:tcPr>
            <w:tcW w:w="973" w:type="dxa"/>
            <w:hideMark/>
          </w:tcPr>
          <w:p w14:paraId="4E6C7863" w14:textId="77777777" w:rsidR="007F1BEE" w:rsidRPr="00966C90" w:rsidRDefault="007F1BEE" w:rsidP="00AD56AB">
            <w:pPr>
              <w:ind w:firstLine="0"/>
              <w:rPr>
                <w:rFonts w:cstheme="majorHAnsi"/>
              </w:rPr>
            </w:pPr>
            <w:r w:rsidRPr="00966C90">
              <w:rPr>
                <w:rFonts w:cstheme="majorHAnsi"/>
              </w:rPr>
              <w:t>0.75</w:t>
            </w:r>
          </w:p>
        </w:tc>
      </w:tr>
      <w:tr w:rsidR="007F1BEE" w:rsidRPr="00966C90" w14:paraId="0FF010BF" w14:textId="77777777" w:rsidTr="00CE775F">
        <w:trPr>
          <w:trHeight w:val="290"/>
        </w:trPr>
        <w:tc>
          <w:tcPr>
            <w:tcW w:w="2266" w:type="dxa"/>
            <w:hideMark/>
          </w:tcPr>
          <w:p w14:paraId="42AE1C36" w14:textId="77777777" w:rsidR="007F1BEE" w:rsidRPr="00966C90" w:rsidRDefault="007F1BEE" w:rsidP="00AD56AB">
            <w:pPr>
              <w:ind w:firstLine="0"/>
              <w:rPr>
                <w:rFonts w:cstheme="majorHAnsi"/>
              </w:rPr>
            </w:pPr>
            <w:r w:rsidRPr="00966C90">
              <w:rPr>
                <w:rFonts w:cstheme="majorHAnsi"/>
              </w:rPr>
              <w:t>High</w:t>
            </w:r>
          </w:p>
        </w:tc>
        <w:tc>
          <w:tcPr>
            <w:tcW w:w="1504" w:type="dxa"/>
            <w:hideMark/>
          </w:tcPr>
          <w:p w14:paraId="2C7D1D28" w14:textId="77777777" w:rsidR="007F1BEE" w:rsidRPr="00966C90" w:rsidRDefault="007F1BEE" w:rsidP="00AD56AB">
            <w:pPr>
              <w:ind w:firstLine="0"/>
              <w:rPr>
                <w:rFonts w:cstheme="majorHAnsi"/>
              </w:rPr>
            </w:pPr>
            <w:r w:rsidRPr="00966C90">
              <w:rPr>
                <w:rFonts w:cstheme="majorHAnsi"/>
              </w:rPr>
              <w:t>H</w:t>
            </w:r>
          </w:p>
        </w:tc>
        <w:tc>
          <w:tcPr>
            <w:tcW w:w="973" w:type="dxa"/>
            <w:hideMark/>
          </w:tcPr>
          <w:p w14:paraId="56D463B1" w14:textId="77777777" w:rsidR="007F1BEE" w:rsidRPr="00966C90" w:rsidRDefault="007F1BEE" w:rsidP="00AD56AB">
            <w:pPr>
              <w:ind w:firstLine="0"/>
              <w:rPr>
                <w:rFonts w:cstheme="majorHAnsi"/>
              </w:rPr>
            </w:pPr>
            <w:r w:rsidRPr="00966C90">
              <w:rPr>
                <w:rFonts w:cstheme="majorHAnsi"/>
              </w:rPr>
              <w:t>0.625</w:t>
            </w:r>
          </w:p>
        </w:tc>
        <w:tc>
          <w:tcPr>
            <w:tcW w:w="973" w:type="dxa"/>
            <w:hideMark/>
          </w:tcPr>
          <w:p w14:paraId="2D01672D" w14:textId="77777777" w:rsidR="007F1BEE" w:rsidRPr="00966C90" w:rsidRDefault="007F1BEE" w:rsidP="00AD56AB">
            <w:pPr>
              <w:ind w:firstLine="0"/>
              <w:rPr>
                <w:rFonts w:cstheme="majorHAnsi"/>
              </w:rPr>
            </w:pPr>
            <w:r w:rsidRPr="00966C90">
              <w:rPr>
                <w:rFonts w:cstheme="majorHAnsi"/>
              </w:rPr>
              <w:t>0.75</w:t>
            </w:r>
          </w:p>
        </w:tc>
        <w:tc>
          <w:tcPr>
            <w:tcW w:w="973" w:type="dxa"/>
            <w:hideMark/>
          </w:tcPr>
          <w:p w14:paraId="29DFF613" w14:textId="77777777" w:rsidR="007F1BEE" w:rsidRPr="00966C90" w:rsidRDefault="007F1BEE" w:rsidP="00AD56AB">
            <w:pPr>
              <w:ind w:firstLine="0"/>
              <w:rPr>
                <w:rFonts w:cstheme="majorHAnsi"/>
              </w:rPr>
            </w:pPr>
            <w:r w:rsidRPr="00966C90">
              <w:rPr>
                <w:rFonts w:cstheme="majorHAnsi"/>
              </w:rPr>
              <w:t>0.875</w:t>
            </w:r>
          </w:p>
        </w:tc>
      </w:tr>
      <w:tr w:rsidR="007F1BEE" w:rsidRPr="00966C90" w14:paraId="62950ACD" w14:textId="77777777" w:rsidTr="00CE775F">
        <w:trPr>
          <w:trHeight w:val="290"/>
        </w:trPr>
        <w:tc>
          <w:tcPr>
            <w:tcW w:w="2266" w:type="dxa"/>
            <w:hideMark/>
          </w:tcPr>
          <w:p w14:paraId="07BF1AB3" w14:textId="77777777" w:rsidR="007F1BEE" w:rsidRPr="00966C90" w:rsidRDefault="007F1BEE" w:rsidP="00AD56AB">
            <w:pPr>
              <w:ind w:firstLine="0"/>
              <w:rPr>
                <w:rFonts w:cstheme="majorHAnsi"/>
              </w:rPr>
            </w:pPr>
            <w:r w:rsidRPr="00966C90">
              <w:rPr>
                <w:rFonts w:cstheme="majorHAnsi"/>
              </w:rPr>
              <w:t>Very High</w:t>
            </w:r>
          </w:p>
        </w:tc>
        <w:tc>
          <w:tcPr>
            <w:tcW w:w="1504" w:type="dxa"/>
            <w:hideMark/>
          </w:tcPr>
          <w:p w14:paraId="496FF80E" w14:textId="77777777" w:rsidR="007F1BEE" w:rsidRPr="00966C90" w:rsidRDefault="007F1BEE" w:rsidP="00AD56AB">
            <w:pPr>
              <w:ind w:firstLine="0"/>
              <w:rPr>
                <w:rFonts w:cstheme="majorHAnsi"/>
              </w:rPr>
            </w:pPr>
            <w:r w:rsidRPr="00966C90">
              <w:rPr>
                <w:rFonts w:cstheme="majorHAnsi"/>
              </w:rPr>
              <w:t>VH</w:t>
            </w:r>
          </w:p>
        </w:tc>
        <w:tc>
          <w:tcPr>
            <w:tcW w:w="973" w:type="dxa"/>
            <w:hideMark/>
          </w:tcPr>
          <w:p w14:paraId="678BFF4F" w14:textId="77777777" w:rsidR="007F1BEE" w:rsidRPr="00966C90" w:rsidRDefault="007F1BEE" w:rsidP="00AD56AB">
            <w:pPr>
              <w:ind w:firstLine="0"/>
              <w:rPr>
                <w:rFonts w:cstheme="majorHAnsi"/>
              </w:rPr>
            </w:pPr>
            <w:r w:rsidRPr="00966C90">
              <w:rPr>
                <w:rFonts w:cstheme="majorHAnsi"/>
              </w:rPr>
              <w:t>0.75</w:t>
            </w:r>
          </w:p>
        </w:tc>
        <w:tc>
          <w:tcPr>
            <w:tcW w:w="973" w:type="dxa"/>
            <w:hideMark/>
          </w:tcPr>
          <w:p w14:paraId="00CE6BD2" w14:textId="77777777" w:rsidR="007F1BEE" w:rsidRPr="00966C90" w:rsidRDefault="007F1BEE" w:rsidP="00AD56AB">
            <w:pPr>
              <w:ind w:firstLine="0"/>
              <w:rPr>
                <w:rFonts w:cstheme="majorHAnsi"/>
              </w:rPr>
            </w:pPr>
            <w:r w:rsidRPr="00966C90">
              <w:rPr>
                <w:rFonts w:cstheme="majorHAnsi"/>
              </w:rPr>
              <w:t>0.875</w:t>
            </w:r>
          </w:p>
        </w:tc>
        <w:tc>
          <w:tcPr>
            <w:tcW w:w="973" w:type="dxa"/>
            <w:hideMark/>
          </w:tcPr>
          <w:p w14:paraId="0A0AFCE8" w14:textId="77777777" w:rsidR="007F1BEE" w:rsidRPr="00966C90" w:rsidRDefault="007F1BEE" w:rsidP="00AD56AB">
            <w:pPr>
              <w:ind w:firstLine="0"/>
              <w:rPr>
                <w:rFonts w:cstheme="majorHAnsi"/>
              </w:rPr>
            </w:pPr>
            <w:r w:rsidRPr="00966C90">
              <w:rPr>
                <w:rFonts w:cstheme="majorHAnsi"/>
              </w:rPr>
              <w:t>1</w:t>
            </w:r>
          </w:p>
        </w:tc>
      </w:tr>
    </w:tbl>
    <w:p w14:paraId="0ACC3A7F" w14:textId="0288DEE1" w:rsidR="007F1BEE" w:rsidRDefault="007F1BEE" w:rsidP="007F1BEE">
      <w:pPr>
        <w:rPr>
          <w:rFonts w:cstheme="majorHAnsi"/>
          <w:szCs w:val="20"/>
        </w:rPr>
      </w:pPr>
    </w:p>
    <w:p w14:paraId="57DB16D5" w14:textId="43E0DB92" w:rsidR="00AB267D" w:rsidRDefault="00AB267D" w:rsidP="007F1BEE">
      <w:pPr>
        <w:rPr>
          <w:rFonts w:cstheme="majorHAnsi"/>
          <w:szCs w:val="20"/>
        </w:rPr>
      </w:pPr>
    </w:p>
    <w:p w14:paraId="2454520C" w14:textId="1961E30B" w:rsidR="00AB267D" w:rsidRDefault="00AB267D" w:rsidP="007F1BEE">
      <w:pPr>
        <w:rPr>
          <w:rFonts w:cstheme="majorHAnsi"/>
          <w:szCs w:val="20"/>
        </w:rPr>
      </w:pPr>
    </w:p>
    <w:p w14:paraId="5B4FE7A0" w14:textId="60083DFD" w:rsidR="00AB267D" w:rsidRDefault="00AB267D" w:rsidP="007F1BEE">
      <w:pPr>
        <w:rPr>
          <w:rFonts w:cstheme="majorHAnsi"/>
          <w:szCs w:val="20"/>
        </w:rPr>
      </w:pPr>
    </w:p>
    <w:p w14:paraId="373F09AC" w14:textId="77777777" w:rsidR="00AB267D" w:rsidRDefault="00AB267D" w:rsidP="007F1BEE">
      <w:pPr>
        <w:rPr>
          <w:rFonts w:cstheme="majorHAnsi"/>
          <w:szCs w:val="20"/>
        </w:rPr>
      </w:pPr>
    </w:p>
    <w:p w14:paraId="3F284091" w14:textId="77777777" w:rsidR="003240DE" w:rsidRDefault="003240DE" w:rsidP="007F1BEE">
      <w:pPr>
        <w:rPr>
          <w:rFonts w:cstheme="majorHAnsi"/>
          <w:szCs w:val="20"/>
        </w:rPr>
      </w:pPr>
    </w:p>
    <w:p w14:paraId="3C03AED8" w14:textId="77777777" w:rsidR="003240DE" w:rsidRDefault="003240DE" w:rsidP="007F1BEE">
      <w:pPr>
        <w:rPr>
          <w:rFonts w:cstheme="majorHAnsi"/>
          <w:szCs w:val="20"/>
        </w:rPr>
      </w:pPr>
    </w:p>
    <w:p w14:paraId="57ECD807" w14:textId="43876CB2" w:rsidR="007F1BEE" w:rsidRPr="00966C90" w:rsidRDefault="007F1BEE" w:rsidP="00CB1587">
      <w:pPr>
        <w:pStyle w:val="Bijschrift"/>
      </w:pPr>
      <w:bookmarkStart w:id="258" w:name="_Ref140501329"/>
      <w:bookmarkStart w:id="259" w:name="_Toc152679997"/>
      <w:r w:rsidRPr="00966C90">
        <w:lastRenderedPageBreak/>
        <w:t xml:space="preserve">Table </w:t>
      </w:r>
      <w:r w:rsidR="00772A59">
        <w:fldChar w:fldCharType="begin"/>
      </w:r>
      <w:r w:rsidR="00772A59">
        <w:instrText xml:space="preserve"> STYLEREF 1 \s </w:instrText>
      </w:r>
      <w:r w:rsidR="00772A59">
        <w:fldChar w:fldCharType="separate"/>
      </w:r>
      <w:r w:rsidR="009B4A49">
        <w:rPr>
          <w:noProof/>
        </w:rPr>
        <w:t>3</w:t>
      </w:r>
      <w:r w:rsidR="00772A59">
        <w:fldChar w:fldCharType="end"/>
      </w:r>
      <w:r w:rsidR="00772A59">
        <w:noBreakHyphen/>
      </w:r>
      <w:r w:rsidR="00772A59">
        <w:fldChar w:fldCharType="begin"/>
      </w:r>
      <w:r w:rsidR="00772A59">
        <w:instrText xml:space="preserve"> SEQ Table \* ARABIC \s 1 </w:instrText>
      </w:r>
      <w:r w:rsidR="00772A59">
        <w:fldChar w:fldCharType="separate"/>
      </w:r>
      <w:r w:rsidR="009B4A49">
        <w:rPr>
          <w:noProof/>
        </w:rPr>
        <w:t>2</w:t>
      </w:r>
      <w:r w:rsidR="00772A59">
        <w:fldChar w:fldCharType="end"/>
      </w:r>
      <w:bookmarkEnd w:id="258"/>
      <w:r w:rsidRPr="00966C90">
        <w:t>: Linguistic variables with the matching fuzzy number for the criteria weight.</w:t>
      </w:r>
      <w:bookmarkEnd w:id="259"/>
    </w:p>
    <w:tbl>
      <w:tblPr>
        <w:tblStyle w:val="Mdeck5tablebodythreelines"/>
        <w:tblW w:w="7230" w:type="dxa"/>
        <w:tblLook w:val="04A0" w:firstRow="1" w:lastRow="0" w:firstColumn="1" w:lastColumn="0" w:noHBand="0" w:noVBand="1"/>
      </w:tblPr>
      <w:tblGrid>
        <w:gridCol w:w="2394"/>
        <w:gridCol w:w="1388"/>
        <w:gridCol w:w="1148"/>
        <w:gridCol w:w="1150"/>
        <w:gridCol w:w="1150"/>
      </w:tblGrid>
      <w:tr w:rsidR="007F1BEE" w:rsidRPr="00966C90" w14:paraId="6BD8020C" w14:textId="77777777" w:rsidTr="00AB267D">
        <w:trPr>
          <w:cnfStyle w:val="100000000000" w:firstRow="1" w:lastRow="0" w:firstColumn="0" w:lastColumn="0" w:oddVBand="0" w:evenVBand="0" w:oddHBand="0" w:evenHBand="0" w:firstRowFirstColumn="0" w:firstRowLastColumn="0" w:lastRowFirstColumn="0" w:lastRowLastColumn="0"/>
          <w:trHeight w:val="210"/>
        </w:trPr>
        <w:tc>
          <w:tcPr>
            <w:tcW w:w="2431" w:type="dxa"/>
            <w:hideMark/>
          </w:tcPr>
          <w:p w14:paraId="34285FBB" w14:textId="77777777" w:rsidR="007F1BEE" w:rsidRPr="00966C90" w:rsidRDefault="007F1BEE" w:rsidP="00AD56AB">
            <w:pPr>
              <w:ind w:firstLine="0"/>
              <w:rPr>
                <w:rFonts w:cstheme="majorHAnsi"/>
              </w:rPr>
            </w:pPr>
            <w:r w:rsidRPr="00966C90">
              <w:rPr>
                <w:rFonts w:cstheme="majorHAnsi"/>
              </w:rPr>
              <w:t>Linguistic variable (Importance)</w:t>
            </w:r>
          </w:p>
        </w:tc>
        <w:tc>
          <w:tcPr>
            <w:tcW w:w="1297" w:type="dxa"/>
            <w:hideMark/>
          </w:tcPr>
          <w:p w14:paraId="0BED64F3" w14:textId="49863FBC" w:rsidR="007F1BEE" w:rsidRPr="00966C90" w:rsidRDefault="00257777" w:rsidP="00AD56AB">
            <w:pPr>
              <w:ind w:firstLine="0"/>
              <w:rPr>
                <w:rFonts w:cstheme="majorHAnsi"/>
              </w:rPr>
            </w:pPr>
            <w:r w:rsidRPr="00966C90">
              <w:rPr>
                <w:rFonts w:cstheme="majorHAnsi"/>
              </w:rPr>
              <w:t>Abbr</w:t>
            </w:r>
            <w:r>
              <w:rPr>
                <w:rFonts w:cstheme="majorHAnsi"/>
              </w:rPr>
              <w:t>eviation</w:t>
            </w:r>
          </w:p>
        </w:tc>
        <w:tc>
          <w:tcPr>
            <w:tcW w:w="1166" w:type="dxa"/>
            <w:hideMark/>
          </w:tcPr>
          <w:p w14:paraId="2D4673DA" w14:textId="77777777" w:rsidR="007F1BEE" w:rsidRPr="00966C90" w:rsidRDefault="007F1BEE" w:rsidP="00AD56AB">
            <w:pPr>
              <w:ind w:firstLine="0"/>
              <w:rPr>
                <w:rFonts w:cstheme="majorHAnsi"/>
              </w:rPr>
            </w:pPr>
            <w:r w:rsidRPr="00966C90">
              <w:rPr>
                <w:rFonts w:cstheme="majorHAnsi"/>
              </w:rPr>
              <w:t>a</w:t>
            </w:r>
            <w:r w:rsidRPr="00966C90">
              <w:rPr>
                <w:rFonts w:cstheme="majorHAnsi"/>
                <w:vertAlign w:val="subscript"/>
              </w:rPr>
              <w:t>1</w:t>
            </w:r>
          </w:p>
        </w:tc>
        <w:tc>
          <w:tcPr>
            <w:tcW w:w="1168" w:type="dxa"/>
            <w:hideMark/>
          </w:tcPr>
          <w:p w14:paraId="02D7472B" w14:textId="77777777" w:rsidR="007F1BEE" w:rsidRPr="00966C90" w:rsidRDefault="007F1BEE" w:rsidP="00AD56AB">
            <w:pPr>
              <w:ind w:firstLine="0"/>
              <w:rPr>
                <w:rFonts w:cstheme="majorHAnsi"/>
              </w:rPr>
            </w:pPr>
            <w:r w:rsidRPr="00966C90">
              <w:rPr>
                <w:rFonts w:cstheme="majorHAnsi"/>
              </w:rPr>
              <w:t>a</w:t>
            </w:r>
            <w:r w:rsidRPr="00966C90">
              <w:rPr>
                <w:rFonts w:cstheme="majorHAnsi"/>
                <w:vertAlign w:val="subscript"/>
              </w:rPr>
              <w:t>2</w:t>
            </w:r>
          </w:p>
        </w:tc>
        <w:tc>
          <w:tcPr>
            <w:tcW w:w="1168" w:type="dxa"/>
            <w:hideMark/>
          </w:tcPr>
          <w:p w14:paraId="17D1EF5A" w14:textId="77777777" w:rsidR="007F1BEE" w:rsidRPr="00966C90" w:rsidRDefault="007F1BEE" w:rsidP="00AD56AB">
            <w:pPr>
              <w:ind w:firstLine="0"/>
              <w:rPr>
                <w:rFonts w:cstheme="majorHAnsi"/>
              </w:rPr>
            </w:pPr>
            <w:r w:rsidRPr="00966C90">
              <w:rPr>
                <w:rFonts w:cstheme="majorHAnsi"/>
              </w:rPr>
              <w:t>a</w:t>
            </w:r>
            <w:r w:rsidRPr="00966C90">
              <w:rPr>
                <w:rFonts w:cstheme="majorHAnsi"/>
                <w:vertAlign w:val="subscript"/>
              </w:rPr>
              <w:t>3</w:t>
            </w:r>
          </w:p>
        </w:tc>
      </w:tr>
      <w:tr w:rsidR="007F1BEE" w:rsidRPr="00966C90" w14:paraId="160AA01D" w14:textId="77777777" w:rsidTr="00AB267D">
        <w:trPr>
          <w:trHeight w:val="210"/>
        </w:trPr>
        <w:tc>
          <w:tcPr>
            <w:tcW w:w="2431" w:type="dxa"/>
            <w:hideMark/>
          </w:tcPr>
          <w:p w14:paraId="58D37999" w14:textId="77777777" w:rsidR="007F1BEE" w:rsidRPr="00966C90" w:rsidRDefault="007F1BEE" w:rsidP="00AD56AB">
            <w:pPr>
              <w:ind w:firstLine="0"/>
              <w:rPr>
                <w:rFonts w:cstheme="majorHAnsi"/>
              </w:rPr>
            </w:pPr>
            <w:r w:rsidRPr="00966C90">
              <w:rPr>
                <w:rFonts w:cstheme="majorHAnsi"/>
              </w:rPr>
              <w:t xml:space="preserve">Low </w:t>
            </w:r>
          </w:p>
        </w:tc>
        <w:tc>
          <w:tcPr>
            <w:tcW w:w="1297" w:type="dxa"/>
            <w:hideMark/>
          </w:tcPr>
          <w:p w14:paraId="43ECCA82" w14:textId="77777777" w:rsidR="007F1BEE" w:rsidRPr="00966C90" w:rsidRDefault="007F1BEE" w:rsidP="00AD56AB">
            <w:pPr>
              <w:ind w:firstLine="0"/>
              <w:rPr>
                <w:rFonts w:cstheme="majorHAnsi"/>
              </w:rPr>
            </w:pPr>
            <w:r w:rsidRPr="00966C90">
              <w:rPr>
                <w:rFonts w:cstheme="majorHAnsi"/>
              </w:rPr>
              <w:t>LI</w:t>
            </w:r>
          </w:p>
        </w:tc>
        <w:tc>
          <w:tcPr>
            <w:tcW w:w="1166" w:type="dxa"/>
            <w:hideMark/>
          </w:tcPr>
          <w:p w14:paraId="6E21B497" w14:textId="77777777" w:rsidR="007F1BEE" w:rsidRPr="00966C90" w:rsidRDefault="007F1BEE" w:rsidP="00AD56AB">
            <w:pPr>
              <w:ind w:firstLine="0"/>
              <w:rPr>
                <w:rFonts w:cstheme="majorHAnsi"/>
              </w:rPr>
            </w:pPr>
            <w:r w:rsidRPr="00966C90">
              <w:rPr>
                <w:rFonts w:cstheme="majorHAnsi"/>
              </w:rPr>
              <w:t>0</w:t>
            </w:r>
          </w:p>
        </w:tc>
        <w:tc>
          <w:tcPr>
            <w:tcW w:w="1168" w:type="dxa"/>
            <w:hideMark/>
          </w:tcPr>
          <w:p w14:paraId="1E19FD1E" w14:textId="77777777" w:rsidR="007F1BEE" w:rsidRPr="00966C90" w:rsidRDefault="007F1BEE" w:rsidP="00AD56AB">
            <w:pPr>
              <w:ind w:firstLine="0"/>
              <w:rPr>
                <w:rFonts w:cstheme="majorHAnsi"/>
              </w:rPr>
            </w:pPr>
            <w:r w:rsidRPr="00966C90">
              <w:rPr>
                <w:rFonts w:cstheme="majorHAnsi"/>
              </w:rPr>
              <w:t>0.125</w:t>
            </w:r>
          </w:p>
        </w:tc>
        <w:tc>
          <w:tcPr>
            <w:tcW w:w="1168" w:type="dxa"/>
            <w:hideMark/>
          </w:tcPr>
          <w:p w14:paraId="66102FE7" w14:textId="77777777" w:rsidR="007F1BEE" w:rsidRPr="00966C90" w:rsidRDefault="007F1BEE" w:rsidP="00AD56AB">
            <w:pPr>
              <w:ind w:firstLine="0"/>
              <w:rPr>
                <w:rFonts w:cstheme="majorHAnsi"/>
              </w:rPr>
            </w:pPr>
            <w:r w:rsidRPr="00966C90">
              <w:rPr>
                <w:rFonts w:cstheme="majorHAnsi"/>
              </w:rPr>
              <w:t>0.25</w:t>
            </w:r>
          </w:p>
        </w:tc>
      </w:tr>
      <w:tr w:rsidR="007F1BEE" w:rsidRPr="00966C90" w14:paraId="1BEE9983" w14:textId="77777777" w:rsidTr="00AB267D">
        <w:trPr>
          <w:trHeight w:val="210"/>
        </w:trPr>
        <w:tc>
          <w:tcPr>
            <w:tcW w:w="2431" w:type="dxa"/>
            <w:hideMark/>
          </w:tcPr>
          <w:p w14:paraId="30AD414B" w14:textId="77777777" w:rsidR="007F1BEE" w:rsidRPr="00966C90" w:rsidRDefault="007F1BEE" w:rsidP="00AD56AB">
            <w:pPr>
              <w:ind w:firstLine="0"/>
              <w:rPr>
                <w:rFonts w:cstheme="majorHAnsi"/>
              </w:rPr>
            </w:pPr>
            <w:r w:rsidRPr="00966C90">
              <w:rPr>
                <w:rFonts w:cstheme="majorHAnsi"/>
              </w:rPr>
              <w:t xml:space="preserve">Quite low </w:t>
            </w:r>
          </w:p>
        </w:tc>
        <w:tc>
          <w:tcPr>
            <w:tcW w:w="1297" w:type="dxa"/>
            <w:hideMark/>
          </w:tcPr>
          <w:p w14:paraId="01AE9C0A" w14:textId="77777777" w:rsidR="007F1BEE" w:rsidRPr="00966C90" w:rsidRDefault="007F1BEE" w:rsidP="00AD56AB">
            <w:pPr>
              <w:ind w:firstLine="0"/>
              <w:rPr>
                <w:rFonts w:cstheme="majorHAnsi"/>
              </w:rPr>
            </w:pPr>
            <w:r w:rsidRPr="00966C90">
              <w:rPr>
                <w:rFonts w:cstheme="majorHAnsi"/>
              </w:rPr>
              <w:t>QLI</w:t>
            </w:r>
          </w:p>
        </w:tc>
        <w:tc>
          <w:tcPr>
            <w:tcW w:w="1166" w:type="dxa"/>
            <w:hideMark/>
          </w:tcPr>
          <w:p w14:paraId="22A4CB2E" w14:textId="77777777" w:rsidR="007F1BEE" w:rsidRPr="00966C90" w:rsidRDefault="007F1BEE" w:rsidP="00AD56AB">
            <w:pPr>
              <w:ind w:firstLine="0"/>
              <w:rPr>
                <w:rFonts w:cstheme="majorHAnsi"/>
              </w:rPr>
            </w:pPr>
            <w:r w:rsidRPr="00966C90">
              <w:rPr>
                <w:rFonts w:cstheme="majorHAnsi"/>
              </w:rPr>
              <w:t>0.125</w:t>
            </w:r>
          </w:p>
        </w:tc>
        <w:tc>
          <w:tcPr>
            <w:tcW w:w="1168" w:type="dxa"/>
            <w:hideMark/>
          </w:tcPr>
          <w:p w14:paraId="27136940" w14:textId="77777777" w:rsidR="007F1BEE" w:rsidRPr="00966C90" w:rsidRDefault="007F1BEE" w:rsidP="00AD56AB">
            <w:pPr>
              <w:ind w:firstLine="0"/>
              <w:rPr>
                <w:rFonts w:cstheme="majorHAnsi"/>
              </w:rPr>
            </w:pPr>
            <w:r w:rsidRPr="00966C90">
              <w:rPr>
                <w:rFonts w:cstheme="majorHAnsi"/>
              </w:rPr>
              <w:t>0.25</w:t>
            </w:r>
          </w:p>
        </w:tc>
        <w:tc>
          <w:tcPr>
            <w:tcW w:w="1168" w:type="dxa"/>
            <w:hideMark/>
          </w:tcPr>
          <w:p w14:paraId="2EB975F2" w14:textId="77777777" w:rsidR="007F1BEE" w:rsidRPr="00966C90" w:rsidRDefault="007F1BEE" w:rsidP="00AD56AB">
            <w:pPr>
              <w:ind w:firstLine="0"/>
              <w:rPr>
                <w:rFonts w:cstheme="majorHAnsi"/>
              </w:rPr>
            </w:pPr>
            <w:r w:rsidRPr="00966C90">
              <w:rPr>
                <w:rFonts w:cstheme="majorHAnsi"/>
              </w:rPr>
              <w:t>0.375</w:t>
            </w:r>
          </w:p>
        </w:tc>
      </w:tr>
      <w:tr w:rsidR="007F1BEE" w:rsidRPr="00966C90" w14:paraId="4242A236" w14:textId="77777777" w:rsidTr="00AB267D">
        <w:trPr>
          <w:trHeight w:val="210"/>
        </w:trPr>
        <w:tc>
          <w:tcPr>
            <w:tcW w:w="2431" w:type="dxa"/>
            <w:hideMark/>
          </w:tcPr>
          <w:p w14:paraId="2B83ECD7" w14:textId="77777777" w:rsidR="007F1BEE" w:rsidRPr="00966C90" w:rsidRDefault="007F1BEE" w:rsidP="00AD56AB">
            <w:pPr>
              <w:ind w:firstLine="0"/>
              <w:rPr>
                <w:rFonts w:cstheme="majorHAnsi"/>
              </w:rPr>
            </w:pPr>
            <w:r w:rsidRPr="00966C90">
              <w:rPr>
                <w:rFonts w:cstheme="majorHAnsi"/>
              </w:rPr>
              <w:t xml:space="preserve">Medium low </w:t>
            </w:r>
          </w:p>
        </w:tc>
        <w:tc>
          <w:tcPr>
            <w:tcW w:w="1297" w:type="dxa"/>
            <w:hideMark/>
          </w:tcPr>
          <w:p w14:paraId="7F21BB0F" w14:textId="77777777" w:rsidR="007F1BEE" w:rsidRPr="00966C90" w:rsidRDefault="007F1BEE" w:rsidP="00AD56AB">
            <w:pPr>
              <w:ind w:firstLine="0"/>
              <w:rPr>
                <w:rFonts w:cstheme="majorHAnsi"/>
              </w:rPr>
            </w:pPr>
            <w:r w:rsidRPr="00966C90">
              <w:rPr>
                <w:rFonts w:cstheme="majorHAnsi"/>
              </w:rPr>
              <w:t>MLI</w:t>
            </w:r>
          </w:p>
        </w:tc>
        <w:tc>
          <w:tcPr>
            <w:tcW w:w="1166" w:type="dxa"/>
            <w:hideMark/>
          </w:tcPr>
          <w:p w14:paraId="4C122F2D" w14:textId="77777777" w:rsidR="007F1BEE" w:rsidRPr="00966C90" w:rsidRDefault="007F1BEE" w:rsidP="00AD56AB">
            <w:pPr>
              <w:ind w:firstLine="0"/>
              <w:rPr>
                <w:rFonts w:cstheme="majorHAnsi"/>
              </w:rPr>
            </w:pPr>
            <w:r w:rsidRPr="00966C90">
              <w:rPr>
                <w:rFonts w:cstheme="majorHAnsi"/>
              </w:rPr>
              <w:t>0.25</w:t>
            </w:r>
          </w:p>
        </w:tc>
        <w:tc>
          <w:tcPr>
            <w:tcW w:w="1168" w:type="dxa"/>
            <w:hideMark/>
          </w:tcPr>
          <w:p w14:paraId="70A8AD95" w14:textId="77777777" w:rsidR="007F1BEE" w:rsidRPr="00966C90" w:rsidRDefault="007F1BEE" w:rsidP="00AD56AB">
            <w:pPr>
              <w:ind w:firstLine="0"/>
              <w:rPr>
                <w:rFonts w:cstheme="majorHAnsi"/>
              </w:rPr>
            </w:pPr>
            <w:r w:rsidRPr="00966C90">
              <w:rPr>
                <w:rFonts w:cstheme="majorHAnsi"/>
              </w:rPr>
              <w:t>0.375</w:t>
            </w:r>
          </w:p>
        </w:tc>
        <w:tc>
          <w:tcPr>
            <w:tcW w:w="1168" w:type="dxa"/>
            <w:hideMark/>
          </w:tcPr>
          <w:p w14:paraId="12181DF9" w14:textId="77777777" w:rsidR="007F1BEE" w:rsidRPr="00966C90" w:rsidRDefault="007F1BEE" w:rsidP="00AD56AB">
            <w:pPr>
              <w:ind w:firstLine="0"/>
              <w:rPr>
                <w:rFonts w:cstheme="majorHAnsi"/>
              </w:rPr>
            </w:pPr>
            <w:r w:rsidRPr="00966C90">
              <w:rPr>
                <w:rFonts w:cstheme="majorHAnsi"/>
              </w:rPr>
              <w:t>0.5</w:t>
            </w:r>
          </w:p>
        </w:tc>
      </w:tr>
      <w:tr w:rsidR="007F1BEE" w:rsidRPr="00966C90" w14:paraId="6E052773" w14:textId="77777777" w:rsidTr="00AB267D">
        <w:trPr>
          <w:trHeight w:val="210"/>
        </w:trPr>
        <w:tc>
          <w:tcPr>
            <w:tcW w:w="2431" w:type="dxa"/>
            <w:hideMark/>
          </w:tcPr>
          <w:p w14:paraId="1155D9C5" w14:textId="77777777" w:rsidR="007F1BEE" w:rsidRPr="00966C90" w:rsidRDefault="007F1BEE" w:rsidP="00AD56AB">
            <w:pPr>
              <w:ind w:firstLine="0"/>
              <w:rPr>
                <w:rFonts w:cstheme="majorHAnsi"/>
              </w:rPr>
            </w:pPr>
            <w:r w:rsidRPr="00966C90">
              <w:rPr>
                <w:rFonts w:cstheme="majorHAnsi"/>
              </w:rPr>
              <w:t xml:space="preserve">Medium </w:t>
            </w:r>
          </w:p>
        </w:tc>
        <w:tc>
          <w:tcPr>
            <w:tcW w:w="1297" w:type="dxa"/>
            <w:hideMark/>
          </w:tcPr>
          <w:p w14:paraId="2590207A" w14:textId="77777777" w:rsidR="007F1BEE" w:rsidRPr="00966C90" w:rsidRDefault="007F1BEE" w:rsidP="00AD56AB">
            <w:pPr>
              <w:ind w:firstLine="0"/>
              <w:rPr>
                <w:rFonts w:cstheme="majorHAnsi"/>
              </w:rPr>
            </w:pPr>
            <w:r w:rsidRPr="00966C90">
              <w:rPr>
                <w:rFonts w:cstheme="majorHAnsi"/>
              </w:rPr>
              <w:t>MI</w:t>
            </w:r>
          </w:p>
        </w:tc>
        <w:tc>
          <w:tcPr>
            <w:tcW w:w="1166" w:type="dxa"/>
            <w:hideMark/>
          </w:tcPr>
          <w:p w14:paraId="253AADDB" w14:textId="77777777" w:rsidR="007F1BEE" w:rsidRPr="00966C90" w:rsidRDefault="007F1BEE" w:rsidP="00AD56AB">
            <w:pPr>
              <w:ind w:firstLine="0"/>
              <w:rPr>
                <w:rFonts w:cstheme="majorHAnsi"/>
              </w:rPr>
            </w:pPr>
            <w:r w:rsidRPr="00966C90">
              <w:rPr>
                <w:rFonts w:cstheme="majorHAnsi"/>
              </w:rPr>
              <w:t>0.375</w:t>
            </w:r>
          </w:p>
        </w:tc>
        <w:tc>
          <w:tcPr>
            <w:tcW w:w="1168" w:type="dxa"/>
            <w:hideMark/>
          </w:tcPr>
          <w:p w14:paraId="572C739D" w14:textId="77777777" w:rsidR="007F1BEE" w:rsidRPr="00966C90" w:rsidRDefault="007F1BEE" w:rsidP="00AD56AB">
            <w:pPr>
              <w:ind w:firstLine="0"/>
              <w:rPr>
                <w:rFonts w:cstheme="majorHAnsi"/>
              </w:rPr>
            </w:pPr>
            <w:r w:rsidRPr="00966C90">
              <w:rPr>
                <w:rFonts w:cstheme="majorHAnsi"/>
              </w:rPr>
              <w:t>0.5</w:t>
            </w:r>
          </w:p>
        </w:tc>
        <w:tc>
          <w:tcPr>
            <w:tcW w:w="1168" w:type="dxa"/>
            <w:hideMark/>
          </w:tcPr>
          <w:p w14:paraId="5F5C2BB2" w14:textId="77777777" w:rsidR="007F1BEE" w:rsidRPr="00966C90" w:rsidRDefault="007F1BEE" w:rsidP="00AD56AB">
            <w:pPr>
              <w:ind w:firstLine="0"/>
              <w:rPr>
                <w:rFonts w:cstheme="majorHAnsi"/>
              </w:rPr>
            </w:pPr>
            <w:r w:rsidRPr="00966C90">
              <w:rPr>
                <w:rFonts w:cstheme="majorHAnsi"/>
              </w:rPr>
              <w:t>0.625</w:t>
            </w:r>
          </w:p>
        </w:tc>
      </w:tr>
      <w:tr w:rsidR="007F1BEE" w:rsidRPr="00966C90" w14:paraId="60ED05DB" w14:textId="77777777" w:rsidTr="00AB267D">
        <w:trPr>
          <w:trHeight w:val="210"/>
        </w:trPr>
        <w:tc>
          <w:tcPr>
            <w:tcW w:w="2431" w:type="dxa"/>
            <w:hideMark/>
          </w:tcPr>
          <w:p w14:paraId="56C7542C" w14:textId="77777777" w:rsidR="007F1BEE" w:rsidRPr="00966C90" w:rsidRDefault="007F1BEE" w:rsidP="00AD56AB">
            <w:pPr>
              <w:ind w:firstLine="0"/>
              <w:rPr>
                <w:rFonts w:cstheme="majorHAnsi"/>
              </w:rPr>
            </w:pPr>
            <w:r w:rsidRPr="00966C90">
              <w:rPr>
                <w:rFonts w:cstheme="majorHAnsi"/>
              </w:rPr>
              <w:t xml:space="preserve">Medium High </w:t>
            </w:r>
          </w:p>
        </w:tc>
        <w:tc>
          <w:tcPr>
            <w:tcW w:w="1297" w:type="dxa"/>
            <w:hideMark/>
          </w:tcPr>
          <w:p w14:paraId="37F4FD51" w14:textId="77777777" w:rsidR="007F1BEE" w:rsidRPr="00966C90" w:rsidRDefault="007F1BEE" w:rsidP="00AD56AB">
            <w:pPr>
              <w:ind w:firstLine="0"/>
              <w:rPr>
                <w:rFonts w:cstheme="majorHAnsi"/>
              </w:rPr>
            </w:pPr>
            <w:r w:rsidRPr="00966C90">
              <w:rPr>
                <w:rFonts w:cstheme="majorHAnsi"/>
              </w:rPr>
              <w:t>MHI</w:t>
            </w:r>
          </w:p>
        </w:tc>
        <w:tc>
          <w:tcPr>
            <w:tcW w:w="1166" w:type="dxa"/>
            <w:hideMark/>
          </w:tcPr>
          <w:p w14:paraId="4CA6E464" w14:textId="77777777" w:rsidR="007F1BEE" w:rsidRPr="00966C90" w:rsidRDefault="007F1BEE" w:rsidP="00AD56AB">
            <w:pPr>
              <w:ind w:firstLine="0"/>
              <w:rPr>
                <w:rFonts w:cstheme="majorHAnsi"/>
              </w:rPr>
            </w:pPr>
            <w:r w:rsidRPr="00966C90">
              <w:rPr>
                <w:rFonts w:cstheme="majorHAnsi"/>
              </w:rPr>
              <w:t>0.5</w:t>
            </w:r>
          </w:p>
        </w:tc>
        <w:tc>
          <w:tcPr>
            <w:tcW w:w="1168" w:type="dxa"/>
            <w:hideMark/>
          </w:tcPr>
          <w:p w14:paraId="3994B39C" w14:textId="77777777" w:rsidR="007F1BEE" w:rsidRPr="00966C90" w:rsidRDefault="007F1BEE" w:rsidP="00AD56AB">
            <w:pPr>
              <w:ind w:firstLine="0"/>
              <w:rPr>
                <w:rFonts w:cstheme="majorHAnsi"/>
              </w:rPr>
            </w:pPr>
            <w:r w:rsidRPr="00966C90">
              <w:rPr>
                <w:rFonts w:cstheme="majorHAnsi"/>
              </w:rPr>
              <w:t>0.625</w:t>
            </w:r>
          </w:p>
        </w:tc>
        <w:tc>
          <w:tcPr>
            <w:tcW w:w="1168" w:type="dxa"/>
            <w:hideMark/>
          </w:tcPr>
          <w:p w14:paraId="18BB3500" w14:textId="77777777" w:rsidR="007F1BEE" w:rsidRPr="00966C90" w:rsidRDefault="007F1BEE" w:rsidP="00AD56AB">
            <w:pPr>
              <w:ind w:firstLine="0"/>
              <w:rPr>
                <w:rFonts w:cstheme="majorHAnsi"/>
              </w:rPr>
            </w:pPr>
            <w:r w:rsidRPr="00966C90">
              <w:rPr>
                <w:rFonts w:cstheme="majorHAnsi"/>
              </w:rPr>
              <w:t>0.75</w:t>
            </w:r>
          </w:p>
        </w:tc>
      </w:tr>
      <w:tr w:rsidR="007F1BEE" w:rsidRPr="00966C90" w14:paraId="716B0E8C" w14:textId="77777777" w:rsidTr="00AB267D">
        <w:trPr>
          <w:trHeight w:val="210"/>
        </w:trPr>
        <w:tc>
          <w:tcPr>
            <w:tcW w:w="2431" w:type="dxa"/>
            <w:hideMark/>
          </w:tcPr>
          <w:p w14:paraId="00069FFE" w14:textId="77777777" w:rsidR="007F1BEE" w:rsidRPr="00966C90" w:rsidRDefault="007F1BEE" w:rsidP="00AD56AB">
            <w:pPr>
              <w:ind w:firstLine="0"/>
              <w:rPr>
                <w:rFonts w:cstheme="majorHAnsi"/>
              </w:rPr>
            </w:pPr>
            <w:r w:rsidRPr="00966C90">
              <w:rPr>
                <w:rFonts w:cstheme="majorHAnsi"/>
              </w:rPr>
              <w:t>Quite High</w:t>
            </w:r>
          </w:p>
        </w:tc>
        <w:tc>
          <w:tcPr>
            <w:tcW w:w="1297" w:type="dxa"/>
            <w:hideMark/>
          </w:tcPr>
          <w:p w14:paraId="1934894D" w14:textId="77777777" w:rsidR="007F1BEE" w:rsidRPr="00966C90" w:rsidRDefault="007F1BEE" w:rsidP="00AD56AB">
            <w:pPr>
              <w:ind w:firstLine="0"/>
              <w:rPr>
                <w:rFonts w:cstheme="majorHAnsi"/>
              </w:rPr>
            </w:pPr>
            <w:r w:rsidRPr="00966C90">
              <w:rPr>
                <w:rFonts w:cstheme="majorHAnsi"/>
              </w:rPr>
              <w:t>QHI</w:t>
            </w:r>
          </w:p>
        </w:tc>
        <w:tc>
          <w:tcPr>
            <w:tcW w:w="1166" w:type="dxa"/>
            <w:hideMark/>
          </w:tcPr>
          <w:p w14:paraId="0F840108" w14:textId="77777777" w:rsidR="007F1BEE" w:rsidRPr="00966C90" w:rsidRDefault="007F1BEE" w:rsidP="00AD56AB">
            <w:pPr>
              <w:ind w:firstLine="0"/>
              <w:rPr>
                <w:rFonts w:cstheme="majorHAnsi"/>
              </w:rPr>
            </w:pPr>
            <w:r w:rsidRPr="00966C90">
              <w:rPr>
                <w:rFonts w:cstheme="majorHAnsi"/>
              </w:rPr>
              <w:t>0.625</w:t>
            </w:r>
          </w:p>
        </w:tc>
        <w:tc>
          <w:tcPr>
            <w:tcW w:w="1168" w:type="dxa"/>
            <w:hideMark/>
          </w:tcPr>
          <w:p w14:paraId="56283790" w14:textId="77777777" w:rsidR="007F1BEE" w:rsidRPr="00966C90" w:rsidRDefault="007F1BEE" w:rsidP="00AD56AB">
            <w:pPr>
              <w:ind w:firstLine="0"/>
              <w:rPr>
                <w:rFonts w:cstheme="majorHAnsi"/>
              </w:rPr>
            </w:pPr>
            <w:r w:rsidRPr="00966C90">
              <w:rPr>
                <w:rFonts w:cstheme="majorHAnsi"/>
              </w:rPr>
              <w:t>0.75</w:t>
            </w:r>
          </w:p>
        </w:tc>
        <w:tc>
          <w:tcPr>
            <w:tcW w:w="1168" w:type="dxa"/>
            <w:hideMark/>
          </w:tcPr>
          <w:p w14:paraId="5FE864AC" w14:textId="77777777" w:rsidR="007F1BEE" w:rsidRPr="00966C90" w:rsidRDefault="007F1BEE" w:rsidP="00AD56AB">
            <w:pPr>
              <w:ind w:firstLine="0"/>
              <w:rPr>
                <w:rFonts w:cstheme="majorHAnsi"/>
              </w:rPr>
            </w:pPr>
            <w:r w:rsidRPr="00966C90">
              <w:rPr>
                <w:rFonts w:cstheme="majorHAnsi"/>
              </w:rPr>
              <w:t>0.875</w:t>
            </w:r>
          </w:p>
        </w:tc>
      </w:tr>
      <w:tr w:rsidR="007F1BEE" w:rsidRPr="00966C90" w14:paraId="7F460A68" w14:textId="77777777" w:rsidTr="00AB267D">
        <w:trPr>
          <w:trHeight w:val="210"/>
        </w:trPr>
        <w:tc>
          <w:tcPr>
            <w:tcW w:w="2431" w:type="dxa"/>
            <w:hideMark/>
          </w:tcPr>
          <w:p w14:paraId="3319F890" w14:textId="77777777" w:rsidR="007F1BEE" w:rsidRPr="00966C90" w:rsidRDefault="007F1BEE" w:rsidP="00AD56AB">
            <w:pPr>
              <w:ind w:firstLine="0"/>
              <w:rPr>
                <w:rFonts w:cstheme="majorHAnsi"/>
              </w:rPr>
            </w:pPr>
            <w:r w:rsidRPr="00966C90">
              <w:rPr>
                <w:rFonts w:cstheme="majorHAnsi"/>
              </w:rPr>
              <w:t xml:space="preserve">High </w:t>
            </w:r>
          </w:p>
        </w:tc>
        <w:tc>
          <w:tcPr>
            <w:tcW w:w="1297" w:type="dxa"/>
            <w:hideMark/>
          </w:tcPr>
          <w:p w14:paraId="06616EC7" w14:textId="77777777" w:rsidR="007F1BEE" w:rsidRPr="00966C90" w:rsidRDefault="007F1BEE" w:rsidP="00AD56AB">
            <w:pPr>
              <w:ind w:firstLine="0"/>
              <w:rPr>
                <w:rFonts w:cstheme="majorHAnsi"/>
              </w:rPr>
            </w:pPr>
            <w:r w:rsidRPr="00966C90">
              <w:rPr>
                <w:rFonts w:cstheme="majorHAnsi"/>
              </w:rPr>
              <w:t>HI</w:t>
            </w:r>
          </w:p>
        </w:tc>
        <w:tc>
          <w:tcPr>
            <w:tcW w:w="1166" w:type="dxa"/>
            <w:hideMark/>
          </w:tcPr>
          <w:p w14:paraId="62E38030" w14:textId="77777777" w:rsidR="007F1BEE" w:rsidRPr="00966C90" w:rsidRDefault="007F1BEE" w:rsidP="00AD56AB">
            <w:pPr>
              <w:ind w:firstLine="0"/>
              <w:rPr>
                <w:rFonts w:cstheme="majorHAnsi"/>
              </w:rPr>
            </w:pPr>
            <w:r w:rsidRPr="00966C90">
              <w:rPr>
                <w:rFonts w:cstheme="majorHAnsi"/>
              </w:rPr>
              <w:t>0.75</w:t>
            </w:r>
          </w:p>
        </w:tc>
        <w:tc>
          <w:tcPr>
            <w:tcW w:w="1168" w:type="dxa"/>
            <w:hideMark/>
          </w:tcPr>
          <w:p w14:paraId="4CB99E9C" w14:textId="77777777" w:rsidR="007F1BEE" w:rsidRPr="00966C90" w:rsidRDefault="007F1BEE" w:rsidP="00AD56AB">
            <w:pPr>
              <w:ind w:firstLine="0"/>
              <w:rPr>
                <w:rFonts w:cstheme="majorHAnsi"/>
              </w:rPr>
            </w:pPr>
            <w:r w:rsidRPr="00966C90">
              <w:rPr>
                <w:rFonts w:cstheme="majorHAnsi"/>
              </w:rPr>
              <w:t>0.875</w:t>
            </w:r>
          </w:p>
        </w:tc>
        <w:tc>
          <w:tcPr>
            <w:tcW w:w="1168" w:type="dxa"/>
            <w:hideMark/>
          </w:tcPr>
          <w:p w14:paraId="0806931A" w14:textId="77777777" w:rsidR="007F1BEE" w:rsidRPr="00966C90" w:rsidRDefault="007F1BEE" w:rsidP="00AD56AB">
            <w:pPr>
              <w:ind w:firstLine="0"/>
              <w:rPr>
                <w:rFonts w:cstheme="majorHAnsi"/>
              </w:rPr>
            </w:pPr>
            <w:r w:rsidRPr="00966C90">
              <w:rPr>
                <w:rFonts w:cstheme="majorHAnsi"/>
              </w:rPr>
              <w:t>1</w:t>
            </w:r>
          </w:p>
        </w:tc>
      </w:tr>
    </w:tbl>
    <w:p w14:paraId="3D0A404D" w14:textId="77777777" w:rsidR="007F1BEE" w:rsidRPr="00966C90" w:rsidRDefault="007F1BEE" w:rsidP="007F1BEE">
      <w:pPr>
        <w:rPr>
          <w:rFonts w:cstheme="majorHAnsi"/>
          <w:szCs w:val="20"/>
        </w:rPr>
      </w:pPr>
    </w:p>
    <w:p w14:paraId="4D51A203" w14:textId="77777777" w:rsidR="007F1BEE" w:rsidRPr="00966C90" w:rsidRDefault="007F1BEE" w:rsidP="003A1D9B">
      <w:pPr>
        <w:pStyle w:val="Kop3"/>
      </w:pPr>
      <w:r w:rsidRPr="00966C90">
        <w:t>Group decision making</w:t>
      </w:r>
    </w:p>
    <w:p w14:paraId="4FC13756" w14:textId="720CE5E4" w:rsidR="007F1BEE" w:rsidRPr="00F8195A" w:rsidRDefault="007F1BEE" w:rsidP="00714DB9">
      <w:pPr>
        <w:pStyle w:val="Heading21"/>
        <w:numPr>
          <w:ilvl w:val="0"/>
          <w:numId w:val="0"/>
        </w:numPr>
        <w:spacing w:line="276" w:lineRule="auto"/>
        <w:ind w:firstLine="567"/>
        <w:rPr>
          <w:rFonts w:ascii="Palatino Linotype" w:hAnsi="Palatino Linotype" w:cstheme="majorHAnsi"/>
          <w:b w:val="0"/>
          <w:sz w:val="20"/>
          <w:szCs w:val="20"/>
        </w:rPr>
      </w:pPr>
      <w:r w:rsidRPr="00F8195A">
        <w:rPr>
          <w:rFonts w:ascii="Palatino Linotype" w:hAnsi="Palatino Linotype" w:cstheme="majorHAnsi"/>
          <w:b w:val="0"/>
          <w:sz w:val="20"/>
          <w:szCs w:val="20"/>
        </w:rPr>
        <w:t xml:space="preserve">After all stakeholders of the project are determined, it is important to use participatory techniques to align the different stakeholders’ perspectives and build consensus on the MCDM parameters. Consensus in the traditional </w:t>
      </w:r>
      <w:r w:rsidR="00B3492A" w:rsidRPr="00F8195A">
        <w:rPr>
          <w:rFonts w:ascii="Palatino Linotype" w:hAnsi="Palatino Linotype" w:cstheme="majorHAnsi"/>
          <w:b w:val="0"/>
          <w:sz w:val="20"/>
          <w:szCs w:val="20"/>
        </w:rPr>
        <w:t>sense</w:t>
      </w:r>
      <w:r w:rsidRPr="00F8195A">
        <w:rPr>
          <w:rFonts w:ascii="Palatino Linotype" w:hAnsi="Palatino Linotype" w:cstheme="majorHAnsi"/>
          <w:b w:val="0"/>
          <w:sz w:val="20"/>
          <w:szCs w:val="20"/>
        </w:rPr>
        <w:t xml:space="preserve"> is a strict and unanimous agreement, however, in a complex situation this is unrealistic unattainable goal. Therefore, a softer and human perception of consensus is used, where people are willing to accept that a consensus has been reached when most or the more predominant actors agree on the preferences associated with the most relevant alternatives </w:t>
      </w:r>
      <w:r w:rsidRPr="00F8195A">
        <w:rPr>
          <w:rFonts w:ascii="Palatino Linotype" w:hAnsi="Palatino Linotype" w:cstheme="majorHAnsi"/>
          <w:b w:val="0"/>
          <w:sz w:val="20"/>
          <w:szCs w:val="20"/>
        </w:rPr>
        <w:fldChar w:fldCharType="begin" w:fldLock="1"/>
      </w:r>
      <w:r w:rsidR="002723DE" w:rsidRPr="00F8195A">
        <w:rPr>
          <w:rFonts w:ascii="Palatino Linotype" w:hAnsi="Palatino Linotype" w:cstheme="majorHAnsi"/>
          <w:b w:val="0"/>
          <w:sz w:val="20"/>
          <w:szCs w:val="20"/>
        </w:rPr>
        <w:instrText>ADDIN CSL_CITATION {"citationItems":[{"id":"ITEM-1","itemData":{"DOI":"10.1007/978-3-540-78308-4","ISBN":"9783540783084","author":[{"dropping-particle":"","family":"Fedrizzi","given":"Mario","non-dropping-particle":"","parse-names":false,"suffix":""},{"dropping-particle":"","family":"Pasi","given":"Gabriella","non-dropping-particle":"","parse-names":false,"suffix":""}],"container-title":"Intelligent Decision and Policy Making Support Systems","edition":"117","editor":[{"dropping-particle":"","family":"Ruan, Hardeman F.","given":"van der Meer K.","non-dropping-particle":"Da","parse-names":false,"suffix":""}],"id":"ITEM-1","issue":"January 2014","issued":{"date-parts":[["2008"]]},"page":"19-37","publisher":"Springer, Berlin, Heidelberg","title":"Fuzzy Logic Approaches to Consensus Modelling in Group Decision Making.","type":"chapter","volume":"117"},"uris":["http://www.mendeley.com/documents/?uuid=cc0070d1-20f7-40f0-93bc-48f8991584f7"]}],"mendeley":{"formattedCitation":"(Fedrizzi and Pasi, 2008)","plainTextFormattedCitation":"(Fedrizzi and Pasi, 2008)","previouslyFormattedCitation":"(Fedrizzi and Pasi, 2008)"},"properties":{"noteIndex":0},"schema":"https://github.com/citation-style-language/schema/raw/master/csl-citation.json"}</w:instrText>
      </w:r>
      <w:r w:rsidRPr="00F8195A">
        <w:rPr>
          <w:rFonts w:ascii="Palatino Linotype" w:hAnsi="Palatino Linotype" w:cstheme="majorHAnsi"/>
          <w:b w:val="0"/>
          <w:sz w:val="20"/>
          <w:szCs w:val="20"/>
        </w:rPr>
        <w:fldChar w:fldCharType="separate"/>
      </w:r>
      <w:r w:rsidR="002723DE" w:rsidRPr="00F8195A">
        <w:rPr>
          <w:rFonts w:ascii="Palatino Linotype" w:hAnsi="Palatino Linotype" w:cstheme="majorHAnsi"/>
          <w:b w:val="0"/>
          <w:noProof/>
          <w:sz w:val="20"/>
          <w:szCs w:val="20"/>
        </w:rPr>
        <w:t>(Fedrizzi and Pasi, 2008)</w:t>
      </w:r>
      <w:r w:rsidRPr="00F8195A">
        <w:rPr>
          <w:rFonts w:ascii="Palatino Linotype" w:hAnsi="Palatino Linotype" w:cstheme="majorHAnsi"/>
          <w:b w:val="0"/>
          <w:sz w:val="20"/>
          <w:szCs w:val="20"/>
        </w:rPr>
        <w:fldChar w:fldCharType="end"/>
      </w:r>
      <w:r w:rsidRPr="00F8195A">
        <w:rPr>
          <w:rFonts w:ascii="Palatino Linotype" w:hAnsi="Palatino Linotype" w:cstheme="majorHAnsi"/>
          <w:b w:val="0"/>
          <w:sz w:val="20"/>
          <w:szCs w:val="20"/>
        </w:rPr>
        <w:t xml:space="preserve">. A technical solution to finding consensus between stakeholders, consists of aggregating the different individual views into one generic view, determined from the majority </w:t>
      </w:r>
      <w:r w:rsidRPr="00F8195A">
        <w:rPr>
          <w:rFonts w:ascii="Palatino Linotype" w:hAnsi="Palatino Linotype" w:cstheme="majorHAnsi"/>
          <w:b w:val="0"/>
          <w:sz w:val="20"/>
          <w:szCs w:val="20"/>
        </w:rPr>
        <w:fldChar w:fldCharType="begin" w:fldLock="1"/>
      </w:r>
      <w:r w:rsidR="002723DE" w:rsidRPr="00F8195A">
        <w:rPr>
          <w:rFonts w:ascii="Palatino Linotype" w:hAnsi="Palatino Linotype" w:cstheme="majorHAnsi"/>
          <w:b w:val="0"/>
          <w:sz w:val="20"/>
          <w:szCs w:val="20"/>
        </w:rPr>
        <w:instrText>ADDIN CSL_CITATION {"citationItems":[{"id":"ITEM-1","itemData":{"DOI":"10.1016/j.ins.2005.07.006","ISSN":"00200255","abstract":"In this paper the problem of group decision making is studied. One of the main issues in this context is to define a decision strategy which takes into account the individual opinions of the decision makers. The concept of majority plays in this context a key role: what is often needed is an overall opinion which synthesizes the opinions of the majority of the decision makers. The reduction of the individual values into a representative value (which we call the majority opinion) is usually performed through an aggregation process. Within fuzzy set theory the concept of majority can be expressed by a linguistic quantifier (such as most), which is formally defined as a fuzzy subset. In this paper we propose two distinct approaches to the definition of a majority opinion. We first consider the case where linguistic quantifiers are associated with aggregation operators which allow us to compute a majority opinion by aggregating the individual opinions. In this case the majority opinion corresponds to the aggregated value. To model this semantics of linguistic quantifiers the IOWA operators are used and a new proposal of definition of their weighting vector is presented. A second method is based on the consideration of the concept of majority as a vague concept. Based on this interpretation we propose a formalization of a fuzzy majority opinion as a fuzzy subset. © 2005 Elsevier Inc. All rights reserved.","author":[{"dropping-particle":"","family":"Pasi","given":"Gabriella","non-dropping-particle":"","parse-names":false,"suffix":""},{"dropping-particle":"","family":"Yager","given":"Ronald R.","non-dropping-particle":"","parse-names":false,"suffix":""}],"container-title":"Information Sciences","id":"ITEM-1","issued":{"date-parts":[["2006"]]},"title":"Modeling the concept of majority opinion in group decision making","type":"paper-conference"},"uris":["http://www.mendeley.com/documents/?uuid=710e8394-1bd8-4df8-9d90-20fda4529fce"]}],"mendeley":{"formattedCitation":"(Pasi and Yager, 2006)","plainTextFormattedCitation":"(Pasi and Yager, 2006)","previouslyFormattedCitation":"(Pasi and Yager, 2006)"},"properties":{"noteIndex":0},"schema":"https://github.com/citation-style-language/schema/raw/master/csl-citation.json"}</w:instrText>
      </w:r>
      <w:r w:rsidRPr="00F8195A">
        <w:rPr>
          <w:rFonts w:ascii="Palatino Linotype" w:hAnsi="Palatino Linotype" w:cstheme="majorHAnsi"/>
          <w:b w:val="0"/>
          <w:sz w:val="20"/>
          <w:szCs w:val="20"/>
        </w:rPr>
        <w:fldChar w:fldCharType="separate"/>
      </w:r>
      <w:r w:rsidR="002723DE" w:rsidRPr="00F8195A">
        <w:rPr>
          <w:rFonts w:ascii="Palatino Linotype" w:hAnsi="Palatino Linotype" w:cstheme="majorHAnsi"/>
          <w:b w:val="0"/>
          <w:noProof/>
          <w:sz w:val="20"/>
          <w:szCs w:val="20"/>
        </w:rPr>
        <w:t>(Pasi and Yager, 2006)</w:t>
      </w:r>
      <w:r w:rsidRPr="00F8195A">
        <w:rPr>
          <w:rFonts w:ascii="Palatino Linotype" w:hAnsi="Palatino Linotype" w:cstheme="majorHAnsi"/>
          <w:b w:val="0"/>
          <w:sz w:val="20"/>
          <w:szCs w:val="20"/>
        </w:rPr>
        <w:fldChar w:fldCharType="end"/>
      </w:r>
      <w:r w:rsidRPr="00F8195A">
        <w:rPr>
          <w:rFonts w:ascii="Palatino Linotype" w:hAnsi="Palatino Linotype" w:cstheme="majorHAnsi"/>
          <w:b w:val="0"/>
          <w:sz w:val="20"/>
          <w:szCs w:val="20"/>
        </w:rPr>
        <w:t xml:space="preserve"> or average view </w:t>
      </w:r>
      <w:r w:rsidRPr="00F8195A">
        <w:rPr>
          <w:rFonts w:ascii="Palatino Linotype" w:hAnsi="Palatino Linotype" w:cstheme="majorHAnsi"/>
          <w:b w:val="0"/>
          <w:sz w:val="20"/>
          <w:szCs w:val="20"/>
        </w:rPr>
        <w:fldChar w:fldCharType="begin" w:fldLock="1"/>
      </w:r>
      <w:r w:rsidR="002723DE" w:rsidRPr="00F8195A">
        <w:rPr>
          <w:rFonts w:ascii="Palatino Linotype" w:hAnsi="Palatino Linotype" w:cstheme="majorHAnsi"/>
          <w:b w:val="0"/>
          <w:sz w:val="20"/>
          <w:szCs w:val="20"/>
        </w:rPr>
        <w:instrText>ADDIN CSL_CITATION {"citationItems":[{"id":"ITEM-1","itemData":{"DOI":"10.1109/3477.752789","ISSN":"10834419","PMID":"18252288","abstract":"We briefly describe the Ordered Weighted Averaging (OWA) operator and discuss a methodology for learning the associated weighting vector from observational data. We then introduce a more general type of OWA operator called the Induced Ordered Weighted Averaging (IOWA) Operator. These operators take as their argument pairs, called OWA pairs, in which one component is used to induce an ordering over the second components which are then aggregated. A number of different aggregation situations have been shown to be representable in this framework. We then show how this tool can be used to represent different types of aggregation models.","author":[{"dropping-particle":"","family":"Yager","given":"Ronald R.","non-dropping-particle":"","parse-names":false,"suffix":""},{"dropping-particle":"","family":"Filev","given":"Dimitar P.","non-dropping-particle":"","parse-names":false,"suffix":""}],"container-title":"IEEE Transactions on Systems, Man, and Cybernetics, Part B: Cybernetics","id":"ITEM-1","issued":{"date-parts":[["1999"]]},"title":"Induced Ordered Weighted Averaging operators","type":"article-journal"},"uris":["http://www.mendeley.com/documents/?uuid=033de22d-9e93-46ae-9f4a-f9cdffc2fc72"]}],"mendeley":{"formattedCitation":"(Yager and Filev, 1999)","plainTextFormattedCitation":"(Yager and Filev, 1999)","previouslyFormattedCitation":"(Yager and Filev, 1999)"},"properties":{"noteIndex":0},"schema":"https://github.com/citation-style-language/schema/raw/master/csl-citation.json"}</w:instrText>
      </w:r>
      <w:r w:rsidRPr="00F8195A">
        <w:rPr>
          <w:rFonts w:ascii="Palatino Linotype" w:hAnsi="Palatino Linotype" w:cstheme="majorHAnsi"/>
          <w:b w:val="0"/>
          <w:sz w:val="20"/>
          <w:szCs w:val="20"/>
        </w:rPr>
        <w:fldChar w:fldCharType="separate"/>
      </w:r>
      <w:r w:rsidR="002723DE" w:rsidRPr="00F8195A">
        <w:rPr>
          <w:rFonts w:ascii="Palatino Linotype" w:hAnsi="Palatino Linotype" w:cstheme="majorHAnsi"/>
          <w:b w:val="0"/>
          <w:noProof/>
          <w:sz w:val="20"/>
          <w:szCs w:val="20"/>
        </w:rPr>
        <w:t>(Yager and Filev, 1999)</w:t>
      </w:r>
      <w:r w:rsidRPr="00F8195A">
        <w:rPr>
          <w:rFonts w:ascii="Palatino Linotype" w:hAnsi="Palatino Linotype" w:cstheme="majorHAnsi"/>
          <w:b w:val="0"/>
          <w:sz w:val="20"/>
          <w:szCs w:val="20"/>
        </w:rPr>
        <w:fldChar w:fldCharType="end"/>
      </w:r>
      <w:r w:rsidRPr="00F8195A">
        <w:rPr>
          <w:rFonts w:ascii="Palatino Linotype" w:hAnsi="Palatino Linotype" w:cstheme="majorHAnsi"/>
          <w:b w:val="0"/>
          <w:sz w:val="20"/>
          <w:szCs w:val="20"/>
        </w:rPr>
        <w:t>. For a more detailed explanation on aggregation procedures we recommend</w:t>
      </w:r>
      <w:r w:rsidR="00FE44F3">
        <w:rPr>
          <w:rFonts w:ascii="Palatino Linotype" w:hAnsi="Palatino Linotype" w:cstheme="majorHAnsi"/>
          <w:b w:val="0"/>
          <w:sz w:val="20"/>
          <w:szCs w:val="20"/>
        </w:rPr>
        <w:t xml:space="preserve"> </w:t>
      </w:r>
      <w:r w:rsidRPr="00F8195A">
        <w:rPr>
          <w:rFonts w:ascii="Palatino Linotype" w:hAnsi="Palatino Linotype" w:cstheme="majorHAnsi"/>
          <w:b w:val="0"/>
          <w:sz w:val="20"/>
          <w:szCs w:val="20"/>
        </w:rPr>
        <w:fldChar w:fldCharType="begin" w:fldLock="1"/>
      </w:r>
      <w:r w:rsidR="002723DE" w:rsidRPr="00F8195A">
        <w:rPr>
          <w:rFonts w:ascii="Palatino Linotype" w:hAnsi="Palatino Linotype" w:cstheme="majorHAnsi"/>
          <w:b w:val="0"/>
          <w:sz w:val="20"/>
          <w:szCs w:val="20"/>
        </w:rPr>
        <w:instrText>ADDIN CSL_CITATION {"citationItems":[{"id":"ITEM-1","itemData":{"DOI":"10.1007/978-3-540-78308-4","ISBN":"9783540783084","author":[{"dropping-particle":"","family":"Fedrizzi","given":"Mario","non-dropping-particle":"","parse-names":false,"suffix":""},{"dropping-particle":"","family":"Pasi","given":"Gabriella","non-dropping-particle":"","parse-names":false,"suffix":""}],"container-title":"Intelligent Decision and Policy Making Support Systems","edition":"117","editor":[{"dropping-particle":"","family":"Ruan, Hardeman F.","given":"van der Meer K.","non-dropping-particle":"Da","parse-names":false,"suffix":""}],"id":"ITEM-1","issue":"January 2014","issued":{"date-parts":[["2008"]]},"page":"19-37","publisher":"Springer, Berlin, Heidelberg","title":"Fuzzy Logic Approaches to Consensus Modelling in Group Decision Making.","type":"chapter","volume":"117"},"uris":["http://www.mendeley.com/documents/?uuid=cc0070d1-20f7-40f0-93bc-48f8991584f7"]}],"mendeley":{"formattedCitation":"(Fedrizzi and Pasi, 2008)","plainTextFormattedCitation":"(Fedrizzi and Pasi, 2008)","previouslyFormattedCitation":"(Fedrizzi and Pasi, 2008)"},"properties":{"noteIndex":0},"schema":"https://github.com/citation-style-language/schema/raw/master/csl-citation.json"}</w:instrText>
      </w:r>
      <w:r w:rsidRPr="00F8195A">
        <w:rPr>
          <w:rFonts w:ascii="Palatino Linotype" w:hAnsi="Palatino Linotype" w:cstheme="majorHAnsi"/>
          <w:b w:val="0"/>
          <w:sz w:val="20"/>
          <w:szCs w:val="20"/>
        </w:rPr>
        <w:fldChar w:fldCharType="separate"/>
      </w:r>
      <w:r w:rsidR="002723DE" w:rsidRPr="00F8195A">
        <w:rPr>
          <w:rFonts w:ascii="Palatino Linotype" w:hAnsi="Palatino Linotype" w:cstheme="majorHAnsi"/>
          <w:b w:val="0"/>
          <w:noProof/>
          <w:sz w:val="20"/>
          <w:szCs w:val="20"/>
        </w:rPr>
        <w:t xml:space="preserve">Fedrizzi and Pasi </w:t>
      </w:r>
      <w:r w:rsidR="00FE44F3">
        <w:rPr>
          <w:rFonts w:ascii="Palatino Linotype" w:hAnsi="Palatino Linotype" w:cstheme="majorHAnsi"/>
          <w:b w:val="0"/>
          <w:noProof/>
          <w:sz w:val="20"/>
          <w:szCs w:val="20"/>
        </w:rPr>
        <w:t>(</w:t>
      </w:r>
      <w:r w:rsidR="002723DE" w:rsidRPr="00F8195A">
        <w:rPr>
          <w:rFonts w:ascii="Palatino Linotype" w:hAnsi="Palatino Linotype" w:cstheme="majorHAnsi"/>
          <w:b w:val="0"/>
          <w:noProof/>
          <w:sz w:val="20"/>
          <w:szCs w:val="20"/>
        </w:rPr>
        <w:t>2008)</w:t>
      </w:r>
      <w:r w:rsidRPr="00F8195A">
        <w:rPr>
          <w:rFonts w:ascii="Palatino Linotype" w:hAnsi="Palatino Linotype" w:cstheme="majorHAnsi"/>
          <w:b w:val="0"/>
          <w:sz w:val="20"/>
          <w:szCs w:val="20"/>
        </w:rPr>
        <w:fldChar w:fldCharType="end"/>
      </w:r>
      <w:r w:rsidRPr="00F8195A">
        <w:rPr>
          <w:rFonts w:ascii="Palatino Linotype" w:hAnsi="Palatino Linotype" w:cstheme="majorHAnsi"/>
          <w:b w:val="0"/>
          <w:sz w:val="20"/>
          <w:szCs w:val="20"/>
        </w:rPr>
        <w:t>.</w:t>
      </w:r>
    </w:p>
    <w:p w14:paraId="4274CDD0" w14:textId="77777777" w:rsidR="007F1BEE" w:rsidRPr="00F8195A" w:rsidRDefault="007F1BEE" w:rsidP="00F8195A">
      <w:pPr>
        <w:pStyle w:val="Heading21"/>
        <w:numPr>
          <w:ilvl w:val="0"/>
          <w:numId w:val="0"/>
        </w:numPr>
        <w:spacing w:line="276" w:lineRule="auto"/>
        <w:rPr>
          <w:rFonts w:ascii="Palatino Linotype" w:hAnsi="Palatino Linotype" w:cstheme="majorHAnsi"/>
          <w:b w:val="0"/>
          <w:sz w:val="20"/>
          <w:szCs w:val="20"/>
        </w:rPr>
      </w:pPr>
    </w:p>
    <w:p w14:paraId="160869CD" w14:textId="6DA93340" w:rsidR="007F1BEE" w:rsidRPr="00F8195A" w:rsidRDefault="007F1BEE" w:rsidP="00714DB9">
      <w:pPr>
        <w:pStyle w:val="Heading21"/>
        <w:numPr>
          <w:ilvl w:val="0"/>
          <w:numId w:val="0"/>
        </w:numPr>
        <w:spacing w:line="276" w:lineRule="auto"/>
        <w:ind w:firstLine="567"/>
        <w:rPr>
          <w:rFonts w:ascii="Palatino Linotype" w:hAnsi="Palatino Linotype" w:cstheme="majorHAnsi"/>
          <w:b w:val="0"/>
          <w:sz w:val="20"/>
          <w:szCs w:val="20"/>
        </w:rPr>
      </w:pPr>
      <w:r w:rsidRPr="00F8195A">
        <w:rPr>
          <w:rFonts w:ascii="Palatino Linotype" w:hAnsi="Palatino Linotype" w:cstheme="majorHAnsi"/>
          <w:b w:val="0"/>
          <w:sz w:val="20"/>
          <w:szCs w:val="20"/>
        </w:rPr>
        <w:t xml:space="preserve">In this </w:t>
      </w:r>
      <w:r w:rsidR="00B3492A" w:rsidRPr="00F8195A">
        <w:rPr>
          <w:rFonts w:ascii="Palatino Linotype" w:hAnsi="Palatino Linotype" w:cstheme="majorHAnsi"/>
          <w:b w:val="0"/>
          <w:sz w:val="20"/>
          <w:szCs w:val="20"/>
        </w:rPr>
        <w:t>chapter,</w:t>
      </w:r>
      <w:r w:rsidRPr="00F8195A">
        <w:rPr>
          <w:rFonts w:ascii="Palatino Linotype" w:hAnsi="Palatino Linotype" w:cstheme="majorHAnsi"/>
          <w:b w:val="0"/>
          <w:sz w:val="20"/>
          <w:szCs w:val="20"/>
        </w:rPr>
        <w:t xml:space="preserve"> we propose an approach, in which the information on the initial disagreement is </w:t>
      </w:r>
      <w:r w:rsidR="000A057C" w:rsidRPr="00F8195A">
        <w:rPr>
          <w:rFonts w:ascii="Palatino Linotype" w:hAnsi="Palatino Linotype" w:cstheme="majorHAnsi"/>
          <w:b w:val="0"/>
          <w:sz w:val="20"/>
          <w:szCs w:val="20"/>
        </w:rPr>
        <w:t>preserved and</w:t>
      </w:r>
      <w:r w:rsidRPr="00F8195A">
        <w:rPr>
          <w:rFonts w:ascii="Palatino Linotype" w:hAnsi="Palatino Linotype" w:cstheme="majorHAnsi"/>
          <w:b w:val="0"/>
          <w:sz w:val="20"/>
          <w:szCs w:val="20"/>
        </w:rPr>
        <w:t xml:space="preserve"> can therefore be used to account for uncertainties caused by disagreement between DMs. For each criterion </w:t>
      </w:r>
      <w:r w:rsidR="00B3492A" w:rsidRPr="00F8195A">
        <w:rPr>
          <w:rFonts w:ascii="Palatino Linotype" w:hAnsi="Palatino Linotype" w:cstheme="majorHAnsi"/>
          <w:b w:val="0"/>
          <w:sz w:val="20"/>
          <w:szCs w:val="20"/>
        </w:rPr>
        <w:t>weight,</w:t>
      </w:r>
      <w:r w:rsidRPr="00F8195A">
        <w:rPr>
          <w:rFonts w:ascii="Palatino Linotype" w:hAnsi="Palatino Linotype" w:cstheme="majorHAnsi"/>
          <w:b w:val="0"/>
          <w:sz w:val="20"/>
          <w:szCs w:val="20"/>
        </w:rPr>
        <w:t xml:space="preserve"> the different TFNs, one per stakeholder, are converted into one TFN, where the width of the resulting TFN is dependent on the degree of (dis)agreement between the decision makers. The peak of the TFN is the average of the initial TFNs and the upper and lower boundary values are determined by the lowest lower and highest upper boundary values found in the initial TFNs. </w:t>
      </w:r>
      <w:r w:rsidRPr="00F8195A">
        <w:rPr>
          <w:rStyle w:val="normaltextrun"/>
          <w:rFonts w:ascii="Palatino Linotype" w:hAnsi="Palatino Linotype" w:cstheme="majorHAnsi"/>
          <w:b w:val="0"/>
          <w:sz w:val="20"/>
          <w:szCs w:val="20"/>
        </w:rPr>
        <w:t>The width of these TFN’s is therefore altered, resulting in a change in its membership, resulting in a wider or more uncertai</w:t>
      </w:r>
      <w:r w:rsidR="00F8195A">
        <w:rPr>
          <w:rStyle w:val="normaltextrun"/>
          <w:rFonts w:ascii="Palatino Linotype" w:hAnsi="Palatino Linotype" w:cstheme="majorHAnsi"/>
          <w:b w:val="0"/>
          <w:sz w:val="20"/>
          <w:szCs w:val="20"/>
        </w:rPr>
        <w:t xml:space="preserve">n scoring. </w:t>
      </w:r>
      <w:r w:rsidRPr="00F8195A">
        <w:rPr>
          <w:rFonts w:ascii="Palatino Linotype" w:hAnsi="Palatino Linotype" w:cstheme="majorHAnsi"/>
          <w:b w:val="0"/>
          <w:sz w:val="20"/>
          <w:szCs w:val="20"/>
        </w:rPr>
        <w:t>An example of the TFN resulting from two disagree</w:t>
      </w:r>
      <w:r w:rsidR="009D351D" w:rsidRPr="00F8195A">
        <w:rPr>
          <w:rFonts w:ascii="Palatino Linotype" w:hAnsi="Palatino Linotype" w:cstheme="majorHAnsi"/>
          <w:b w:val="0"/>
          <w:sz w:val="20"/>
          <w:szCs w:val="20"/>
        </w:rPr>
        <w:t xml:space="preserve">ing DMs can be found in </w:t>
      </w:r>
      <w:r w:rsidR="009D351D" w:rsidRPr="00F8195A">
        <w:rPr>
          <w:rFonts w:ascii="Palatino Linotype" w:hAnsi="Palatino Linotype" w:cstheme="majorHAnsi"/>
          <w:b w:val="0"/>
          <w:sz w:val="20"/>
          <w:szCs w:val="20"/>
        </w:rPr>
        <w:fldChar w:fldCharType="begin"/>
      </w:r>
      <w:r w:rsidR="009D351D" w:rsidRPr="00F8195A">
        <w:rPr>
          <w:rFonts w:ascii="Palatino Linotype" w:hAnsi="Palatino Linotype" w:cstheme="majorHAnsi"/>
          <w:b w:val="0"/>
          <w:sz w:val="20"/>
          <w:szCs w:val="20"/>
        </w:rPr>
        <w:instrText xml:space="preserve"> REF _Ref140500850 \h  \* MERGEFORMAT </w:instrText>
      </w:r>
      <w:r w:rsidR="009D351D" w:rsidRPr="00F8195A">
        <w:rPr>
          <w:rFonts w:ascii="Palatino Linotype" w:hAnsi="Palatino Linotype" w:cstheme="majorHAnsi"/>
          <w:b w:val="0"/>
          <w:sz w:val="20"/>
          <w:szCs w:val="20"/>
        </w:rPr>
      </w:r>
      <w:r w:rsidR="009D351D" w:rsidRPr="00F8195A">
        <w:rPr>
          <w:rFonts w:ascii="Palatino Linotype" w:hAnsi="Palatino Linotype" w:cstheme="majorHAnsi"/>
          <w:b w:val="0"/>
          <w:sz w:val="20"/>
          <w:szCs w:val="20"/>
        </w:rPr>
        <w:fldChar w:fldCharType="separate"/>
      </w:r>
      <w:r w:rsidR="009B4A49" w:rsidRPr="009B4A49">
        <w:rPr>
          <w:rFonts w:ascii="Palatino Linotype" w:hAnsi="Palatino Linotype"/>
          <w:b w:val="0"/>
          <w:sz w:val="20"/>
          <w:szCs w:val="20"/>
        </w:rPr>
        <w:t xml:space="preserve">Figure </w:t>
      </w:r>
      <w:r w:rsidR="009B4A49" w:rsidRPr="009B4A49">
        <w:rPr>
          <w:rFonts w:ascii="Palatino Linotype" w:hAnsi="Palatino Linotype"/>
          <w:b w:val="0"/>
          <w:noProof/>
          <w:sz w:val="20"/>
          <w:szCs w:val="20"/>
        </w:rPr>
        <w:t>3</w:t>
      </w:r>
      <w:r w:rsidR="009B4A49" w:rsidRPr="009B4A49">
        <w:rPr>
          <w:rFonts w:ascii="Palatino Linotype" w:hAnsi="Palatino Linotype"/>
          <w:b w:val="0"/>
          <w:noProof/>
          <w:sz w:val="20"/>
          <w:szCs w:val="20"/>
        </w:rPr>
        <w:noBreakHyphen/>
        <w:t>3</w:t>
      </w:r>
      <w:r w:rsidR="009D351D" w:rsidRPr="00F8195A">
        <w:rPr>
          <w:rFonts w:ascii="Palatino Linotype" w:hAnsi="Palatino Linotype" w:cstheme="majorHAnsi"/>
          <w:b w:val="0"/>
          <w:sz w:val="20"/>
          <w:szCs w:val="20"/>
        </w:rPr>
        <w:fldChar w:fldCharType="end"/>
      </w:r>
      <w:r w:rsidRPr="00F8195A">
        <w:rPr>
          <w:rFonts w:ascii="Palatino Linotype" w:hAnsi="Palatino Linotype" w:cstheme="majorHAnsi"/>
          <w:b w:val="0"/>
          <w:sz w:val="20"/>
          <w:szCs w:val="20"/>
        </w:rPr>
        <w:t>.</w:t>
      </w:r>
    </w:p>
    <w:p w14:paraId="5BCF8AA7" w14:textId="77777777" w:rsidR="007F1BEE" w:rsidRPr="00966C90" w:rsidRDefault="007F1BEE" w:rsidP="007F1BEE">
      <w:pPr>
        <w:rPr>
          <w:rFonts w:cstheme="majorHAnsi"/>
          <w:szCs w:val="20"/>
          <w:lang w:val="en-US"/>
        </w:rPr>
      </w:pPr>
    </w:p>
    <w:p w14:paraId="440716D0" w14:textId="77777777" w:rsidR="007F1BEE" w:rsidRPr="00966C90" w:rsidRDefault="007F1BEE" w:rsidP="007F1BEE">
      <w:pPr>
        <w:rPr>
          <w:rFonts w:cstheme="majorHAnsi"/>
          <w:b/>
          <w:szCs w:val="20"/>
        </w:rPr>
      </w:pPr>
    </w:p>
    <w:p w14:paraId="5F0303D9" w14:textId="77777777" w:rsidR="007F1BEE" w:rsidRPr="00966C90" w:rsidRDefault="007F1BEE" w:rsidP="00F17F3F">
      <w:pPr>
        <w:keepNext/>
        <w:jc w:val="center"/>
        <w:rPr>
          <w:rFonts w:cstheme="majorHAnsi"/>
          <w:szCs w:val="20"/>
        </w:rPr>
      </w:pPr>
      <w:r w:rsidRPr="00966C90">
        <w:rPr>
          <w:rFonts w:cstheme="majorHAnsi"/>
          <w:noProof/>
          <w:szCs w:val="20"/>
          <w:lang w:val="en-US"/>
        </w:rPr>
        <w:lastRenderedPageBreak/>
        <w:drawing>
          <wp:inline distT="0" distB="0" distL="0" distR="0" wp14:anchorId="0464F4F4" wp14:editId="07873A46">
            <wp:extent cx="3342288" cy="1828800"/>
            <wp:effectExtent l="0" t="0" r="0" b="0"/>
            <wp:docPr id="542431837" name="Picture 542431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2431837"/>
                    <pic:cNvPicPr/>
                  </pic:nvPicPr>
                  <pic:blipFill>
                    <a:blip r:embed="rId51">
                      <a:extLst>
                        <a:ext uri="{28A0092B-C50C-407E-A947-70E740481C1C}">
                          <a14:useLocalDpi xmlns:a14="http://schemas.microsoft.com/office/drawing/2010/main" val="0"/>
                        </a:ext>
                      </a:extLst>
                    </a:blip>
                    <a:stretch>
                      <a:fillRect/>
                    </a:stretch>
                  </pic:blipFill>
                  <pic:spPr>
                    <a:xfrm>
                      <a:off x="0" y="0"/>
                      <a:ext cx="3347925" cy="1831885"/>
                    </a:xfrm>
                    <a:prstGeom prst="rect">
                      <a:avLst/>
                    </a:prstGeom>
                  </pic:spPr>
                </pic:pic>
              </a:graphicData>
            </a:graphic>
          </wp:inline>
        </w:drawing>
      </w:r>
    </w:p>
    <w:p w14:paraId="11B79751" w14:textId="35FB259A" w:rsidR="007F1BEE" w:rsidRPr="00966C90" w:rsidRDefault="007F1BEE" w:rsidP="00CB1587">
      <w:pPr>
        <w:pStyle w:val="Bijschrift"/>
      </w:pPr>
      <w:bookmarkStart w:id="260" w:name="_Ref140500850"/>
      <w:bookmarkStart w:id="261" w:name="_Toc152679938"/>
      <w:r w:rsidRPr="00966C90">
        <w:t xml:space="preserve">Figure </w:t>
      </w:r>
      <w:r w:rsidR="000A7DC3">
        <w:fldChar w:fldCharType="begin"/>
      </w:r>
      <w:r w:rsidR="000A7DC3">
        <w:instrText xml:space="preserve"> STYLEREF 1 \s </w:instrText>
      </w:r>
      <w:r w:rsidR="000A7DC3">
        <w:fldChar w:fldCharType="separate"/>
      </w:r>
      <w:r w:rsidR="009B4A49">
        <w:rPr>
          <w:noProof/>
        </w:rPr>
        <w:t>3</w:t>
      </w:r>
      <w:r w:rsidR="000A7DC3">
        <w:fldChar w:fldCharType="end"/>
      </w:r>
      <w:r w:rsidR="000A7DC3">
        <w:noBreakHyphen/>
      </w:r>
      <w:r w:rsidR="000A7DC3">
        <w:fldChar w:fldCharType="begin"/>
      </w:r>
      <w:r w:rsidR="000A7DC3">
        <w:instrText xml:space="preserve"> SEQ Figure \* ARABIC \s 1 </w:instrText>
      </w:r>
      <w:r w:rsidR="000A7DC3">
        <w:fldChar w:fldCharType="separate"/>
      </w:r>
      <w:r w:rsidR="009B4A49">
        <w:rPr>
          <w:noProof/>
        </w:rPr>
        <w:t>3</w:t>
      </w:r>
      <w:r w:rsidR="000A7DC3">
        <w:fldChar w:fldCharType="end"/>
      </w:r>
      <w:bookmarkEnd w:id="260"/>
      <w:r w:rsidRPr="00966C90">
        <w:t>: Example to illustrate the relationship between the opinions of decision makers and the merged TFN's. DM1 stands for the first decision maker and DM2 for the second one.</w:t>
      </w:r>
      <w:bookmarkEnd w:id="261"/>
    </w:p>
    <w:p w14:paraId="4B34BF17" w14:textId="77777777" w:rsidR="007F1BEE" w:rsidRPr="00966C90" w:rsidRDefault="007F1BEE" w:rsidP="007F1BEE">
      <w:pPr>
        <w:rPr>
          <w:rFonts w:cstheme="majorHAnsi"/>
          <w:szCs w:val="20"/>
        </w:rPr>
      </w:pPr>
    </w:p>
    <w:p w14:paraId="4193A5D4" w14:textId="77777777" w:rsidR="007F1BEE" w:rsidRPr="00966C90" w:rsidRDefault="007F1BEE" w:rsidP="003A1D9B">
      <w:pPr>
        <w:pStyle w:val="Kop3"/>
      </w:pPr>
      <w:r w:rsidRPr="00966C90">
        <w:t>Monte Carlo simulation</w:t>
      </w:r>
    </w:p>
    <w:p w14:paraId="584D9300" w14:textId="1C271644" w:rsidR="007F1BEE" w:rsidRPr="00966C90" w:rsidRDefault="007F1BEE" w:rsidP="007F1BEE">
      <w:pPr>
        <w:rPr>
          <w:rFonts w:cstheme="majorHAnsi"/>
          <w:szCs w:val="20"/>
        </w:rPr>
      </w:pPr>
      <w:r w:rsidRPr="00966C90">
        <w:rPr>
          <w:rFonts w:cstheme="majorHAnsi"/>
          <w:szCs w:val="20"/>
        </w:rPr>
        <w:t xml:space="preserve">Monte Carlo Simulation (MCS) is widely used to propagate (probabilistic) uncertainties from the model inputs to the model outputs </w:t>
      </w:r>
      <w:r w:rsidRPr="00966C90">
        <w:rPr>
          <w:rFonts w:cstheme="majorHAnsi"/>
          <w:szCs w:val="20"/>
        </w:rPr>
        <w:fldChar w:fldCharType="begin" w:fldLock="1"/>
      </w:r>
      <w:r w:rsidR="002723DE" w:rsidRPr="00966C90">
        <w:rPr>
          <w:rFonts w:cstheme="majorHAnsi"/>
          <w:szCs w:val="20"/>
        </w:rPr>
        <w:instrText>ADDIN CSL_CITATION {"citationItems":[{"id":"ITEM-1","itemData":{"author":[{"dropping-particle":"","family":"Urso","given":"Laura","non-dropping-particle":"","parse-names":false,"suffix":""}],"id":"ITEM-1","issue":"662287","issued":{"date-parts":[["2019"]]},"number-of-pages":"1-117","title":"D9.62 – Methodology to quantify improvement. Guidance on uncertainty analysis for radioecological models Lead","type":"report","volume":"3"},"uris":["http://www.mendeley.com/documents/?uuid=2b7934e7-f5ad-415e-9fa5-ae1b44ad7867"]}],"mendeley":{"formattedCitation":"(Urso, 2019)","plainTextFormattedCitation":"(Urso, 2019)","previouslyFormattedCitation":"(Urso, 2019)"},"properties":{"noteIndex":0},"schema":"https://github.com/citation-style-language/schema/raw/master/csl-citation.json"}</w:instrText>
      </w:r>
      <w:r w:rsidRPr="00966C90">
        <w:rPr>
          <w:rFonts w:cstheme="majorHAnsi"/>
          <w:szCs w:val="20"/>
        </w:rPr>
        <w:fldChar w:fldCharType="separate"/>
      </w:r>
      <w:r w:rsidR="002723DE" w:rsidRPr="00966C90">
        <w:rPr>
          <w:rFonts w:cstheme="majorHAnsi"/>
          <w:szCs w:val="20"/>
        </w:rPr>
        <w:t>(Urso, 2019)</w:t>
      </w:r>
      <w:r w:rsidRPr="00966C90">
        <w:rPr>
          <w:rFonts w:cstheme="majorHAnsi"/>
          <w:szCs w:val="20"/>
        </w:rPr>
        <w:fldChar w:fldCharType="end"/>
      </w:r>
      <w:r w:rsidRPr="00966C90">
        <w:rPr>
          <w:rFonts w:cstheme="majorHAnsi"/>
          <w:szCs w:val="20"/>
        </w:rPr>
        <w:t xml:space="preserve">. MCS is used to tackle uncertainties that can be described by probability distribution functions (PDFs). A MCS consists of </w:t>
      </w:r>
      <w:proofErr w:type="gramStart"/>
      <w:r w:rsidRPr="00966C90">
        <w:rPr>
          <w:rFonts w:cstheme="majorHAnsi"/>
          <w:szCs w:val="20"/>
        </w:rPr>
        <w:t>a large number of</w:t>
      </w:r>
      <w:proofErr w:type="gramEnd"/>
      <w:r w:rsidRPr="00966C90">
        <w:rPr>
          <w:rFonts w:cstheme="majorHAnsi"/>
          <w:szCs w:val="20"/>
        </w:rPr>
        <w:t xml:space="preserve"> repeated runs of the model, where each time the input values are randomly sampled from each probabilistic density function (PDF). The sampling of the criteria evaluation values </w:t>
      </w:r>
      <w:r w:rsidR="000A057C" w:rsidRPr="00966C90">
        <w:rPr>
          <w:rFonts w:cstheme="majorHAnsi"/>
          <w:szCs w:val="20"/>
        </w:rPr>
        <w:t>is</w:t>
      </w:r>
      <w:r w:rsidRPr="00966C90">
        <w:rPr>
          <w:rFonts w:cstheme="majorHAnsi"/>
          <w:szCs w:val="20"/>
        </w:rPr>
        <w:t xml:space="preserve"> independent from each other, while the values of the criteria weights should sum to </w:t>
      </w:r>
      <w:r w:rsidR="00B3492A" w:rsidRPr="00966C90">
        <w:rPr>
          <w:rFonts w:cstheme="majorHAnsi"/>
          <w:szCs w:val="20"/>
        </w:rPr>
        <w:t>one</w:t>
      </w:r>
      <w:r w:rsidRPr="00966C90">
        <w:rPr>
          <w:rFonts w:cstheme="majorHAnsi"/>
          <w:szCs w:val="20"/>
        </w:rPr>
        <w:t xml:space="preserve">. Therefore, after all the weights values are independently sampled the criteria weights are normalised so that, they sum up to </w:t>
      </w:r>
      <w:r w:rsidR="00B3492A" w:rsidRPr="00966C90">
        <w:rPr>
          <w:rFonts w:cstheme="majorHAnsi"/>
          <w:szCs w:val="20"/>
        </w:rPr>
        <w:t>one</w:t>
      </w:r>
      <w:r w:rsidRPr="00966C90">
        <w:rPr>
          <w:rFonts w:cstheme="majorHAnsi"/>
          <w:szCs w:val="20"/>
        </w:rPr>
        <w:t xml:space="preserve">. The distribution of the output variables can then be examined further using statistical methods </w:t>
      </w:r>
      <w:r w:rsidRPr="00966C90">
        <w:rPr>
          <w:rFonts w:cstheme="majorHAnsi"/>
          <w:szCs w:val="20"/>
        </w:rPr>
        <w:fldChar w:fldCharType="begin" w:fldLock="1"/>
      </w:r>
      <w:r w:rsidR="002723DE" w:rsidRPr="00966C90">
        <w:rPr>
          <w:rFonts w:cstheme="majorHAnsi"/>
          <w:szCs w:val="20"/>
        </w:rPr>
        <w:instrText>ADDIN CSL_CITATION {"citationItems":[{"id":"ITEM-1","itemData":{"DOI":"10.1080/15567030801928623","ISSN":"15567036","abstract":"A simulation-based stochastic-multi-criteria decision analysis (MCDA) approach was developed for optimizing groundwater remediation operations through integrating the contaminant transport modeling, dual-phase vacuum extraction (DPVE) process modeling, deterministic MCDA, and Monte Carlo simulation into a general framework. A petroleum-contaminated site in western Canada was selected as the study case for demonstrating the applicability of the proposed method. Totally, 12 scenarios were designed for site remediation. Nine criteria were used for evaluating each alternative through the developed MCDA methods. The economical factors consisted of operational cost associated with DPVE and groundwater remediation. Environmental performances were determined based on the magnitude of risky and highly risky areas of benzene, toluene, ethyl-benzene, and xylene (BTEX contamination that were predicted through developed models. The study results demonstrated that the proposed stochastic MCDA method provides more complete information of possible rankings of alternatives than conventional methods. The decision makers cannot only obtain the ranking information under uncertainty directly, but also gain an in-depth understanding on the relative derivation and closeness among different alternatives.","author":[{"dropping-particle":"","family":"Qin","given":"X. S.","non-dropping-particle":"","parse-names":false,"suffix":""},{"dropping-particle":"","family":"Huang","given":"G. H.","non-dropping-particle":"","parse-names":false,"suffix":""},{"dropping-particle":"","family":"Sun","given":"W.","non-dropping-particle":"","parse-names":false,"suffix":""},{"dropping-particle":"","family":"Chakma","given":"A.","non-dropping-particle":"","parse-names":false,"suffix":""}],"container-title":"Energy Sources, Part A: Recovery, Utilization and Environmental Effects","id":"ITEM-1","issue":"14-15","issued":{"date-parts":[["2008"]]},"page":"1300-1326","title":"Optimization of remediation operations at petroleum-contaminated sites through a simulation-based stochastic-MCDA approach","type":"article-journal","volume":"30"},"uris":["http://www.mendeley.com/documents/?uuid=dcdbedab-41ae-400d-be56-f57e091864cd"]}],"mendeley":{"formattedCitation":"(Qin et al., 2008)","plainTextFormattedCitation":"(Qin et al., 2008)","previouslyFormattedCitation":"(Qin et al., 2008)"},"properties":{"noteIndex":0},"schema":"https://github.com/citation-style-language/schema/raw/master/csl-citation.json"}</w:instrText>
      </w:r>
      <w:r w:rsidRPr="00966C90">
        <w:rPr>
          <w:rFonts w:cstheme="majorHAnsi"/>
          <w:szCs w:val="20"/>
        </w:rPr>
        <w:fldChar w:fldCharType="separate"/>
      </w:r>
      <w:r w:rsidR="002723DE" w:rsidRPr="00966C90">
        <w:rPr>
          <w:rFonts w:cstheme="majorHAnsi"/>
          <w:szCs w:val="20"/>
        </w:rPr>
        <w:t>(Qin et al., 2008)</w:t>
      </w:r>
      <w:r w:rsidRPr="00966C90">
        <w:rPr>
          <w:rFonts w:cstheme="majorHAnsi"/>
          <w:szCs w:val="20"/>
        </w:rPr>
        <w:fldChar w:fldCharType="end"/>
      </w:r>
      <w:r w:rsidRPr="00966C90">
        <w:rPr>
          <w:rFonts w:cstheme="majorHAnsi"/>
          <w:szCs w:val="20"/>
        </w:rPr>
        <w:t xml:space="preserve">. As mentioned earlier, the triangular distributions based on the linguistic scorings are used as the PDFs, defining both the range of values and the likelihood that the weight has a value in specific interval </w:t>
      </w:r>
      <w:r w:rsidRPr="00966C90">
        <w:rPr>
          <w:rFonts w:cstheme="majorHAnsi"/>
          <w:szCs w:val="20"/>
        </w:rPr>
        <w:fldChar w:fldCharType="begin" w:fldLock="1"/>
      </w:r>
      <w:r w:rsidR="002723DE" w:rsidRPr="00966C90">
        <w:rPr>
          <w:rFonts w:cstheme="majorHAnsi"/>
          <w:szCs w:val="20"/>
        </w:rPr>
        <w:instrText>ADDIN CSL_CITATION {"citationItems":[{"id":"ITEM-1","itemData":{"DOI":"10.1007/978-90-481-8608-2","ISBN":"9789048186075","abstract":"This book is intended to serve as a comprehensive source for the advancements and contributions made in environmental transformation and transport modeling in general and the associated health risk assessment topics in particular. The selection of the title, \"Environmental Modeling and Health Risk Analysis\" stems from an ambitious objective of providing a review of air, surface water and groundwater quality modeling topics and linking these models with exposure and health risk analysis. Thus, the purpose is to provide the reader with an integrated perspective on these two seemingly distant fields. The ACTS and RISK software that is an integral part of this book include computational platforms for all models discussed in the book. Using these two software tools, available from http://extras.springer.com/, the models described in the book can be readily accessed and used in classroom or professional applications as demonstrated in the book. © Springer Science+Business Media B.V. 2010.","author":[{"dropping-particle":"","family":"Aral","given":"Mustafa M.","non-dropping-particle":"","parse-names":false,"suffix":""}],"container-title":"Environmental Modeling and Health Risk Analysis (Acts/Risk)","id":"ITEM-1","issued":{"date-parts":[["2010"]]},"title":"Environmental modeling and health risk analysis (Acts/Risk)","type":"book"},"uris":["http://www.mendeley.com/documents/?uuid=a6d86631-4762-4f03-8f38-a6c95c8d0256"]}],"mendeley":{"formattedCitation":"(Aral, 2010)","plainTextFormattedCitation":"(Aral, 2010)","previouslyFormattedCitation":"(Aral, 2010)"},"properties":{"noteIndex":0},"schema":"https://github.com/citation-style-language/schema/raw/master/csl-citation.json"}</w:instrText>
      </w:r>
      <w:r w:rsidRPr="00966C90">
        <w:rPr>
          <w:rFonts w:cstheme="majorHAnsi"/>
          <w:szCs w:val="20"/>
        </w:rPr>
        <w:fldChar w:fldCharType="separate"/>
      </w:r>
      <w:r w:rsidR="002723DE" w:rsidRPr="00966C90">
        <w:rPr>
          <w:rFonts w:cstheme="majorHAnsi"/>
          <w:szCs w:val="20"/>
        </w:rPr>
        <w:t>(Aral, 2010)</w:t>
      </w:r>
      <w:r w:rsidRPr="00966C90">
        <w:rPr>
          <w:rFonts w:cstheme="majorHAnsi"/>
          <w:szCs w:val="20"/>
        </w:rPr>
        <w:fldChar w:fldCharType="end"/>
      </w:r>
      <w:r w:rsidRPr="00966C90">
        <w:rPr>
          <w:rFonts w:cstheme="majorHAnsi"/>
          <w:szCs w:val="20"/>
        </w:rPr>
        <w:t xml:space="preserve">. When this procedure is repeated a large number of times, the MCDM output can be seen as rank acceptability indices, that describes the chance of any alternative to be assigned a certain rank </w:t>
      </w:r>
      <w:r w:rsidRPr="00966C90">
        <w:rPr>
          <w:rFonts w:cstheme="majorHAnsi"/>
          <w:szCs w:val="20"/>
        </w:rPr>
        <w:fldChar w:fldCharType="begin" w:fldLock="1"/>
      </w:r>
      <w:r w:rsidR="001E1CB6">
        <w:rPr>
          <w:rFonts w:cstheme="majorHAnsi"/>
          <w:szCs w:val="20"/>
        </w:rPr>
        <w:instrText>ADDIN CSL_CITATION {"citationItems":[{"id":"ITEM-1","itemData":{"ISBN":"978-1-4020-9024-0","ISSN":"1871-4668","abstract":"We describe a real-life application of a multicriteria method in the context of remediating a landfill in Finland. The landfill was used for dumping industrial waste during the years 1950 to 1965. During that time many harmful chemicals were stored in landfills among other waste. Therefore, this-and possibly several other-landfills have to be remediated. In this application, seven different remediation options were evaluated based on 13 criteria. For some criteria, cardinal measures with associated uncertainties were obtained. For other criteria, only ordinal (ranking) information was available, The problem was analyzed using the Stochastic Multicriteria Acceptability Analysis with Ordinal Criteria (SMAA-O) multicriteria method, which is able to handle this kind of mixed data. SMAA-O represents inaccurate or uncertain cardinal criteria values with a joint probability distribution. Ordinal data are converted into stochastic cardinal data by simulating all consistent mappings between ordinal and cardinal scales that preserve the given rankings. Decision makers'(DMs') unknown or partly known preferences are at the same time simulated by choosing weights randomly from appropriate distributions. The main results of the analysis are so-called acceptability indices for alternatives describing how large a variety of DMs' preferences support an alternative for the first rank or any given rank. The method also computes what kinds of preferences favor each alternative, and provides confidence factors measuring if the data are sufficiently accurate for making an informed decision. In this application, the SMAA-O analysis also aided the DMs in forming a new alternative as a combination of two original alternatives. This new alternative was identified as the preferred solution.","author":[{"dropping-particle":"","family":"Lahdelma","given":"R","non-dropping-particle":"","parse-names":false,"suffix":""},{"dropping-particle":"","family":"Salminen","given":"P","non-dropping-particle":"","parse-names":false,"suffix":""}],"collection-title":"NATO Science for Peace and Security Series C-Environmental Security","container-title":"REAL-TIME AND DELIBERATIVE DECISION MAKING: APPLICATION TO EMERGING STRESSORS","editor":[{"dropping-particle":"","family":"Linkov, I and Ferguson, E and Magar","given":"VS","non-dropping-particle":"","parse-names":false,"suffix":""}],"id":"ITEM-1","issued":{"date-parts":[["2008"]]},"note":"NATO Advanced Research Workshop on Risk, Uncertainly and Decision\nAnalysis for Environmental Security and Non-Chemical Stressors, Estoril,\nPORTUGAL, APR, 2007","page":"379+","title":"Multicrteria decision analyisis for choosing the remediation method for landfill based mixed ordinal and cardinal information","type":"paper-conference"},"uris":["http://www.mendeley.com/documents/?uuid=e55e5497-6805-4106-9bf1-91325efe482b"]}],"mendeley":{"formattedCitation":"(Lahdelma and Salminen, 2008)","plainTextFormattedCitation":"(Lahdelma and Salminen, 2008)","previouslyFormattedCitation":"(Lahdelma and Salminen, 2008)"},"properties":{"noteIndex":0},"schema":"https://github.com/citation-style-language/schema/raw/master/csl-citation.json"}</w:instrText>
      </w:r>
      <w:r w:rsidRPr="00966C90">
        <w:rPr>
          <w:rFonts w:cstheme="majorHAnsi"/>
          <w:szCs w:val="20"/>
        </w:rPr>
        <w:fldChar w:fldCharType="separate"/>
      </w:r>
      <w:r w:rsidR="002723DE" w:rsidRPr="00966C90">
        <w:rPr>
          <w:rFonts w:cstheme="majorHAnsi"/>
          <w:szCs w:val="20"/>
        </w:rPr>
        <w:t>(Lahdelma and Salminen, 2008)</w:t>
      </w:r>
      <w:r w:rsidRPr="00966C90">
        <w:rPr>
          <w:rFonts w:cstheme="majorHAnsi"/>
          <w:szCs w:val="20"/>
        </w:rPr>
        <w:fldChar w:fldCharType="end"/>
      </w:r>
      <w:r w:rsidRPr="00966C90">
        <w:rPr>
          <w:rFonts w:cstheme="majorHAnsi"/>
          <w:szCs w:val="20"/>
        </w:rPr>
        <w:t>. Therefore, the higher the rank acceptability index of an alternative for a specific rank, the more this alternative was ranked at that specific rank during the MCS.</w:t>
      </w:r>
    </w:p>
    <w:p w14:paraId="330D50CD" w14:textId="77777777" w:rsidR="007F1BEE" w:rsidRPr="00966C90" w:rsidRDefault="007F1BEE" w:rsidP="007F1BEE">
      <w:pPr>
        <w:rPr>
          <w:rFonts w:cstheme="majorHAnsi"/>
          <w:szCs w:val="20"/>
        </w:rPr>
      </w:pPr>
    </w:p>
    <w:p w14:paraId="1302C9D4" w14:textId="255223C8" w:rsidR="002A1FD6" w:rsidRPr="002A1FD6" w:rsidRDefault="007F1BEE" w:rsidP="003A1D9B">
      <w:pPr>
        <w:pStyle w:val="Kop2"/>
      </w:pPr>
      <w:bookmarkStart w:id="262" w:name="_Ref140091098"/>
      <w:bookmarkStart w:id="263" w:name="_Toc152679885"/>
      <w:r w:rsidRPr="00966C90">
        <w:t xml:space="preserve">Case study: The application of fuzzy MCDM to </w:t>
      </w:r>
      <w:r w:rsidR="003C6679">
        <w:t xml:space="preserve">choose </w:t>
      </w:r>
      <w:r w:rsidR="00B3492A">
        <w:t>the</w:t>
      </w:r>
      <w:r w:rsidR="003C6679">
        <w:t xml:space="preserve"> optimal remediation technology</w:t>
      </w:r>
      <w:r w:rsidRPr="00966C90">
        <w:t>.</w:t>
      </w:r>
      <w:bookmarkEnd w:id="262"/>
      <w:bookmarkEnd w:id="263"/>
    </w:p>
    <w:p w14:paraId="081A4B66" w14:textId="77777777" w:rsidR="007F1BEE" w:rsidRPr="00966C90" w:rsidRDefault="007F1BEE" w:rsidP="007F1BEE">
      <w:pPr>
        <w:pStyle w:val="Heading21"/>
        <w:numPr>
          <w:ilvl w:val="0"/>
          <w:numId w:val="0"/>
        </w:numPr>
        <w:rPr>
          <w:rFonts w:ascii="Palatino Linotype" w:hAnsi="Palatino Linotype" w:cstheme="majorHAnsi"/>
          <w:sz w:val="20"/>
          <w:szCs w:val="20"/>
        </w:rPr>
      </w:pPr>
    </w:p>
    <w:p w14:paraId="556FF0D2" w14:textId="228DFBCE" w:rsidR="007F1BEE" w:rsidRPr="004E2190" w:rsidRDefault="007F1BEE" w:rsidP="004E2190">
      <w:pPr>
        <w:pStyle w:val="Kop3"/>
        <w:rPr>
          <w:rFonts w:cstheme="majorHAnsi"/>
          <w:sz w:val="20"/>
          <w:szCs w:val="20"/>
        </w:rPr>
      </w:pPr>
      <w:bookmarkStart w:id="264" w:name="_Ref140091177"/>
      <w:r w:rsidRPr="00966C90">
        <w:t>Materials and methods</w:t>
      </w:r>
      <w:bookmarkEnd w:id="264"/>
    </w:p>
    <w:p w14:paraId="42768B1F" w14:textId="1D225D0A" w:rsidR="007F1BEE" w:rsidRPr="00966C90" w:rsidRDefault="007F1BEE" w:rsidP="009D351D">
      <w:r w:rsidRPr="00966C90">
        <w:t>In line with the generalized MCDM</w:t>
      </w:r>
      <w:r w:rsidR="009D351D">
        <w:t xml:space="preserve"> structure presented in</w:t>
      </w:r>
      <w:r w:rsidR="003C6679">
        <w:t xml:space="preserve"> </w:t>
      </w:r>
      <w:r w:rsidR="003C6679">
        <w:fldChar w:fldCharType="begin"/>
      </w:r>
      <w:r w:rsidR="003C6679">
        <w:instrText xml:space="preserve"> REF _Ref140473491 \h </w:instrText>
      </w:r>
      <w:r w:rsidR="003C6679">
        <w:fldChar w:fldCharType="separate"/>
      </w:r>
      <w:r w:rsidR="009B4A49" w:rsidRPr="00966C90">
        <w:t xml:space="preserve">Figure </w:t>
      </w:r>
      <w:r w:rsidR="009B4A49">
        <w:rPr>
          <w:noProof/>
        </w:rPr>
        <w:t>2</w:t>
      </w:r>
      <w:r w:rsidR="009B4A49">
        <w:noBreakHyphen/>
      </w:r>
      <w:r w:rsidR="009B4A49">
        <w:rPr>
          <w:noProof/>
        </w:rPr>
        <w:t>1</w:t>
      </w:r>
      <w:r w:rsidR="003C6679">
        <w:fldChar w:fldCharType="end"/>
      </w:r>
      <w:r w:rsidRPr="00966C90">
        <w:t>, the components of the decision problem are the following:</w:t>
      </w:r>
    </w:p>
    <w:p w14:paraId="58C3EE24" w14:textId="77777777" w:rsidR="007F1BEE" w:rsidRPr="00966C90" w:rsidRDefault="007F1BEE" w:rsidP="007F1BEE">
      <w:pPr>
        <w:rPr>
          <w:rFonts w:cstheme="majorHAnsi"/>
          <w:szCs w:val="20"/>
        </w:rPr>
      </w:pPr>
    </w:p>
    <w:p w14:paraId="6F93B8A9" w14:textId="5FA7A35D" w:rsidR="007F1BEE" w:rsidRPr="00966C90" w:rsidRDefault="007F1BEE" w:rsidP="00E45052">
      <w:pPr>
        <w:pStyle w:val="Kop4"/>
      </w:pPr>
      <w:r w:rsidRPr="00966C90">
        <w:t xml:space="preserve">Determination of the decision context: </w:t>
      </w:r>
    </w:p>
    <w:p w14:paraId="1974C6EC" w14:textId="2AC63AEF" w:rsidR="007F1BEE" w:rsidRPr="00966C90" w:rsidRDefault="007F1BEE" w:rsidP="00AD56AB">
      <w:pPr>
        <w:pStyle w:val="Lijstalinea"/>
        <w:ind w:left="0"/>
        <w:rPr>
          <w:rFonts w:cstheme="majorHAnsi"/>
          <w:szCs w:val="20"/>
          <w:u w:val="single"/>
        </w:rPr>
      </w:pPr>
      <w:r w:rsidRPr="00966C90">
        <w:rPr>
          <w:rFonts w:cstheme="majorHAnsi"/>
          <w:szCs w:val="20"/>
        </w:rPr>
        <w:t xml:space="preserve">Following a large-scale accidental release of radioactivity into the environment, large areas are likely to be contaminated by volatile radionuclides (RN) (e.g., I-131, Cs-137). Due to the persistence and the possible uptake of some long-lived RN (Cs-137) in the environment and food chain, the impact on the food production systems can last for many years </w:t>
      </w:r>
      <w:r w:rsidRPr="00966C90">
        <w:rPr>
          <w:rFonts w:cstheme="majorHAnsi"/>
          <w:szCs w:val="20"/>
        </w:rPr>
        <w:fldChar w:fldCharType="begin" w:fldLock="1"/>
      </w:r>
      <w:r w:rsidR="002723DE" w:rsidRPr="00966C90">
        <w:rPr>
          <w:rFonts w:cstheme="majorHAnsi"/>
          <w:szCs w:val="20"/>
        </w:rPr>
        <w:instrText>ADDIN CSL_CITATION {"citationItems":[{"id":"ITEM-1","itemData":{"DOI":"10.1021/es3037498","ISSN":"0013936X","PMID":"23253203","abstract":"The Japanese government ordered the analysis of thousands of foods after the Fukushima nuclear accident to ascertain compliance with regulatory limits for anthropogenic radionuclides in food. Four hundred and forty-five samples obtained until 31 December 2011 from 11 prefectures exceeded the regulatory limits that were in force until 31 March 2012. The possibility of these 445 samples representing localized areas of high radiocesium concentration was investigated. The objective of this study was to determine the radiocesium activity ratio (134Cs/137Cs) in foods from each geographic area to possibly identify the radioactive signature of the four different reactors (i.e., four independent sources) in the distinct regions. The average 134Cs/137Cs activity ratio was 0.98 ± 0.01 for all samples. However, no statistically significant deviations from this value could be confirmed in the various regions. Therefore, we conclude that the releases from reactor No. 4 (carrying a significantly smaller activity ratio) are assumed to be small when compared with the other three reactor releases. The individual radioisotopic signatures of reactors No. 1, 2, and 3 could not be identified in various Japanese regions using the food samples, indicating integral radiocesium contamination from these sources. Subsequent releases of fission products from the reactors (e.g., after possible criticalities reported in October 2011) proved to have no impact on the radiocesium activity ratio. A discussion of the development of the regulatory limits in Japan and Europe with regard to the current limits and radiological food safety are also included. © 2012 American Chemical Society.","author":[{"dropping-particle":"","family":"Merz","given":"Stefan","non-dropping-particle":"","parse-names":false,"suffix":""},{"dropping-particle":"","family":"Steinhauser","given":"Georg","non-dropping-particle":"","parse-names":false,"suffix":""},{"dropping-particle":"","family":"Hamada","given":"Nobuyuki","non-dropping-particle":"","parse-names":false,"suffix":""}],"container-title":"Environmental Science and Technology","id":"ITEM-1","issued":{"date-parts":[["2013"]]},"title":"Anthropogenic radionuclides in Japanese food: Environmental and legal implications","type":"article-journal"},"uris":["http://www.mendeley.com/documents/?uuid=5ed2a298-f057-49ea-bbb7-5ffeb225357d"]}],"mendeley":{"formattedCitation":"(Merz et al., 2013)","plainTextFormattedCitation":"(Merz et al., 2013)","previouslyFormattedCitation":"(Merz et al., 2013)"},"properties":{"noteIndex":0},"schema":"https://github.com/citation-style-language/schema/raw/master/csl-citation.json"}</w:instrText>
      </w:r>
      <w:r w:rsidRPr="00966C90">
        <w:rPr>
          <w:rFonts w:cstheme="majorHAnsi"/>
          <w:szCs w:val="20"/>
        </w:rPr>
        <w:fldChar w:fldCharType="separate"/>
      </w:r>
      <w:r w:rsidR="002723DE" w:rsidRPr="00966C90">
        <w:rPr>
          <w:rFonts w:cstheme="majorHAnsi"/>
          <w:szCs w:val="20"/>
        </w:rPr>
        <w:t>(Merz et al., 2013)</w:t>
      </w:r>
      <w:r w:rsidRPr="00966C90">
        <w:rPr>
          <w:rFonts w:cstheme="majorHAnsi"/>
          <w:szCs w:val="20"/>
        </w:rPr>
        <w:fldChar w:fldCharType="end"/>
      </w:r>
      <w:r w:rsidRPr="00966C90">
        <w:rPr>
          <w:rFonts w:cstheme="majorHAnsi"/>
          <w:szCs w:val="20"/>
        </w:rPr>
        <w:t xml:space="preserve">. The need for long-term </w:t>
      </w:r>
      <w:r w:rsidRPr="00966C90">
        <w:rPr>
          <w:rFonts w:cstheme="majorHAnsi"/>
          <w:szCs w:val="20"/>
        </w:rPr>
        <w:lastRenderedPageBreak/>
        <w:t xml:space="preserve">management plans after such a release can be seen in the Fukushima region, where 10 years after the DAIICHI nuclear accident, the remedial activities are still ongoing </w:t>
      </w:r>
      <w:r w:rsidRPr="00966C90">
        <w:rPr>
          <w:rFonts w:cstheme="majorHAnsi"/>
          <w:szCs w:val="20"/>
        </w:rPr>
        <w:fldChar w:fldCharType="begin" w:fldLock="1"/>
      </w:r>
      <w:r w:rsidR="002723DE" w:rsidRPr="00966C90">
        <w:rPr>
          <w:rFonts w:cstheme="majorHAnsi"/>
          <w:szCs w:val="20"/>
        </w:rPr>
        <w:instrText>ADDIN CSL_CITATION {"citationItems":[{"id":"ITEM-1","itemData":{"author":[{"dropping-particle":"","family":"Evrard","given":"Olivier","non-dropping-particle":"","parse-names":false,"suffix":""},{"dropping-particle":"","family":"Laceby","given":"J Patrick","non-dropping-particle":"","parse-names":false,"suffix":""},{"dropping-particle":"","family":"Nakao","given":"Atsushi","non-dropping-particle":"","parse-names":false,"suffix":""}],"id":"ITEM-1","issued":{"date-parts":[["2019"]]},"page":"333-350","title":"Effectiveness of landscape decontamination following the Fukushima nuclear accident : a review","type":"article-journal"},"uris":["http://www.mendeley.com/documents/?uuid=4ace4100-4f24-4c7c-b0e4-f6aa50b15841"]}],"mendeley":{"formattedCitation":"(Evrard et al., 2019)","plainTextFormattedCitation":"(Evrard et al., 2019)","previouslyFormattedCitation":"(Evrard et al., 2019)"},"properties":{"noteIndex":0},"schema":"https://github.com/citation-style-language/schema/raw/master/csl-citation.json"}</w:instrText>
      </w:r>
      <w:r w:rsidRPr="00966C90">
        <w:rPr>
          <w:rFonts w:cstheme="majorHAnsi"/>
          <w:szCs w:val="20"/>
        </w:rPr>
        <w:fldChar w:fldCharType="separate"/>
      </w:r>
      <w:r w:rsidR="002723DE" w:rsidRPr="00966C90">
        <w:rPr>
          <w:rFonts w:cstheme="majorHAnsi"/>
          <w:szCs w:val="20"/>
        </w:rPr>
        <w:t>(Evrard et al., 2019)</w:t>
      </w:r>
      <w:r w:rsidRPr="00966C90">
        <w:rPr>
          <w:rFonts w:cstheme="majorHAnsi"/>
          <w:szCs w:val="20"/>
        </w:rPr>
        <w:fldChar w:fldCharType="end"/>
      </w:r>
      <w:r w:rsidRPr="00966C90">
        <w:rPr>
          <w:rFonts w:cstheme="majorHAnsi"/>
          <w:szCs w:val="20"/>
        </w:rPr>
        <w:t>.</w:t>
      </w:r>
    </w:p>
    <w:p w14:paraId="30000654" w14:textId="77777777" w:rsidR="007F1BEE" w:rsidRPr="00966C90" w:rsidRDefault="007F1BEE" w:rsidP="00AD56AB">
      <w:pPr>
        <w:pStyle w:val="Lijstalinea"/>
        <w:ind w:left="0"/>
        <w:rPr>
          <w:rFonts w:cstheme="majorHAnsi"/>
          <w:szCs w:val="20"/>
        </w:rPr>
      </w:pPr>
    </w:p>
    <w:p w14:paraId="57724FD6" w14:textId="57C2DBC0" w:rsidR="007F1BEE" w:rsidRDefault="007F1BEE" w:rsidP="00AB267D">
      <w:pPr>
        <w:pStyle w:val="Lijstalinea"/>
        <w:ind w:left="0"/>
        <w:rPr>
          <w:rFonts w:cstheme="majorHAnsi"/>
          <w:szCs w:val="20"/>
        </w:rPr>
      </w:pPr>
      <w:r w:rsidRPr="00966C90">
        <w:rPr>
          <w:rFonts w:cstheme="majorHAnsi"/>
          <w:szCs w:val="20"/>
        </w:rPr>
        <w:t xml:space="preserve">The management of the contaminated areas focusses on the restoration of a normal lifestyle for all affected populations. Nevertheless, the recovery strategy to be adopted has to be justified and optimised </w:t>
      </w:r>
      <w:r w:rsidRPr="00966C90">
        <w:rPr>
          <w:rFonts w:cstheme="majorHAnsi"/>
          <w:szCs w:val="20"/>
        </w:rPr>
        <w:fldChar w:fldCharType="begin" w:fldLock="1"/>
      </w:r>
      <w:r w:rsidR="002723DE" w:rsidRPr="00966C90">
        <w:rPr>
          <w:rFonts w:cstheme="majorHAnsi"/>
          <w:szCs w:val="20"/>
        </w:rPr>
        <w:instrText>ADDIN CSL_CITATION {"citationItems":[{"id":"ITEM-1","itemData":{"DOI":"10.1016/j.icrp.2007.10.003","ISSN":"01466453","PMID":"18082557","abstract":"These revised Recommendations for a System of Radiological Protection formally replace the Commission's previous, 1990, Recommendations; and update, consolidate, and develop the additional guidance on the control of exposure from radiation sources issued since 1990. Thus, the present Recommendations update the radiation and tissue weighting factors in the quantities equivalent and effective dose and update the radiation detriment, based on the latest available scientific information of the biology and physics of radiation exposure. They maintain the Commission's three fundamental principles of radiological protection, namely justification, optimisation, and the application of dose limits, clarifying how they apply to radiation sources delivering exposure and to individuals receiving exposure. The Recommendations evolve from the previous process-based protection approach using practices and interventions by moving to an approach based on the exposure situation. They recognise planned, emergency, and existing exposure situations, and apply the fundamental principles of justification and optimisation of protection to all of these situations. They maintain the Commission's current individual dose limits for effective dose and equivalent dose from all regulated sources in planned exposure situations. They reinforce the principle of optimisation of protection, which should be applicable in a similar way to all exposure situations, subject to the following restrictions on individual doses and risks; dose and risk constraints for planned exposure situations, and reference levels for emergency and existing exposure situations. The Recommendations also include an approach for developing a framework to demonstrate radiological protection of the environment.","author":[{"dropping-particle":"","family":"ICRP","given":"","non-dropping-particle":"","parse-names":false,"suffix":""}],"container-title":"Ann. ICRP 37 (2-4).","id":"ITEM-1","issued":{"date-parts":[["2007"]]},"title":"The 2007 Recommendations of the International Commission on Radiological Protection. ICRP publication 103.","type":"report"},"uris":["http://www.mendeley.com/documents/?uuid=121ded82-c47e-4315-815b-8adbda2fe3c7"]}],"mendeley":{"formattedCitation":"(ICRP, 2007)","plainTextFormattedCitation":"(ICRP, 2007)","previouslyFormattedCitation":"(ICRP, 2007)"},"properties":{"noteIndex":0},"schema":"https://github.com/citation-style-language/schema/raw/master/csl-citation.json"}</w:instrText>
      </w:r>
      <w:r w:rsidRPr="00966C90">
        <w:rPr>
          <w:rFonts w:cstheme="majorHAnsi"/>
          <w:szCs w:val="20"/>
        </w:rPr>
        <w:fldChar w:fldCharType="separate"/>
      </w:r>
      <w:r w:rsidR="002723DE" w:rsidRPr="00966C90">
        <w:rPr>
          <w:rFonts w:cstheme="majorHAnsi"/>
          <w:szCs w:val="20"/>
        </w:rPr>
        <w:t>(ICRP, 2007)</w:t>
      </w:r>
      <w:r w:rsidRPr="00966C90">
        <w:rPr>
          <w:rFonts w:cstheme="majorHAnsi"/>
          <w:szCs w:val="20"/>
        </w:rPr>
        <w:fldChar w:fldCharType="end"/>
      </w:r>
      <w:r w:rsidRPr="00966C90">
        <w:rPr>
          <w:rFonts w:cstheme="majorHAnsi"/>
          <w:szCs w:val="20"/>
        </w:rPr>
        <w:t xml:space="preserve">. The justification principle of a recovery strategy goes far beyond the radiological protection alone, as the implementation of recovery options may also have various economic, environmental, social and psychological impacts </w:t>
      </w:r>
      <w:r w:rsidRPr="00966C90">
        <w:rPr>
          <w:rFonts w:cstheme="majorHAnsi"/>
          <w:szCs w:val="20"/>
        </w:rPr>
        <w:fldChar w:fldCharType="begin" w:fldLock="1"/>
      </w:r>
      <w:r w:rsidR="002723DE" w:rsidRPr="00966C90">
        <w:rPr>
          <w:rFonts w:cstheme="majorHAnsi"/>
          <w:szCs w:val="20"/>
        </w:rPr>
        <w:instrText>ADDIN CSL_CITATION {"citationItems":[{"id":"ITEM-1","itemData":{"abstract":"The Handbook for Food Production Systems, or Food Handbook in short, has been developed as a result of a series of European and, in particular, UK initiatives which started in the early 1990s. It has been produced with financial support from the European Commission as part of an integrated project ‘EURANOS’. The overall aim of the project is to increase the coherence of emergency preparedness and management in Europe, following accidental or deliberate releases of radionuclides to the environment. This handbook focuses on food production systems. Two other complementary handbooks consider contamination of inhabited areas and drinking water supplies (http://www.euranos.fzk.de). A full account of the history of development of the Food Handbook is given in Appendix A. The Food Handbook should be regarded as a living document which requires updating from time to time to remain state-of-the- art.","author":[{"dropping-particle":"","family":"Nisbet","given":"A.F.","non-dropping-particle":"","parse-names":false,"suffix":""},{"dropping-particle":"","family":"Jones","given":"AL","non-dropping-particle":"","parse-names":false,"suffix":""}],"container-title":"Food Handbook","id":"ITEM-1","issue":"09","issued":{"date-parts":[["2009"]]},"title":"Generic handbook for assisting in the management of contaminated food production systems in Europe following a radiological emergency","type":"report"},"uris":["http://www.mendeley.com/documents/?uuid=a7d6729f-ba7d-4e74-86c7-b4193414c603"]}],"mendeley":{"formattedCitation":"(Nisbet and Jones, 2009)","plainTextFormattedCitation":"(Nisbet and Jones, 2009)","previouslyFormattedCitation":"(Nisbet and Jones, 2009)"},"properties":{"noteIndex":0},"schema":"https://github.com/citation-style-language/schema/raw/master/csl-citation.json"}</w:instrText>
      </w:r>
      <w:r w:rsidRPr="00966C90">
        <w:rPr>
          <w:rFonts w:cstheme="majorHAnsi"/>
          <w:szCs w:val="20"/>
        </w:rPr>
        <w:fldChar w:fldCharType="separate"/>
      </w:r>
      <w:r w:rsidR="002723DE" w:rsidRPr="00966C90">
        <w:rPr>
          <w:rFonts w:cstheme="majorHAnsi"/>
          <w:szCs w:val="20"/>
        </w:rPr>
        <w:t>(Nisbet and Jones, 2009)</w:t>
      </w:r>
      <w:r w:rsidRPr="00966C90">
        <w:rPr>
          <w:rFonts w:cstheme="majorHAnsi"/>
          <w:szCs w:val="20"/>
        </w:rPr>
        <w:fldChar w:fldCharType="end"/>
      </w:r>
      <w:r w:rsidRPr="00966C90">
        <w:rPr>
          <w:rFonts w:cstheme="majorHAnsi"/>
          <w:szCs w:val="20"/>
        </w:rPr>
        <w:t xml:space="preserve">. </w:t>
      </w:r>
      <w:r w:rsidRPr="00966C90">
        <w:rPr>
          <w:rFonts w:eastAsiaTheme="majorEastAsia" w:cstheme="majorHAnsi"/>
          <w:szCs w:val="20"/>
        </w:rPr>
        <w:t xml:space="preserve">Further, </w:t>
      </w:r>
      <w:r w:rsidRPr="00966C90">
        <w:rPr>
          <w:rFonts w:cstheme="majorHAnsi"/>
          <w:szCs w:val="20"/>
        </w:rPr>
        <w:t xml:space="preserve">the optimisation principle ensures the selection of the best possible strategy and actions under the prevailing circumstances. </w:t>
      </w:r>
      <w:r w:rsidR="00B3492A" w:rsidRPr="00966C90">
        <w:rPr>
          <w:rFonts w:cstheme="majorHAnsi"/>
          <w:szCs w:val="20"/>
        </w:rPr>
        <w:t>Considering these principles</w:t>
      </w:r>
      <w:r w:rsidRPr="00966C90">
        <w:rPr>
          <w:rFonts w:cstheme="majorHAnsi"/>
          <w:szCs w:val="20"/>
        </w:rPr>
        <w:t xml:space="preserve">, </w:t>
      </w:r>
      <w:proofErr w:type="gramStart"/>
      <w:r w:rsidRPr="00966C90">
        <w:rPr>
          <w:rFonts w:cstheme="majorHAnsi"/>
          <w:szCs w:val="20"/>
        </w:rPr>
        <w:t xml:space="preserve">it </w:t>
      </w:r>
      <w:r w:rsidR="00B3492A">
        <w:rPr>
          <w:rFonts w:cstheme="majorHAnsi"/>
          <w:szCs w:val="20"/>
        </w:rPr>
        <w:t>is</w:t>
      </w:r>
      <w:r w:rsidRPr="00966C90">
        <w:rPr>
          <w:rFonts w:cstheme="majorHAnsi"/>
          <w:szCs w:val="20"/>
        </w:rPr>
        <w:t xml:space="preserve"> clear that for</w:t>
      </w:r>
      <w:proofErr w:type="gramEnd"/>
      <w:r w:rsidRPr="00966C90">
        <w:rPr>
          <w:rFonts w:cstheme="majorHAnsi"/>
          <w:szCs w:val="20"/>
        </w:rPr>
        <w:t xml:space="preserve"> the successful remediation of sites contaminated with variable levels of long-lived RN, priority setting among adequate remediation technologies is of major importance. The selection of the remediation technology is typically conditioned by multiple and often contradicting criteria of an economic, social, technical, environmental and radiological nature.</w:t>
      </w:r>
      <w:r w:rsidRPr="00966C90">
        <w:rPr>
          <w:rFonts w:cstheme="majorHAnsi"/>
          <w:szCs w:val="20"/>
          <w:lang w:val="en-US"/>
        </w:rPr>
        <w:t xml:space="preserve"> </w:t>
      </w:r>
      <w:r w:rsidRPr="00966C90">
        <w:rPr>
          <w:rFonts w:cstheme="majorHAnsi"/>
          <w:szCs w:val="20"/>
        </w:rPr>
        <w:t>There are inherent trade-offs to be made between these possibly conflicting criteria to ensure a responsible and s</w:t>
      </w:r>
      <w:r w:rsidR="00AB267D">
        <w:rPr>
          <w:rFonts w:cstheme="majorHAnsi"/>
          <w:szCs w:val="20"/>
        </w:rPr>
        <w:t xml:space="preserve">ustainable remediation process. </w:t>
      </w:r>
      <w:r w:rsidRPr="00966C90">
        <w:rPr>
          <w:rFonts w:cstheme="majorHAnsi"/>
          <w:szCs w:val="20"/>
        </w:rPr>
        <w:t xml:space="preserve">As a case study, </w:t>
      </w:r>
      <w:r w:rsidR="00B3492A" w:rsidRPr="00966C90">
        <w:rPr>
          <w:rFonts w:cstheme="majorHAnsi"/>
          <w:szCs w:val="20"/>
        </w:rPr>
        <w:t>the</w:t>
      </w:r>
      <w:r w:rsidR="0002659A" w:rsidRPr="00966C90">
        <w:rPr>
          <w:rFonts w:cstheme="majorHAnsi"/>
          <w:szCs w:val="20"/>
        </w:rPr>
        <w:t xml:space="preserve"> optimal remedial agri</w:t>
      </w:r>
      <w:r w:rsidR="0002659A">
        <w:rPr>
          <w:rFonts w:cstheme="majorHAnsi"/>
          <w:szCs w:val="20"/>
        </w:rPr>
        <w:t xml:space="preserve">cultural measure is sought for </w:t>
      </w:r>
      <w:r w:rsidRPr="00966C90">
        <w:rPr>
          <w:rFonts w:cstheme="majorHAnsi"/>
          <w:szCs w:val="20"/>
        </w:rPr>
        <w:t xml:space="preserve">a hypothetical </w:t>
      </w:r>
      <w:r w:rsidR="0002659A">
        <w:rPr>
          <w:rFonts w:cstheme="majorHAnsi"/>
          <w:szCs w:val="20"/>
        </w:rPr>
        <w:t xml:space="preserve">contaminated </w:t>
      </w:r>
      <w:r w:rsidRPr="00966C90">
        <w:rPr>
          <w:rFonts w:cstheme="majorHAnsi"/>
          <w:szCs w:val="20"/>
        </w:rPr>
        <w:t>cereal field</w:t>
      </w:r>
      <w:r w:rsidR="0002659A">
        <w:rPr>
          <w:rFonts w:cstheme="majorHAnsi"/>
          <w:szCs w:val="20"/>
        </w:rPr>
        <w:t>,</w:t>
      </w:r>
      <w:r w:rsidRPr="00966C90">
        <w:rPr>
          <w:rFonts w:cstheme="majorHAnsi"/>
          <w:szCs w:val="20"/>
        </w:rPr>
        <w:t xml:space="preserve"> contaminated with Cs-137</w:t>
      </w:r>
      <w:r w:rsidR="003C6679">
        <w:rPr>
          <w:rFonts w:cstheme="majorHAnsi"/>
          <w:szCs w:val="20"/>
        </w:rPr>
        <w:t>.</w:t>
      </w:r>
    </w:p>
    <w:p w14:paraId="69752EA9" w14:textId="77777777" w:rsidR="009A2464" w:rsidRPr="0002659A" w:rsidRDefault="009A2464" w:rsidP="00AB267D">
      <w:pPr>
        <w:pStyle w:val="Lijstalinea"/>
        <w:ind w:left="0"/>
        <w:rPr>
          <w:rFonts w:cstheme="majorHAnsi"/>
          <w:szCs w:val="20"/>
        </w:rPr>
      </w:pPr>
    </w:p>
    <w:p w14:paraId="576DB61C" w14:textId="77777777" w:rsidR="007F1BEE" w:rsidRPr="00966C90" w:rsidRDefault="007F1BEE" w:rsidP="00E45052">
      <w:pPr>
        <w:pStyle w:val="Kop4"/>
      </w:pPr>
      <w:r w:rsidRPr="00966C90">
        <w:t xml:space="preserve">Alternative identification: </w:t>
      </w:r>
    </w:p>
    <w:p w14:paraId="26F02332" w14:textId="0D2548BC" w:rsidR="007F1BEE" w:rsidRPr="00966C90" w:rsidRDefault="007F1BEE" w:rsidP="00AD56AB">
      <w:pPr>
        <w:rPr>
          <w:rFonts w:cstheme="majorHAnsi"/>
          <w:szCs w:val="20"/>
          <w:u w:val="single"/>
        </w:rPr>
      </w:pPr>
      <w:r w:rsidRPr="00966C90">
        <w:rPr>
          <w:rFonts w:cstheme="majorHAnsi"/>
          <w:szCs w:val="20"/>
        </w:rPr>
        <w:t>The possible agricultural countermeasures for the stated problem are listed in</w:t>
      </w:r>
      <w:r w:rsidR="00A273A1">
        <w:rPr>
          <w:rFonts w:cstheme="majorHAnsi"/>
          <w:szCs w:val="20"/>
        </w:rPr>
        <w:t xml:space="preserve"> </w:t>
      </w:r>
      <w:r w:rsidR="00A273A1">
        <w:rPr>
          <w:rFonts w:cstheme="majorHAnsi"/>
          <w:szCs w:val="20"/>
        </w:rPr>
        <w:fldChar w:fldCharType="begin"/>
      </w:r>
      <w:r w:rsidR="00A273A1">
        <w:rPr>
          <w:rFonts w:cstheme="majorHAnsi"/>
          <w:szCs w:val="20"/>
        </w:rPr>
        <w:instrText xml:space="preserve"> REF _Ref143513563 \h </w:instrText>
      </w:r>
      <w:r w:rsidR="00A273A1">
        <w:rPr>
          <w:rFonts w:cstheme="majorHAnsi"/>
          <w:szCs w:val="20"/>
        </w:rPr>
      </w:r>
      <w:r w:rsidR="00A273A1">
        <w:rPr>
          <w:rFonts w:cstheme="majorHAnsi"/>
          <w:szCs w:val="20"/>
        </w:rPr>
        <w:fldChar w:fldCharType="separate"/>
      </w:r>
      <w:r w:rsidR="009B4A49" w:rsidRPr="00966C90">
        <w:rPr>
          <w:rFonts w:cstheme="majorHAnsi"/>
          <w:szCs w:val="20"/>
        </w:rPr>
        <w:t xml:space="preserve">Table </w:t>
      </w:r>
      <w:r w:rsidR="009B4A49">
        <w:rPr>
          <w:rFonts w:cstheme="majorHAnsi"/>
          <w:noProof/>
          <w:szCs w:val="20"/>
        </w:rPr>
        <w:t>3</w:t>
      </w:r>
      <w:r w:rsidR="009B4A49">
        <w:rPr>
          <w:rFonts w:cstheme="majorHAnsi"/>
          <w:szCs w:val="20"/>
        </w:rPr>
        <w:noBreakHyphen/>
      </w:r>
      <w:r w:rsidR="009B4A49">
        <w:rPr>
          <w:rFonts w:cstheme="majorHAnsi"/>
          <w:noProof/>
          <w:szCs w:val="20"/>
        </w:rPr>
        <w:t>3</w:t>
      </w:r>
      <w:r w:rsidR="00A273A1">
        <w:rPr>
          <w:rFonts w:cstheme="majorHAnsi"/>
          <w:szCs w:val="20"/>
        </w:rPr>
        <w:fldChar w:fldCharType="end"/>
      </w:r>
      <w:r w:rsidRPr="00966C90">
        <w:rPr>
          <w:rFonts w:cstheme="majorHAnsi"/>
          <w:szCs w:val="20"/>
        </w:rPr>
        <w:t xml:space="preserve">. They are retrieved from the “Generic handbook for assisting in the management of contaminated food productions systems in Europe following a radiological emergency” </w:t>
      </w:r>
      <w:r w:rsidRPr="00966C90">
        <w:rPr>
          <w:rFonts w:cstheme="majorHAnsi"/>
          <w:szCs w:val="20"/>
        </w:rPr>
        <w:fldChar w:fldCharType="begin" w:fldLock="1"/>
      </w:r>
      <w:r w:rsidR="002723DE" w:rsidRPr="00966C90">
        <w:rPr>
          <w:rFonts w:cstheme="majorHAnsi"/>
          <w:szCs w:val="20"/>
        </w:rPr>
        <w:instrText>ADDIN CSL_CITATION {"citationItems":[{"id":"ITEM-1","itemData":{"abstract":"The Handbook for Food Production Systems, or Food Handbook in short, has been developed as a result of a series of European and, in particular, UK initiatives which started in the early 1990s. It has been produced with financial support from the European Commission as part of an integrated project ‘EURANOS’. The overall aim of the project is to increase the coherence of emergency preparedness and management in Europe, following accidental or deliberate releases of radionuclides to the environment. This handbook focuses on food production systems. Two other complementary handbooks consider contamination of inhabited areas and drinking water supplies (http://www.euranos.fzk.de). A full account of the history of development of the Food Handbook is given in Appendix A. The Food Handbook should be regarded as a living document which requires updating from time to time to remain state-of-the- art.","author":[{"dropping-particle":"","family":"Nisbet","given":"A.F.","non-dropping-particle":"","parse-names":false,"suffix":""},{"dropping-particle":"","family":"Jones","given":"AL","non-dropping-particle":"","parse-names":false,"suffix":""}],"container-title":"Food Handbook","id":"ITEM-1","issue":"09","issued":{"date-parts":[["2009"]]},"title":"Generic handbook for assisting in the management of contaminated food production systems in Europe following a radiological emergency","type":"report"},"uris":["http://www.mendeley.com/documents/?uuid=a7d6729f-ba7d-4e74-86c7-b4193414c603"]}],"mendeley":{"formattedCitation":"(Nisbet and Jones, 2009)","plainTextFormattedCitation":"(Nisbet and Jones, 2009)","previouslyFormattedCitation":"(Nisbet and Jones, 2009)"},"properties":{"noteIndex":0},"schema":"https://github.com/citation-style-language/schema/raw/master/csl-citation.json"}</w:instrText>
      </w:r>
      <w:r w:rsidRPr="00966C90">
        <w:rPr>
          <w:rFonts w:cstheme="majorHAnsi"/>
          <w:szCs w:val="20"/>
        </w:rPr>
        <w:fldChar w:fldCharType="separate"/>
      </w:r>
      <w:r w:rsidR="002723DE" w:rsidRPr="00966C90">
        <w:rPr>
          <w:rFonts w:cstheme="majorHAnsi"/>
          <w:szCs w:val="20"/>
        </w:rPr>
        <w:t>(Nisbet and Jones, 2009)</w:t>
      </w:r>
      <w:r w:rsidRPr="00966C90">
        <w:rPr>
          <w:rFonts w:cstheme="majorHAnsi"/>
          <w:szCs w:val="20"/>
        </w:rPr>
        <w:fldChar w:fldCharType="end"/>
      </w:r>
      <w:r w:rsidRPr="00966C90">
        <w:rPr>
          <w:rFonts w:cstheme="majorHAnsi"/>
          <w:szCs w:val="20"/>
        </w:rPr>
        <w:t xml:space="preserve"> and expert knowledge. </w:t>
      </w:r>
    </w:p>
    <w:p w14:paraId="6582F287" w14:textId="77777777" w:rsidR="007F1BEE" w:rsidRPr="00966C90" w:rsidRDefault="007F1BEE" w:rsidP="007F1BEE">
      <w:pPr>
        <w:rPr>
          <w:rFonts w:cstheme="majorHAnsi"/>
          <w:szCs w:val="20"/>
        </w:rPr>
      </w:pPr>
    </w:p>
    <w:p w14:paraId="6B9F1C2D" w14:textId="0EDAF302" w:rsidR="007F1BEE" w:rsidRPr="00966C90" w:rsidRDefault="007F1BEE" w:rsidP="007F1BEE">
      <w:pPr>
        <w:pStyle w:val="Bijschrift"/>
        <w:keepNext/>
        <w:rPr>
          <w:rFonts w:cstheme="majorHAnsi"/>
          <w:szCs w:val="20"/>
        </w:rPr>
      </w:pPr>
      <w:bookmarkStart w:id="265" w:name="_Ref143513563"/>
      <w:bookmarkStart w:id="266" w:name="_Toc152679998"/>
      <w:r w:rsidRPr="00966C90">
        <w:rPr>
          <w:rFonts w:cstheme="majorHAnsi"/>
          <w:szCs w:val="20"/>
        </w:rPr>
        <w:t xml:space="preserve">Table </w:t>
      </w:r>
      <w:r w:rsidR="00772A59">
        <w:rPr>
          <w:rFonts w:cstheme="majorHAnsi"/>
          <w:szCs w:val="20"/>
        </w:rPr>
        <w:fldChar w:fldCharType="begin"/>
      </w:r>
      <w:r w:rsidR="00772A59">
        <w:rPr>
          <w:rFonts w:cstheme="majorHAnsi"/>
          <w:szCs w:val="20"/>
        </w:rPr>
        <w:instrText xml:space="preserve"> STYLEREF 1 \s </w:instrText>
      </w:r>
      <w:r w:rsidR="00772A59">
        <w:rPr>
          <w:rFonts w:cstheme="majorHAnsi"/>
          <w:szCs w:val="20"/>
        </w:rPr>
        <w:fldChar w:fldCharType="separate"/>
      </w:r>
      <w:r w:rsidR="009B4A49">
        <w:rPr>
          <w:rFonts w:cstheme="majorHAnsi"/>
          <w:noProof/>
          <w:szCs w:val="20"/>
        </w:rPr>
        <w:t>3</w:t>
      </w:r>
      <w:r w:rsidR="00772A59">
        <w:rPr>
          <w:rFonts w:cstheme="majorHAnsi"/>
          <w:szCs w:val="20"/>
        </w:rPr>
        <w:fldChar w:fldCharType="end"/>
      </w:r>
      <w:r w:rsidR="00772A59">
        <w:rPr>
          <w:rFonts w:cstheme="majorHAnsi"/>
          <w:szCs w:val="20"/>
        </w:rPr>
        <w:noBreakHyphen/>
      </w:r>
      <w:r w:rsidR="00772A59">
        <w:rPr>
          <w:rFonts w:cstheme="majorHAnsi"/>
          <w:szCs w:val="20"/>
        </w:rPr>
        <w:fldChar w:fldCharType="begin"/>
      </w:r>
      <w:r w:rsidR="00772A59">
        <w:rPr>
          <w:rFonts w:cstheme="majorHAnsi"/>
          <w:szCs w:val="20"/>
        </w:rPr>
        <w:instrText xml:space="preserve"> SEQ Table \* ARABIC \s 1 </w:instrText>
      </w:r>
      <w:r w:rsidR="00772A59">
        <w:rPr>
          <w:rFonts w:cstheme="majorHAnsi"/>
          <w:szCs w:val="20"/>
        </w:rPr>
        <w:fldChar w:fldCharType="separate"/>
      </w:r>
      <w:r w:rsidR="009B4A49">
        <w:rPr>
          <w:rFonts w:cstheme="majorHAnsi"/>
          <w:noProof/>
          <w:szCs w:val="20"/>
        </w:rPr>
        <w:t>3</w:t>
      </w:r>
      <w:r w:rsidR="00772A59">
        <w:rPr>
          <w:rFonts w:cstheme="majorHAnsi"/>
          <w:szCs w:val="20"/>
        </w:rPr>
        <w:fldChar w:fldCharType="end"/>
      </w:r>
      <w:bookmarkEnd w:id="265"/>
      <w:r w:rsidRPr="00966C90">
        <w:rPr>
          <w:rFonts w:cstheme="majorHAnsi"/>
          <w:szCs w:val="20"/>
        </w:rPr>
        <w:t xml:space="preserve">: Applicable agricultural remedial counter measures for the region around </w:t>
      </w:r>
      <w:proofErr w:type="spellStart"/>
      <w:r w:rsidRPr="00966C90">
        <w:rPr>
          <w:rFonts w:cstheme="majorHAnsi"/>
          <w:szCs w:val="20"/>
        </w:rPr>
        <w:t>Tihange</w:t>
      </w:r>
      <w:proofErr w:type="spellEnd"/>
      <w:r w:rsidRPr="00966C90">
        <w:rPr>
          <w:rFonts w:cstheme="majorHAnsi"/>
          <w:szCs w:val="20"/>
        </w:rPr>
        <w:t>, applicable on a cereal field.</w:t>
      </w:r>
      <w:bookmarkEnd w:id="266"/>
    </w:p>
    <w:tbl>
      <w:tblPr>
        <w:tblStyle w:val="Mdeck5tablebodythreelines"/>
        <w:tblW w:w="0" w:type="auto"/>
        <w:tblLayout w:type="fixed"/>
        <w:tblLook w:val="06A0" w:firstRow="1" w:lastRow="0" w:firstColumn="1" w:lastColumn="0" w:noHBand="1" w:noVBand="1"/>
      </w:tblPr>
      <w:tblGrid>
        <w:gridCol w:w="4148"/>
        <w:gridCol w:w="4148"/>
      </w:tblGrid>
      <w:tr w:rsidR="007F1BEE" w:rsidRPr="00966C90" w14:paraId="5D40252A" w14:textId="77777777" w:rsidTr="00AB267D">
        <w:trPr>
          <w:cnfStyle w:val="100000000000" w:firstRow="1" w:lastRow="0" w:firstColumn="0" w:lastColumn="0" w:oddVBand="0" w:evenVBand="0" w:oddHBand="0" w:evenHBand="0" w:firstRowFirstColumn="0" w:firstRowLastColumn="0" w:lastRowFirstColumn="0" w:lastRowLastColumn="0"/>
        </w:trPr>
        <w:tc>
          <w:tcPr>
            <w:tcW w:w="4148" w:type="dxa"/>
          </w:tcPr>
          <w:p w14:paraId="5208E335" w14:textId="77777777" w:rsidR="007F1BEE" w:rsidRPr="00966C90" w:rsidRDefault="007F1BEE" w:rsidP="00AD56AB">
            <w:pPr>
              <w:ind w:firstLine="0"/>
              <w:rPr>
                <w:rFonts w:cstheme="majorHAnsi"/>
              </w:rPr>
            </w:pPr>
            <w:r w:rsidRPr="00966C90">
              <w:rPr>
                <w:rFonts w:cstheme="majorHAnsi"/>
              </w:rPr>
              <w:t>Agricultural countermeasure</w:t>
            </w:r>
          </w:p>
        </w:tc>
        <w:tc>
          <w:tcPr>
            <w:tcW w:w="4148" w:type="dxa"/>
          </w:tcPr>
          <w:p w14:paraId="3A0141A5" w14:textId="77777777" w:rsidR="007F1BEE" w:rsidRPr="00966C90" w:rsidRDefault="007F1BEE" w:rsidP="00AD56AB">
            <w:pPr>
              <w:ind w:firstLine="0"/>
              <w:rPr>
                <w:rFonts w:cstheme="majorHAnsi"/>
              </w:rPr>
            </w:pPr>
            <w:r w:rsidRPr="00966C90">
              <w:rPr>
                <w:rFonts w:cstheme="majorHAnsi"/>
              </w:rPr>
              <w:t>Description</w:t>
            </w:r>
          </w:p>
        </w:tc>
      </w:tr>
      <w:tr w:rsidR="007F1BEE" w:rsidRPr="00966C90" w14:paraId="642DE014" w14:textId="77777777" w:rsidTr="009A2464">
        <w:tc>
          <w:tcPr>
            <w:tcW w:w="4148" w:type="dxa"/>
            <w:vAlign w:val="top"/>
          </w:tcPr>
          <w:p w14:paraId="00DEAE61" w14:textId="77777777" w:rsidR="007F1BEE" w:rsidRPr="00966C90" w:rsidRDefault="007F1BEE" w:rsidP="009A2464">
            <w:pPr>
              <w:ind w:firstLine="0"/>
              <w:jc w:val="left"/>
              <w:rPr>
                <w:rFonts w:cstheme="majorHAnsi"/>
              </w:rPr>
            </w:pPr>
            <w:r w:rsidRPr="00966C90">
              <w:rPr>
                <w:rFonts w:cstheme="majorHAnsi"/>
              </w:rPr>
              <w:t>Skim &amp; burial ploughing (S&amp;B)</w:t>
            </w:r>
          </w:p>
        </w:tc>
        <w:tc>
          <w:tcPr>
            <w:tcW w:w="4148" w:type="dxa"/>
            <w:vAlign w:val="top"/>
          </w:tcPr>
          <w:p w14:paraId="79D464D9" w14:textId="267DCA88" w:rsidR="00AB267D" w:rsidRPr="00966C90" w:rsidRDefault="007F1BEE" w:rsidP="009A2464">
            <w:pPr>
              <w:ind w:firstLine="0"/>
              <w:jc w:val="left"/>
              <w:rPr>
                <w:rFonts w:cstheme="majorHAnsi"/>
              </w:rPr>
            </w:pPr>
            <w:r w:rsidRPr="00966C90">
              <w:rPr>
                <w:rFonts w:cstheme="majorHAnsi"/>
              </w:rPr>
              <w:t>Skimming of the top 5 cm of soil and burry it at 45 cm depth. Lifting the deeper soil layer up without inversion.</w:t>
            </w:r>
          </w:p>
        </w:tc>
      </w:tr>
      <w:tr w:rsidR="007F1BEE" w:rsidRPr="00966C90" w14:paraId="65B410E3" w14:textId="77777777" w:rsidTr="009A2464">
        <w:tc>
          <w:tcPr>
            <w:tcW w:w="4148" w:type="dxa"/>
            <w:vAlign w:val="top"/>
          </w:tcPr>
          <w:p w14:paraId="4EFA3F66" w14:textId="77777777" w:rsidR="007F1BEE" w:rsidRPr="00966C90" w:rsidRDefault="007F1BEE" w:rsidP="009A2464">
            <w:pPr>
              <w:ind w:firstLine="0"/>
              <w:jc w:val="left"/>
              <w:rPr>
                <w:rFonts w:cstheme="majorHAnsi"/>
              </w:rPr>
            </w:pPr>
            <w:r w:rsidRPr="00966C90">
              <w:rPr>
                <w:rFonts w:cstheme="majorHAnsi"/>
              </w:rPr>
              <w:t>Deep ploughing (DP)</w:t>
            </w:r>
          </w:p>
        </w:tc>
        <w:tc>
          <w:tcPr>
            <w:tcW w:w="4148" w:type="dxa"/>
            <w:vAlign w:val="top"/>
          </w:tcPr>
          <w:p w14:paraId="715F079D" w14:textId="3BBECA48" w:rsidR="00AB267D" w:rsidRPr="00966C90" w:rsidRDefault="007F1BEE" w:rsidP="009A2464">
            <w:pPr>
              <w:ind w:firstLine="0"/>
              <w:jc w:val="left"/>
              <w:rPr>
                <w:rFonts w:cstheme="majorHAnsi"/>
              </w:rPr>
            </w:pPr>
            <w:r w:rsidRPr="00966C90">
              <w:rPr>
                <w:rFonts w:cstheme="majorHAnsi"/>
              </w:rPr>
              <w:t>Inversion of the top 45 cm of soil to decrease Cs-137 root availability due to burial of the most contaminated top layer.</w:t>
            </w:r>
          </w:p>
        </w:tc>
      </w:tr>
      <w:tr w:rsidR="007F1BEE" w:rsidRPr="00966C90" w14:paraId="18210509" w14:textId="77777777" w:rsidTr="009A2464">
        <w:tc>
          <w:tcPr>
            <w:tcW w:w="4148" w:type="dxa"/>
            <w:vAlign w:val="top"/>
          </w:tcPr>
          <w:p w14:paraId="47F8C23C" w14:textId="77777777" w:rsidR="007F1BEE" w:rsidRPr="00966C90" w:rsidRDefault="007F1BEE" w:rsidP="009A2464">
            <w:pPr>
              <w:ind w:firstLine="0"/>
              <w:jc w:val="left"/>
              <w:rPr>
                <w:rFonts w:cstheme="majorHAnsi"/>
              </w:rPr>
            </w:pPr>
            <w:r w:rsidRPr="00966C90">
              <w:rPr>
                <w:rFonts w:cstheme="majorHAnsi"/>
              </w:rPr>
              <w:t>Application of potassium fertilizers (PF)</w:t>
            </w:r>
          </w:p>
        </w:tc>
        <w:tc>
          <w:tcPr>
            <w:tcW w:w="4148" w:type="dxa"/>
            <w:vAlign w:val="top"/>
          </w:tcPr>
          <w:p w14:paraId="2D40559C" w14:textId="3AF5E324" w:rsidR="00AB267D" w:rsidRPr="00966C90" w:rsidRDefault="007F1BEE" w:rsidP="009A2464">
            <w:pPr>
              <w:ind w:firstLine="0"/>
              <w:jc w:val="left"/>
              <w:rPr>
                <w:rFonts w:cstheme="majorHAnsi"/>
              </w:rPr>
            </w:pPr>
            <w:r w:rsidRPr="00966C90">
              <w:rPr>
                <w:rFonts w:cstheme="majorHAnsi"/>
              </w:rPr>
              <w:t>Reduce plant uptake of radio caesium by adding potassium to the soil due to increased competition for plant uptake.</w:t>
            </w:r>
          </w:p>
        </w:tc>
      </w:tr>
      <w:tr w:rsidR="007F1BEE" w:rsidRPr="00966C90" w14:paraId="1FDC2055" w14:textId="77777777" w:rsidTr="009A2464">
        <w:tc>
          <w:tcPr>
            <w:tcW w:w="4148" w:type="dxa"/>
            <w:vAlign w:val="top"/>
          </w:tcPr>
          <w:p w14:paraId="45CAE90F" w14:textId="77777777" w:rsidR="007F1BEE" w:rsidRPr="00F8195A" w:rsidRDefault="007F1BEE" w:rsidP="009A2464">
            <w:pPr>
              <w:ind w:firstLine="0"/>
              <w:jc w:val="left"/>
              <w:rPr>
                <w:rFonts w:cstheme="majorHAnsi"/>
              </w:rPr>
            </w:pPr>
            <w:r w:rsidRPr="00F8195A">
              <w:rPr>
                <w:rFonts w:cstheme="majorHAnsi"/>
              </w:rPr>
              <w:t>Shallow ploughing (SP)</w:t>
            </w:r>
          </w:p>
        </w:tc>
        <w:tc>
          <w:tcPr>
            <w:tcW w:w="4148" w:type="dxa"/>
            <w:vAlign w:val="top"/>
          </w:tcPr>
          <w:p w14:paraId="145BC689" w14:textId="62E721AF" w:rsidR="00AB267D" w:rsidRPr="00F8195A" w:rsidRDefault="007F1BEE" w:rsidP="009A2464">
            <w:pPr>
              <w:ind w:firstLine="0"/>
              <w:jc w:val="left"/>
              <w:rPr>
                <w:rFonts w:cstheme="majorHAnsi"/>
              </w:rPr>
            </w:pPr>
            <w:r w:rsidRPr="00F8195A">
              <w:rPr>
                <w:rFonts w:cstheme="majorHAnsi"/>
              </w:rPr>
              <w:t>Use of ordinary plough to mix the top 20-30 cm of soil. Resulting in a deeper burial and dilution of the most contaminated top layer.</w:t>
            </w:r>
          </w:p>
        </w:tc>
      </w:tr>
      <w:tr w:rsidR="007F1BEE" w:rsidRPr="00966C90" w14:paraId="6026F9B3" w14:textId="77777777" w:rsidTr="009A2464">
        <w:tc>
          <w:tcPr>
            <w:tcW w:w="4148" w:type="dxa"/>
            <w:vAlign w:val="top"/>
          </w:tcPr>
          <w:p w14:paraId="5AD116F2" w14:textId="77777777" w:rsidR="007F1BEE" w:rsidRPr="00966C90" w:rsidRDefault="007F1BEE" w:rsidP="009A2464">
            <w:pPr>
              <w:ind w:firstLine="0"/>
              <w:jc w:val="left"/>
              <w:rPr>
                <w:rFonts w:cstheme="majorHAnsi"/>
              </w:rPr>
            </w:pPr>
            <w:r w:rsidRPr="00966C90">
              <w:rPr>
                <w:rFonts w:cstheme="majorHAnsi"/>
              </w:rPr>
              <w:t>Topsoil removal (TR)</w:t>
            </w:r>
          </w:p>
        </w:tc>
        <w:tc>
          <w:tcPr>
            <w:tcW w:w="4148" w:type="dxa"/>
            <w:vAlign w:val="top"/>
          </w:tcPr>
          <w:p w14:paraId="226A395A" w14:textId="77777777" w:rsidR="007F1BEE" w:rsidRPr="00966C90" w:rsidRDefault="007F1BEE" w:rsidP="009A2464">
            <w:pPr>
              <w:ind w:firstLine="0"/>
              <w:jc w:val="left"/>
              <w:rPr>
                <w:rFonts w:cstheme="majorHAnsi"/>
              </w:rPr>
            </w:pPr>
            <w:r w:rsidRPr="00966C90">
              <w:rPr>
                <w:rFonts w:cstheme="majorHAnsi"/>
              </w:rPr>
              <w:t>Removal and external waste management of the top 2-5 cm of soil.</w:t>
            </w:r>
          </w:p>
        </w:tc>
      </w:tr>
    </w:tbl>
    <w:p w14:paraId="52463738" w14:textId="69263C35" w:rsidR="007F1BEE" w:rsidRDefault="007F1BEE" w:rsidP="007F1BEE">
      <w:pPr>
        <w:rPr>
          <w:rFonts w:cstheme="majorHAnsi"/>
          <w:szCs w:val="20"/>
          <w:u w:val="single"/>
        </w:rPr>
      </w:pPr>
    </w:p>
    <w:p w14:paraId="7AE0B702" w14:textId="77777777" w:rsidR="009A2464" w:rsidRPr="00966C90" w:rsidRDefault="009A2464" w:rsidP="007F1BEE">
      <w:pPr>
        <w:rPr>
          <w:rFonts w:cstheme="majorHAnsi"/>
          <w:szCs w:val="20"/>
          <w:u w:val="single"/>
        </w:rPr>
      </w:pPr>
    </w:p>
    <w:p w14:paraId="6AC14E76" w14:textId="77777777" w:rsidR="007F1BEE" w:rsidRPr="00966C90" w:rsidRDefault="007F1BEE" w:rsidP="00E45052">
      <w:pPr>
        <w:pStyle w:val="Kop4"/>
      </w:pPr>
      <w:r w:rsidRPr="00966C90">
        <w:lastRenderedPageBreak/>
        <w:t>Criteria identification:</w:t>
      </w:r>
    </w:p>
    <w:p w14:paraId="14EBED05" w14:textId="201FE79C" w:rsidR="007F1BEE" w:rsidRPr="00966C90" w:rsidRDefault="007F1BEE" w:rsidP="00AD56AB">
      <w:pPr>
        <w:tabs>
          <w:tab w:val="left" w:pos="567"/>
        </w:tabs>
        <w:spacing w:line="257" w:lineRule="auto"/>
        <w:rPr>
          <w:rFonts w:cstheme="majorHAnsi"/>
          <w:szCs w:val="20"/>
          <w:u w:val="single"/>
        </w:rPr>
      </w:pPr>
      <w:r w:rsidRPr="00966C90">
        <w:rPr>
          <w:rFonts w:cstheme="majorHAnsi"/>
          <w:szCs w:val="20"/>
        </w:rPr>
        <w:t xml:space="preserve">To ensure the selection of the most appropriate remediation measure, a divers set of criteria are to be considered. The combination of the criteria should encompass all dimensions of the decision problem without being redundant. Criteria are either of the benefit or the cost type. Whereas for benefit criteria the higher the score is the better, for cost criteria the opposite is true: lower scores are preferred. </w:t>
      </w:r>
      <w:r w:rsidRPr="00966C90">
        <w:rPr>
          <w:rFonts w:eastAsiaTheme="majorEastAsia" w:cstheme="majorHAnsi"/>
          <w:szCs w:val="20"/>
        </w:rPr>
        <w:t>For this case study, four criteria are</w:t>
      </w:r>
      <w:r w:rsidRPr="00966C90">
        <w:rPr>
          <w:rFonts w:cstheme="majorHAnsi"/>
          <w:szCs w:val="20"/>
        </w:rPr>
        <w:t xml:space="preserve"> </w:t>
      </w:r>
      <w:proofErr w:type="gramStart"/>
      <w:r w:rsidR="000A057C" w:rsidRPr="00966C90">
        <w:rPr>
          <w:rFonts w:cstheme="majorHAnsi"/>
          <w:szCs w:val="20"/>
        </w:rPr>
        <w:t>selected</w:t>
      </w:r>
      <w:proofErr w:type="gramEnd"/>
      <w:r w:rsidRPr="00966C90">
        <w:rPr>
          <w:rFonts w:cstheme="majorHAnsi"/>
          <w:szCs w:val="20"/>
        </w:rPr>
        <w:t xml:space="preserve"> </w:t>
      </w:r>
      <w:r w:rsidRPr="00966C90">
        <w:rPr>
          <w:rFonts w:eastAsiaTheme="majorEastAsia" w:cstheme="majorHAnsi"/>
          <w:szCs w:val="20"/>
        </w:rPr>
        <w:t>and</w:t>
      </w:r>
      <w:r w:rsidR="00297408">
        <w:rPr>
          <w:rFonts w:cstheme="majorHAnsi"/>
          <w:szCs w:val="20"/>
        </w:rPr>
        <w:t xml:space="preserve"> they are listed in </w:t>
      </w:r>
      <w:r w:rsidR="00297408">
        <w:rPr>
          <w:rFonts w:cstheme="majorHAnsi"/>
          <w:szCs w:val="20"/>
        </w:rPr>
        <w:fldChar w:fldCharType="begin"/>
      </w:r>
      <w:r w:rsidR="00297408">
        <w:rPr>
          <w:rFonts w:cstheme="majorHAnsi"/>
          <w:szCs w:val="20"/>
        </w:rPr>
        <w:instrText xml:space="preserve"> REF _Ref140501253 \h </w:instrText>
      </w:r>
      <w:r w:rsidR="00297408">
        <w:rPr>
          <w:rFonts w:cstheme="majorHAnsi"/>
          <w:szCs w:val="20"/>
        </w:rPr>
      </w:r>
      <w:r w:rsidR="00297408">
        <w:rPr>
          <w:rFonts w:cstheme="majorHAnsi"/>
          <w:szCs w:val="20"/>
        </w:rPr>
        <w:fldChar w:fldCharType="separate"/>
      </w:r>
      <w:r w:rsidR="009B4A49" w:rsidRPr="00966C90">
        <w:t xml:space="preserve">Table </w:t>
      </w:r>
      <w:r w:rsidR="009B4A49">
        <w:rPr>
          <w:noProof/>
        </w:rPr>
        <w:t>3</w:t>
      </w:r>
      <w:r w:rsidR="009B4A49">
        <w:noBreakHyphen/>
      </w:r>
      <w:r w:rsidR="009B4A49">
        <w:rPr>
          <w:noProof/>
        </w:rPr>
        <w:t>4</w:t>
      </w:r>
      <w:r w:rsidR="00297408">
        <w:rPr>
          <w:rFonts w:cstheme="majorHAnsi"/>
          <w:szCs w:val="20"/>
        </w:rPr>
        <w:fldChar w:fldCharType="end"/>
      </w:r>
      <w:r w:rsidRPr="00966C90">
        <w:rPr>
          <w:rFonts w:cstheme="majorHAnsi"/>
          <w:szCs w:val="20"/>
        </w:rPr>
        <w:t>.</w:t>
      </w:r>
    </w:p>
    <w:p w14:paraId="39F09EBA" w14:textId="77777777" w:rsidR="007F1BEE" w:rsidRPr="00966C90" w:rsidRDefault="007F1BEE" w:rsidP="007F1BEE">
      <w:pPr>
        <w:rPr>
          <w:rFonts w:cstheme="majorHAnsi"/>
          <w:szCs w:val="20"/>
        </w:rPr>
      </w:pPr>
    </w:p>
    <w:p w14:paraId="5F060B1A" w14:textId="7295835F" w:rsidR="007F1BEE" w:rsidRPr="00966C90" w:rsidRDefault="007F1BEE" w:rsidP="00CB1587">
      <w:pPr>
        <w:pStyle w:val="Bijschrift"/>
      </w:pPr>
      <w:bookmarkStart w:id="267" w:name="_Ref140501253"/>
      <w:bookmarkStart w:id="268" w:name="_Toc152679999"/>
      <w:r w:rsidRPr="00966C90">
        <w:t xml:space="preserve">Table </w:t>
      </w:r>
      <w:r w:rsidR="00772A59">
        <w:fldChar w:fldCharType="begin"/>
      </w:r>
      <w:r w:rsidR="00772A59">
        <w:instrText xml:space="preserve"> STYLEREF 1 \s </w:instrText>
      </w:r>
      <w:r w:rsidR="00772A59">
        <w:fldChar w:fldCharType="separate"/>
      </w:r>
      <w:r w:rsidR="009B4A49">
        <w:rPr>
          <w:noProof/>
        </w:rPr>
        <w:t>3</w:t>
      </w:r>
      <w:r w:rsidR="00772A59">
        <w:fldChar w:fldCharType="end"/>
      </w:r>
      <w:r w:rsidR="00772A59">
        <w:noBreakHyphen/>
      </w:r>
      <w:r w:rsidR="00772A59">
        <w:fldChar w:fldCharType="begin"/>
      </w:r>
      <w:r w:rsidR="00772A59">
        <w:instrText xml:space="preserve"> SEQ Table \* ARABIC \s 1 </w:instrText>
      </w:r>
      <w:r w:rsidR="00772A59">
        <w:fldChar w:fldCharType="separate"/>
      </w:r>
      <w:r w:rsidR="009B4A49">
        <w:rPr>
          <w:noProof/>
        </w:rPr>
        <w:t>4</w:t>
      </w:r>
      <w:r w:rsidR="00772A59">
        <w:fldChar w:fldCharType="end"/>
      </w:r>
      <w:bookmarkEnd w:id="267"/>
      <w:r w:rsidRPr="00966C90">
        <w:t xml:space="preserve">: Criteria used in the </w:t>
      </w:r>
      <w:r w:rsidR="003C6679">
        <w:t>determination of the optimal remedial technology for a cereal field contaminated with Cs-137</w:t>
      </w:r>
      <w:r w:rsidRPr="00966C90">
        <w:t>.</w:t>
      </w:r>
      <w:bookmarkEnd w:id="268"/>
    </w:p>
    <w:tbl>
      <w:tblPr>
        <w:tblStyle w:val="Mdeck5tablebodythreelines"/>
        <w:tblW w:w="8295" w:type="dxa"/>
        <w:tblLayout w:type="fixed"/>
        <w:tblLook w:val="06A0" w:firstRow="1" w:lastRow="0" w:firstColumn="1" w:lastColumn="0" w:noHBand="1" w:noVBand="1"/>
      </w:tblPr>
      <w:tblGrid>
        <w:gridCol w:w="1635"/>
        <w:gridCol w:w="5715"/>
        <w:gridCol w:w="945"/>
      </w:tblGrid>
      <w:tr w:rsidR="007F1BEE" w:rsidRPr="00966C90" w14:paraId="33355191" w14:textId="77777777" w:rsidTr="00AB267D">
        <w:trPr>
          <w:cnfStyle w:val="100000000000" w:firstRow="1" w:lastRow="0" w:firstColumn="0" w:lastColumn="0" w:oddVBand="0" w:evenVBand="0" w:oddHBand="0" w:evenHBand="0" w:firstRowFirstColumn="0" w:firstRowLastColumn="0" w:lastRowFirstColumn="0" w:lastRowLastColumn="0"/>
        </w:trPr>
        <w:tc>
          <w:tcPr>
            <w:tcW w:w="1635" w:type="dxa"/>
          </w:tcPr>
          <w:p w14:paraId="36A0A2F2" w14:textId="1ADFD9F8" w:rsidR="007F1BEE" w:rsidRPr="00966C90" w:rsidRDefault="007F1BEE" w:rsidP="00AD56AB">
            <w:pPr>
              <w:ind w:firstLine="0"/>
              <w:rPr>
                <w:rFonts w:cstheme="majorHAnsi"/>
              </w:rPr>
            </w:pPr>
            <w:r w:rsidRPr="00966C90">
              <w:rPr>
                <w:rFonts w:cstheme="majorHAnsi"/>
              </w:rPr>
              <w:t>Criterion</w:t>
            </w:r>
          </w:p>
        </w:tc>
        <w:tc>
          <w:tcPr>
            <w:tcW w:w="5715" w:type="dxa"/>
          </w:tcPr>
          <w:p w14:paraId="4B97F9B3" w14:textId="77777777" w:rsidR="007F1BEE" w:rsidRPr="00966C90" w:rsidRDefault="007F1BEE" w:rsidP="00AD56AB">
            <w:pPr>
              <w:ind w:firstLine="0"/>
              <w:rPr>
                <w:rFonts w:cstheme="majorHAnsi"/>
              </w:rPr>
            </w:pPr>
            <w:r w:rsidRPr="00966C90">
              <w:rPr>
                <w:rFonts w:cstheme="majorHAnsi"/>
              </w:rPr>
              <w:t>Description</w:t>
            </w:r>
          </w:p>
        </w:tc>
        <w:tc>
          <w:tcPr>
            <w:tcW w:w="945" w:type="dxa"/>
          </w:tcPr>
          <w:p w14:paraId="2053356D" w14:textId="77777777" w:rsidR="007F1BEE" w:rsidRPr="00966C90" w:rsidRDefault="007F1BEE" w:rsidP="00AD56AB">
            <w:pPr>
              <w:ind w:firstLine="0"/>
              <w:rPr>
                <w:rFonts w:cstheme="majorHAnsi"/>
              </w:rPr>
            </w:pPr>
            <w:r w:rsidRPr="00966C90">
              <w:rPr>
                <w:rFonts w:cstheme="majorHAnsi"/>
              </w:rPr>
              <w:t>Benefit or cost</w:t>
            </w:r>
          </w:p>
        </w:tc>
      </w:tr>
      <w:tr w:rsidR="007F1BEE" w:rsidRPr="00966C90" w14:paraId="0A578E1D" w14:textId="77777777" w:rsidTr="00AB267D">
        <w:tc>
          <w:tcPr>
            <w:tcW w:w="1635" w:type="dxa"/>
            <w:vAlign w:val="top"/>
          </w:tcPr>
          <w:p w14:paraId="1F86FFA5" w14:textId="77777777" w:rsidR="007F1BEE" w:rsidRPr="00966C90" w:rsidRDefault="007F1BEE" w:rsidP="00AB267D">
            <w:pPr>
              <w:ind w:firstLine="0"/>
              <w:jc w:val="left"/>
              <w:rPr>
                <w:rFonts w:cstheme="majorHAnsi"/>
              </w:rPr>
            </w:pPr>
            <w:r w:rsidRPr="00966C90">
              <w:rPr>
                <w:rFonts w:cstheme="majorHAnsi"/>
              </w:rPr>
              <w:t>Reduction efficiency (RE)</w:t>
            </w:r>
          </w:p>
        </w:tc>
        <w:tc>
          <w:tcPr>
            <w:tcW w:w="5715" w:type="dxa"/>
            <w:vAlign w:val="top"/>
          </w:tcPr>
          <w:p w14:paraId="2C4FA1FE" w14:textId="77777777" w:rsidR="007F1BEE" w:rsidRDefault="007F1BEE" w:rsidP="00AB267D">
            <w:pPr>
              <w:ind w:firstLine="0"/>
              <w:jc w:val="left"/>
              <w:rPr>
                <w:rFonts w:cstheme="majorHAnsi"/>
              </w:rPr>
            </w:pPr>
            <w:r w:rsidRPr="00966C90">
              <w:rPr>
                <w:rFonts w:cstheme="majorHAnsi"/>
              </w:rPr>
              <w:t xml:space="preserve">Reduction in </w:t>
            </w:r>
            <w:r w:rsidR="00B3492A" w:rsidRPr="00966C90">
              <w:rPr>
                <w:rFonts w:cstheme="majorHAnsi"/>
              </w:rPr>
              <w:t>radioactivity</w:t>
            </w:r>
            <w:r w:rsidRPr="00966C90">
              <w:rPr>
                <w:rFonts w:cstheme="majorHAnsi"/>
              </w:rPr>
              <w:t xml:space="preserve"> of agricultural product (compared to doing nothing). [%]</w:t>
            </w:r>
          </w:p>
          <w:p w14:paraId="190A19DC" w14:textId="2460B013" w:rsidR="00AB267D" w:rsidRPr="00966C90" w:rsidRDefault="00AB267D" w:rsidP="00AB267D">
            <w:pPr>
              <w:ind w:firstLine="0"/>
              <w:jc w:val="left"/>
              <w:rPr>
                <w:rFonts w:cstheme="majorHAnsi"/>
              </w:rPr>
            </w:pPr>
          </w:p>
        </w:tc>
        <w:tc>
          <w:tcPr>
            <w:tcW w:w="945" w:type="dxa"/>
            <w:vAlign w:val="top"/>
          </w:tcPr>
          <w:p w14:paraId="338EDA40" w14:textId="77777777" w:rsidR="007F1BEE" w:rsidRPr="00966C90" w:rsidRDefault="007F1BEE" w:rsidP="00AB267D">
            <w:pPr>
              <w:ind w:firstLine="0"/>
              <w:jc w:val="left"/>
              <w:rPr>
                <w:rFonts w:cstheme="majorHAnsi"/>
              </w:rPr>
            </w:pPr>
            <w:r w:rsidRPr="00966C90">
              <w:rPr>
                <w:rFonts w:cstheme="majorHAnsi"/>
              </w:rPr>
              <w:t xml:space="preserve">Benefit </w:t>
            </w:r>
          </w:p>
        </w:tc>
      </w:tr>
      <w:tr w:rsidR="007F1BEE" w:rsidRPr="00966C90" w14:paraId="4D0BA77E" w14:textId="77777777" w:rsidTr="00AB267D">
        <w:tc>
          <w:tcPr>
            <w:tcW w:w="1635" w:type="dxa"/>
            <w:vAlign w:val="top"/>
          </w:tcPr>
          <w:p w14:paraId="73F2F32B" w14:textId="77777777" w:rsidR="007F1BEE" w:rsidRDefault="007F1BEE" w:rsidP="00AB267D">
            <w:pPr>
              <w:ind w:firstLine="0"/>
              <w:jc w:val="left"/>
              <w:rPr>
                <w:rFonts w:cstheme="majorHAnsi"/>
              </w:rPr>
            </w:pPr>
            <w:r w:rsidRPr="00966C90">
              <w:rPr>
                <w:rFonts w:cstheme="majorHAnsi"/>
              </w:rPr>
              <w:t>Direct cost of remediation technique (DCA)</w:t>
            </w:r>
          </w:p>
          <w:p w14:paraId="5BF39F3D" w14:textId="61ED9ED3" w:rsidR="00AB267D" w:rsidRPr="00966C90" w:rsidRDefault="00AB267D" w:rsidP="00AB267D">
            <w:pPr>
              <w:ind w:firstLine="0"/>
              <w:jc w:val="left"/>
              <w:rPr>
                <w:rFonts w:cstheme="majorHAnsi"/>
              </w:rPr>
            </w:pPr>
          </w:p>
        </w:tc>
        <w:tc>
          <w:tcPr>
            <w:tcW w:w="5715" w:type="dxa"/>
            <w:vAlign w:val="top"/>
          </w:tcPr>
          <w:p w14:paraId="2C30C38C" w14:textId="77777777" w:rsidR="007F1BEE" w:rsidRPr="00966C90" w:rsidRDefault="007F1BEE" w:rsidP="00AB267D">
            <w:pPr>
              <w:ind w:firstLine="0"/>
              <w:jc w:val="left"/>
              <w:rPr>
                <w:rFonts w:cstheme="majorHAnsi"/>
              </w:rPr>
            </w:pPr>
            <w:r w:rsidRPr="00966C90">
              <w:rPr>
                <w:rFonts w:cstheme="majorHAnsi"/>
              </w:rPr>
              <w:t>The total implementation cost. It includes the full remediation cycle, from investigation to monitoring and waste treatment. [€/ha]</w:t>
            </w:r>
          </w:p>
        </w:tc>
        <w:tc>
          <w:tcPr>
            <w:tcW w:w="945" w:type="dxa"/>
            <w:vAlign w:val="top"/>
          </w:tcPr>
          <w:p w14:paraId="65CAAA46" w14:textId="77777777" w:rsidR="007F1BEE" w:rsidRPr="00966C90" w:rsidRDefault="007F1BEE" w:rsidP="00AB267D">
            <w:pPr>
              <w:ind w:firstLine="0"/>
              <w:jc w:val="left"/>
              <w:rPr>
                <w:rFonts w:cstheme="majorHAnsi"/>
              </w:rPr>
            </w:pPr>
            <w:r w:rsidRPr="00966C90">
              <w:rPr>
                <w:rFonts w:cstheme="majorHAnsi"/>
              </w:rPr>
              <w:t>Cost</w:t>
            </w:r>
          </w:p>
          <w:p w14:paraId="2AF32628" w14:textId="77777777" w:rsidR="007F1BEE" w:rsidRPr="00966C90" w:rsidRDefault="007F1BEE" w:rsidP="00AB267D">
            <w:pPr>
              <w:jc w:val="left"/>
              <w:rPr>
                <w:rFonts w:cstheme="majorHAnsi"/>
              </w:rPr>
            </w:pPr>
          </w:p>
        </w:tc>
      </w:tr>
      <w:tr w:rsidR="007F1BEE" w:rsidRPr="00966C90" w14:paraId="7D93F9CA" w14:textId="77777777" w:rsidTr="00AB267D">
        <w:tc>
          <w:tcPr>
            <w:tcW w:w="1635" w:type="dxa"/>
            <w:vAlign w:val="top"/>
          </w:tcPr>
          <w:p w14:paraId="53257A3E" w14:textId="77777777" w:rsidR="007F1BEE" w:rsidRPr="00966C90" w:rsidRDefault="007F1BEE" w:rsidP="00AB267D">
            <w:pPr>
              <w:ind w:firstLine="0"/>
              <w:jc w:val="left"/>
              <w:rPr>
                <w:rFonts w:cstheme="majorHAnsi"/>
              </w:rPr>
            </w:pPr>
            <w:r w:rsidRPr="00966C90">
              <w:rPr>
                <w:rFonts w:cstheme="majorHAnsi"/>
              </w:rPr>
              <w:t>Local impact (LI)</w:t>
            </w:r>
          </w:p>
        </w:tc>
        <w:tc>
          <w:tcPr>
            <w:tcW w:w="5715" w:type="dxa"/>
            <w:vAlign w:val="top"/>
          </w:tcPr>
          <w:p w14:paraId="1EC2D397" w14:textId="77777777" w:rsidR="007F1BEE" w:rsidRDefault="007F1BEE" w:rsidP="00AB267D">
            <w:pPr>
              <w:ind w:firstLine="0"/>
              <w:jc w:val="left"/>
              <w:rPr>
                <w:rFonts w:cstheme="majorHAnsi"/>
              </w:rPr>
            </w:pPr>
            <w:r w:rsidRPr="00966C90">
              <w:rPr>
                <w:rFonts w:cstheme="majorHAnsi"/>
              </w:rPr>
              <w:t>The severity by which the local population is affected due to the implementation of the technique. The impact is based on expert assessment. [Linguistic scale]</w:t>
            </w:r>
          </w:p>
          <w:p w14:paraId="5FCF84D2" w14:textId="770F3DCD" w:rsidR="00AB267D" w:rsidRPr="00966C90" w:rsidRDefault="00AB267D" w:rsidP="00AB267D">
            <w:pPr>
              <w:ind w:firstLine="0"/>
              <w:jc w:val="left"/>
              <w:rPr>
                <w:rFonts w:cstheme="majorHAnsi"/>
              </w:rPr>
            </w:pPr>
          </w:p>
        </w:tc>
        <w:tc>
          <w:tcPr>
            <w:tcW w:w="945" w:type="dxa"/>
            <w:vAlign w:val="top"/>
          </w:tcPr>
          <w:p w14:paraId="3727667F" w14:textId="77777777" w:rsidR="007F1BEE" w:rsidRPr="00966C90" w:rsidRDefault="007F1BEE" w:rsidP="00AB267D">
            <w:pPr>
              <w:ind w:firstLine="0"/>
              <w:jc w:val="left"/>
              <w:rPr>
                <w:rFonts w:cstheme="majorHAnsi"/>
              </w:rPr>
            </w:pPr>
            <w:r w:rsidRPr="00966C90">
              <w:rPr>
                <w:rFonts w:cstheme="majorHAnsi"/>
              </w:rPr>
              <w:t>Cost</w:t>
            </w:r>
          </w:p>
        </w:tc>
      </w:tr>
      <w:tr w:rsidR="007F1BEE" w:rsidRPr="00966C90" w14:paraId="69195B66" w14:textId="77777777" w:rsidTr="00AB267D">
        <w:tc>
          <w:tcPr>
            <w:tcW w:w="1635" w:type="dxa"/>
            <w:vAlign w:val="top"/>
          </w:tcPr>
          <w:p w14:paraId="30E2AA8D" w14:textId="77777777" w:rsidR="007F1BEE" w:rsidRPr="00966C90" w:rsidRDefault="007F1BEE" w:rsidP="00AB267D">
            <w:pPr>
              <w:ind w:firstLine="0"/>
              <w:jc w:val="left"/>
              <w:rPr>
                <w:rFonts w:cstheme="majorHAnsi"/>
              </w:rPr>
            </w:pPr>
            <w:r w:rsidRPr="00966C90">
              <w:rPr>
                <w:rFonts w:cstheme="majorHAnsi"/>
              </w:rPr>
              <w:t>Feasibility (F)</w:t>
            </w:r>
          </w:p>
        </w:tc>
        <w:tc>
          <w:tcPr>
            <w:tcW w:w="5715" w:type="dxa"/>
            <w:vAlign w:val="top"/>
          </w:tcPr>
          <w:p w14:paraId="02B5B9EB" w14:textId="5216EC2F" w:rsidR="007F1BEE" w:rsidRPr="00966C90" w:rsidRDefault="007F1BEE" w:rsidP="00AB267D">
            <w:pPr>
              <w:ind w:firstLine="0"/>
              <w:jc w:val="left"/>
              <w:rPr>
                <w:rFonts w:cstheme="majorHAnsi"/>
              </w:rPr>
            </w:pPr>
            <w:r w:rsidRPr="00966C90">
              <w:rPr>
                <w:rFonts w:cstheme="majorHAnsi"/>
              </w:rPr>
              <w:t xml:space="preserve">The probability that the remediation strategy is successful. If the successful implementation of a technique is not certain, it highly </w:t>
            </w:r>
            <w:r w:rsidR="00B3492A" w:rsidRPr="00966C90">
              <w:rPr>
                <w:rFonts w:cstheme="majorHAnsi"/>
              </w:rPr>
              <w:t>influences</w:t>
            </w:r>
            <w:r w:rsidRPr="00966C90">
              <w:rPr>
                <w:rFonts w:cstheme="majorHAnsi"/>
              </w:rPr>
              <w:t xml:space="preserve"> the preference for such technique. The impact is based on expert assessment and experiences. [Linguistic scale]</w:t>
            </w:r>
          </w:p>
        </w:tc>
        <w:tc>
          <w:tcPr>
            <w:tcW w:w="945" w:type="dxa"/>
            <w:vAlign w:val="top"/>
          </w:tcPr>
          <w:p w14:paraId="10AA25EB" w14:textId="77777777" w:rsidR="007F1BEE" w:rsidRPr="00966C90" w:rsidRDefault="007F1BEE" w:rsidP="00AB267D">
            <w:pPr>
              <w:ind w:firstLine="0"/>
              <w:jc w:val="left"/>
              <w:rPr>
                <w:rFonts w:cstheme="majorHAnsi"/>
              </w:rPr>
            </w:pPr>
            <w:r w:rsidRPr="00966C90">
              <w:rPr>
                <w:rFonts w:cstheme="majorHAnsi"/>
              </w:rPr>
              <w:t>Benefit</w:t>
            </w:r>
          </w:p>
          <w:p w14:paraId="6A7D6F07" w14:textId="77777777" w:rsidR="007F1BEE" w:rsidRPr="00966C90" w:rsidRDefault="007F1BEE" w:rsidP="00AB267D">
            <w:pPr>
              <w:jc w:val="left"/>
              <w:rPr>
                <w:rFonts w:cstheme="majorHAnsi"/>
              </w:rPr>
            </w:pPr>
          </w:p>
        </w:tc>
      </w:tr>
    </w:tbl>
    <w:p w14:paraId="44FDBF2E" w14:textId="0600EEEC" w:rsidR="007F1BEE" w:rsidRPr="00966C90" w:rsidRDefault="007F1BEE" w:rsidP="003C6679">
      <w:pPr>
        <w:ind w:firstLine="0"/>
        <w:rPr>
          <w:rFonts w:cstheme="majorHAnsi"/>
          <w:szCs w:val="20"/>
          <w:u w:val="single"/>
        </w:rPr>
      </w:pPr>
      <w:r w:rsidRPr="00966C90">
        <w:rPr>
          <w:rFonts w:cstheme="majorHAnsi"/>
          <w:szCs w:val="20"/>
        </w:rPr>
        <w:t xml:space="preserve"> </w:t>
      </w:r>
    </w:p>
    <w:p w14:paraId="559C2692" w14:textId="77777777" w:rsidR="007F1BEE" w:rsidRPr="00966C90" w:rsidRDefault="007F1BEE" w:rsidP="00E45052">
      <w:pPr>
        <w:pStyle w:val="Kop4"/>
      </w:pPr>
      <w:r w:rsidRPr="00966C90">
        <w:t>Criteria evaluation:</w:t>
      </w:r>
    </w:p>
    <w:p w14:paraId="6280873A" w14:textId="0D3BFA93" w:rsidR="007F1BEE" w:rsidRPr="00966C90" w:rsidRDefault="007F1BEE" w:rsidP="00AD56AB">
      <w:pPr>
        <w:rPr>
          <w:rFonts w:cstheme="majorHAnsi"/>
          <w:szCs w:val="20"/>
          <w:u w:val="single"/>
        </w:rPr>
      </w:pPr>
      <w:r w:rsidRPr="00966C90">
        <w:rPr>
          <w:rFonts w:cstheme="majorHAnsi"/>
          <w:szCs w:val="20"/>
        </w:rPr>
        <w:t xml:space="preserve">The score of each of the four criteria for each of the five alternatives are shown in </w:t>
      </w:r>
      <w:r w:rsidR="00E04F92">
        <w:rPr>
          <w:rFonts w:cstheme="majorHAnsi"/>
          <w:szCs w:val="20"/>
        </w:rPr>
        <w:t>T</w:t>
      </w:r>
      <w:r w:rsidR="00E04F92" w:rsidRPr="00966C90">
        <w:rPr>
          <w:rFonts w:cstheme="majorHAnsi"/>
          <w:szCs w:val="20"/>
        </w:rPr>
        <w:t xml:space="preserve">able </w:t>
      </w:r>
      <w:r w:rsidR="00E04F92">
        <w:rPr>
          <w:rFonts w:cstheme="majorHAnsi"/>
          <w:szCs w:val="20"/>
        </w:rPr>
        <w:t>3-</w:t>
      </w:r>
      <w:r w:rsidRPr="00966C90">
        <w:rPr>
          <w:rFonts w:cstheme="majorHAnsi"/>
          <w:szCs w:val="20"/>
        </w:rPr>
        <w:t>5. The criteria scores of ‘Reduction efficiency’ and ‘Direct cost’ are expressed on a continuous quantitative scale. ‘Local impact’ and ‘Feasibility’ are scored qualitatively by experts using a linguistic evaluation score</w:t>
      </w:r>
      <w:r w:rsidR="00297408">
        <w:rPr>
          <w:rFonts w:cstheme="majorHAnsi"/>
          <w:szCs w:val="20"/>
        </w:rPr>
        <w:t xml:space="preserve">, following the scale in </w:t>
      </w:r>
      <w:r w:rsidR="00297408">
        <w:rPr>
          <w:rFonts w:cstheme="majorHAnsi"/>
          <w:szCs w:val="20"/>
        </w:rPr>
        <w:fldChar w:fldCharType="begin"/>
      </w:r>
      <w:r w:rsidR="00297408">
        <w:rPr>
          <w:rFonts w:cstheme="majorHAnsi"/>
          <w:szCs w:val="20"/>
        </w:rPr>
        <w:instrText xml:space="preserve"> REF _Ref140501295 \h </w:instrText>
      </w:r>
      <w:r w:rsidR="00297408">
        <w:rPr>
          <w:rFonts w:cstheme="majorHAnsi"/>
          <w:szCs w:val="20"/>
        </w:rPr>
      </w:r>
      <w:r w:rsidR="00297408">
        <w:rPr>
          <w:rFonts w:cstheme="majorHAnsi"/>
          <w:szCs w:val="20"/>
        </w:rPr>
        <w:fldChar w:fldCharType="separate"/>
      </w:r>
      <w:r w:rsidR="009B4A49" w:rsidRPr="00966C90">
        <w:t xml:space="preserve">Table </w:t>
      </w:r>
      <w:r w:rsidR="009B4A49">
        <w:rPr>
          <w:noProof/>
        </w:rPr>
        <w:t>3</w:t>
      </w:r>
      <w:r w:rsidR="009B4A49">
        <w:noBreakHyphen/>
      </w:r>
      <w:r w:rsidR="009B4A49">
        <w:rPr>
          <w:noProof/>
        </w:rPr>
        <w:t>1</w:t>
      </w:r>
      <w:r w:rsidR="00297408">
        <w:rPr>
          <w:rFonts w:cstheme="majorHAnsi"/>
          <w:szCs w:val="20"/>
        </w:rPr>
        <w:fldChar w:fldCharType="end"/>
      </w:r>
      <w:r w:rsidRPr="00966C90">
        <w:rPr>
          <w:rFonts w:cstheme="majorHAnsi"/>
          <w:szCs w:val="20"/>
        </w:rPr>
        <w:t xml:space="preserve">. </w:t>
      </w:r>
    </w:p>
    <w:p w14:paraId="3117F474" w14:textId="0903A3C3" w:rsidR="00CB1587" w:rsidRDefault="00CB1587" w:rsidP="00CB1587">
      <w:pPr>
        <w:pStyle w:val="Bijschrift"/>
      </w:pPr>
      <w:bookmarkStart w:id="269" w:name="_Ref140501371"/>
    </w:p>
    <w:p w14:paraId="6BAE1D65" w14:textId="2E1DFD42" w:rsidR="00AB267D" w:rsidRDefault="00AB267D" w:rsidP="00AB267D"/>
    <w:p w14:paraId="4F89A863" w14:textId="64A6283F" w:rsidR="00AB267D" w:rsidRDefault="00AB267D" w:rsidP="00AB267D"/>
    <w:p w14:paraId="5562F57E" w14:textId="7A632294" w:rsidR="00AB267D" w:rsidRDefault="00AB267D" w:rsidP="00AB267D"/>
    <w:p w14:paraId="48327E27" w14:textId="7F029C86" w:rsidR="00AB267D" w:rsidRDefault="00AB267D" w:rsidP="00AB267D"/>
    <w:p w14:paraId="223BAB01" w14:textId="5C376D85" w:rsidR="009A2464" w:rsidRDefault="009A2464" w:rsidP="00AB267D"/>
    <w:p w14:paraId="55717516" w14:textId="2781B991" w:rsidR="009A2464" w:rsidRDefault="009A2464" w:rsidP="00AB267D"/>
    <w:p w14:paraId="36B8ACAB" w14:textId="77777777" w:rsidR="009A2464" w:rsidRPr="00AB267D" w:rsidRDefault="009A2464" w:rsidP="00AB267D"/>
    <w:p w14:paraId="1CA008F1" w14:textId="4B1F4E13" w:rsidR="007F1BEE" w:rsidRPr="00966C90" w:rsidRDefault="007F1BEE" w:rsidP="00CB1587">
      <w:pPr>
        <w:pStyle w:val="Bijschrift"/>
      </w:pPr>
      <w:bookmarkStart w:id="270" w:name="_Toc152680000"/>
      <w:r w:rsidRPr="00966C90">
        <w:lastRenderedPageBreak/>
        <w:t xml:space="preserve">Table </w:t>
      </w:r>
      <w:r w:rsidR="00772A59">
        <w:fldChar w:fldCharType="begin"/>
      </w:r>
      <w:r w:rsidR="00772A59">
        <w:instrText xml:space="preserve"> STYLEREF 1 \s </w:instrText>
      </w:r>
      <w:r w:rsidR="00772A59">
        <w:fldChar w:fldCharType="separate"/>
      </w:r>
      <w:r w:rsidR="009B4A49">
        <w:rPr>
          <w:noProof/>
        </w:rPr>
        <w:t>3</w:t>
      </w:r>
      <w:r w:rsidR="00772A59">
        <w:fldChar w:fldCharType="end"/>
      </w:r>
      <w:r w:rsidR="00772A59">
        <w:noBreakHyphen/>
      </w:r>
      <w:r w:rsidR="00772A59">
        <w:fldChar w:fldCharType="begin"/>
      </w:r>
      <w:r w:rsidR="00772A59">
        <w:instrText xml:space="preserve"> SEQ Table \* ARABIC \s 1 </w:instrText>
      </w:r>
      <w:r w:rsidR="00772A59">
        <w:fldChar w:fldCharType="separate"/>
      </w:r>
      <w:r w:rsidR="009B4A49">
        <w:rPr>
          <w:noProof/>
        </w:rPr>
        <w:t>5</w:t>
      </w:r>
      <w:r w:rsidR="00772A59">
        <w:fldChar w:fldCharType="end"/>
      </w:r>
      <w:bookmarkEnd w:id="269"/>
      <w:r w:rsidRPr="00966C90">
        <w:t>: Alternative-criteria matrix with the criteria evaluations (L = Low, M = Medium, MH = Medium High, H = High, VH = Very High), with the best alternative score per criterion in bold</w:t>
      </w:r>
      <w:r w:rsidR="00152E76">
        <w:t xml:space="preserve"> (</w:t>
      </w:r>
      <w:proofErr w:type="spellStart"/>
      <w:r w:rsidR="00152E76">
        <w:t>Hendrickx</w:t>
      </w:r>
      <w:proofErr w:type="spellEnd"/>
      <w:r w:rsidR="00152E76">
        <w:t xml:space="preserve"> et al., 2021)</w:t>
      </w:r>
      <w:r w:rsidRPr="00966C90">
        <w:t>.</w:t>
      </w:r>
      <w:bookmarkEnd w:id="270"/>
    </w:p>
    <w:tbl>
      <w:tblPr>
        <w:tblStyle w:val="Mdeck5tablebodythreelines"/>
        <w:tblW w:w="8614" w:type="dxa"/>
        <w:tblLayout w:type="fixed"/>
        <w:tblLook w:val="06A0" w:firstRow="1" w:lastRow="0" w:firstColumn="1" w:lastColumn="0" w:noHBand="1" w:noVBand="1"/>
      </w:tblPr>
      <w:tblGrid>
        <w:gridCol w:w="1531"/>
        <w:gridCol w:w="1500"/>
        <w:gridCol w:w="1971"/>
        <w:gridCol w:w="1690"/>
        <w:gridCol w:w="1922"/>
      </w:tblGrid>
      <w:tr w:rsidR="00AB267D" w:rsidRPr="00966C90" w14:paraId="5E3F909D" w14:textId="77777777" w:rsidTr="00AB267D">
        <w:trPr>
          <w:cnfStyle w:val="100000000000" w:firstRow="1" w:lastRow="0" w:firstColumn="0" w:lastColumn="0" w:oddVBand="0" w:evenVBand="0" w:oddHBand="0" w:evenHBand="0" w:firstRowFirstColumn="0" w:firstRowLastColumn="0" w:lastRowFirstColumn="0" w:lastRowLastColumn="0"/>
          <w:trHeight w:val="20"/>
        </w:trPr>
        <w:tc>
          <w:tcPr>
            <w:tcW w:w="1531" w:type="dxa"/>
            <w:tcBorders>
              <w:top w:val="nil"/>
              <w:bottom w:val="nil"/>
            </w:tcBorders>
          </w:tcPr>
          <w:p w14:paraId="0D6C3183" w14:textId="142B11D2" w:rsidR="00AB267D" w:rsidRPr="00966C90" w:rsidRDefault="00AB267D" w:rsidP="00AD56AB">
            <w:pPr>
              <w:ind w:firstLine="0"/>
              <w:rPr>
                <w:rFonts w:cstheme="majorHAnsi"/>
              </w:rPr>
            </w:pPr>
          </w:p>
        </w:tc>
        <w:tc>
          <w:tcPr>
            <w:tcW w:w="7083" w:type="dxa"/>
            <w:gridSpan w:val="4"/>
          </w:tcPr>
          <w:p w14:paraId="36044E60" w14:textId="13F24638" w:rsidR="00AB267D" w:rsidRPr="00966C90" w:rsidRDefault="00AB267D" w:rsidP="00714DB9">
            <w:pPr>
              <w:ind w:firstLine="0"/>
              <w:jc w:val="center"/>
              <w:rPr>
                <w:rFonts w:cstheme="majorHAnsi"/>
              </w:rPr>
            </w:pPr>
            <w:r>
              <w:rPr>
                <w:rFonts w:cstheme="majorHAnsi"/>
              </w:rPr>
              <w:t>Criteria</w:t>
            </w:r>
          </w:p>
        </w:tc>
      </w:tr>
      <w:tr w:rsidR="00AB267D" w:rsidRPr="00966C90" w14:paraId="4E8708E9" w14:textId="77777777" w:rsidTr="00D72229">
        <w:trPr>
          <w:trHeight w:val="20"/>
        </w:trPr>
        <w:tc>
          <w:tcPr>
            <w:tcW w:w="1531" w:type="dxa"/>
            <w:tcBorders>
              <w:top w:val="nil"/>
              <w:bottom w:val="single" w:sz="4" w:space="0" w:color="auto"/>
            </w:tcBorders>
            <w:vAlign w:val="top"/>
          </w:tcPr>
          <w:p w14:paraId="524A9341" w14:textId="230AAFF6" w:rsidR="00AB267D" w:rsidRPr="00966C90" w:rsidRDefault="00AB267D" w:rsidP="00D72229">
            <w:pPr>
              <w:ind w:firstLine="0"/>
              <w:jc w:val="left"/>
              <w:rPr>
                <w:rFonts w:cstheme="majorHAnsi"/>
              </w:rPr>
            </w:pPr>
            <w:r>
              <w:rPr>
                <w:rFonts w:cstheme="majorHAnsi"/>
              </w:rPr>
              <w:t>Alternatives</w:t>
            </w:r>
          </w:p>
        </w:tc>
        <w:tc>
          <w:tcPr>
            <w:tcW w:w="1500" w:type="dxa"/>
            <w:tcBorders>
              <w:top w:val="single" w:sz="4" w:space="0" w:color="auto"/>
              <w:bottom w:val="single" w:sz="4" w:space="0" w:color="auto"/>
            </w:tcBorders>
            <w:vAlign w:val="top"/>
          </w:tcPr>
          <w:p w14:paraId="12000307" w14:textId="77777777" w:rsidR="00AB267D" w:rsidRPr="00966C90" w:rsidRDefault="00AB267D" w:rsidP="00D72229">
            <w:pPr>
              <w:ind w:firstLine="0"/>
              <w:jc w:val="left"/>
              <w:rPr>
                <w:rFonts w:cstheme="majorHAnsi"/>
              </w:rPr>
            </w:pPr>
            <w:r w:rsidRPr="00966C90">
              <w:rPr>
                <w:rFonts w:cstheme="majorHAnsi"/>
              </w:rPr>
              <w:t>Reduction efficiency</w:t>
            </w:r>
          </w:p>
        </w:tc>
        <w:tc>
          <w:tcPr>
            <w:tcW w:w="1971" w:type="dxa"/>
            <w:tcBorders>
              <w:top w:val="single" w:sz="4" w:space="0" w:color="auto"/>
              <w:bottom w:val="single" w:sz="4" w:space="0" w:color="auto"/>
            </w:tcBorders>
            <w:vAlign w:val="top"/>
          </w:tcPr>
          <w:p w14:paraId="2580D1ED" w14:textId="77777777" w:rsidR="00AB267D" w:rsidRPr="00966C90" w:rsidRDefault="00AB267D" w:rsidP="00D72229">
            <w:pPr>
              <w:ind w:firstLine="0"/>
              <w:jc w:val="left"/>
              <w:rPr>
                <w:rFonts w:cstheme="majorHAnsi"/>
              </w:rPr>
            </w:pPr>
            <w:r w:rsidRPr="00966C90">
              <w:rPr>
                <w:rFonts w:cstheme="majorHAnsi"/>
              </w:rPr>
              <w:t>Direct cost of remediation technique</w:t>
            </w:r>
          </w:p>
        </w:tc>
        <w:tc>
          <w:tcPr>
            <w:tcW w:w="1690" w:type="dxa"/>
            <w:tcBorders>
              <w:top w:val="single" w:sz="4" w:space="0" w:color="auto"/>
              <w:bottom w:val="single" w:sz="4" w:space="0" w:color="auto"/>
            </w:tcBorders>
            <w:vAlign w:val="top"/>
          </w:tcPr>
          <w:p w14:paraId="5A023548" w14:textId="77777777" w:rsidR="00AB267D" w:rsidRPr="00966C90" w:rsidRDefault="00AB267D" w:rsidP="00D72229">
            <w:pPr>
              <w:ind w:firstLine="0"/>
              <w:jc w:val="left"/>
              <w:rPr>
                <w:rFonts w:cstheme="majorHAnsi"/>
              </w:rPr>
            </w:pPr>
            <w:r w:rsidRPr="00966C90">
              <w:rPr>
                <w:rFonts w:cstheme="majorHAnsi"/>
              </w:rPr>
              <w:t>Local impact</w:t>
            </w:r>
          </w:p>
        </w:tc>
        <w:tc>
          <w:tcPr>
            <w:tcW w:w="1922" w:type="dxa"/>
            <w:tcBorders>
              <w:top w:val="single" w:sz="4" w:space="0" w:color="auto"/>
              <w:bottom w:val="single" w:sz="4" w:space="0" w:color="auto"/>
            </w:tcBorders>
            <w:vAlign w:val="top"/>
          </w:tcPr>
          <w:p w14:paraId="21C2F03D" w14:textId="77777777" w:rsidR="00AB267D" w:rsidRPr="00966C90" w:rsidRDefault="00AB267D" w:rsidP="00D72229">
            <w:pPr>
              <w:ind w:firstLine="0"/>
              <w:jc w:val="left"/>
              <w:rPr>
                <w:rFonts w:cstheme="majorHAnsi"/>
              </w:rPr>
            </w:pPr>
            <w:r w:rsidRPr="00966C90">
              <w:rPr>
                <w:rFonts w:cstheme="majorHAnsi"/>
              </w:rPr>
              <w:t>Feasibility</w:t>
            </w:r>
          </w:p>
        </w:tc>
      </w:tr>
      <w:tr w:rsidR="00AB267D" w:rsidRPr="00966C90" w14:paraId="1546F9CB" w14:textId="77777777" w:rsidTr="00D72229">
        <w:trPr>
          <w:trHeight w:val="20"/>
        </w:trPr>
        <w:tc>
          <w:tcPr>
            <w:tcW w:w="1531" w:type="dxa"/>
            <w:tcBorders>
              <w:top w:val="single" w:sz="4" w:space="0" w:color="auto"/>
              <w:bottom w:val="nil"/>
            </w:tcBorders>
            <w:vAlign w:val="top"/>
          </w:tcPr>
          <w:p w14:paraId="2D6DA7B1" w14:textId="5E2F0C1C" w:rsidR="00AB267D" w:rsidRPr="00966C90" w:rsidRDefault="00AB267D" w:rsidP="00D72229">
            <w:pPr>
              <w:ind w:firstLine="0"/>
              <w:jc w:val="left"/>
              <w:rPr>
                <w:rFonts w:cstheme="majorHAnsi"/>
              </w:rPr>
            </w:pPr>
            <w:r w:rsidRPr="00966C90">
              <w:rPr>
                <w:rFonts w:cstheme="majorHAnsi"/>
              </w:rPr>
              <w:t>S&amp;B</w:t>
            </w:r>
          </w:p>
        </w:tc>
        <w:tc>
          <w:tcPr>
            <w:tcW w:w="1500" w:type="dxa"/>
            <w:tcBorders>
              <w:top w:val="single" w:sz="4" w:space="0" w:color="auto"/>
            </w:tcBorders>
            <w:vAlign w:val="top"/>
          </w:tcPr>
          <w:p w14:paraId="62C6EAFE" w14:textId="48848253" w:rsidR="00AB267D" w:rsidRPr="00B14C6D" w:rsidRDefault="00AB267D" w:rsidP="00D72229">
            <w:pPr>
              <w:ind w:firstLine="0"/>
              <w:jc w:val="left"/>
              <w:rPr>
                <w:rFonts w:cstheme="majorHAnsi"/>
              </w:rPr>
            </w:pPr>
            <w:r w:rsidRPr="00B14C6D">
              <w:rPr>
                <w:rFonts w:cstheme="majorHAnsi"/>
              </w:rPr>
              <w:t>80</w:t>
            </w:r>
          </w:p>
        </w:tc>
        <w:tc>
          <w:tcPr>
            <w:tcW w:w="1971" w:type="dxa"/>
            <w:tcBorders>
              <w:top w:val="single" w:sz="4" w:space="0" w:color="auto"/>
            </w:tcBorders>
            <w:vAlign w:val="top"/>
          </w:tcPr>
          <w:p w14:paraId="04320D3C" w14:textId="5B035BBE" w:rsidR="00AB267D" w:rsidRPr="00B14C6D" w:rsidRDefault="00AB267D" w:rsidP="00D72229">
            <w:pPr>
              <w:ind w:firstLine="0"/>
              <w:jc w:val="left"/>
              <w:rPr>
                <w:rFonts w:cstheme="majorHAnsi"/>
              </w:rPr>
            </w:pPr>
            <w:r w:rsidRPr="00B14C6D">
              <w:rPr>
                <w:rFonts w:cstheme="majorHAnsi"/>
              </w:rPr>
              <w:t>2500</w:t>
            </w:r>
          </w:p>
        </w:tc>
        <w:tc>
          <w:tcPr>
            <w:tcW w:w="1690" w:type="dxa"/>
            <w:tcBorders>
              <w:top w:val="single" w:sz="4" w:space="0" w:color="auto"/>
            </w:tcBorders>
            <w:vAlign w:val="top"/>
          </w:tcPr>
          <w:p w14:paraId="0F326D0C" w14:textId="77777777" w:rsidR="00AB267D" w:rsidRPr="00966C90" w:rsidRDefault="00AB267D" w:rsidP="00D72229">
            <w:pPr>
              <w:ind w:firstLine="0"/>
              <w:jc w:val="left"/>
              <w:rPr>
                <w:rFonts w:cstheme="majorHAnsi"/>
                <w:b/>
                <w:bCs/>
              </w:rPr>
            </w:pPr>
            <w:r w:rsidRPr="00966C90">
              <w:rPr>
                <w:rFonts w:cstheme="majorHAnsi"/>
              </w:rPr>
              <w:t>MH</w:t>
            </w:r>
          </w:p>
        </w:tc>
        <w:tc>
          <w:tcPr>
            <w:tcW w:w="1922" w:type="dxa"/>
            <w:tcBorders>
              <w:top w:val="single" w:sz="4" w:space="0" w:color="auto"/>
            </w:tcBorders>
            <w:vAlign w:val="top"/>
          </w:tcPr>
          <w:p w14:paraId="1C8E2C52" w14:textId="77777777" w:rsidR="00AB267D" w:rsidRPr="00966C90" w:rsidRDefault="00AB267D" w:rsidP="00D72229">
            <w:pPr>
              <w:ind w:firstLine="0"/>
              <w:jc w:val="left"/>
              <w:rPr>
                <w:rFonts w:cstheme="majorHAnsi"/>
              </w:rPr>
            </w:pPr>
            <w:r w:rsidRPr="00966C90">
              <w:rPr>
                <w:rFonts w:cstheme="majorHAnsi"/>
              </w:rPr>
              <w:t>L</w:t>
            </w:r>
          </w:p>
        </w:tc>
      </w:tr>
      <w:tr w:rsidR="00AB267D" w:rsidRPr="00966C90" w14:paraId="7833A0B5" w14:textId="77777777" w:rsidTr="00D72229">
        <w:trPr>
          <w:trHeight w:val="20"/>
        </w:trPr>
        <w:tc>
          <w:tcPr>
            <w:tcW w:w="1531" w:type="dxa"/>
            <w:tcBorders>
              <w:top w:val="nil"/>
            </w:tcBorders>
            <w:vAlign w:val="top"/>
          </w:tcPr>
          <w:p w14:paraId="5EE99678" w14:textId="1C5FBAEB" w:rsidR="00AB267D" w:rsidRPr="00966C90" w:rsidRDefault="00AB267D" w:rsidP="00D72229">
            <w:pPr>
              <w:ind w:firstLine="0"/>
              <w:jc w:val="left"/>
              <w:rPr>
                <w:rFonts w:cstheme="majorHAnsi"/>
              </w:rPr>
            </w:pPr>
            <w:r w:rsidRPr="00966C90">
              <w:rPr>
                <w:rFonts w:cstheme="majorHAnsi"/>
              </w:rPr>
              <w:t>DP</w:t>
            </w:r>
          </w:p>
        </w:tc>
        <w:tc>
          <w:tcPr>
            <w:tcW w:w="1500" w:type="dxa"/>
            <w:vAlign w:val="top"/>
          </w:tcPr>
          <w:p w14:paraId="423E5C80" w14:textId="77777777" w:rsidR="00AB267D" w:rsidRPr="00B14C6D" w:rsidRDefault="00AB267D" w:rsidP="00D72229">
            <w:pPr>
              <w:ind w:firstLine="0"/>
              <w:jc w:val="left"/>
              <w:rPr>
                <w:rFonts w:cstheme="majorHAnsi"/>
              </w:rPr>
            </w:pPr>
            <w:r w:rsidRPr="00B14C6D">
              <w:rPr>
                <w:rFonts w:cstheme="majorHAnsi"/>
              </w:rPr>
              <w:t>70</w:t>
            </w:r>
          </w:p>
        </w:tc>
        <w:tc>
          <w:tcPr>
            <w:tcW w:w="1971" w:type="dxa"/>
            <w:vAlign w:val="top"/>
          </w:tcPr>
          <w:p w14:paraId="6D6F6B58" w14:textId="3CD2AD88" w:rsidR="00AB267D" w:rsidRPr="00B14C6D" w:rsidRDefault="00AB267D" w:rsidP="00D72229">
            <w:pPr>
              <w:ind w:firstLine="0"/>
              <w:jc w:val="left"/>
              <w:rPr>
                <w:rFonts w:cstheme="majorHAnsi"/>
              </w:rPr>
            </w:pPr>
            <w:r w:rsidRPr="00B14C6D">
              <w:rPr>
                <w:rFonts w:cstheme="majorHAnsi"/>
              </w:rPr>
              <w:t>2000</w:t>
            </w:r>
          </w:p>
        </w:tc>
        <w:tc>
          <w:tcPr>
            <w:tcW w:w="1690" w:type="dxa"/>
            <w:vAlign w:val="top"/>
          </w:tcPr>
          <w:p w14:paraId="66760ECB" w14:textId="77777777" w:rsidR="00AB267D" w:rsidRPr="00966C90" w:rsidRDefault="00AB267D" w:rsidP="00D72229">
            <w:pPr>
              <w:ind w:firstLine="0"/>
              <w:jc w:val="left"/>
              <w:rPr>
                <w:rFonts w:cstheme="majorHAnsi"/>
              </w:rPr>
            </w:pPr>
            <w:r w:rsidRPr="00966C90">
              <w:rPr>
                <w:rFonts w:cstheme="majorHAnsi"/>
              </w:rPr>
              <w:t>MH</w:t>
            </w:r>
          </w:p>
        </w:tc>
        <w:tc>
          <w:tcPr>
            <w:tcW w:w="1922" w:type="dxa"/>
            <w:vAlign w:val="top"/>
          </w:tcPr>
          <w:p w14:paraId="5A227D74" w14:textId="77777777" w:rsidR="00AB267D" w:rsidRPr="00966C90" w:rsidRDefault="00AB267D" w:rsidP="00D72229">
            <w:pPr>
              <w:ind w:firstLine="0"/>
              <w:jc w:val="left"/>
              <w:rPr>
                <w:rFonts w:cstheme="majorHAnsi"/>
              </w:rPr>
            </w:pPr>
            <w:r w:rsidRPr="00966C90">
              <w:rPr>
                <w:rFonts w:cstheme="majorHAnsi"/>
              </w:rPr>
              <w:t>M</w:t>
            </w:r>
          </w:p>
        </w:tc>
      </w:tr>
      <w:tr w:rsidR="00AB267D" w:rsidRPr="00966C90" w14:paraId="3B9F7387" w14:textId="77777777" w:rsidTr="00D72229">
        <w:trPr>
          <w:trHeight w:val="20"/>
        </w:trPr>
        <w:tc>
          <w:tcPr>
            <w:tcW w:w="1531" w:type="dxa"/>
            <w:vAlign w:val="top"/>
          </w:tcPr>
          <w:p w14:paraId="6FA92A39" w14:textId="52BDD7A4" w:rsidR="00AB267D" w:rsidRPr="00966C90" w:rsidRDefault="00AB267D" w:rsidP="00D72229">
            <w:pPr>
              <w:ind w:firstLine="0"/>
              <w:jc w:val="left"/>
              <w:rPr>
                <w:rFonts w:cstheme="majorHAnsi"/>
              </w:rPr>
            </w:pPr>
            <w:r w:rsidRPr="00966C90">
              <w:rPr>
                <w:rFonts w:cstheme="majorHAnsi"/>
              </w:rPr>
              <w:t xml:space="preserve">PF </w:t>
            </w:r>
          </w:p>
        </w:tc>
        <w:tc>
          <w:tcPr>
            <w:tcW w:w="1500" w:type="dxa"/>
            <w:vAlign w:val="top"/>
          </w:tcPr>
          <w:p w14:paraId="47C5D141" w14:textId="3C0C3736" w:rsidR="00AB267D" w:rsidRPr="00B14C6D" w:rsidRDefault="00AB267D" w:rsidP="00D72229">
            <w:pPr>
              <w:ind w:firstLine="0"/>
              <w:jc w:val="left"/>
              <w:rPr>
                <w:rFonts w:cstheme="majorHAnsi"/>
              </w:rPr>
            </w:pPr>
            <w:r w:rsidRPr="00B14C6D">
              <w:rPr>
                <w:rFonts w:cstheme="majorHAnsi"/>
              </w:rPr>
              <w:t>50</w:t>
            </w:r>
          </w:p>
        </w:tc>
        <w:tc>
          <w:tcPr>
            <w:tcW w:w="1971" w:type="dxa"/>
            <w:vAlign w:val="top"/>
          </w:tcPr>
          <w:p w14:paraId="0AF990E5" w14:textId="4E015ED7" w:rsidR="00AB267D" w:rsidRPr="00B14C6D" w:rsidRDefault="00AB267D" w:rsidP="00D72229">
            <w:pPr>
              <w:tabs>
                <w:tab w:val="center" w:pos="1033"/>
              </w:tabs>
              <w:ind w:firstLine="0"/>
              <w:jc w:val="left"/>
              <w:rPr>
                <w:rFonts w:cstheme="majorHAnsi"/>
                <w:b/>
                <w:bCs/>
              </w:rPr>
            </w:pPr>
            <w:r w:rsidRPr="00B14C6D">
              <w:rPr>
                <w:rFonts w:cstheme="majorHAnsi"/>
              </w:rPr>
              <w:t>265</w:t>
            </w:r>
          </w:p>
        </w:tc>
        <w:tc>
          <w:tcPr>
            <w:tcW w:w="1690" w:type="dxa"/>
            <w:vAlign w:val="top"/>
          </w:tcPr>
          <w:p w14:paraId="23385259" w14:textId="77777777" w:rsidR="00AB267D" w:rsidRPr="00966C90" w:rsidRDefault="00AB267D" w:rsidP="00D72229">
            <w:pPr>
              <w:ind w:firstLine="0"/>
              <w:jc w:val="left"/>
              <w:rPr>
                <w:rFonts w:cstheme="majorHAnsi"/>
                <w:b/>
                <w:bCs/>
              </w:rPr>
            </w:pPr>
            <w:r w:rsidRPr="00966C90">
              <w:rPr>
                <w:rFonts w:cstheme="majorHAnsi"/>
                <w:b/>
                <w:bCs/>
              </w:rPr>
              <w:t>L</w:t>
            </w:r>
          </w:p>
        </w:tc>
        <w:tc>
          <w:tcPr>
            <w:tcW w:w="1922" w:type="dxa"/>
            <w:vAlign w:val="top"/>
          </w:tcPr>
          <w:p w14:paraId="42BBD9CD" w14:textId="77777777" w:rsidR="00AB267D" w:rsidRPr="00966C90" w:rsidRDefault="00AB267D" w:rsidP="00D72229">
            <w:pPr>
              <w:ind w:firstLine="0"/>
              <w:jc w:val="left"/>
              <w:rPr>
                <w:rFonts w:cstheme="majorHAnsi"/>
                <w:b/>
                <w:bCs/>
              </w:rPr>
            </w:pPr>
            <w:r w:rsidRPr="00966C90">
              <w:rPr>
                <w:rFonts w:cstheme="majorHAnsi"/>
              </w:rPr>
              <w:t>H</w:t>
            </w:r>
          </w:p>
        </w:tc>
      </w:tr>
      <w:tr w:rsidR="00AB267D" w:rsidRPr="00966C90" w14:paraId="4D1B783C" w14:textId="77777777" w:rsidTr="00D72229">
        <w:trPr>
          <w:trHeight w:val="20"/>
        </w:trPr>
        <w:tc>
          <w:tcPr>
            <w:tcW w:w="1531" w:type="dxa"/>
            <w:vAlign w:val="top"/>
          </w:tcPr>
          <w:p w14:paraId="6F1FC4A7" w14:textId="0D7884E0" w:rsidR="00AB267D" w:rsidRPr="00966C90" w:rsidRDefault="00AB267D" w:rsidP="00D72229">
            <w:pPr>
              <w:ind w:firstLine="0"/>
              <w:jc w:val="left"/>
              <w:rPr>
                <w:rFonts w:cstheme="majorHAnsi"/>
              </w:rPr>
            </w:pPr>
            <w:r w:rsidRPr="00966C90">
              <w:rPr>
                <w:rFonts w:cstheme="majorHAnsi"/>
              </w:rPr>
              <w:t>SP</w:t>
            </w:r>
          </w:p>
        </w:tc>
        <w:tc>
          <w:tcPr>
            <w:tcW w:w="1500" w:type="dxa"/>
            <w:vAlign w:val="top"/>
          </w:tcPr>
          <w:p w14:paraId="30C826DE" w14:textId="55297570" w:rsidR="00AB267D" w:rsidRPr="00B14C6D" w:rsidRDefault="00AB267D" w:rsidP="00D72229">
            <w:pPr>
              <w:ind w:firstLine="0"/>
              <w:jc w:val="left"/>
              <w:rPr>
                <w:rFonts w:cstheme="majorHAnsi"/>
                <w:b/>
                <w:bCs/>
              </w:rPr>
            </w:pPr>
            <w:r w:rsidRPr="00B14C6D">
              <w:rPr>
                <w:rFonts w:cstheme="majorHAnsi"/>
              </w:rPr>
              <w:t>35</w:t>
            </w:r>
          </w:p>
        </w:tc>
        <w:tc>
          <w:tcPr>
            <w:tcW w:w="1971" w:type="dxa"/>
            <w:vAlign w:val="top"/>
          </w:tcPr>
          <w:p w14:paraId="0987D138" w14:textId="77777777" w:rsidR="00AB267D" w:rsidRPr="00B14C6D" w:rsidRDefault="00AB267D" w:rsidP="00D72229">
            <w:pPr>
              <w:ind w:firstLine="0"/>
              <w:jc w:val="left"/>
              <w:rPr>
                <w:rFonts w:cstheme="majorHAnsi"/>
              </w:rPr>
            </w:pPr>
            <w:r w:rsidRPr="00B14C6D">
              <w:rPr>
                <w:rFonts w:cstheme="majorHAnsi"/>
                <w:b/>
                <w:bCs/>
              </w:rPr>
              <w:t>39</w:t>
            </w:r>
          </w:p>
        </w:tc>
        <w:tc>
          <w:tcPr>
            <w:tcW w:w="1690" w:type="dxa"/>
            <w:vAlign w:val="top"/>
          </w:tcPr>
          <w:p w14:paraId="3A71F828" w14:textId="77777777" w:rsidR="00AB267D" w:rsidRPr="00966C90" w:rsidRDefault="00AB267D" w:rsidP="00D72229">
            <w:pPr>
              <w:ind w:firstLine="0"/>
              <w:jc w:val="left"/>
              <w:rPr>
                <w:rFonts w:cstheme="majorHAnsi"/>
              </w:rPr>
            </w:pPr>
            <w:r w:rsidRPr="00966C90">
              <w:rPr>
                <w:rFonts w:cstheme="majorHAnsi"/>
                <w:b/>
                <w:bCs/>
              </w:rPr>
              <w:t>L</w:t>
            </w:r>
          </w:p>
        </w:tc>
        <w:tc>
          <w:tcPr>
            <w:tcW w:w="1922" w:type="dxa"/>
            <w:vAlign w:val="top"/>
          </w:tcPr>
          <w:p w14:paraId="4149F3D1" w14:textId="77777777" w:rsidR="00AB267D" w:rsidRPr="00966C90" w:rsidRDefault="00AB267D" w:rsidP="00D72229">
            <w:pPr>
              <w:ind w:firstLine="0"/>
              <w:jc w:val="left"/>
              <w:rPr>
                <w:rFonts w:cstheme="majorHAnsi"/>
              </w:rPr>
            </w:pPr>
            <w:r w:rsidRPr="00966C90">
              <w:rPr>
                <w:rFonts w:cstheme="majorHAnsi"/>
                <w:b/>
                <w:bCs/>
              </w:rPr>
              <w:t>VH</w:t>
            </w:r>
          </w:p>
        </w:tc>
      </w:tr>
      <w:tr w:rsidR="00AB267D" w:rsidRPr="00966C90" w14:paraId="697F5FAA" w14:textId="77777777" w:rsidTr="00D72229">
        <w:trPr>
          <w:trHeight w:val="20"/>
        </w:trPr>
        <w:tc>
          <w:tcPr>
            <w:tcW w:w="1531" w:type="dxa"/>
            <w:vAlign w:val="top"/>
          </w:tcPr>
          <w:p w14:paraId="31E0716F" w14:textId="61B4DA0A" w:rsidR="00AB267D" w:rsidRPr="00966C90" w:rsidRDefault="00AB267D" w:rsidP="00D72229">
            <w:pPr>
              <w:ind w:firstLine="0"/>
              <w:jc w:val="left"/>
              <w:rPr>
                <w:rFonts w:cstheme="majorHAnsi"/>
              </w:rPr>
            </w:pPr>
            <w:r w:rsidRPr="00966C90">
              <w:rPr>
                <w:rFonts w:cstheme="majorHAnsi"/>
              </w:rPr>
              <w:t>TR</w:t>
            </w:r>
          </w:p>
        </w:tc>
        <w:tc>
          <w:tcPr>
            <w:tcW w:w="1500" w:type="dxa"/>
            <w:vAlign w:val="top"/>
          </w:tcPr>
          <w:p w14:paraId="0A6C8EC9" w14:textId="7293D072" w:rsidR="00AB267D" w:rsidRPr="00B14C6D" w:rsidRDefault="00AB267D" w:rsidP="00D72229">
            <w:pPr>
              <w:ind w:firstLine="0"/>
              <w:jc w:val="left"/>
              <w:rPr>
                <w:rFonts w:cstheme="majorHAnsi"/>
              </w:rPr>
            </w:pPr>
            <w:r w:rsidRPr="00B14C6D">
              <w:rPr>
                <w:rFonts w:cstheme="majorHAnsi"/>
                <w:b/>
                <w:bCs/>
              </w:rPr>
              <w:t>90</w:t>
            </w:r>
          </w:p>
        </w:tc>
        <w:tc>
          <w:tcPr>
            <w:tcW w:w="1971" w:type="dxa"/>
            <w:vAlign w:val="top"/>
          </w:tcPr>
          <w:p w14:paraId="01AE783C" w14:textId="25DDDC8F" w:rsidR="00AB267D" w:rsidRPr="00B14C6D" w:rsidRDefault="00AB267D" w:rsidP="00D72229">
            <w:pPr>
              <w:ind w:firstLine="0"/>
              <w:jc w:val="left"/>
              <w:rPr>
                <w:rFonts w:cstheme="majorHAnsi"/>
              </w:rPr>
            </w:pPr>
            <w:r w:rsidRPr="00B14C6D">
              <w:rPr>
                <w:rFonts w:cstheme="majorHAnsi"/>
              </w:rPr>
              <w:t>7600</w:t>
            </w:r>
          </w:p>
        </w:tc>
        <w:tc>
          <w:tcPr>
            <w:tcW w:w="1690" w:type="dxa"/>
            <w:vAlign w:val="top"/>
          </w:tcPr>
          <w:p w14:paraId="1D4746A7" w14:textId="77777777" w:rsidR="00AB267D" w:rsidRPr="00966C90" w:rsidRDefault="00AB267D" w:rsidP="00D72229">
            <w:pPr>
              <w:ind w:firstLine="0"/>
              <w:jc w:val="left"/>
              <w:rPr>
                <w:rFonts w:cstheme="majorHAnsi"/>
              </w:rPr>
            </w:pPr>
            <w:r w:rsidRPr="00966C90">
              <w:rPr>
                <w:rFonts w:cstheme="majorHAnsi"/>
              </w:rPr>
              <w:t>VH</w:t>
            </w:r>
          </w:p>
        </w:tc>
        <w:tc>
          <w:tcPr>
            <w:tcW w:w="1922" w:type="dxa"/>
            <w:vAlign w:val="top"/>
          </w:tcPr>
          <w:p w14:paraId="526E38A1" w14:textId="77777777" w:rsidR="00AB267D" w:rsidRPr="00966C90" w:rsidRDefault="00AB267D" w:rsidP="00D72229">
            <w:pPr>
              <w:ind w:firstLine="0"/>
              <w:jc w:val="left"/>
              <w:rPr>
                <w:rFonts w:cstheme="majorHAnsi"/>
              </w:rPr>
            </w:pPr>
            <w:r w:rsidRPr="00966C90">
              <w:rPr>
                <w:rFonts w:cstheme="majorHAnsi"/>
              </w:rPr>
              <w:t>L</w:t>
            </w:r>
          </w:p>
        </w:tc>
      </w:tr>
    </w:tbl>
    <w:p w14:paraId="5685DB2B" w14:textId="77777777" w:rsidR="007F1BEE" w:rsidRPr="00966C90" w:rsidRDefault="007F1BEE" w:rsidP="007F1BEE">
      <w:pPr>
        <w:ind w:left="720"/>
        <w:rPr>
          <w:rFonts w:cstheme="majorHAnsi"/>
          <w:szCs w:val="20"/>
        </w:rPr>
      </w:pPr>
    </w:p>
    <w:p w14:paraId="6835D55D" w14:textId="77777777" w:rsidR="007F1BEE" w:rsidRPr="00966C90" w:rsidRDefault="007F1BEE" w:rsidP="00E45052">
      <w:pPr>
        <w:pStyle w:val="Kop4"/>
      </w:pPr>
      <w:r w:rsidRPr="00966C90">
        <w:t xml:space="preserve">Criteria Preferences: </w:t>
      </w:r>
    </w:p>
    <w:p w14:paraId="74473B55" w14:textId="5336EE0B" w:rsidR="007F1BEE" w:rsidRPr="00966C90" w:rsidRDefault="007F1BEE" w:rsidP="00AD56AB">
      <w:pPr>
        <w:rPr>
          <w:rFonts w:cstheme="majorHAnsi"/>
          <w:szCs w:val="20"/>
          <w:u w:val="single"/>
        </w:rPr>
      </w:pPr>
      <w:r w:rsidRPr="00966C90">
        <w:rPr>
          <w:rFonts w:cstheme="majorHAnsi"/>
          <w:szCs w:val="20"/>
        </w:rPr>
        <w:t>The criteria weights assigned by three individual decision makers to the fo</w:t>
      </w:r>
      <w:r w:rsidR="00C42E03">
        <w:rPr>
          <w:rFonts w:cstheme="majorHAnsi"/>
          <w:szCs w:val="20"/>
        </w:rPr>
        <w:t xml:space="preserve">ur criteria are shown in </w:t>
      </w:r>
      <w:r w:rsidR="00C42E03">
        <w:rPr>
          <w:rFonts w:cstheme="majorHAnsi"/>
          <w:szCs w:val="20"/>
        </w:rPr>
        <w:fldChar w:fldCharType="begin"/>
      </w:r>
      <w:r w:rsidR="00C42E03">
        <w:rPr>
          <w:rFonts w:cstheme="majorHAnsi"/>
          <w:szCs w:val="20"/>
        </w:rPr>
        <w:instrText xml:space="preserve"> REF _Ref141798680 \h </w:instrText>
      </w:r>
      <w:r w:rsidR="00C42E03">
        <w:rPr>
          <w:rFonts w:cstheme="majorHAnsi"/>
          <w:szCs w:val="20"/>
        </w:rPr>
      </w:r>
      <w:r w:rsidR="00C42E03">
        <w:rPr>
          <w:rFonts w:cstheme="majorHAnsi"/>
          <w:szCs w:val="20"/>
        </w:rPr>
        <w:fldChar w:fldCharType="separate"/>
      </w:r>
      <w:r w:rsidR="009B4A49" w:rsidRPr="00966C90">
        <w:t xml:space="preserve">Table </w:t>
      </w:r>
      <w:r w:rsidR="009B4A49">
        <w:rPr>
          <w:noProof/>
        </w:rPr>
        <w:t>3</w:t>
      </w:r>
      <w:r w:rsidR="009B4A49">
        <w:noBreakHyphen/>
      </w:r>
      <w:r w:rsidR="009B4A49">
        <w:rPr>
          <w:noProof/>
        </w:rPr>
        <w:t>6</w:t>
      </w:r>
      <w:r w:rsidR="00C42E03">
        <w:rPr>
          <w:rFonts w:cstheme="majorHAnsi"/>
          <w:szCs w:val="20"/>
        </w:rPr>
        <w:fldChar w:fldCharType="end"/>
      </w:r>
      <w:r w:rsidRPr="00966C90">
        <w:rPr>
          <w:rFonts w:cstheme="majorHAnsi"/>
          <w:szCs w:val="20"/>
        </w:rPr>
        <w:t xml:space="preserve">. They are expressed using the </w:t>
      </w:r>
      <w:r w:rsidR="00297408">
        <w:rPr>
          <w:rFonts w:cstheme="majorHAnsi"/>
          <w:szCs w:val="20"/>
        </w:rPr>
        <w:t xml:space="preserve">linguistic scorings from </w:t>
      </w:r>
      <w:r w:rsidR="00297408">
        <w:rPr>
          <w:rFonts w:cstheme="majorHAnsi"/>
          <w:szCs w:val="20"/>
        </w:rPr>
        <w:fldChar w:fldCharType="begin"/>
      </w:r>
      <w:r w:rsidR="00297408">
        <w:rPr>
          <w:rFonts w:cstheme="majorHAnsi"/>
          <w:szCs w:val="20"/>
        </w:rPr>
        <w:instrText xml:space="preserve"> REF _Ref140501329 \h </w:instrText>
      </w:r>
      <w:r w:rsidR="00297408">
        <w:rPr>
          <w:rFonts w:cstheme="majorHAnsi"/>
          <w:szCs w:val="20"/>
        </w:rPr>
      </w:r>
      <w:r w:rsidR="00297408">
        <w:rPr>
          <w:rFonts w:cstheme="majorHAnsi"/>
          <w:szCs w:val="20"/>
        </w:rPr>
        <w:fldChar w:fldCharType="separate"/>
      </w:r>
      <w:r w:rsidR="009B4A49" w:rsidRPr="00966C90">
        <w:t xml:space="preserve">Table </w:t>
      </w:r>
      <w:r w:rsidR="009B4A49">
        <w:rPr>
          <w:noProof/>
        </w:rPr>
        <w:t>3</w:t>
      </w:r>
      <w:r w:rsidR="009B4A49">
        <w:noBreakHyphen/>
      </w:r>
      <w:r w:rsidR="009B4A49">
        <w:rPr>
          <w:noProof/>
        </w:rPr>
        <w:t>2</w:t>
      </w:r>
      <w:r w:rsidR="00297408">
        <w:rPr>
          <w:rFonts w:cstheme="majorHAnsi"/>
          <w:szCs w:val="20"/>
        </w:rPr>
        <w:fldChar w:fldCharType="end"/>
      </w:r>
      <w:r w:rsidRPr="00966C90">
        <w:rPr>
          <w:rFonts w:cstheme="majorHAnsi"/>
          <w:szCs w:val="20"/>
        </w:rPr>
        <w:t xml:space="preserve">. Two distinct scenarios are represented to show the impact of reaching a better consensus within the group. </w:t>
      </w:r>
    </w:p>
    <w:p w14:paraId="08AFF4AA" w14:textId="7EBD4CF9" w:rsidR="00714DB9" w:rsidRPr="00966C90" w:rsidRDefault="00714DB9" w:rsidP="00B3492A">
      <w:pPr>
        <w:ind w:firstLine="0"/>
        <w:rPr>
          <w:rFonts w:cstheme="majorHAnsi"/>
          <w:szCs w:val="20"/>
        </w:rPr>
      </w:pPr>
    </w:p>
    <w:p w14:paraId="08F96060" w14:textId="1A8C4DC8" w:rsidR="007F1BEE" w:rsidRPr="00966C90" w:rsidRDefault="007F1BEE" w:rsidP="00CB1587">
      <w:pPr>
        <w:pStyle w:val="Bijschrift"/>
      </w:pPr>
      <w:bookmarkStart w:id="271" w:name="_Ref141798680"/>
      <w:bookmarkStart w:id="272" w:name="_Toc152680001"/>
      <w:r w:rsidRPr="00966C90">
        <w:t xml:space="preserve">Table </w:t>
      </w:r>
      <w:r w:rsidR="00772A59">
        <w:fldChar w:fldCharType="begin"/>
      </w:r>
      <w:r w:rsidR="00772A59">
        <w:instrText xml:space="preserve"> STYLEREF 1 \s </w:instrText>
      </w:r>
      <w:r w:rsidR="00772A59">
        <w:fldChar w:fldCharType="separate"/>
      </w:r>
      <w:r w:rsidR="009B4A49">
        <w:rPr>
          <w:noProof/>
        </w:rPr>
        <w:t>3</w:t>
      </w:r>
      <w:r w:rsidR="00772A59">
        <w:fldChar w:fldCharType="end"/>
      </w:r>
      <w:r w:rsidR="00772A59">
        <w:noBreakHyphen/>
      </w:r>
      <w:r w:rsidR="00772A59">
        <w:fldChar w:fldCharType="begin"/>
      </w:r>
      <w:r w:rsidR="00772A59">
        <w:instrText xml:space="preserve"> SEQ Table \* ARABIC \s 1 </w:instrText>
      </w:r>
      <w:r w:rsidR="00772A59">
        <w:fldChar w:fldCharType="separate"/>
      </w:r>
      <w:r w:rsidR="009B4A49">
        <w:rPr>
          <w:noProof/>
        </w:rPr>
        <w:t>6</w:t>
      </w:r>
      <w:r w:rsidR="00772A59">
        <w:fldChar w:fldCharType="end"/>
      </w:r>
      <w:bookmarkEnd w:id="271"/>
      <w:r w:rsidRPr="00966C90">
        <w:t>: Criteria preferences for decision makers for a scenario with and without consensus: LI = Low importance, QLI = Quite low importance, MI = Medium importance, MHI = Medium High importance, HI = High importance, QHI = Quite High importance.</w:t>
      </w:r>
      <w:bookmarkEnd w:id="272"/>
    </w:p>
    <w:tbl>
      <w:tblPr>
        <w:tblStyle w:val="Mdeck5tablebodythreelines"/>
        <w:tblW w:w="8139" w:type="dxa"/>
        <w:tblLayout w:type="fixed"/>
        <w:tblLook w:val="06A0" w:firstRow="1" w:lastRow="0" w:firstColumn="1" w:lastColumn="0" w:noHBand="1" w:noVBand="1"/>
      </w:tblPr>
      <w:tblGrid>
        <w:gridCol w:w="1129"/>
        <w:gridCol w:w="851"/>
        <w:gridCol w:w="974"/>
        <w:gridCol w:w="1102"/>
        <w:gridCol w:w="1361"/>
        <w:gridCol w:w="1361"/>
        <w:gridCol w:w="1349"/>
        <w:gridCol w:w="12"/>
      </w:tblGrid>
      <w:tr w:rsidR="007F1BEE" w:rsidRPr="00966C90" w14:paraId="48CAC307" w14:textId="77777777" w:rsidTr="00D72229">
        <w:trPr>
          <w:gridAfter w:val="1"/>
          <w:cnfStyle w:val="100000000000" w:firstRow="1" w:lastRow="0" w:firstColumn="0" w:lastColumn="0" w:oddVBand="0" w:evenVBand="0" w:oddHBand="0" w:evenHBand="0" w:firstRowFirstColumn="0" w:firstRowLastColumn="0" w:lastRowFirstColumn="0" w:lastRowLastColumn="0"/>
          <w:wAfter w:w="12" w:type="dxa"/>
        </w:trPr>
        <w:tc>
          <w:tcPr>
            <w:tcW w:w="1129" w:type="dxa"/>
            <w:tcBorders>
              <w:top w:val="nil"/>
              <w:bottom w:val="nil"/>
            </w:tcBorders>
          </w:tcPr>
          <w:p w14:paraId="61F2ED5C" w14:textId="77777777" w:rsidR="007F1BEE" w:rsidRPr="00966C90" w:rsidRDefault="007F1BEE" w:rsidP="00ED5022">
            <w:pPr>
              <w:spacing w:line="360" w:lineRule="auto"/>
              <w:rPr>
                <w:rFonts w:cstheme="majorHAnsi"/>
              </w:rPr>
            </w:pPr>
          </w:p>
        </w:tc>
        <w:tc>
          <w:tcPr>
            <w:tcW w:w="2927" w:type="dxa"/>
            <w:gridSpan w:val="3"/>
            <w:tcBorders>
              <w:top w:val="single" w:sz="4" w:space="0" w:color="auto"/>
              <w:right w:val="single" w:sz="4" w:space="0" w:color="auto"/>
            </w:tcBorders>
          </w:tcPr>
          <w:p w14:paraId="3F88BBE3" w14:textId="77777777" w:rsidR="007F1BEE" w:rsidRPr="00966C90" w:rsidRDefault="007F1BEE" w:rsidP="00ED5022">
            <w:pPr>
              <w:spacing w:line="360" w:lineRule="auto"/>
              <w:rPr>
                <w:rFonts w:cstheme="majorHAnsi"/>
              </w:rPr>
            </w:pPr>
            <w:r w:rsidRPr="00966C90">
              <w:rPr>
                <w:rFonts w:cstheme="majorHAnsi"/>
              </w:rPr>
              <w:t>Scenario 1 (consensus)</w:t>
            </w:r>
          </w:p>
        </w:tc>
        <w:tc>
          <w:tcPr>
            <w:tcW w:w="4071" w:type="dxa"/>
            <w:gridSpan w:val="3"/>
            <w:tcBorders>
              <w:top w:val="single" w:sz="4" w:space="0" w:color="auto"/>
              <w:left w:val="single" w:sz="4" w:space="0" w:color="auto"/>
            </w:tcBorders>
          </w:tcPr>
          <w:p w14:paraId="7B9CC8A8" w14:textId="77777777" w:rsidR="007F1BEE" w:rsidRPr="00966C90" w:rsidRDefault="007F1BEE" w:rsidP="00ED5022">
            <w:pPr>
              <w:spacing w:line="360" w:lineRule="auto"/>
              <w:rPr>
                <w:rFonts w:cstheme="majorHAnsi"/>
              </w:rPr>
            </w:pPr>
            <w:r w:rsidRPr="00966C90">
              <w:rPr>
                <w:rFonts w:cstheme="majorHAnsi"/>
              </w:rPr>
              <w:t>Scenario 2 (less consensus)</w:t>
            </w:r>
          </w:p>
        </w:tc>
      </w:tr>
      <w:tr w:rsidR="007F1BEE" w:rsidRPr="00966C90" w14:paraId="448B1A04" w14:textId="77777777" w:rsidTr="00D72229">
        <w:trPr>
          <w:gridAfter w:val="1"/>
          <w:wAfter w:w="12" w:type="dxa"/>
        </w:trPr>
        <w:tc>
          <w:tcPr>
            <w:tcW w:w="1129" w:type="dxa"/>
            <w:tcBorders>
              <w:bottom w:val="nil"/>
            </w:tcBorders>
          </w:tcPr>
          <w:p w14:paraId="25A8AFE6" w14:textId="77777777" w:rsidR="007F1BEE" w:rsidRPr="00966C90" w:rsidRDefault="007F1BEE" w:rsidP="00ED5022">
            <w:pPr>
              <w:spacing w:line="360" w:lineRule="auto"/>
              <w:rPr>
                <w:rFonts w:cstheme="majorHAnsi"/>
              </w:rPr>
            </w:pPr>
          </w:p>
        </w:tc>
        <w:tc>
          <w:tcPr>
            <w:tcW w:w="2927" w:type="dxa"/>
            <w:gridSpan w:val="3"/>
            <w:tcBorders>
              <w:top w:val="single" w:sz="4" w:space="0" w:color="auto"/>
              <w:bottom w:val="single" w:sz="4" w:space="0" w:color="auto"/>
              <w:right w:val="single" w:sz="4" w:space="0" w:color="auto"/>
            </w:tcBorders>
          </w:tcPr>
          <w:p w14:paraId="5370C18D" w14:textId="77777777" w:rsidR="007F1BEE" w:rsidRPr="00966C90" w:rsidRDefault="007F1BEE" w:rsidP="00ED5022">
            <w:pPr>
              <w:rPr>
                <w:rFonts w:cstheme="majorHAnsi"/>
              </w:rPr>
            </w:pPr>
            <w:r w:rsidRPr="00966C90">
              <w:rPr>
                <w:rFonts w:cstheme="majorHAnsi"/>
              </w:rPr>
              <w:t xml:space="preserve">Decision makers </w:t>
            </w:r>
          </w:p>
        </w:tc>
        <w:tc>
          <w:tcPr>
            <w:tcW w:w="4071" w:type="dxa"/>
            <w:gridSpan w:val="3"/>
            <w:tcBorders>
              <w:top w:val="single" w:sz="4" w:space="0" w:color="auto"/>
              <w:left w:val="single" w:sz="4" w:space="0" w:color="auto"/>
              <w:bottom w:val="single" w:sz="4" w:space="0" w:color="auto"/>
            </w:tcBorders>
          </w:tcPr>
          <w:p w14:paraId="27BE2480" w14:textId="77777777" w:rsidR="007F1BEE" w:rsidRPr="00966C90" w:rsidRDefault="007F1BEE" w:rsidP="00ED5022">
            <w:pPr>
              <w:rPr>
                <w:rFonts w:cstheme="majorHAnsi"/>
              </w:rPr>
            </w:pPr>
            <w:r w:rsidRPr="00966C90">
              <w:rPr>
                <w:rFonts w:cstheme="majorHAnsi"/>
              </w:rPr>
              <w:t xml:space="preserve">Decision makers </w:t>
            </w:r>
          </w:p>
        </w:tc>
      </w:tr>
      <w:tr w:rsidR="007F1BEE" w:rsidRPr="00966C90" w14:paraId="59702B68" w14:textId="77777777" w:rsidTr="00D72229">
        <w:tc>
          <w:tcPr>
            <w:tcW w:w="1129" w:type="dxa"/>
            <w:tcBorders>
              <w:top w:val="nil"/>
              <w:bottom w:val="nil"/>
            </w:tcBorders>
            <w:vAlign w:val="top"/>
          </w:tcPr>
          <w:p w14:paraId="2771EB4A" w14:textId="77777777" w:rsidR="007F1BEE" w:rsidRPr="00966C90" w:rsidRDefault="007F1BEE" w:rsidP="00D72229">
            <w:pPr>
              <w:spacing w:line="360" w:lineRule="auto"/>
              <w:ind w:firstLine="0"/>
              <w:jc w:val="left"/>
              <w:rPr>
                <w:rFonts w:cstheme="majorHAnsi"/>
              </w:rPr>
            </w:pPr>
            <w:r w:rsidRPr="00966C90">
              <w:rPr>
                <w:rFonts w:cstheme="majorHAnsi"/>
              </w:rPr>
              <w:t>Criterion</w:t>
            </w:r>
          </w:p>
        </w:tc>
        <w:tc>
          <w:tcPr>
            <w:tcW w:w="851" w:type="dxa"/>
          </w:tcPr>
          <w:p w14:paraId="585C3592" w14:textId="77777777" w:rsidR="007F1BEE" w:rsidRPr="00966C90" w:rsidRDefault="007F1BEE" w:rsidP="00AD56AB">
            <w:pPr>
              <w:spacing w:line="360" w:lineRule="auto"/>
              <w:ind w:firstLine="0"/>
              <w:rPr>
                <w:rFonts w:cstheme="majorHAnsi"/>
              </w:rPr>
            </w:pPr>
            <w:r w:rsidRPr="00966C90">
              <w:rPr>
                <w:rFonts w:cstheme="majorHAnsi"/>
              </w:rPr>
              <w:t>DM 1</w:t>
            </w:r>
          </w:p>
        </w:tc>
        <w:tc>
          <w:tcPr>
            <w:tcW w:w="974" w:type="dxa"/>
          </w:tcPr>
          <w:p w14:paraId="64800B03" w14:textId="77777777" w:rsidR="007F1BEE" w:rsidRPr="00966C90" w:rsidRDefault="007F1BEE" w:rsidP="00AD56AB">
            <w:pPr>
              <w:spacing w:line="360" w:lineRule="auto"/>
              <w:ind w:firstLine="0"/>
              <w:rPr>
                <w:rFonts w:cstheme="majorHAnsi"/>
              </w:rPr>
            </w:pPr>
            <w:r w:rsidRPr="00966C90">
              <w:rPr>
                <w:rFonts w:cstheme="majorHAnsi"/>
              </w:rPr>
              <w:t>DM 2</w:t>
            </w:r>
          </w:p>
        </w:tc>
        <w:tc>
          <w:tcPr>
            <w:tcW w:w="1102" w:type="dxa"/>
            <w:tcBorders>
              <w:right w:val="single" w:sz="4" w:space="0" w:color="auto"/>
            </w:tcBorders>
          </w:tcPr>
          <w:p w14:paraId="1F335E4A" w14:textId="77777777" w:rsidR="007F1BEE" w:rsidRPr="00966C90" w:rsidRDefault="007F1BEE" w:rsidP="005A0806">
            <w:pPr>
              <w:spacing w:line="360" w:lineRule="auto"/>
              <w:ind w:firstLine="0"/>
              <w:rPr>
                <w:rFonts w:cstheme="majorHAnsi"/>
              </w:rPr>
            </w:pPr>
            <w:r w:rsidRPr="00966C90">
              <w:rPr>
                <w:rFonts w:cstheme="majorHAnsi"/>
              </w:rPr>
              <w:t>DM 3</w:t>
            </w:r>
          </w:p>
        </w:tc>
        <w:tc>
          <w:tcPr>
            <w:tcW w:w="1361" w:type="dxa"/>
            <w:tcBorders>
              <w:left w:val="single" w:sz="4" w:space="0" w:color="auto"/>
            </w:tcBorders>
          </w:tcPr>
          <w:p w14:paraId="10B4FB73" w14:textId="77777777" w:rsidR="007F1BEE" w:rsidRPr="00966C90" w:rsidRDefault="007F1BEE" w:rsidP="00AD56AB">
            <w:pPr>
              <w:spacing w:line="360" w:lineRule="auto"/>
              <w:ind w:firstLine="0"/>
              <w:rPr>
                <w:rFonts w:cstheme="majorHAnsi"/>
              </w:rPr>
            </w:pPr>
            <w:r w:rsidRPr="00966C90">
              <w:rPr>
                <w:rFonts w:cstheme="majorHAnsi"/>
              </w:rPr>
              <w:t>DM 1</w:t>
            </w:r>
          </w:p>
        </w:tc>
        <w:tc>
          <w:tcPr>
            <w:tcW w:w="1361" w:type="dxa"/>
          </w:tcPr>
          <w:p w14:paraId="0A1F37F5" w14:textId="77777777" w:rsidR="007F1BEE" w:rsidRPr="00966C90" w:rsidRDefault="007F1BEE" w:rsidP="00AD56AB">
            <w:pPr>
              <w:spacing w:line="360" w:lineRule="auto"/>
              <w:ind w:firstLine="0"/>
              <w:rPr>
                <w:rFonts w:cstheme="majorHAnsi"/>
              </w:rPr>
            </w:pPr>
            <w:r w:rsidRPr="00966C90">
              <w:rPr>
                <w:rFonts w:cstheme="majorHAnsi"/>
              </w:rPr>
              <w:t>DM 2</w:t>
            </w:r>
          </w:p>
        </w:tc>
        <w:tc>
          <w:tcPr>
            <w:tcW w:w="1361" w:type="dxa"/>
            <w:gridSpan w:val="2"/>
          </w:tcPr>
          <w:p w14:paraId="6AB268ED" w14:textId="77777777" w:rsidR="007F1BEE" w:rsidRPr="00966C90" w:rsidRDefault="007F1BEE" w:rsidP="00AD56AB">
            <w:pPr>
              <w:spacing w:line="360" w:lineRule="auto"/>
              <w:ind w:firstLine="0"/>
              <w:rPr>
                <w:rFonts w:cstheme="majorHAnsi"/>
              </w:rPr>
            </w:pPr>
            <w:r w:rsidRPr="00966C90">
              <w:rPr>
                <w:rFonts w:cstheme="majorHAnsi"/>
              </w:rPr>
              <w:t>DM 3</w:t>
            </w:r>
          </w:p>
        </w:tc>
      </w:tr>
      <w:tr w:rsidR="007F1BEE" w:rsidRPr="00966C90" w14:paraId="0082A79C" w14:textId="77777777" w:rsidTr="00D72229">
        <w:tc>
          <w:tcPr>
            <w:tcW w:w="1129" w:type="dxa"/>
            <w:tcBorders>
              <w:top w:val="nil"/>
            </w:tcBorders>
          </w:tcPr>
          <w:p w14:paraId="3F3E106B" w14:textId="77777777" w:rsidR="007F1BEE" w:rsidRPr="00966C90" w:rsidRDefault="007F1BEE" w:rsidP="00AD56AB">
            <w:pPr>
              <w:spacing w:line="360" w:lineRule="auto"/>
              <w:ind w:firstLine="0"/>
              <w:rPr>
                <w:rFonts w:cstheme="majorHAnsi"/>
              </w:rPr>
            </w:pPr>
            <w:r w:rsidRPr="00966C90">
              <w:rPr>
                <w:rFonts w:cstheme="majorHAnsi"/>
              </w:rPr>
              <w:t>RE</w:t>
            </w:r>
          </w:p>
        </w:tc>
        <w:tc>
          <w:tcPr>
            <w:tcW w:w="851" w:type="dxa"/>
          </w:tcPr>
          <w:p w14:paraId="4B08B854" w14:textId="77777777" w:rsidR="007F1BEE" w:rsidRPr="00966C90" w:rsidRDefault="007F1BEE" w:rsidP="00AD56AB">
            <w:pPr>
              <w:spacing w:line="360" w:lineRule="auto"/>
              <w:ind w:firstLine="0"/>
              <w:rPr>
                <w:rFonts w:cstheme="majorHAnsi"/>
              </w:rPr>
            </w:pPr>
            <w:r w:rsidRPr="00966C90">
              <w:rPr>
                <w:rFonts w:cstheme="majorHAnsi"/>
              </w:rPr>
              <w:t>HI</w:t>
            </w:r>
          </w:p>
        </w:tc>
        <w:tc>
          <w:tcPr>
            <w:tcW w:w="974" w:type="dxa"/>
          </w:tcPr>
          <w:p w14:paraId="28945817" w14:textId="77777777" w:rsidR="007F1BEE" w:rsidRPr="00966C90" w:rsidRDefault="007F1BEE" w:rsidP="00AD56AB">
            <w:pPr>
              <w:spacing w:line="360" w:lineRule="auto"/>
              <w:ind w:firstLine="0"/>
              <w:rPr>
                <w:rFonts w:cstheme="majorHAnsi"/>
              </w:rPr>
            </w:pPr>
            <w:r w:rsidRPr="00966C90">
              <w:rPr>
                <w:rFonts w:cstheme="majorHAnsi"/>
              </w:rPr>
              <w:t>HI</w:t>
            </w:r>
          </w:p>
        </w:tc>
        <w:tc>
          <w:tcPr>
            <w:tcW w:w="1102" w:type="dxa"/>
            <w:tcBorders>
              <w:right w:val="single" w:sz="4" w:space="0" w:color="auto"/>
            </w:tcBorders>
          </w:tcPr>
          <w:p w14:paraId="5E044192" w14:textId="77777777" w:rsidR="007F1BEE" w:rsidRPr="00966C90" w:rsidRDefault="007F1BEE" w:rsidP="00AD56AB">
            <w:pPr>
              <w:spacing w:line="360" w:lineRule="auto"/>
              <w:ind w:firstLine="0"/>
              <w:rPr>
                <w:rFonts w:cstheme="majorHAnsi"/>
              </w:rPr>
            </w:pPr>
            <w:r w:rsidRPr="00966C90">
              <w:rPr>
                <w:rFonts w:cstheme="majorHAnsi"/>
              </w:rPr>
              <w:t>HI</w:t>
            </w:r>
          </w:p>
        </w:tc>
        <w:tc>
          <w:tcPr>
            <w:tcW w:w="1361" w:type="dxa"/>
            <w:tcBorders>
              <w:left w:val="single" w:sz="4" w:space="0" w:color="auto"/>
            </w:tcBorders>
          </w:tcPr>
          <w:p w14:paraId="6454685C" w14:textId="77777777" w:rsidR="007F1BEE" w:rsidRPr="00966C90" w:rsidRDefault="007F1BEE" w:rsidP="00AD56AB">
            <w:pPr>
              <w:spacing w:line="360" w:lineRule="auto"/>
              <w:ind w:firstLine="0"/>
              <w:rPr>
                <w:rFonts w:cstheme="majorHAnsi"/>
              </w:rPr>
            </w:pPr>
            <w:r w:rsidRPr="00966C90">
              <w:rPr>
                <w:rFonts w:cstheme="majorHAnsi"/>
              </w:rPr>
              <w:t>QHI</w:t>
            </w:r>
          </w:p>
        </w:tc>
        <w:tc>
          <w:tcPr>
            <w:tcW w:w="1361" w:type="dxa"/>
          </w:tcPr>
          <w:p w14:paraId="153487F6" w14:textId="77777777" w:rsidR="007F1BEE" w:rsidRPr="00966C90" w:rsidRDefault="007F1BEE" w:rsidP="00AD56AB">
            <w:pPr>
              <w:spacing w:line="360" w:lineRule="auto"/>
              <w:ind w:firstLine="0"/>
              <w:rPr>
                <w:rFonts w:cstheme="majorHAnsi"/>
              </w:rPr>
            </w:pPr>
            <w:r w:rsidRPr="00966C90">
              <w:rPr>
                <w:rFonts w:cstheme="majorHAnsi"/>
              </w:rPr>
              <w:t>HI</w:t>
            </w:r>
          </w:p>
        </w:tc>
        <w:tc>
          <w:tcPr>
            <w:tcW w:w="1361" w:type="dxa"/>
            <w:gridSpan w:val="2"/>
          </w:tcPr>
          <w:p w14:paraId="1B50A97C" w14:textId="77777777" w:rsidR="007F1BEE" w:rsidRPr="00966C90" w:rsidRDefault="007F1BEE" w:rsidP="00AD56AB">
            <w:pPr>
              <w:spacing w:line="360" w:lineRule="auto"/>
              <w:ind w:firstLine="0"/>
              <w:rPr>
                <w:rFonts w:cstheme="majorHAnsi"/>
              </w:rPr>
            </w:pPr>
            <w:r w:rsidRPr="00966C90">
              <w:rPr>
                <w:rFonts w:cstheme="majorHAnsi"/>
              </w:rPr>
              <w:t>MHI</w:t>
            </w:r>
          </w:p>
        </w:tc>
      </w:tr>
      <w:tr w:rsidR="007F1BEE" w:rsidRPr="00966C90" w14:paraId="782F957D" w14:textId="77777777" w:rsidTr="00D72229">
        <w:tc>
          <w:tcPr>
            <w:tcW w:w="1129" w:type="dxa"/>
          </w:tcPr>
          <w:p w14:paraId="2F64A992" w14:textId="77777777" w:rsidR="007F1BEE" w:rsidRPr="00966C90" w:rsidRDefault="007F1BEE" w:rsidP="00AD56AB">
            <w:pPr>
              <w:spacing w:line="360" w:lineRule="auto"/>
              <w:ind w:firstLine="0"/>
              <w:rPr>
                <w:rFonts w:cstheme="majorHAnsi"/>
              </w:rPr>
            </w:pPr>
            <w:r w:rsidRPr="00966C90">
              <w:rPr>
                <w:rFonts w:cstheme="majorHAnsi"/>
              </w:rPr>
              <w:t>DCA</w:t>
            </w:r>
          </w:p>
        </w:tc>
        <w:tc>
          <w:tcPr>
            <w:tcW w:w="851" w:type="dxa"/>
          </w:tcPr>
          <w:p w14:paraId="43CA0BB9" w14:textId="77777777" w:rsidR="007F1BEE" w:rsidRPr="00966C90" w:rsidRDefault="007F1BEE" w:rsidP="00AD56AB">
            <w:pPr>
              <w:spacing w:line="360" w:lineRule="auto"/>
              <w:ind w:firstLine="0"/>
              <w:rPr>
                <w:rFonts w:cstheme="majorHAnsi"/>
              </w:rPr>
            </w:pPr>
            <w:r w:rsidRPr="00966C90">
              <w:rPr>
                <w:rFonts w:cstheme="majorHAnsi"/>
              </w:rPr>
              <w:t>QHI</w:t>
            </w:r>
          </w:p>
        </w:tc>
        <w:tc>
          <w:tcPr>
            <w:tcW w:w="974" w:type="dxa"/>
          </w:tcPr>
          <w:p w14:paraId="39309AB3" w14:textId="77777777" w:rsidR="007F1BEE" w:rsidRPr="00966C90" w:rsidRDefault="007F1BEE" w:rsidP="00AD56AB">
            <w:pPr>
              <w:spacing w:line="360" w:lineRule="auto"/>
              <w:ind w:firstLine="0"/>
              <w:rPr>
                <w:rFonts w:cstheme="majorHAnsi"/>
              </w:rPr>
            </w:pPr>
            <w:r w:rsidRPr="00966C90">
              <w:rPr>
                <w:rFonts w:cstheme="majorHAnsi"/>
              </w:rPr>
              <w:t>HI</w:t>
            </w:r>
          </w:p>
        </w:tc>
        <w:tc>
          <w:tcPr>
            <w:tcW w:w="1102" w:type="dxa"/>
            <w:tcBorders>
              <w:right w:val="single" w:sz="4" w:space="0" w:color="auto"/>
            </w:tcBorders>
          </w:tcPr>
          <w:p w14:paraId="18ABA922" w14:textId="77777777" w:rsidR="007F1BEE" w:rsidRPr="00966C90" w:rsidRDefault="007F1BEE" w:rsidP="00AD56AB">
            <w:pPr>
              <w:spacing w:line="360" w:lineRule="auto"/>
              <w:ind w:firstLine="0"/>
              <w:rPr>
                <w:rFonts w:cstheme="majorHAnsi"/>
              </w:rPr>
            </w:pPr>
            <w:r w:rsidRPr="00966C90">
              <w:rPr>
                <w:rFonts w:cstheme="majorHAnsi"/>
              </w:rPr>
              <w:t>HI</w:t>
            </w:r>
          </w:p>
        </w:tc>
        <w:tc>
          <w:tcPr>
            <w:tcW w:w="1361" w:type="dxa"/>
            <w:tcBorders>
              <w:left w:val="single" w:sz="4" w:space="0" w:color="auto"/>
            </w:tcBorders>
          </w:tcPr>
          <w:p w14:paraId="0C844A9B" w14:textId="77777777" w:rsidR="007F1BEE" w:rsidRPr="00966C90" w:rsidRDefault="007F1BEE" w:rsidP="00AD56AB">
            <w:pPr>
              <w:spacing w:line="360" w:lineRule="auto"/>
              <w:ind w:firstLine="0"/>
              <w:rPr>
                <w:rFonts w:cstheme="majorHAnsi"/>
              </w:rPr>
            </w:pPr>
            <w:r w:rsidRPr="00966C90">
              <w:rPr>
                <w:rFonts w:cstheme="majorHAnsi"/>
              </w:rPr>
              <w:t>HI</w:t>
            </w:r>
          </w:p>
        </w:tc>
        <w:tc>
          <w:tcPr>
            <w:tcW w:w="1361" w:type="dxa"/>
          </w:tcPr>
          <w:p w14:paraId="4A2EDA33" w14:textId="77777777" w:rsidR="007F1BEE" w:rsidRPr="00966C90" w:rsidRDefault="007F1BEE" w:rsidP="00AD56AB">
            <w:pPr>
              <w:spacing w:line="360" w:lineRule="auto"/>
              <w:ind w:firstLine="0"/>
              <w:rPr>
                <w:rFonts w:cstheme="majorHAnsi"/>
              </w:rPr>
            </w:pPr>
            <w:r w:rsidRPr="00966C90">
              <w:rPr>
                <w:rFonts w:cstheme="majorHAnsi"/>
              </w:rPr>
              <w:t>QHI</w:t>
            </w:r>
          </w:p>
        </w:tc>
        <w:tc>
          <w:tcPr>
            <w:tcW w:w="1361" w:type="dxa"/>
            <w:gridSpan w:val="2"/>
          </w:tcPr>
          <w:p w14:paraId="0275B1B8" w14:textId="77777777" w:rsidR="007F1BEE" w:rsidRPr="00966C90" w:rsidRDefault="007F1BEE" w:rsidP="00AD56AB">
            <w:pPr>
              <w:spacing w:line="360" w:lineRule="auto"/>
              <w:ind w:firstLine="0"/>
              <w:rPr>
                <w:rFonts w:cstheme="majorHAnsi"/>
              </w:rPr>
            </w:pPr>
            <w:r w:rsidRPr="00966C90">
              <w:rPr>
                <w:rFonts w:cstheme="majorHAnsi"/>
              </w:rPr>
              <w:t>MHI</w:t>
            </w:r>
          </w:p>
        </w:tc>
      </w:tr>
      <w:tr w:rsidR="007F1BEE" w:rsidRPr="00966C90" w14:paraId="689F0EFB" w14:textId="77777777" w:rsidTr="00D72229">
        <w:tc>
          <w:tcPr>
            <w:tcW w:w="1129" w:type="dxa"/>
          </w:tcPr>
          <w:p w14:paraId="5486DEB6" w14:textId="77777777" w:rsidR="007F1BEE" w:rsidRPr="00966C90" w:rsidRDefault="007F1BEE" w:rsidP="00AD56AB">
            <w:pPr>
              <w:spacing w:line="360" w:lineRule="auto"/>
              <w:ind w:firstLine="0"/>
              <w:rPr>
                <w:rFonts w:cstheme="majorHAnsi"/>
              </w:rPr>
            </w:pPr>
            <w:r w:rsidRPr="00966C90">
              <w:rPr>
                <w:rFonts w:cstheme="majorHAnsi"/>
              </w:rPr>
              <w:t>LI</w:t>
            </w:r>
          </w:p>
        </w:tc>
        <w:tc>
          <w:tcPr>
            <w:tcW w:w="851" w:type="dxa"/>
          </w:tcPr>
          <w:p w14:paraId="551AD817" w14:textId="77777777" w:rsidR="007F1BEE" w:rsidRPr="00966C90" w:rsidRDefault="007F1BEE" w:rsidP="00AD56AB">
            <w:pPr>
              <w:spacing w:line="360" w:lineRule="auto"/>
              <w:ind w:firstLine="0"/>
              <w:rPr>
                <w:rFonts w:cstheme="majorHAnsi"/>
              </w:rPr>
            </w:pPr>
            <w:r w:rsidRPr="00966C90">
              <w:rPr>
                <w:rFonts w:cstheme="majorHAnsi"/>
              </w:rPr>
              <w:t>MLI</w:t>
            </w:r>
          </w:p>
        </w:tc>
        <w:tc>
          <w:tcPr>
            <w:tcW w:w="974" w:type="dxa"/>
          </w:tcPr>
          <w:p w14:paraId="01E0BA62" w14:textId="77777777" w:rsidR="007F1BEE" w:rsidRPr="00966C90" w:rsidRDefault="007F1BEE" w:rsidP="00AD56AB">
            <w:pPr>
              <w:spacing w:line="360" w:lineRule="auto"/>
              <w:ind w:firstLine="0"/>
              <w:rPr>
                <w:rFonts w:cstheme="majorHAnsi"/>
              </w:rPr>
            </w:pPr>
            <w:r w:rsidRPr="00966C90">
              <w:rPr>
                <w:rFonts w:cstheme="majorHAnsi"/>
              </w:rPr>
              <w:t>QLI</w:t>
            </w:r>
          </w:p>
        </w:tc>
        <w:tc>
          <w:tcPr>
            <w:tcW w:w="1102" w:type="dxa"/>
            <w:tcBorders>
              <w:right w:val="single" w:sz="4" w:space="0" w:color="auto"/>
            </w:tcBorders>
          </w:tcPr>
          <w:p w14:paraId="255AF4C8" w14:textId="77777777" w:rsidR="007F1BEE" w:rsidRPr="00966C90" w:rsidRDefault="007F1BEE" w:rsidP="00AD56AB">
            <w:pPr>
              <w:spacing w:line="360" w:lineRule="auto"/>
              <w:ind w:firstLine="0"/>
              <w:rPr>
                <w:rFonts w:cstheme="majorHAnsi"/>
              </w:rPr>
            </w:pPr>
            <w:r w:rsidRPr="00966C90">
              <w:rPr>
                <w:rFonts w:cstheme="majorHAnsi"/>
              </w:rPr>
              <w:t>LI</w:t>
            </w:r>
          </w:p>
        </w:tc>
        <w:tc>
          <w:tcPr>
            <w:tcW w:w="1361" w:type="dxa"/>
            <w:tcBorders>
              <w:left w:val="single" w:sz="4" w:space="0" w:color="auto"/>
            </w:tcBorders>
          </w:tcPr>
          <w:p w14:paraId="2D6D5275" w14:textId="77777777" w:rsidR="007F1BEE" w:rsidRPr="00966C90" w:rsidRDefault="007F1BEE" w:rsidP="00AD56AB">
            <w:pPr>
              <w:spacing w:line="360" w:lineRule="auto"/>
              <w:ind w:firstLine="0"/>
              <w:rPr>
                <w:rFonts w:cstheme="majorHAnsi"/>
              </w:rPr>
            </w:pPr>
            <w:r w:rsidRPr="00966C90">
              <w:rPr>
                <w:rFonts w:cstheme="majorHAnsi"/>
              </w:rPr>
              <w:t>LI</w:t>
            </w:r>
          </w:p>
        </w:tc>
        <w:tc>
          <w:tcPr>
            <w:tcW w:w="1361" w:type="dxa"/>
          </w:tcPr>
          <w:p w14:paraId="56012D04" w14:textId="77777777" w:rsidR="007F1BEE" w:rsidRPr="00966C90" w:rsidRDefault="007F1BEE" w:rsidP="00AD56AB">
            <w:pPr>
              <w:spacing w:line="360" w:lineRule="auto"/>
              <w:ind w:firstLine="0"/>
              <w:rPr>
                <w:rFonts w:cstheme="majorHAnsi"/>
              </w:rPr>
            </w:pPr>
            <w:r w:rsidRPr="00966C90">
              <w:rPr>
                <w:rFonts w:cstheme="majorHAnsi"/>
              </w:rPr>
              <w:t>QLI</w:t>
            </w:r>
          </w:p>
        </w:tc>
        <w:tc>
          <w:tcPr>
            <w:tcW w:w="1361" w:type="dxa"/>
            <w:gridSpan w:val="2"/>
          </w:tcPr>
          <w:p w14:paraId="0628DC7B" w14:textId="4E2A1EE1" w:rsidR="007F1BEE" w:rsidRPr="00966C90" w:rsidRDefault="007F1BEE" w:rsidP="00AD56AB">
            <w:pPr>
              <w:spacing w:line="360" w:lineRule="auto"/>
              <w:ind w:firstLine="0"/>
              <w:rPr>
                <w:rFonts w:cstheme="majorHAnsi"/>
              </w:rPr>
            </w:pPr>
            <w:r w:rsidRPr="00966C90">
              <w:rPr>
                <w:rFonts w:cstheme="majorHAnsi"/>
              </w:rPr>
              <w:t>M</w:t>
            </w:r>
            <w:r w:rsidR="003F6009">
              <w:rPr>
                <w:rFonts w:cstheme="majorHAnsi"/>
              </w:rPr>
              <w:t>I</w:t>
            </w:r>
          </w:p>
        </w:tc>
      </w:tr>
      <w:tr w:rsidR="007F1BEE" w:rsidRPr="00966C90" w14:paraId="51C85262" w14:textId="77777777" w:rsidTr="00D72229">
        <w:tc>
          <w:tcPr>
            <w:tcW w:w="1129" w:type="dxa"/>
          </w:tcPr>
          <w:p w14:paraId="390EAB25" w14:textId="77777777" w:rsidR="007F1BEE" w:rsidRPr="00966C90" w:rsidRDefault="007F1BEE" w:rsidP="00AD56AB">
            <w:pPr>
              <w:spacing w:line="360" w:lineRule="auto"/>
              <w:ind w:firstLine="0"/>
              <w:rPr>
                <w:rFonts w:cstheme="majorHAnsi"/>
              </w:rPr>
            </w:pPr>
            <w:r w:rsidRPr="00966C90">
              <w:rPr>
                <w:rFonts w:cstheme="majorHAnsi"/>
              </w:rPr>
              <w:t>F</w:t>
            </w:r>
          </w:p>
        </w:tc>
        <w:tc>
          <w:tcPr>
            <w:tcW w:w="851" w:type="dxa"/>
          </w:tcPr>
          <w:p w14:paraId="02C87CDE" w14:textId="77777777" w:rsidR="007F1BEE" w:rsidRPr="00966C90" w:rsidRDefault="007F1BEE" w:rsidP="00AD56AB">
            <w:pPr>
              <w:spacing w:line="360" w:lineRule="auto"/>
              <w:ind w:firstLine="0"/>
              <w:rPr>
                <w:rFonts w:cstheme="majorHAnsi"/>
              </w:rPr>
            </w:pPr>
            <w:r w:rsidRPr="00966C90">
              <w:rPr>
                <w:rFonts w:cstheme="majorHAnsi"/>
              </w:rPr>
              <w:t>MI</w:t>
            </w:r>
          </w:p>
        </w:tc>
        <w:tc>
          <w:tcPr>
            <w:tcW w:w="974" w:type="dxa"/>
          </w:tcPr>
          <w:p w14:paraId="606AFCA1" w14:textId="77777777" w:rsidR="007F1BEE" w:rsidRPr="00966C90" w:rsidRDefault="007F1BEE" w:rsidP="00AD56AB">
            <w:pPr>
              <w:spacing w:line="360" w:lineRule="auto"/>
              <w:ind w:firstLine="0"/>
              <w:rPr>
                <w:rFonts w:cstheme="majorHAnsi"/>
              </w:rPr>
            </w:pPr>
            <w:r w:rsidRPr="00966C90">
              <w:rPr>
                <w:rFonts w:cstheme="majorHAnsi"/>
              </w:rPr>
              <w:t>MI</w:t>
            </w:r>
          </w:p>
        </w:tc>
        <w:tc>
          <w:tcPr>
            <w:tcW w:w="1102" w:type="dxa"/>
            <w:tcBorders>
              <w:right w:val="single" w:sz="4" w:space="0" w:color="auto"/>
            </w:tcBorders>
          </w:tcPr>
          <w:p w14:paraId="036A9E3C" w14:textId="77777777" w:rsidR="007F1BEE" w:rsidRPr="00966C90" w:rsidRDefault="007F1BEE" w:rsidP="00AD56AB">
            <w:pPr>
              <w:spacing w:line="360" w:lineRule="auto"/>
              <w:ind w:firstLine="0"/>
              <w:rPr>
                <w:rFonts w:cstheme="majorHAnsi"/>
              </w:rPr>
            </w:pPr>
            <w:r w:rsidRPr="00966C90">
              <w:rPr>
                <w:rFonts w:cstheme="majorHAnsi"/>
              </w:rPr>
              <w:t>MHI</w:t>
            </w:r>
          </w:p>
        </w:tc>
        <w:tc>
          <w:tcPr>
            <w:tcW w:w="1361" w:type="dxa"/>
            <w:tcBorders>
              <w:left w:val="single" w:sz="4" w:space="0" w:color="auto"/>
              <w:bottom w:val="single" w:sz="8" w:space="0" w:color="auto"/>
            </w:tcBorders>
          </w:tcPr>
          <w:p w14:paraId="2C4523F0" w14:textId="77777777" w:rsidR="007F1BEE" w:rsidRPr="00966C90" w:rsidRDefault="007F1BEE" w:rsidP="00AD56AB">
            <w:pPr>
              <w:spacing w:line="360" w:lineRule="auto"/>
              <w:ind w:firstLine="0"/>
              <w:rPr>
                <w:rFonts w:cstheme="majorHAnsi"/>
              </w:rPr>
            </w:pPr>
            <w:r w:rsidRPr="00966C90">
              <w:rPr>
                <w:rFonts w:cstheme="majorHAnsi"/>
              </w:rPr>
              <w:t>QLI</w:t>
            </w:r>
          </w:p>
        </w:tc>
        <w:tc>
          <w:tcPr>
            <w:tcW w:w="1361" w:type="dxa"/>
          </w:tcPr>
          <w:p w14:paraId="7380743E" w14:textId="77777777" w:rsidR="007F1BEE" w:rsidRPr="00966C90" w:rsidRDefault="007F1BEE" w:rsidP="00AD56AB">
            <w:pPr>
              <w:spacing w:line="360" w:lineRule="auto"/>
              <w:ind w:firstLine="0"/>
              <w:rPr>
                <w:rFonts w:cstheme="majorHAnsi"/>
              </w:rPr>
            </w:pPr>
            <w:r w:rsidRPr="00966C90">
              <w:rPr>
                <w:rFonts w:cstheme="majorHAnsi"/>
              </w:rPr>
              <w:t>MLI</w:t>
            </w:r>
          </w:p>
        </w:tc>
        <w:tc>
          <w:tcPr>
            <w:tcW w:w="1361" w:type="dxa"/>
            <w:gridSpan w:val="2"/>
          </w:tcPr>
          <w:p w14:paraId="21F8685C" w14:textId="77777777" w:rsidR="007F1BEE" w:rsidRPr="00966C90" w:rsidRDefault="007F1BEE" w:rsidP="00AD56AB">
            <w:pPr>
              <w:spacing w:line="360" w:lineRule="auto"/>
              <w:ind w:firstLine="0"/>
              <w:rPr>
                <w:rFonts w:cstheme="majorHAnsi"/>
              </w:rPr>
            </w:pPr>
            <w:r w:rsidRPr="00966C90">
              <w:rPr>
                <w:rFonts w:cstheme="majorHAnsi"/>
              </w:rPr>
              <w:t>MHI</w:t>
            </w:r>
          </w:p>
        </w:tc>
      </w:tr>
    </w:tbl>
    <w:p w14:paraId="0D0D65F4" w14:textId="77777777" w:rsidR="007F1BEE" w:rsidRPr="00966C90" w:rsidRDefault="007F1BEE" w:rsidP="007F1BEE">
      <w:pPr>
        <w:ind w:left="720"/>
        <w:rPr>
          <w:rFonts w:cstheme="majorHAnsi"/>
          <w:szCs w:val="20"/>
        </w:rPr>
      </w:pPr>
    </w:p>
    <w:p w14:paraId="560CE7C7" w14:textId="77777777" w:rsidR="007F1BEE" w:rsidRPr="00966C90" w:rsidRDefault="007F1BEE" w:rsidP="007F1BEE">
      <w:pPr>
        <w:ind w:left="720"/>
        <w:rPr>
          <w:rFonts w:cstheme="majorHAnsi"/>
          <w:szCs w:val="20"/>
        </w:rPr>
      </w:pPr>
    </w:p>
    <w:p w14:paraId="4824A897" w14:textId="77777777" w:rsidR="007F1BEE" w:rsidRPr="00966C90" w:rsidRDefault="007F1BEE" w:rsidP="00E45052">
      <w:pPr>
        <w:pStyle w:val="Kop4"/>
      </w:pPr>
      <w:r w:rsidRPr="00966C90">
        <w:t>MCDM method:</w:t>
      </w:r>
    </w:p>
    <w:p w14:paraId="4897B118" w14:textId="73CDB9C6" w:rsidR="007F1BEE" w:rsidRPr="00966C90" w:rsidRDefault="007F1BEE" w:rsidP="00AD56AB">
      <w:pPr>
        <w:rPr>
          <w:rFonts w:cstheme="majorHAnsi"/>
          <w:szCs w:val="20"/>
        </w:rPr>
      </w:pPr>
      <w:r w:rsidRPr="00966C90">
        <w:rPr>
          <w:rFonts w:cstheme="majorHAnsi"/>
          <w:szCs w:val="20"/>
        </w:rPr>
        <w:t xml:space="preserve">For the aggregation of the criteria scores, TOPSIS (Technique of Order Preference Similarity to the Ideal Solution) was utilised. TOPSIS is a distance-based MCDM method, where the rank of an alternative is based on the distance to the ideal and anti-ideal point </w:t>
      </w:r>
      <w:r w:rsidRPr="00966C90">
        <w:rPr>
          <w:rFonts w:cstheme="majorHAnsi"/>
          <w:szCs w:val="20"/>
        </w:rPr>
        <w:fldChar w:fldCharType="begin" w:fldLock="1"/>
      </w:r>
      <w:r w:rsidR="002723DE" w:rsidRPr="00966C90">
        <w:rPr>
          <w:rFonts w:cstheme="majorHAnsi"/>
          <w:szCs w:val="20"/>
        </w:rPr>
        <w:instrText>ADDIN CSL_CITATION {"citationItems":[{"id":"ITEM-1","itemData":{"DOI":"10.1016/j.eswa.2012.05.056","ISSN":"09574174","abstract":"Multi-Criteria Decision Aid (MCDA) or Multi-Criteria Decision Making (MCDM) methods have received much attention from researchers and practitioners in evaluating, assessing and ranking alternatives across diverse industries. Among numerous MCDA/MCDM methods developed to solve real-world decision problems, the Technique for Order Preference by Similarity to Ideal Solution (TOPSIS) continues to work satisfactorily across different application areas. In this paper, we conduct a state-of-the-art literature survey to taxonomize the research on TOPSIS applications and methodologies. The classification scheme for this review contains 266 scholarly papers from 103 journals since the year 2000, separated into nine application areas: (1) Supply Chain Management and Logistics, (2) Design, Engineering and Manufacturing Systems, (3) Business and Marketing Management, (4) Health, Safety and Environment Management, (5) Human Resources Management, (6) Energy Management, (7) Chemical Engineering, (8) Water Resources Management and (9) Other topics. Scholarly papers in the TOPSIS discipline are further interpreted based on (1) publication year, (2) publication journal, (3) authors' nationality and (4) other methods combined or compared with TOPSIS. We end our review paper with recommendations for future research in TOPSIS decision-making that is both forward-looking and practically oriented. This paper provides useful insights into the TOPSIS method and suggests a framework for future attempts in this area for academic researchers and practitioners. © 2012 Elsevier Ltd. All rights reserved.","author":[{"dropping-particle":"","family":"Behzadian","given":"Majid","non-dropping-particle":"","parse-names":false,"suffix":""},{"dropping-particle":"","family":"Khanmohammadi Otaghsara","given":"S.","non-dropping-particle":"","parse-names":false,"suffix":""},{"dropping-particle":"","family":"Yazdani","given":"Morteza","non-dropping-particle":"","parse-names":false,"suffix":""},{"dropping-particle":"","family":"Ignatius","given":"Joshua","non-dropping-particle":"","parse-names":false,"suffix":""}],"container-title":"Expert Systems with Applications","id":"ITEM-1","issued":{"date-parts":[["2012"]]},"title":"A state-of the-art survey of TOPSIS applications","type":"article"},"uris":["http://www.mendeley.com/documents/?uuid=1a0cd956-9766-4cd0-b795-60cad5b8e7cb"]}],"mendeley":{"formattedCitation":"(Behzadian et al., 2012)","plainTextFormattedCitation":"(Behzadian et al., 2012)","previouslyFormattedCitation":"(Behzadian et al., 2012)"},"properties":{"noteIndex":0},"schema":"https://github.com/citation-style-language/schema/raw/master/csl-citation.json"}</w:instrText>
      </w:r>
      <w:r w:rsidRPr="00966C90">
        <w:rPr>
          <w:rFonts w:cstheme="majorHAnsi"/>
          <w:szCs w:val="20"/>
        </w:rPr>
        <w:fldChar w:fldCharType="separate"/>
      </w:r>
      <w:r w:rsidR="002723DE" w:rsidRPr="00966C90">
        <w:rPr>
          <w:rFonts w:cstheme="majorHAnsi"/>
          <w:szCs w:val="20"/>
        </w:rPr>
        <w:t>(Behzadian et al., 2012)</w:t>
      </w:r>
      <w:r w:rsidRPr="00966C90">
        <w:rPr>
          <w:rFonts w:cstheme="majorHAnsi"/>
          <w:szCs w:val="20"/>
        </w:rPr>
        <w:fldChar w:fldCharType="end"/>
      </w:r>
      <w:r w:rsidRPr="00966C90">
        <w:rPr>
          <w:rFonts w:cstheme="majorHAnsi"/>
          <w:szCs w:val="20"/>
        </w:rPr>
        <w:t>.</w:t>
      </w:r>
    </w:p>
    <w:p w14:paraId="7E71BE81" w14:textId="3DC1A788" w:rsidR="007F1BEE" w:rsidRPr="00966C90" w:rsidRDefault="007F1BEE" w:rsidP="00E45052">
      <w:pPr>
        <w:pStyle w:val="Kop4"/>
      </w:pPr>
      <w:r w:rsidRPr="00966C90">
        <w:t>Uncertainty analysis</w:t>
      </w:r>
      <w:r w:rsidR="00D72229">
        <w:t>:</w:t>
      </w:r>
    </w:p>
    <w:p w14:paraId="0749AD4B" w14:textId="574574AF" w:rsidR="00ED5022" w:rsidRDefault="007F1BEE" w:rsidP="003C6679">
      <w:pPr>
        <w:rPr>
          <w:rFonts w:cstheme="majorHAnsi"/>
          <w:szCs w:val="20"/>
        </w:rPr>
      </w:pPr>
      <w:r w:rsidRPr="00966C90">
        <w:rPr>
          <w:rFonts w:cstheme="majorHAnsi"/>
          <w:szCs w:val="20"/>
        </w:rPr>
        <w:t>To estimate the impact of uncertainty on the ranking of the alternative countermeasures a Monte Carlo approach was used, samp</w:t>
      </w:r>
      <w:r w:rsidR="003C6679">
        <w:rPr>
          <w:rFonts w:cstheme="majorHAnsi"/>
          <w:szCs w:val="20"/>
        </w:rPr>
        <w:t>ling the TFN for 10 000 times.</w:t>
      </w:r>
    </w:p>
    <w:p w14:paraId="1E9A3804" w14:textId="57846D60" w:rsidR="003C6679" w:rsidRDefault="003C6679" w:rsidP="003C6679">
      <w:pPr>
        <w:rPr>
          <w:rFonts w:cstheme="majorHAnsi"/>
          <w:szCs w:val="20"/>
        </w:rPr>
      </w:pPr>
    </w:p>
    <w:p w14:paraId="0E64EC0C" w14:textId="1EC6C480" w:rsidR="00F17F3F" w:rsidRDefault="00F17F3F" w:rsidP="003C6679">
      <w:pPr>
        <w:rPr>
          <w:rFonts w:cstheme="majorHAnsi"/>
          <w:szCs w:val="20"/>
        </w:rPr>
      </w:pPr>
    </w:p>
    <w:p w14:paraId="4A6D373E" w14:textId="77777777" w:rsidR="00F17F3F" w:rsidRPr="00966C90" w:rsidRDefault="00F17F3F" w:rsidP="003C6679">
      <w:pPr>
        <w:rPr>
          <w:rFonts w:cstheme="majorHAnsi"/>
          <w:szCs w:val="20"/>
        </w:rPr>
      </w:pPr>
    </w:p>
    <w:p w14:paraId="63DB5426" w14:textId="77777777" w:rsidR="007F1BEE" w:rsidRPr="00966C90" w:rsidRDefault="007F1BEE" w:rsidP="003A1D9B">
      <w:pPr>
        <w:pStyle w:val="Kop2"/>
      </w:pPr>
      <w:bookmarkStart w:id="273" w:name="_Ref140091323"/>
      <w:bookmarkStart w:id="274" w:name="_Toc152679886"/>
      <w:r w:rsidRPr="00966C90">
        <w:lastRenderedPageBreak/>
        <w:t>Results</w:t>
      </w:r>
      <w:bookmarkEnd w:id="273"/>
      <w:bookmarkEnd w:id="274"/>
    </w:p>
    <w:p w14:paraId="70381197" w14:textId="236C5F80" w:rsidR="007F1BEE" w:rsidRPr="00966C90" w:rsidRDefault="007F1BEE" w:rsidP="007F1BEE">
      <w:pPr>
        <w:rPr>
          <w:rFonts w:cstheme="majorHAnsi"/>
          <w:szCs w:val="20"/>
        </w:rPr>
      </w:pPr>
      <w:r w:rsidRPr="00966C90">
        <w:rPr>
          <w:rFonts w:cstheme="majorHAnsi"/>
          <w:szCs w:val="20"/>
        </w:rPr>
        <w:t xml:space="preserve">For each of the different scenarios, the output is given as rank acceptability </w:t>
      </w:r>
      <w:r w:rsidR="005B09AE" w:rsidRPr="00966C90">
        <w:rPr>
          <w:rFonts w:cstheme="majorHAnsi"/>
          <w:szCs w:val="20"/>
        </w:rPr>
        <w:t>indices;</w:t>
      </w:r>
      <w:r w:rsidRPr="00966C90">
        <w:rPr>
          <w:rFonts w:cstheme="majorHAnsi"/>
          <w:szCs w:val="20"/>
        </w:rPr>
        <w:t xml:space="preserve"> this index describes the probability of any alternative to be assigned a certain rank. The results are structured so that the uncertainty, related to the imprecision on the input variables, is gradually increased. First, a deterministic run will be performed to set a baseline ranking of the actions. Next, both the uncertainties on the criteria scores and the weights are considered separate and thereafter combined. Then, the impact of a group of stakeholders on the results is considered using two scenarios (low and high consensus).</w:t>
      </w:r>
    </w:p>
    <w:p w14:paraId="3207BB40" w14:textId="77777777" w:rsidR="007F1BEE" w:rsidRPr="00966C90" w:rsidRDefault="007F1BEE" w:rsidP="007F1BEE">
      <w:pPr>
        <w:rPr>
          <w:rFonts w:cstheme="majorHAnsi"/>
          <w:szCs w:val="20"/>
        </w:rPr>
      </w:pPr>
    </w:p>
    <w:p w14:paraId="6DA76794" w14:textId="77777777" w:rsidR="007F1BEE" w:rsidRPr="00966C90" w:rsidRDefault="007F1BEE" w:rsidP="003A1D9B">
      <w:pPr>
        <w:pStyle w:val="Kop3"/>
      </w:pPr>
      <w:r w:rsidRPr="00966C90">
        <w:t>Deterministic approach</w:t>
      </w:r>
    </w:p>
    <w:p w14:paraId="37DA5726" w14:textId="0E67C06F" w:rsidR="007F1BEE" w:rsidRPr="00966C90" w:rsidRDefault="007F1BEE" w:rsidP="00F17F3F">
      <w:pPr>
        <w:rPr>
          <w:rFonts w:cstheme="majorHAnsi"/>
          <w:szCs w:val="20"/>
          <w:lang w:val="en-US"/>
        </w:rPr>
      </w:pPr>
      <w:r w:rsidRPr="00966C90">
        <w:rPr>
          <w:rFonts w:cstheme="majorHAnsi"/>
          <w:szCs w:val="20"/>
        </w:rPr>
        <w:t xml:space="preserve">In the deterministic approach, the methodology is applied without considering uncertainty from the fuzzy inputs. Different methods exist for the defuzzification of fuzzy numbers into crisp values, such as the Centre of Area (COA), Mean of Maxima (MOM) and Maxima-Method (MAX). However, for the specific case of a TFN the defuzzification result always equals the peak value: a2 </w:t>
      </w:r>
      <w:r w:rsidRPr="00966C90">
        <w:rPr>
          <w:rFonts w:cstheme="majorHAnsi"/>
          <w:szCs w:val="20"/>
        </w:rPr>
        <w:fldChar w:fldCharType="begin" w:fldLock="1"/>
      </w:r>
      <w:r w:rsidR="002723DE" w:rsidRPr="00966C90">
        <w:rPr>
          <w:rFonts w:cstheme="majorHAnsi"/>
          <w:szCs w:val="20"/>
        </w:rPr>
        <w:instrText>ADDIN CSL_CITATION {"citationItems":[{"id":"ITEM-1","itemData":{"DOI":"10.1016/S0165-0114(99)00021-4","ISSN":"01650114","abstract":"Recent years have seen a world-wide change in the environmental policy towards integrated pollution prevention, taking into account all environmental media. Consequently, the environmental assessment of production techniques has to consider multiple criteria which cannot be aggregated to one single index. The concepts of Multi Criteria Decision Making (MCDM) seem a suitable means in order to implement Life Cycle Assessment (LCA) into integrated decision processes. The outranking methods as a special subgroup of MCDM methods are particularly suitable for integral decision making through the notion of weak preference and incomparability, which better represent the real decision situation, as demonstrated in this paper. Especially the outranking method PROMETHEE brings together flexibility and simplicity for the user and is therefore chosen for the enhancement towards the evaluation of fuzzy data on preferences, scores and weights.","author":[{"dropping-particle":"","family":"Geldermann","given":"Jutta","non-dropping-particle":"","parse-names":false,"suffix":""},{"dropping-particle":"","family":"Spengler","given":"Thomas","non-dropping-particle":"","parse-names":false,"suffix":""},{"dropping-particle":"","family":"Rentz","given":"Otto","non-dropping-particle":"","parse-names":false,"suffix":""}],"container-title":"Fuzzy Sets and Systems","id":"ITEM-1","issued":{"date-parts":[["2000"]]},"title":"Fuzzy outranking for environmental assessment. Case study: Iron and steel making industry","type":"article-journal"},"uris":["http://www.mendeley.com/documents/?uuid=af1bfc97-8000-4dfa-993a-effe63c2e50a"]}],"mendeley":{"formattedCitation":"(Geldermann et al., 2000)","plainTextFormattedCitation":"(Geldermann et al., 2000)","previouslyFormattedCitation":"(Geldermann et al., 2000)"},"properties":{"noteIndex":0},"schema":"https://github.com/citation-style-language/schema/raw/master/csl-citation.json"}</w:instrText>
      </w:r>
      <w:r w:rsidRPr="00966C90">
        <w:rPr>
          <w:rFonts w:cstheme="majorHAnsi"/>
          <w:szCs w:val="20"/>
        </w:rPr>
        <w:fldChar w:fldCharType="separate"/>
      </w:r>
      <w:r w:rsidR="002723DE" w:rsidRPr="00966C90">
        <w:rPr>
          <w:rFonts w:cstheme="majorHAnsi"/>
          <w:szCs w:val="20"/>
        </w:rPr>
        <w:t>(Geldermann et al., 2000)</w:t>
      </w:r>
      <w:r w:rsidRPr="00966C90">
        <w:rPr>
          <w:rFonts w:cstheme="majorHAnsi"/>
          <w:szCs w:val="20"/>
        </w:rPr>
        <w:fldChar w:fldCharType="end"/>
      </w:r>
      <w:r w:rsidRPr="00966C90">
        <w:rPr>
          <w:rFonts w:cstheme="majorHAnsi"/>
          <w:szCs w:val="20"/>
        </w:rPr>
        <w:t>.</w:t>
      </w:r>
      <w:r w:rsidRPr="00966C90">
        <w:rPr>
          <w:rFonts w:cstheme="majorHAnsi"/>
          <w:szCs w:val="20"/>
          <w:lang w:val="en-US"/>
        </w:rPr>
        <w:t xml:space="preserve"> By using one of the above defuzzification methods, instead of a random sample, the input values will be </w:t>
      </w:r>
      <w:r w:rsidR="00F17F3F">
        <w:rPr>
          <w:rFonts w:cstheme="majorHAnsi"/>
          <w:szCs w:val="20"/>
          <w:lang w:val="en-US"/>
        </w:rPr>
        <w:t>constant over all the runs.</w:t>
      </w:r>
    </w:p>
    <w:p w14:paraId="4E4E2811" w14:textId="7F40BD7D" w:rsidR="007F1BEE" w:rsidRDefault="00297408" w:rsidP="005D4246">
      <w:r>
        <w:t xml:space="preserve">From </w:t>
      </w:r>
      <w:r w:rsidR="005D4246">
        <w:t xml:space="preserve">Table 3-5, </w:t>
      </w:r>
      <w:r w:rsidR="007F1BEE" w:rsidRPr="00966C90">
        <w:t>it became clear that skim and burial ploughing (S&amp;B) is ranked highest for this specific decision context (contamination level, parcel size, crop type). The use of topsoil removal is ranked lowest and hence to be considered as the least optimal alternative. This can be explained by its high cost of implementation and the very high local impact. This deterministic approach is used as a baseline ranking, to compare the effect of introducing uncertainty in the fuzzy parameters.</w:t>
      </w:r>
    </w:p>
    <w:p w14:paraId="0FBAFF1A" w14:textId="77777777" w:rsidR="00F17F3F" w:rsidRPr="00F17F3F" w:rsidRDefault="00F17F3F" w:rsidP="00F17F3F">
      <w:pPr>
        <w:rPr>
          <w:szCs w:val="18"/>
        </w:rPr>
      </w:pPr>
    </w:p>
    <w:p w14:paraId="2763F728" w14:textId="77777777" w:rsidR="007F1BEE" w:rsidRPr="00966C90" w:rsidRDefault="007F1BEE" w:rsidP="007F1BEE">
      <w:pPr>
        <w:keepNext/>
        <w:rPr>
          <w:rFonts w:cstheme="majorHAnsi"/>
          <w:szCs w:val="20"/>
        </w:rPr>
      </w:pPr>
      <w:r w:rsidRPr="00966C90">
        <w:rPr>
          <w:rFonts w:cstheme="majorHAnsi"/>
          <w:noProof/>
          <w:szCs w:val="20"/>
          <w:lang w:val="en-US"/>
        </w:rPr>
        <w:drawing>
          <wp:inline distT="0" distB="0" distL="0" distR="0" wp14:anchorId="551765D1" wp14:editId="7DA9EC92">
            <wp:extent cx="4615642" cy="2852153"/>
            <wp:effectExtent l="0" t="0" r="0" b="5715"/>
            <wp:docPr id="1791870424" name="Picture 1791870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2">
                      <a:extLst>
                        <a:ext uri="{28A0092B-C50C-407E-A947-70E740481C1C}">
                          <a14:useLocalDpi xmlns:a14="http://schemas.microsoft.com/office/drawing/2010/main" val="0"/>
                        </a:ext>
                      </a:extLst>
                    </a:blip>
                    <a:srcRect l="-971" t="16808"/>
                    <a:stretch/>
                  </pic:blipFill>
                  <pic:spPr bwMode="auto">
                    <a:xfrm>
                      <a:off x="0" y="0"/>
                      <a:ext cx="4616074" cy="2852420"/>
                    </a:xfrm>
                    <a:prstGeom prst="rect">
                      <a:avLst/>
                    </a:prstGeom>
                    <a:ln>
                      <a:noFill/>
                    </a:ln>
                    <a:extLst>
                      <a:ext uri="{53640926-AAD7-44D8-BBD7-CCE9431645EC}">
                        <a14:shadowObscured xmlns:a14="http://schemas.microsoft.com/office/drawing/2010/main"/>
                      </a:ext>
                    </a:extLst>
                  </pic:spPr>
                </pic:pic>
              </a:graphicData>
            </a:graphic>
          </wp:inline>
        </w:drawing>
      </w:r>
    </w:p>
    <w:p w14:paraId="410D9159" w14:textId="40B1F500" w:rsidR="007F1BEE" w:rsidRDefault="007F1BEE" w:rsidP="00CB1587">
      <w:pPr>
        <w:pStyle w:val="Bijschrift"/>
      </w:pPr>
      <w:bookmarkStart w:id="275" w:name="_Toc152679939"/>
      <w:r w:rsidRPr="00966C90">
        <w:t xml:space="preserve">Figure </w:t>
      </w:r>
      <w:r w:rsidR="000A7DC3">
        <w:fldChar w:fldCharType="begin"/>
      </w:r>
      <w:r w:rsidR="000A7DC3">
        <w:instrText xml:space="preserve"> STYLEREF 1 \s </w:instrText>
      </w:r>
      <w:r w:rsidR="000A7DC3">
        <w:fldChar w:fldCharType="separate"/>
      </w:r>
      <w:r w:rsidR="009B4A49">
        <w:rPr>
          <w:noProof/>
        </w:rPr>
        <w:t>3</w:t>
      </w:r>
      <w:r w:rsidR="000A7DC3">
        <w:fldChar w:fldCharType="end"/>
      </w:r>
      <w:r w:rsidR="000A7DC3">
        <w:noBreakHyphen/>
      </w:r>
      <w:r w:rsidR="000A7DC3">
        <w:fldChar w:fldCharType="begin"/>
      </w:r>
      <w:r w:rsidR="000A7DC3">
        <w:instrText xml:space="preserve"> SEQ Figure \* ARABIC \s 1 </w:instrText>
      </w:r>
      <w:r w:rsidR="000A7DC3">
        <w:fldChar w:fldCharType="separate"/>
      </w:r>
      <w:r w:rsidR="009B4A49">
        <w:rPr>
          <w:noProof/>
        </w:rPr>
        <w:t>4</w:t>
      </w:r>
      <w:r w:rsidR="000A7DC3">
        <w:fldChar w:fldCharType="end"/>
      </w:r>
      <w:r w:rsidRPr="00966C90">
        <w:t>: The ranking of the alternatives based on the deterministic MCDM model</w:t>
      </w:r>
      <w:r w:rsidR="003C6679">
        <w:t xml:space="preserve">, for skim &amp; burial ploughing (S&amp;B), deep ploughing (DP), </w:t>
      </w:r>
      <w:r w:rsidR="005B09AE">
        <w:t>addition</w:t>
      </w:r>
      <w:r w:rsidR="003C6679">
        <w:t xml:space="preserve"> of potassium </w:t>
      </w:r>
      <w:r w:rsidR="005B09AE">
        <w:t>fertilizer</w:t>
      </w:r>
      <w:r w:rsidR="003C6679">
        <w:t xml:space="preserve"> (PF), shallow ploughing (SP) and topsoil removal (TR)</w:t>
      </w:r>
      <w:r w:rsidRPr="00966C90">
        <w:t>.</w:t>
      </w:r>
      <w:bookmarkEnd w:id="275"/>
    </w:p>
    <w:p w14:paraId="42BF0719" w14:textId="035F76DA" w:rsidR="00F17F3F" w:rsidRDefault="00F17F3F" w:rsidP="00F17F3F"/>
    <w:p w14:paraId="005F3BA0" w14:textId="24D1A9A8" w:rsidR="00F17F3F" w:rsidRDefault="00F17F3F" w:rsidP="00F17F3F"/>
    <w:p w14:paraId="1A66480F" w14:textId="77777777" w:rsidR="00F17F3F" w:rsidRPr="00F17F3F" w:rsidRDefault="00F17F3F" w:rsidP="00F17F3F"/>
    <w:p w14:paraId="408DD8AD" w14:textId="77777777" w:rsidR="007F1BEE" w:rsidRPr="00966C90" w:rsidRDefault="007F1BEE" w:rsidP="003A1D9B">
      <w:pPr>
        <w:pStyle w:val="Kop3"/>
      </w:pPr>
      <w:r w:rsidRPr="00966C90">
        <w:lastRenderedPageBreak/>
        <w:t>Introduction of uncertainty on the criteria scores (I)</w:t>
      </w:r>
    </w:p>
    <w:p w14:paraId="1CBE3A6B" w14:textId="26E76210" w:rsidR="007F1BEE" w:rsidRPr="00966C90" w:rsidRDefault="007F1BEE" w:rsidP="007F1BEE">
      <w:pPr>
        <w:rPr>
          <w:rFonts w:cstheme="majorHAnsi"/>
          <w:szCs w:val="20"/>
        </w:rPr>
      </w:pPr>
      <w:r w:rsidRPr="00966C90">
        <w:rPr>
          <w:rFonts w:cstheme="majorHAnsi"/>
          <w:szCs w:val="20"/>
        </w:rPr>
        <w:t xml:space="preserve">The introduction of uncertainty on the criteria scores, compared to the deterministic case, shows multiple different rankings for S&amp;B, DP and PF. In 2 % of the 10.000 </w:t>
      </w:r>
      <w:r w:rsidR="005B09AE" w:rsidRPr="00966C90">
        <w:rPr>
          <w:rFonts w:cstheme="majorHAnsi"/>
          <w:szCs w:val="20"/>
        </w:rPr>
        <w:t>runs,</w:t>
      </w:r>
      <w:r w:rsidRPr="00966C90">
        <w:rPr>
          <w:rFonts w:cstheme="majorHAnsi"/>
          <w:szCs w:val="20"/>
        </w:rPr>
        <w:t xml:space="preserve"> DP becomes the preferred alternative and in 3 % of the </w:t>
      </w:r>
      <w:r w:rsidR="005B09AE" w:rsidRPr="00966C90">
        <w:rPr>
          <w:rFonts w:cstheme="majorHAnsi"/>
          <w:szCs w:val="20"/>
        </w:rPr>
        <w:t>runs,</w:t>
      </w:r>
      <w:r w:rsidRPr="00966C90">
        <w:rPr>
          <w:rFonts w:cstheme="majorHAnsi"/>
          <w:szCs w:val="20"/>
        </w:rPr>
        <w:t xml:space="preserve"> PF is the alternative to be preferred. Further, the distinct difference in ranking between PF and DP as shown in the deterministic scenario becomes less </w:t>
      </w:r>
      <w:r w:rsidR="005B09AE" w:rsidRPr="00966C90">
        <w:rPr>
          <w:rFonts w:cstheme="majorHAnsi"/>
          <w:szCs w:val="20"/>
        </w:rPr>
        <w:t>straightforward</w:t>
      </w:r>
      <w:r w:rsidRPr="00966C90">
        <w:rPr>
          <w:rFonts w:cstheme="majorHAnsi"/>
          <w:szCs w:val="20"/>
        </w:rPr>
        <w:t xml:space="preserve">. </w:t>
      </w:r>
    </w:p>
    <w:p w14:paraId="48D3DEFB" w14:textId="77777777" w:rsidR="007F1BEE" w:rsidRPr="00966C90" w:rsidRDefault="007F1BEE" w:rsidP="007F1BEE">
      <w:pPr>
        <w:rPr>
          <w:rFonts w:cstheme="majorHAnsi"/>
          <w:szCs w:val="20"/>
        </w:rPr>
      </w:pPr>
    </w:p>
    <w:p w14:paraId="031E214C" w14:textId="77777777" w:rsidR="007F1BEE" w:rsidRPr="00966C90" w:rsidRDefault="007F1BEE" w:rsidP="007F1BEE">
      <w:pPr>
        <w:keepNext/>
        <w:rPr>
          <w:rFonts w:cstheme="majorHAnsi"/>
          <w:szCs w:val="20"/>
        </w:rPr>
      </w:pPr>
      <w:r w:rsidRPr="00966C90">
        <w:rPr>
          <w:rFonts w:cstheme="majorHAnsi"/>
          <w:noProof/>
          <w:szCs w:val="20"/>
          <w:lang w:val="en-US"/>
        </w:rPr>
        <w:drawing>
          <wp:inline distT="0" distB="0" distL="0" distR="0" wp14:anchorId="7AE5A195" wp14:editId="5674DDC5">
            <wp:extent cx="4572000" cy="2885902"/>
            <wp:effectExtent l="0" t="0" r="0" b="0"/>
            <wp:docPr id="37051190" name="Picture 37051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3">
                      <a:extLst>
                        <a:ext uri="{28A0092B-C50C-407E-A947-70E740481C1C}">
                          <a14:useLocalDpi xmlns:a14="http://schemas.microsoft.com/office/drawing/2010/main" val="0"/>
                        </a:ext>
                      </a:extLst>
                    </a:blip>
                    <a:srcRect t="15839"/>
                    <a:stretch/>
                  </pic:blipFill>
                  <pic:spPr bwMode="auto">
                    <a:xfrm>
                      <a:off x="0" y="0"/>
                      <a:ext cx="4572000" cy="2885902"/>
                    </a:xfrm>
                    <a:prstGeom prst="rect">
                      <a:avLst/>
                    </a:prstGeom>
                    <a:ln>
                      <a:noFill/>
                    </a:ln>
                    <a:extLst>
                      <a:ext uri="{53640926-AAD7-44D8-BBD7-CCE9431645EC}">
                        <a14:shadowObscured xmlns:a14="http://schemas.microsoft.com/office/drawing/2010/main"/>
                      </a:ext>
                    </a:extLst>
                  </pic:spPr>
                </pic:pic>
              </a:graphicData>
            </a:graphic>
          </wp:inline>
        </w:drawing>
      </w:r>
    </w:p>
    <w:p w14:paraId="28C8436B" w14:textId="697C090C" w:rsidR="00297408" w:rsidRPr="00966C90" w:rsidRDefault="007F1BEE" w:rsidP="00F17F3F">
      <w:pPr>
        <w:pStyle w:val="Bijschrift"/>
      </w:pPr>
      <w:bookmarkStart w:id="276" w:name="_Toc152679940"/>
      <w:r w:rsidRPr="00966C90">
        <w:t xml:space="preserve">Figure </w:t>
      </w:r>
      <w:r w:rsidR="000A7DC3">
        <w:fldChar w:fldCharType="begin"/>
      </w:r>
      <w:r w:rsidR="000A7DC3">
        <w:instrText xml:space="preserve"> STYLEREF 1 \s </w:instrText>
      </w:r>
      <w:r w:rsidR="000A7DC3">
        <w:fldChar w:fldCharType="separate"/>
      </w:r>
      <w:r w:rsidR="009B4A49">
        <w:rPr>
          <w:noProof/>
        </w:rPr>
        <w:t>3</w:t>
      </w:r>
      <w:r w:rsidR="000A7DC3">
        <w:fldChar w:fldCharType="end"/>
      </w:r>
      <w:r w:rsidR="000A7DC3">
        <w:noBreakHyphen/>
      </w:r>
      <w:r w:rsidR="000A7DC3">
        <w:fldChar w:fldCharType="begin"/>
      </w:r>
      <w:r w:rsidR="000A7DC3">
        <w:instrText xml:space="preserve"> SEQ Figure \* ARABIC \s 1 </w:instrText>
      </w:r>
      <w:r w:rsidR="000A7DC3">
        <w:fldChar w:fldCharType="separate"/>
      </w:r>
      <w:r w:rsidR="009B4A49">
        <w:rPr>
          <w:noProof/>
        </w:rPr>
        <w:t>5</w:t>
      </w:r>
      <w:r w:rsidR="000A7DC3">
        <w:fldChar w:fldCharType="end"/>
      </w:r>
      <w:r w:rsidRPr="00966C90">
        <w:t>: The rank acceptability index, based on the relative occurrence of the alternatives in that rank, when uncertainty is introduced on the criteria scores</w:t>
      </w:r>
      <w:r w:rsidR="00787DD1">
        <w:t xml:space="preserve">, for skim &amp; burial ploughing (S&amp;B), deep ploughing (DP), </w:t>
      </w:r>
      <w:r w:rsidR="005B09AE">
        <w:t>addition</w:t>
      </w:r>
      <w:r w:rsidR="00787DD1">
        <w:t xml:space="preserve"> of potassium </w:t>
      </w:r>
      <w:r w:rsidR="005B09AE">
        <w:t>fertilizer</w:t>
      </w:r>
      <w:r w:rsidR="00787DD1">
        <w:t xml:space="preserve"> (PF), shallow ploughing (SP) and topsoil removal (TR)</w:t>
      </w:r>
      <w:r w:rsidRPr="00966C90">
        <w:t>.</w:t>
      </w:r>
      <w:bookmarkEnd w:id="276"/>
      <w:r w:rsidRPr="00966C90">
        <w:t xml:space="preserve"> </w:t>
      </w:r>
    </w:p>
    <w:p w14:paraId="570E585B" w14:textId="77777777" w:rsidR="007F1BEE" w:rsidRPr="00966C90" w:rsidRDefault="007F1BEE" w:rsidP="003A1D9B">
      <w:pPr>
        <w:pStyle w:val="Kop3"/>
      </w:pPr>
      <w:r w:rsidRPr="00966C90">
        <w:t>Introduction of uncertainty on the criteria preferences/weights (II)</w:t>
      </w:r>
    </w:p>
    <w:p w14:paraId="7B28E020" w14:textId="77777777" w:rsidR="00F17F3F" w:rsidRDefault="007F1BEE" w:rsidP="00F17F3F">
      <w:pPr>
        <w:rPr>
          <w:rFonts w:cstheme="majorHAnsi"/>
          <w:szCs w:val="20"/>
        </w:rPr>
      </w:pPr>
      <w:r w:rsidRPr="00966C90">
        <w:rPr>
          <w:rFonts w:cstheme="majorHAnsi"/>
          <w:szCs w:val="20"/>
        </w:rPr>
        <w:t>When the uncertainty on the criteria preferences is introduced, it is observed that, even with uncertain criterion weights, the S&amp;B alternative was ranked first in all cases. Further, in 3% of the runs, the TR alternative outranks alternative SP. This inversion could be a result of a Monte Carlo sample in which the importance for the cost criterion is low and the importance for the reduction efficiency criterion is high.</w:t>
      </w:r>
    </w:p>
    <w:p w14:paraId="2999B509" w14:textId="53303332" w:rsidR="007F1BEE" w:rsidRPr="00966C90" w:rsidRDefault="00F17F3F" w:rsidP="00F17F3F">
      <w:pPr>
        <w:rPr>
          <w:rFonts w:cstheme="majorHAnsi"/>
          <w:szCs w:val="20"/>
        </w:rPr>
      </w:pPr>
      <w:r>
        <w:rPr>
          <w:rFonts w:cstheme="majorHAnsi"/>
          <w:szCs w:val="20"/>
        </w:rPr>
        <w:lastRenderedPageBreak/>
        <w:t xml:space="preserve"> </w:t>
      </w:r>
      <w:r w:rsidR="007F1BEE" w:rsidRPr="00966C90">
        <w:rPr>
          <w:rFonts w:cstheme="majorHAnsi"/>
          <w:noProof/>
          <w:szCs w:val="20"/>
          <w:lang w:val="en-US"/>
        </w:rPr>
        <w:drawing>
          <wp:inline distT="0" distB="0" distL="0" distR="0" wp14:anchorId="5C6CA628" wp14:editId="67850C62">
            <wp:extent cx="4571449" cy="2798859"/>
            <wp:effectExtent l="0" t="0" r="635" b="1905"/>
            <wp:docPr id="782006554" name="Picture 782006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4">
                      <a:extLst>
                        <a:ext uri="{28A0092B-C50C-407E-A947-70E740481C1C}">
                          <a14:useLocalDpi xmlns:a14="http://schemas.microsoft.com/office/drawing/2010/main" val="0"/>
                        </a:ext>
                      </a:extLst>
                    </a:blip>
                    <a:srcRect t="16323" b="2044"/>
                    <a:stretch/>
                  </pic:blipFill>
                  <pic:spPr bwMode="auto">
                    <a:xfrm>
                      <a:off x="0" y="0"/>
                      <a:ext cx="4572000" cy="2799197"/>
                    </a:xfrm>
                    <a:prstGeom prst="rect">
                      <a:avLst/>
                    </a:prstGeom>
                    <a:ln>
                      <a:noFill/>
                    </a:ln>
                    <a:extLst>
                      <a:ext uri="{53640926-AAD7-44D8-BBD7-CCE9431645EC}">
                        <a14:shadowObscured xmlns:a14="http://schemas.microsoft.com/office/drawing/2010/main"/>
                      </a:ext>
                    </a:extLst>
                  </pic:spPr>
                </pic:pic>
              </a:graphicData>
            </a:graphic>
          </wp:inline>
        </w:drawing>
      </w:r>
    </w:p>
    <w:p w14:paraId="08C2EF9E" w14:textId="29ACB3AC" w:rsidR="007F1BEE" w:rsidRPr="00966C90" w:rsidRDefault="007F1BEE" w:rsidP="007F1BEE">
      <w:pPr>
        <w:pStyle w:val="Bijschrift"/>
        <w:rPr>
          <w:rFonts w:cstheme="majorHAnsi"/>
          <w:szCs w:val="20"/>
        </w:rPr>
      </w:pPr>
      <w:bookmarkStart w:id="277" w:name="_Toc152679941"/>
      <w:r w:rsidRPr="00966C90">
        <w:rPr>
          <w:rFonts w:cstheme="majorHAnsi"/>
          <w:szCs w:val="20"/>
        </w:rPr>
        <w:t xml:space="preserve">Figure </w:t>
      </w:r>
      <w:r w:rsidR="000A7DC3">
        <w:rPr>
          <w:rFonts w:cstheme="majorHAnsi"/>
          <w:szCs w:val="20"/>
        </w:rPr>
        <w:fldChar w:fldCharType="begin"/>
      </w:r>
      <w:r w:rsidR="000A7DC3">
        <w:rPr>
          <w:rFonts w:cstheme="majorHAnsi"/>
          <w:szCs w:val="20"/>
        </w:rPr>
        <w:instrText xml:space="preserve"> STYLEREF 1 \s </w:instrText>
      </w:r>
      <w:r w:rsidR="000A7DC3">
        <w:rPr>
          <w:rFonts w:cstheme="majorHAnsi"/>
          <w:szCs w:val="20"/>
        </w:rPr>
        <w:fldChar w:fldCharType="separate"/>
      </w:r>
      <w:r w:rsidR="009B4A49">
        <w:rPr>
          <w:rFonts w:cstheme="majorHAnsi"/>
          <w:noProof/>
          <w:szCs w:val="20"/>
        </w:rPr>
        <w:t>3</w:t>
      </w:r>
      <w:r w:rsidR="000A7DC3">
        <w:rPr>
          <w:rFonts w:cstheme="majorHAnsi"/>
          <w:szCs w:val="20"/>
        </w:rPr>
        <w:fldChar w:fldCharType="end"/>
      </w:r>
      <w:r w:rsidR="000A7DC3">
        <w:rPr>
          <w:rFonts w:cstheme="majorHAnsi"/>
          <w:szCs w:val="20"/>
        </w:rPr>
        <w:noBreakHyphen/>
      </w:r>
      <w:r w:rsidR="000A7DC3">
        <w:rPr>
          <w:rFonts w:cstheme="majorHAnsi"/>
          <w:szCs w:val="20"/>
        </w:rPr>
        <w:fldChar w:fldCharType="begin"/>
      </w:r>
      <w:r w:rsidR="000A7DC3">
        <w:rPr>
          <w:rFonts w:cstheme="majorHAnsi"/>
          <w:szCs w:val="20"/>
        </w:rPr>
        <w:instrText xml:space="preserve"> SEQ Figure \* ARABIC \s 1 </w:instrText>
      </w:r>
      <w:r w:rsidR="000A7DC3">
        <w:rPr>
          <w:rFonts w:cstheme="majorHAnsi"/>
          <w:szCs w:val="20"/>
        </w:rPr>
        <w:fldChar w:fldCharType="separate"/>
      </w:r>
      <w:r w:rsidR="009B4A49">
        <w:rPr>
          <w:rFonts w:cstheme="majorHAnsi"/>
          <w:noProof/>
          <w:szCs w:val="20"/>
        </w:rPr>
        <w:t>6</w:t>
      </w:r>
      <w:r w:rsidR="000A7DC3">
        <w:rPr>
          <w:rFonts w:cstheme="majorHAnsi"/>
          <w:szCs w:val="20"/>
        </w:rPr>
        <w:fldChar w:fldCharType="end"/>
      </w:r>
      <w:r w:rsidRPr="00966C90">
        <w:rPr>
          <w:rFonts w:cstheme="majorHAnsi"/>
          <w:szCs w:val="20"/>
        </w:rPr>
        <w:t>: The rank acceptability index, based on the relative occurrence of the alternatives in that rank, when uncertainty is introduced on the criteria preferences</w:t>
      </w:r>
      <w:r w:rsidR="00787DD1">
        <w:rPr>
          <w:rFonts w:cstheme="majorHAnsi"/>
          <w:szCs w:val="20"/>
        </w:rPr>
        <w:t xml:space="preserve">, </w:t>
      </w:r>
      <w:r w:rsidR="00787DD1">
        <w:t xml:space="preserve">for skim &amp; burial ploughing (S&amp;B), deep ploughing (DP), </w:t>
      </w:r>
      <w:r w:rsidR="005B09AE">
        <w:t>addition</w:t>
      </w:r>
      <w:r w:rsidR="00787DD1">
        <w:t xml:space="preserve"> of potassium </w:t>
      </w:r>
      <w:r w:rsidR="005B09AE">
        <w:t>fertilizer</w:t>
      </w:r>
      <w:r w:rsidR="00787DD1">
        <w:t xml:space="preserve"> (PF), shallow ploughing (SP) and topsoil removal (TR)</w:t>
      </w:r>
      <w:r w:rsidRPr="00966C90">
        <w:rPr>
          <w:rFonts w:cstheme="majorHAnsi"/>
          <w:szCs w:val="20"/>
        </w:rPr>
        <w:t>.</w:t>
      </w:r>
      <w:bookmarkEnd w:id="277"/>
      <w:r w:rsidRPr="00966C90">
        <w:rPr>
          <w:rFonts w:cstheme="majorHAnsi"/>
          <w:szCs w:val="20"/>
        </w:rPr>
        <w:t xml:space="preserve"> </w:t>
      </w:r>
    </w:p>
    <w:p w14:paraId="396F2F9B" w14:textId="77777777" w:rsidR="007F1BEE" w:rsidRPr="00966C90" w:rsidRDefault="007F1BEE" w:rsidP="007F1BEE">
      <w:pPr>
        <w:rPr>
          <w:rFonts w:cstheme="majorHAnsi"/>
          <w:szCs w:val="20"/>
          <w:lang w:val="en-US"/>
        </w:rPr>
      </w:pPr>
    </w:p>
    <w:p w14:paraId="7982116A" w14:textId="77777777" w:rsidR="007F1BEE" w:rsidRPr="00966C90" w:rsidRDefault="007F1BEE" w:rsidP="003A1D9B">
      <w:pPr>
        <w:pStyle w:val="Kop3"/>
      </w:pPr>
      <w:r w:rsidRPr="00966C90">
        <w:t>Uncertainty on the criteria scores and criteria preferences combined (I + II)</w:t>
      </w:r>
    </w:p>
    <w:p w14:paraId="0DE313FC" w14:textId="77777777" w:rsidR="007F1BEE" w:rsidRPr="00966C90" w:rsidRDefault="007F1BEE" w:rsidP="007F1BEE">
      <w:pPr>
        <w:rPr>
          <w:rFonts w:cstheme="majorHAnsi"/>
          <w:szCs w:val="20"/>
        </w:rPr>
      </w:pPr>
      <w:r w:rsidRPr="00966C90">
        <w:rPr>
          <w:rFonts w:cstheme="majorHAnsi"/>
          <w:szCs w:val="20"/>
        </w:rPr>
        <w:t>Combination of both sources of uncertainty clearly affects discrimination between alternatives DP and PF. The best performing alternative S&amp;B was ranked second in 7 % of the runs and even third in 1 % of the runs. The alternatives on rank 1, 4 and 5 can be determined with high confidence, while this is not the case for alternatives on rank 2 and 3 anymore.</w:t>
      </w:r>
    </w:p>
    <w:p w14:paraId="5B82636B" w14:textId="77777777" w:rsidR="007F1BEE" w:rsidRPr="00966C90" w:rsidRDefault="007F1BEE" w:rsidP="007F1BEE">
      <w:pPr>
        <w:rPr>
          <w:rFonts w:cstheme="majorHAnsi"/>
          <w:szCs w:val="20"/>
        </w:rPr>
      </w:pPr>
      <w:r w:rsidRPr="00966C90">
        <w:rPr>
          <w:rFonts w:cstheme="majorHAnsi"/>
          <w:szCs w:val="20"/>
        </w:rPr>
        <w:t xml:space="preserve"> </w:t>
      </w:r>
      <w:r w:rsidRPr="00966C90">
        <w:rPr>
          <w:rFonts w:cstheme="majorHAnsi"/>
          <w:noProof/>
          <w:szCs w:val="20"/>
          <w:lang w:val="en-US"/>
        </w:rPr>
        <w:drawing>
          <wp:inline distT="0" distB="0" distL="0" distR="0" wp14:anchorId="60D125CF" wp14:editId="52A45F8C">
            <wp:extent cx="4572000" cy="2935778"/>
            <wp:effectExtent l="0" t="0" r="0" b="0"/>
            <wp:docPr id="1429124070" name="Picture 1429124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9124070"/>
                    <pic:cNvPicPr/>
                  </pic:nvPicPr>
                  <pic:blipFill rotWithShape="1">
                    <a:blip r:embed="rId55">
                      <a:extLst>
                        <a:ext uri="{28A0092B-C50C-407E-A947-70E740481C1C}">
                          <a14:useLocalDpi xmlns:a14="http://schemas.microsoft.com/office/drawing/2010/main" val="0"/>
                        </a:ext>
                      </a:extLst>
                    </a:blip>
                    <a:srcRect t="14384"/>
                    <a:stretch/>
                  </pic:blipFill>
                  <pic:spPr bwMode="auto">
                    <a:xfrm>
                      <a:off x="0" y="0"/>
                      <a:ext cx="4572000" cy="2935778"/>
                    </a:xfrm>
                    <a:prstGeom prst="rect">
                      <a:avLst/>
                    </a:prstGeom>
                    <a:ln>
                      <a:noFill/>
                    </a:ln>
                    <a:extLst>
                      <a:ext uri="{53640926-AAD7-44D8-BBD7-CCE9431645EC}">
                        <a14:shadowObscured xmlns:a14="http://schemas.microsoft.com/office/drawing/2010/main"/>
                      </a:ext>
                    </a:extLst>
                  </pic:spPr>
                </pic:pic>
              </a:graphicData>
            </a:graphic>
          </wp:inline>
        </w:drawing>
      </w:r>
    </w:p>
    <w:p w14:paraId="342CD48B" w14:textId="0E616381" w:rsidR="007F1BEE" w:rsidRPr="00966C90" w:rsidRDefault="007F1BEE" w:rsidP="00CB1587">
      <w:pPr>
        <w:pStyle w:val="Bijschrift"/>
      </w:pPr>
      <w:bookmarkStart w:id="278" w:name="_Toc152679942"/>
      <w:r w:rsidRPr="00966C90">
        <w:t xml:space="preserve">Figure </w:t>
      </w:r>
      <w:r w:rsidR="000A7DC3">
        <w:fldChar w:fldCharType="begin"/>
      </w:r>
      <w:r w:rsidR="000A7DC3">
        <w:instrText xml:space="preserve"> STYLEREF 1 \s </w:instrText>
      </w:r>
      <w:r w:rsidR="000A7DC3">
        <w:fldChar w:fldCharType="separate"/>
      </w:r>
      <w:r w:rsidR="009B4A49">
        <w:rPr>
          <w:noProof/>
        </w:rPr>
        <w:t>3</w:t>
      </w:r>
      <w:r w:rsidR="000A7DC3">
        <w:fldChar w:fldCharType="end"/>
      </w:r>
      <w:r w:rsidR="000A7DC3">
        <w:noBreakHyphen/>
      </w:r>
      <w:r w:rsidR="000A7DC3">
        <w:fldChar w:fldCharType="begin"/>
      </w:r>
      <w:r w:rsidR="000A7DC3">
        <w:instrText xml:space="preserve"> SEQ Figure \* ARABIC \s 1 </w:instrText>
      </w:r>
      <w:r w:rsidR="000A7DC3">
        <w:fldChar w:fldCharType="separate"/>
      </w:r>
      <w:r w:rsidR="009B4A49">
        <w:rPr>
          <w:noProof/>
        </w:rPr>
        <w:t>7</w:t>
      </w:r>
      <w:r w:rsidR="000A7DC3">
        <w:fldChar w:fldCharType="end"/>
      </w:r>
      <w:r w:rsidRPr="00966C90">
        <w:t>: The rank acceptability index, based on the relative occurrence of the alternatives in that rank, when uncertainty is introduced on both the criteria evaluations and weights.</w:t>
      </w:r>
      <w:bookmarkEnd w:id="278"/>
    </w:p>
    <w:p w14:paraId="070465CD" w14:textId="560BBFDD" w:rsidR="00ED5022" w:rsidRDefault="00ED5022" w:rsidP="00ED5022">
      <w:pPr>
        <w:pStyle w:val="captioninfo"/>
      </w:pPr>
    </w:p>
    <w:p w14:paraId="1BCC69D0" w14:textId="77777777" w:rsidR="00D72229" w:rsidRPr="00966C90" w:rsidRDefault="00D72229" w:rsidP="00ED5022">
      <w:pPr>
        <w:pStyle w:val="captioninfo"/>
      </w:pPr>
    </w:p>
    <w:p w14:paraId="1A6B047D" w14:textId="7BA8AC88" w:rsidR="00FE1185" w:rsidRPr="00FE1185" w:rsidRDefault="007F1BEE" w:rsidP="003A1D9B">
      <w:pPr>
        <w:pStyle w:val="Kop3"/>
      </w:pPr>
      <w:r w:rsidRPr="00966C90">
        <w:lastRenderedPageBreak/>
        <w:t>Group decision making with uncertainty (I +II + III)</w:t>
      </w:r>
    </w:p>
    <w:p w14:paraId="2D965051" w14:textId="20AFD937" w:rsidR="007F1BEE" w:rsidRDefault="007F1BEE" w:rsidP="00FE1185">
      <w:r w:rsidRPr="00966C90">
        <w:t xml:space="preserve">Two scenarios are considered, differing in the amount of (dis)agreement between DMs. The introduction of disagreement between DMs further increases the number of different ranking options for all alternatives. </w:t>
      </w:r>
    </w:p>
    <w:p w14:paraId="152CCB54" w14:textId="264A7A4D" w:rsidR="00FE1185" w:rsidRDefault="00FE1185" w:rsidP="00FE1185"/>
    <w:p w14:paraId="1242B331" w14:textId="47BFE4CE" w:rsidR="00483551" w:rsidRDefault="004367C8" w:rsidP="00FE1185">
      <w:r>
        <w:rPr>
          <w:noProof/>
          <w:lang w:val="en-US"/>
        </w:rPr>
        <w:drawing>
          <wp:inline distT="0" distB="0" distL="0" distR="0" wp14:anchorId="58534321" wp14:editId="46C0A3F2">
            <wp:extent cx="4155033" cy="3384550"/>
            <wp:effectExtent l="0" t="0" r="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168768" cy="3395738"/>
                    </a:xfrm>
                    <a:prstGeom prst="rect">
                      <a:avLst/>
                    </a:prstGeom>
                    <a:noFill/>
                  </pic:spPr>
                </pic:pic>
              </a:graphicData>
            </a:graphic>
          </wp:inline>
        </w:drawing>
      </w:r>
    </w:p>
    <w:p w14:paraId="676755DF" w14:textId="39FAD463" w:rsidR="00FE1185" w:rsidRDefault="00FE1185" w:rsidP="00FE1185">
      <w:pPr>
        <w:pStyle w:val="Bijschrift"/>
      </w:pPr>
      <w:bookmarkStart w:id="279" w:name="_Toc152679943"/>
      <w:r>
        <w:t xml:space="preserve">Figure </w:t>
      </w:r>
      <w:r w:rsidR="000A7DC3">
        <w:fldChar w:fldCharType="begin"/>
      </w:r>
      <w:r w:rsidR="000A7DC3">
        <w:instrText xml:space="preserve"> STYLEREF 1 \s </w:instrText>
      </w:r>
      <w:r w:rsidR="000A7DC3">
        <w:fldChar w:fldCharType="separate"/>
      </w:r>
      <w:r w:rsidR="009B4A49">
        <w:rPr>
          <w:noProof/>
        </w:rPr>
        <w:t>3</w:t>
      </w:r>
      <w:r w:rsidR="000A7DC3">
        <w:fldChar w:fldCharType="end"/>
      </w:r>
      <w:r w:rsidR="000A7DC3">
        <w:noBreakHyphen/>
      </w:r>
      <w:r w:rsidR="000A7DC3">
        <w:fldChar w:fldCharType="begin"/>
      </w:r>
      <w:r w:rsidR="000A7DC3">
        <w:instrText xml:space="preserve"> SEQ Figure \* ARABIC \s 1 </w:instrText>
      </w:r>
      <w:r w:rsidR="000A7DC3">
        <w:fldChar w:fldCharType="separate"/>
      </w:r>
      <w:r w:rsidR="009B4A49">
        <w:rPr>
          <w:noProof/>
        </w:rPr>
        <w:t>8</w:t>
      </w:r>
      <w:r w:rsidR="000A7DC3">
        <w:fldChar w:fldCharType="end"/>
      </w:r>
      <w:r>
        <w:t>: TFN’s of the weights given by the two hypothetical multiple decision maker scenarios</w:t>
      </w:r>
      <w:r w:rsidR="00385D4C">
        <w:t xml:space="preserve">, where </w:t>
      </w:r>
      <w:r w:rsidR="002B490B">
        <w:t>scenario 1 (upper) resembles high agreement between DM’s and (bottom)</w:t>
      </w:r>
      <w:r w:rsidR="00931A70">
        <w:t xml:space="preserve"> low agreement</w:t>
      </w:r>
      <w:r>
        <w:t>.</w:t>
      </w:r>
      <w:bookmarkEnd w:id="279"/>
    </w:p>
    <w:p w14:paraId="395B8E27" w14:textId="77777777" w:rsidR="00FE1185" w:rsidRDefault="00FE1185" w:rsidP="007F1BEE">
      <w:pPr>
        <w:rPr>
          <w:rFonts w:cstheme="majorHAnsi"/>
          <w:szCs w:val="20"/>
        </w:rPr>
      </w:pPr>
    </w:p>
    <w:p w14:paraId="3CDB9610" w14:textId="529275D2" w:rsidR="002F25EB" w:rsidRDefault="007F1BEE" w:rsidP="009A2464">
      <w:pPr>
        <w:rPr>
          <w:rFonts w:cstheme="majorHAnsi"/>
          <w:szCs w:val="20"/>
        </w:rPr>
      </w:pPr>
      <w:r w:rsidRPr="00966C90">
        <w:rPr>
          <w:rFonts w:cstheme="majorHAnsi"/>
          <w:szCs w:val="20"/>
        </w:rPr>
        <w:t xml:space="preserve">All alternatives were distributed over at least four different ranks over the 10.000 runs, and PF was even distributed over all five possible ranks. The impact of limited disagreement between multiple decision makers is rather small. </w:t>
      </w:r>
      <w:r w:rsidR="005B09AE" w:rsidRPr="00966C90">
        <w:rPr>
          <w:rFonts w:cstheme="majorHAnsi"/>
          <w:szCs w:val="20"/>
        </w:rPr>
        <w:t>However</w:t>
      </w:r>
      <w:r w:rsidRPr="00966C90">
        <w:rPr>
          <w:rFonts w:cstheme="majorHAnsi"/>
          <w:szCs w:val="20"/>
        </w:rPr>
        <w:t>, when disagreement is larger the distribution of the alternatives over the different ranks also becomes larger. The difference between the ranking of SP and TR become smaller so that discriminating between them becomes less clear.</w:t>
      </w:r>
    </w:p>
    <w:p w14:paraId="57BEDC91" w14:textId="77777777" w:rsidR="009A2464" w:rsidRPr="00966C90" w:rsidRDefault="009A2464" w:rsidP="009A2464">
      <w:pPr>
        <w:rPr>
          <w:rFonts w:cstheme="majorHAnsi"/>
          <w:szCs w:val="20"/>
        </w:rPr>
      </w:pPr>
    </w:p>
    <w:p w14:paraId="46E7221A" w14:textId="77777777" w:rsidR="007F1BEE" w:rsidRPr="00966C90" w:rsidRDefault="007F1BEE" w:rsidP="007F1BEE">
      <w:pPr>
        <w:rPr>
          <w:rFonts w:cstheme="majorHAnsi"/>
          <w:szCs w:val="20"/>
          <w:lang w:val="en-US"/>
        </w:rPr>
      </w:pPr>
      <w:r w:rsidRPr="00966C90">
        <w:rPr>
          <w:rFonts w:cstheme="majorHAnsi"/>
          <w:noProof/>
          <w:szCs w:val="20"/>
          <w:lang w:val="en-US"/>
        </w:rPr>
        <w:lastRenderedPageBreak/>
        <w:drawing>
          <wp:inline distT="0" distB="0" distL="0" distR="0" wp14:anchorId="06F2668A" wp14:editId="1C546618">
            <wp:extent cx="4572000" cy="2869277"/>
            <wp:effectExtent l="0" t="0" r="0" b="7620"/>
            <wp:docPr id="1582713542" name="Picture 1582713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7">
                      <a:extLst>
                        <a:ext uri="{28A0092B-C50C-407E-A947-70E740481C1C}">
                          <a14:useLocalDpi xmlns:a14="http://schemas.microsoft.com/office/drawing/2010/main" val="0"/>
                        </a:ext>
                      </a:extLst>
                    </a:blip>
                    <a:srcRect t="16323"/>
                    <a:stretch/>
                  </pic:blipFill>
                  <pic:spPr bwMode="auto">
                    <a:xfrm>
                      <a:off x="0" y="0"/>
                      <a:ext cx="4572000" cy="2869277"/>
                    </a:xfrm>
                    <a:prstGeom prst="rect">
                      <a:avLst/>
                    </a:prstGeom>
                    <a:ln>
                      <a:noFill/>
                    </a:ln>
                    <a:extLst>
                      <a:ext uri="{53640926-AAD7-44D8-BBD7-CCE9431645EC}">
                        <a14:shadowObscured xmlns:a14="http://schemas.microsoft.com/office/drawing/2010/main"/>
                      </a:ext>
                    </a:extLst>
                  </pic:spPr>
                </pic:pic>
              </a:graphicData>
            </a:graphic>
          </wp:inline>
        </w:drawing>
      </w:r>
    </w:p>
    <w:p w14:paraId="2C14201B" w14:textId="0C126EB9" w:rsidR="007F1BEE" w:rsidRDefault="007F1BEE" w:rsidP="00CB1587">
      <w:pPr>
        <w:pStyle w:val="Bijschrift"/>
      </w:pPr>
      <w:bookmarkStart w:id="280" w:name="_Toc152679944"/>
      <w:r w:rsidRPr="00966C90">
        <w:t xml:space="preserve">Figure </w:t>
      </w:r>
      <w:r w:rsidR="000A7DC3">
        <w:fldChar w:fldCharType="begin"/>
      </w:r>
      <w:r w:rsidR="000A7DC3">
        <w:instrText xml:space="preserve"> STYLEREF 1 \s </w:instrText>
      </w:r>
      <w:r w:rsidR="000A7DC3">
        <w:fldChar w:fldCharType="separate"/>
      </w:r>
      <w:r w:rsidR="009B4A49">
        <w:rPr>
          <w:noProof/>
        </w:rPr>
        <w:t>3</w:t>
      </w:r>
      <w:r w:rsidR="000A7DC3">
        <w:fldChar w:fldCharType="end"/>
      </w:r>
      <w:r w:rsidR="000A7DC3">
        <w:noBreakHyphen/>
      </w:r>
      <w:r w:rsidR="000A7DC3">
        <w:fldChar w:fldCharType="begin"/>
      </w:r>
      <w:r w:rsidR="000A7DC3">
        <w:instrText xml:space="preserve"> SEQ Figure \* ARABIC \s 1 </w:instrText>
      </w:r>
      <w:r w:rsidR="000A7DC3">
        <w:fldChar w:fldCharType="separate"/>
      </w:r>
      <w:r w:rsidR="009B4A49">
        <w:rPr>
          <w:noProof/>
        </w:rPr>
        <w:t>9</w:t>
      </w:r>
      <w:r w:rsidR="000A7DC3">
        <w:fldChar w:fldCharType="end"/>
      </w:r>
      <w:r w:rsidRPr="00966C90">
        <w:t>: The rank acceptability index, based on the relative occurrence of the alternatives in that rank, when uncertainty is introduced on both the criteria evaluations and weights but disagreement between the 3 decision makers is limited</w:t>
      </w:r>
      <w:r w:rsidR="00D77533">
        <w:t xml:space="preserve">, for skim &amp; burial ploughing (S&amp;B), deep ploughing (DP), </w:t>
      </w:r>
      <w:r w:rsidR="005B09AE">
        <w:t>addition</w:t>
      </w:r>
      <w:r w:rsidR="00D77533">
        <w:t xml:space="preserve"> of potassium </w:t>
      </w:r>
      <w:r w:rsidR="005B09AE">
        <w:t>fertilizer</w:t>
      </w:r>
      <w:r w:rsidR="00D77533">
        <w:t xml:space="preserve"> (PF), shallow ploughing (SP) and topsoil removal (TR)</w:t>
      </w:r>
      <w:r w:rsidRPr="00966C90">
        <w:t>.</w:t>
      </w:r>
      <w:bookmarkEnd w:id="280"/>
    </w:p>
    <w:p w14:paraId="02AF8BED" w14:textId="2680C750" w:rsidR="009A2464" w:rsidRDefault="009A2464" w:rsidP="009A2464"/>
    <w:p w14:paraId="356B0FD8" w14:textId="38F3B73B" w:rsidR="009A2464" w:rsidRDefault="009A2464" w:rsidP="009A2464"/>
    <w:p w14:paraId="78C92A06" w14:textId="77777777" w:rsidR="009A2464" w:rsidRPr="009A2464" w:rsidRDefault="009A2464" w:rsidP="009A2464"/>
    <w:p w14:paraId="1B206B6D" w14:textId="77777777" w:rsidR="007F1BEE" w:rsidRPr="00966C90" w:rsidRDefault="007F1BEE" w:rsidP="007F1BEE">
      <w:pPr>
        <w:rPr>
          <w:rFonts w:cstheme="majorHAnsi"/>
          <w:szCs w:val="20"/>
          <w:lang w:val="en-US"/>
        </w:rPr>
      </w:pPr>
    </w:p>
    <w:p w14:paraId="45C5F03E" w14:textId="77777777" w:rsidR="007F1BEE" w:rsidRPr="00966C90" w:rsidRDefault="007F1BEE" w:rsidP="007F1BEE">
      <w:pPr>
        <w:keepNext/>
        <w:rPr>
          <w:rFonts w:cstheme="majorHAnsi"/>
          <w:szCs w:val="20"/>
        </w:rPr>
      </w:pPr>
      <w:r w:rsidRPr="00966C90">
        <w:rPr>
          <w:rFonts w:cstheme="majorHAnsi"/>
          <w:noProof/>
          <w:szCs w:val="20"/>
          <w:lang w:val="en-US"/>
        </w:rPr>
        <w:drawing>
          <wp:inline distT="0" distB="0" distL="0" distR="0" wp14:anchorId="6CDD75C4" wp14:editId="06FBD23F">
            <wp:extent cx="4572000" cy="2869277"/>
            <wp:effectExtent l="0" t="0" r="0" b="7620"/>
            <wp:docPr id="1918603818" name="Picture 1918603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8">
                      <a:extLst>
                        <a:ext uri="{28A0092B-C50C-407E-A947-70E740481C1C}">
                          <a14:useLocalDpi xmlns:a14="http://schemas.microsoft.com/office/drawing/2010/main" val="0"/>
                        </a:ext>
                      </a:extLst>
                    </a:blip>
                    <a:srcRect t="16323"/>
                    <a:stretch/>
                  </pic:blipFill>
                  <pic:spPr bwMode="auto">
                    <a:xfrm>
                      <a:off x="0" y="0"/>
                      <a:ext cx="4572000" cy="2869277"/>
                    </a:xfrm>
                    <a:prstGeom prst="rect">
                      <a:avLst/>
                    </a:prstGeom>
                    <a:ln>
                      <a:noFill/>
                    </a:ln>
                    <a:extLst>
                      <a:ext uri="{53640926-AAD7-44D8-BBD7-CCE9431645EC}">
                        <a14:shadowObscured xmlns:a14="http://schemas.microsoft.com/office/drawing/2010/main"/>
                      </a:ext>
                    </a:extLst>
                  </pic:spPr>
                </pic:pic>
              </a:graphicData>
            </a:graphic>
          </wp:inline>
        </w:drawing>
      </w:r>
    </w:p>
    <w:p w14:paraId="559E447A" w14:textId="537A928F" w:rsidR="007F1BEE" w:rsidRDefault="007F1BEE" w:rsidP="00CB1587">
      <w:pPr>
        <w:pStyle w:val="Bijschrift"/>
      </w:pPr>
      <w:bookmarkStart w:id="281" w:name="_Toc152679945"/>
      <w:r w:rsidRPr="00966C90">
        <w:t xml:space="preserve">Figure </w:t>
      </w:r>
      <w:r w:rsidR="000A7DC3">
        <w:fldChar w:fldCharType="begin"/>
      </w:r>
      <w:r w:rsidR="000A7DC3">
        <w:instrText xml:space="preserve"> STYLEREF 1 \s </w:instrText>
      </w:r>
      <w:r w:rsidR="000A7DC3">
        <w:fldChar w:fldCharType="separate"/>
      </w:r>
      <w:r w:rsidR="009B4A49">
        <w:rPr>
          <w:noProof/>
        </w:rPr>
        <w:t>3</w:t>
      </w:r>
      <w:r w:rsidR="000A7DC3">
        <w:fldChar w:fldCharType="end"/>
      </w:r>
      <w:r w:rsidR="000A7DC3">
        <w:noBreakHyphen/>
      </w:r>
      <w:r w:rsidR="000A7DC3">
        <w:fldChar w:fldCharType="begin"/>
      </w:r>
      <w:r w:rsidR="000A7DC3">
        <w:instrText xml:space="preserve"> SEQ Figure \* ARABIC \s 1 </w:instrText>
      </w:r>
      <w:r w:rsidR="000A7DC3">
        <w:fldChar w:fldCharType="separate"/>
      </w:r>
      <w:r w:rsidR="009B4A49">
        <w:rPr>
          <w:noProof/>
        </w:rPr>
        <w:t>10</w:t>
      </w:r>
      <w:r w:rsidR="000A7DC3">
        <w:fldChar w:fldCharType="end"/>
      </w:r>
      <w:r w:rsidRPr="00966C90">
        <w:t>: The rank acceptability index, based on the relative occurrence of the alternatives in that rank, when disagreement between 3 decision makers is large</w:t>
      </w:r>
      <w:r w:rsidR="00D77533">
        <w:t xml:space="preserve">, for skim &amp; burial ploughing (S&amp;B), deep ploughing (DP), </w:t>
      </w:r>
      <w:r w:rsidR="005B09AE">
        <w:t>addition</w:t>
      </w:r>
      <w:r w:rsidR="00D77533">
        <w:t xml:space="preserve"> of potassium </w:t>
      </w:r>
      <w:r w:rsidR="005B09AE">
        <w:t>fertilizer</w:t>
      </w:r>
      <w:r w:rsidR="00D77533">
        <w:t xml:space="preserve"> (PF), shallow ploughing (SP) and topsoil removal (TR)</w:t>
      </w:r>
      <w:r w:rsidRPr="00966C90">
        <w:t>.</w:t>
      </w:r>
      <w:bookmarkEnd w:id="281"/>
    </w:p>
    <w:p w14:paraId="2CEF89DB" w14:textId="43413C41" w:rsidR="009A2464" w:rsidRDefault="009A2464" w:rsidP="009A2464"/>
    <w:p w14:paraId="1A0A97B8" w14:textId="14ECDD7C" w:rsidR="009A2464" w:rsidRPr="009A2464" w:rsidRDefault="009A2464" w:rsidP="009A2464"/>
    <w:p w14:paraId="33B5E0E0" w14:textId="77777777" w:rsidR="007F1BEE" w:rsidRPr="00966C90" w:rsidRDefault="007F1BEE" w:rsidP="003A1D9B">
      <w:pPr>
        <w:pStyle w:val="Kop2"/>
      </w:pPr>
      <w:bookmarkStart w:id="282" w:name="_Toc152679887"/>
      <w:r w:rsidRPr="00966C90">
        <w:lastRenderedPageBreak/>
        <w:t>Discussion</w:t>
      </w:r>
      <w:bookmarkEnd w:id="282"/>
    </w:p>
    <w:p w14:paraId="34CD8A1A" w14:textId="476FB5AF" w:rsidR="00DD7CBE" w:rsidRPr="004E2190" w:rsidRDefault="00D8106F" w:rsidP="00D8106F">
      <w:pPr>
        <w:rPr>
          <w:rFonts w:cstheme="majorHAnsi"/>
          <w:szCs w:val="20"/>
          <w:lang w:val="nl-BE"/>
        </w:rPr>
      </w:pPr>
      <w:r w:rsidRPr="00966C90">
        <w:rPr>
          <w:rFonts w:cstheme="majorHAnsi"/>
          <w:szCs w:val="20"/>
        </w:rPr>
        <w:t>From the graphs</w:t>
      </w:r>
      <w:r>
        <w:rPr>
          <w:rFonts w:cstheme="majorHAnsi"/>
          <w:szCs w:val="20"/>
        </w:rPr>
        <w:t xml:space="preserve"> and the summary tables (</w:t>
      </w:r>
      <w:r>
        <w:rPr>
          <w:rFonts w:cstheme="majorHAnsi"/>
          <w:szCs w:val="20"/>
        </w:rPr>
        <w:fldChar w:fldCharType="begin"/>
      </w:r>
      <w:r>
        <w:rPr>
          <w:rFonts w:cstheme="majorHAnsi"/>
          <w:szCs w:val="20"/>
        </w:rPr>
        <w:instrText xml:space="preserve"> REF _Ref140501456 \h </w:instrText>
      </w:r>
      <w:r>
        <w:rPr>
          <w:rFonts w:cstheme="majorHAnsi"/>
          <w:szCs w:val="20"/>
        </w:rPr>
      </w:r>
      <w:r>
        <w:rPr>
          <w:rFonts w:cstheme="majorHAnsi"/>
          <w:szCs w:val="20"/>
        </w:rPr>
        <w:fldChar w:fldCharType="separate"/>
      </w:r>
      <w:r w:rsidR="009B4A49" w:rsidRPr="00966C90">
        <w:t xml:space="preserve">Table </w:t>
      </w:r>
      <w:r w:rsidR="009B4A49">
        <w:rPr>
          <w:noProof/>
        </w:rPr>
        <w:t>3</w:t>
      </w:r>
      <w:r w:rsidR="009B4A49">
        <w:noBreakHyphen/>
      </w:r>
      <w:r w:rsidR="009B4A49">
        <w:rPr>
          <w:noProof/>
        </w:rPr>
        <w:t>7</w:t>
      </w:r>
      <w:r>
        <w:rPr>
          <w:rFonts w:cstheme="majorHAnsi"/>
          <w:szCs w:val="20"/>
        </w:rPr>
        <w:fldChar w:fldCharType="end"/>
      </w:r>
      <w:r>
        <w:rPr>
          <w:rFonts w:cstheme="majorHAnsi"/>
          <w:szCs w:val="20"/>
        </w:rPr>
        <w:t xml:space="preserve"> and </w:t>
      </w:r>
      <w:r>
        <w:rPr>
          <w:rFonts w:cstheme="majorHAnsi"/>
          <w:szCs w:val="20"/>
        </w:rPr>
        <w:fldChar w:fldCharType="begin"/>
      </w:r>
      <w:r>
        <w:rPr>
          <w:rFonts w:cstheme="majorHAnsi"/>
          <w:szCs w:val="20"/>
        </w:rPr>
        <w:instrText xml:space="preserve"> REF _Ref140501473 \h </w:instrText>
      </w:r>
      <w:r>
        <w:rPr>
          <w:rFonts w:cstheme="majorHAnsi"/>
          <w:szCs w:val="20"/>
        </w:rPr>
      </w:r>
      <w:r>
        <w:rPr>
          <w:rFonts w:cstheme="majorHAnsi"/>
          <w:szCs w:val="20"/>
        </w:rPr>
        <w:fldChar w:fldCharType="separate"/>
      </w:r>
      <w:r w:rsidR="009B4A49" w:rsidRPr="00966C90">
        <w:t xml:space="preserve">Table </w:t>
      </w:r>
      <w:r w:rsidR="009B4A49">
        <w:rPr>
          <w:noProof/>
        </w:rPr>
        <w:t>3</w:t>
      </w:r>
      <w:r w:rsidR="009B4A49">
        <w:noBreakHyphen/>
      </w:r>
      <w:r w:rsidR="009B4A49">
        <w:rPr>
          <w:noProof/>
        </w:rPr>
        <w:t>8</w:t>
      </w:r>
      <w:r>
        <w:rPr>
          <w:rFonts w:cstheme="majorHAnsi"/>
          <w:szCs w:val="20"/>
        </w:rPr>
        <w:fldChar w:fldCharType="end"/>
      </w:r>
      <w:r w:rsidRPr="00966C90">
        <w:rPr>
          <w:rFonts w:cstheme="majorHAnsi"/>
          <w:szCs w:val="20"/>
        </w:rPr>
        <w:t xml:space="preserve">), it became clear that the impact of uncertainty on the decision power cannot be ignored. When using a deterministic method without uncertainty, the user is given a false feeling of confidence in the MCDM. The increased complexity by introducing uncertainty, compared to a deterministic result, should not be seen as a disadvantage since the results are more reasonable and realistic in nature </w:t>
      </w:r>
      <w:r w:rsidRPr="00966C90">
        <w:rPr>
          <w:rFonts w:cstheme="majorHAnsi"/>
          <w:szCs w:val="20"/>
        </w:rPr>
        <w:fldChar w:fldCharType="begin" w:fldLock="1"/>
      </w:r>
      <w:r w:rsidRPr="00966C90">
        <w:rPr>
          <w:rFonts w:cstheme="majorHAnsi"/>
          <w:szCs w:val="20"/>
        </w:rPr>
        <w:instrText>ADDIN CSL_CITATION {"citationItems":[{"id":"ITEM-1","itemData":{"DOI":"10.1186/2190-4715-26-7","ISSN":"21904715","abstract":"Background: The port of Lübeck is one of Germany's most important harbours for goods traffic to and from the Baltic Sea Region. Sedimentation from the River Trave requires regularly maintenance dredging as well as capital dredging operations in order to maintain the operational capability of the port. A range of solutions for sustainable dredged material handling exist and an assessment of these options often proves to be challenging for decision makers. Multi-criteria decision analysis (MCDA) provides decision support by processing different data sets and evaluating suitable options in a rational way. Using the stochastic multi-criteria acceptability analysis (SMAA)-TRI method with a modification of a previously developed computerised model for decision support in dredged material management, this study was performed to test decision support under uncertainty. Results: The analysis endorsed that relocation to a dredged discharge pool and capping of an ammunition disposal site are viable options for Lübeck port. On the other hand, the use of dredged material from port expansion and its disposal on land are considered to be of very low sustainability under the given circumstances. Conclusions: The case study demonstrates capabilities as well as boundaries of computer-aided decision making under the premise of incomplete information. Despite uncertainties, sustainable decision making is possible with appropriate MCDA methodologies although minimum requirements concerning both data quality and data quantity must be fulfilled. Consequently, one possible alternative could not be integrated into the case study due to incomplete information. © 2014 Scheffler et al.","author":[{"dropping-particle":"","family":"Scheffler","given":"Alexander","non-dropping-particle":"","parse-names":false,"suffix":""},{"dropping-particle":"","family":"Roth","given":"Thomas","non-dropping-particle":"","parse-names":false,"suffix":""},{"dropping-particle":"","family":"Ahlf","given":"Wolfgang","non-dropping-particle":"","parse-names":false,"suffix":""}],"container-title":"Environmental Sciences Europe","id":"ITEM-1","issued":{"date-parts":[["2014"]]},"title":"Sustainable decision making under uncertainty: A case study in dredged material management","type":"article-journal"},"uris":["http://www.mendeley.com/documents/?uuid=83b4be9e-8757-4d64-847d-d1e0fbfe3a7e"]}],"mendeley":{"formattedCitation":"(Scheffler et al., 2014)","plainTextFormattedCitation":"(Scheffler et al., 2014)","previouslyFormattedCitation":"(Scheffler et al., 2014)"},"properties":{"noteIndex":0},"schema":"https://github.com/citation-style-language/schema/raw/master/csl-citation.json"}</w:instrText>
      </w:r>
      <w:r w:rsidRPr="00966C90">
        <w:rPr>
          <w:rFonts w:cstheme="majorHAnsi"/>
          <w:szCs w:val="20"/>
        </w:rPr>
        <w:fldChar w:fldCharType="separate"/>
      </w:r>
      <w:r w:rsidRPr="00966C90">
        <w:rPr>
          <w:rFonts w:cstheme="majorHAnsi"/>
          <w:szCs w:val="20"/>
        </w:rPr>
        <w:t>(Scheffler et al., 2014)</w:t>
      </w:r>
      <w:r w:rsidRPr="00966C90">
        <w:rPr>
          <w:rFonts w:cstheme="majorHAnsi"/>
          <w:szCs w:val="20"/>
        </w:rPr>
        <w:fldChar w:fldCharType="end"/>
      </w:r>
      <w:r w:rsidRPr="00966C90">
        <w:rPr>
          <w:rFonts w:cstheme="majorHAnsi"/>
          <w:szCs w:val="20"/>
        </w:rPr>
        <w:t xml:space="preserve">. </w:t>
      </w:r>
      <w:r w:rsidR="00DD7CBE">
        <w:rPr>
          <w:rFonts w:cstheme="majorHAnsi"/>
          <w:szCs w:val="20"/>
        </w:rPr>
        <w:t>The increasing uncertainty from introducing multiple uncertainty sources is as expected from literature and in line with o</w:t>
      </w:r>
      <w:r w:rsidRPr="00966C90">
        <w:rPr>
          <w:rFonts w:cstheme="majorHAnsi"/>
          <w:szCs w:val="20"/>
        </w:rPr>
        <w:t xml:space="preserve">ther research performing stochastic uncertainty analysis of a MCDM approach to optimize remedial actions have reported similar trends in the rank acceptability indices </w:t>
      </w:r>
      <w:r w:rsidRPr="00966C90">
        <w:rPr>
          <w:rFonts w:cstheme="majorHAnsi"/>
          <w:szCs w:val="20"/>
        </w:rPr>
        <w:fldChar w:fldCharType="begin" w:fldLock="1"/>
      </w:r>
      <w:r w:rsidR="005D33FA">
        <w:rPr>
          <w:rFonts w:cstheme="majorHAnsi"/>
          <w:szCs w:val="20"/>
        </w:rPr>
        <w:instrText>ADDIN CSL_CITATION {"citationItems":[{"id":"ITEM-1","itemData":{"DOI":"https://doi.org/10.1016/S0304-3894(99)00071-0","ISSN":"0304-3894","abstract":"A single framework integrating risk assessment and decision analysis methods for evaluating, ranking and selecting preferred remediation alternatives at a contaminated site was developed and demonstrated. The methodology used relies on stakeholder inputs throughout the entire process and employs those inputs to combine the results of multiple risk assessments to arrive at a total impact for each remediation alternative. The total impact values allow the ranking of the alternatives, which in turn, serves as the basis for deliberations among the stakeholders in order to identify the preferred alternative. Six major risk or impact categories were considered in the evaluation of the alternatives: human health and safety, environmental protection, life cycle cost, socio-economics, cultural, archeological and historical resources, and programmatic assumptions.","author":[{"dropping-particle":"","family":"Bonano","given":"E J","non-dropping-particle":"","parse-names":false,"suffix":""},{"dropping-particle":"","family":"Apostolakis","given":"G E","non-dropping-particle":"","parse-names":false,"suffix":""},{"dropping-particle":"","family":"Salter","given":"P F","non-dropping-particle":"","parse-names":false,"suffix":""},{"dropping-particle":"","family":"Ghassemi","given":"A","non-dropping-particle":"","parse-names":false,"suffix":""},{"dropping-particle":"","family":"Jennings","given":"S","non-dropping-particle":"","parse-names":false,"suffix":""}],"container-title":"Journal of Hazardous Materials","id":"ITEM-1","issue":"1","issued":{"date-parts":[["2000"]]},"page":"35-57","title":"Application of risk assessment and decision analysis to the evaluation, ranking and selection of environmental remediation alternatives","type":"article-journal","volume":"71"},"uris":["http://www.mendeley.com/documents/?uuid=7cb6292a-b244-4633-80ae-5992ef47ae55"]},{"id":"ITEM-2","itemData":{"DOI":"10.1006/jema.2000.0389","ISSN":"03014797","abstract":"Due to expansion of the capital area in Finland, industrial areas are being replanned for residential and commercial use. The soil in these areas is sometimes contaminated, and must therefore be cleaned before building. In spring 1997 the City of Helsinki and the National Technology Agency of Finland declared a contract-based competition for cleaning the polluted soil of the planned Toukolanranta residential area. Nine proposals entered the competition, and the problem was to choose three best candidates for test-cleaning a small part of the region considered. The winner of the test-cleaning phase will get the contract for cleaning the whole area. The proposals were evaluated based on five criteria defined by the competition board consisting of eight experts. The finalists were chosen aided by the SMAA-2 Stochastic Multicriteria Acceptability Analysis technique. SMAA-2 is a method for analysing what kind of preferences favour each alternative. This method is particularly useful in applications, where it is difficult or impossible to obtain accurate preference information. In this application SMAA-2 was observed to suit well for choosing a small set of best alternatives with different strengths and weaknesses. © 2000 Academic Press.","author":[{"dropping-particle":"","family":"Hokkanen","given":"J.","non-dropping-particle":"","parse-names":false,"suffix":""},{"dropping-particle":"","family":"Lahdelma","given":"R.","non-dropping-particle":"","parse-names":false,"suffix":""},{"dropping-particle":"","family":"Salminen","given":"P.","non-dropping-particle":"","parse-names":false,"suffix":""}],"container-title":"Journal of Environmental Management","id":"ITEM-2","issue":"4","issued":{"date-parts":[["2000"]]},"page":"339-348","title":"Multicriteria decision support in a technology competition for cleaning polluted soil in Helsinki","type":"article-journal","volume":"60"},"uris":["http://www.mendeley.com/documents/?uuid=275ea959-77c8-474f-a9f1-71adf1d6efd6"]},{"id":"ITEM-3","itemData":{"DOI":"10.1016/j.scitotenv.2010.07.016","ISSN":"00489697","PMID":"20673964","abstract":"Decision-making for sediment management is a complex task that requires the consideration of temporal and spatial impacts of several remedial alternatives as well as the associated economic, social and political impact. Multicriteria decision analysis (MCDA) is becoming increasingly recognized as an important environmental management tool that can be used to support the selection of suitable remediation alternatives and prioritization of management units in space and time. This paper proposes an MCDA framework for prioritizing sediment management alternatives. This framework involves identifying of a set of feasible options, as well as defining and evaluating criteria which integrate relevant technical, economic, social and environmental aspects of remedies. The methodology allows an explicit consideration of uncertainty in criteria scores and weights by assigning probability distributions and analyzing subsequent Monte-Carlo simulations. The consideration of different stakeholder simulated values is used to assess the robustness of alternative rankings and to guide the selection of remediation options. An application of this methodology to a case study in the Bay of Santander, Spain, is presented. An assessment is conducted for the case of unknown preferences as well as for hypothetical preferences profiles for four types of stakeholders: Idealist, Politician, Environmentalist and Balanced. The results are used to visualize stakeholder positions and potential disagreements, allowing for the identification of a group of least preferred alternatives for each stakeholder. Stakeholder involvement has the potential to ease the remedy selection process during all stages of the decision-making proce</w:instrText>
      </w:r>
      <w:r w:rsidR="005D33FA" w:rsidRPr="004E2190">
        <w:rPr>
          <w:rFonts w:cstheme="majorHAnsi"/>
          <w:szCs w:val="20"/>
          <w:lang w:val="nl-BE"/>
        </w:rPr>
        <w:instrText>ss and to eventually remedy implementation. © 2010.","author":[{"dropping-particle":"","family":"Alvarez-Guerra","given":"M","non-dropping-particle":"","parse-names":false,"suffix":""},{"dropping-particle":"","family":"Canis","given":"L","non-dropping-particle":"","parse-names":false,"suffix":""},{"dropping-particle":"","family":"Voulvoulis","given":"N","non-dropping-particle":"","parse-names":false,"suffix":""},{"dropping-particle":"","family":"Viguri","given":"J. R.","non-dropping-particle":"","parse-names":false,"suffix":""},{"dropping-particle":"","family":"Linkov","given":"I","non-dropping-particle":"","parse-names":false,"suffix":""}],"container-title":"Science of the Total Environment","id":"ITEM-3","issue":"20","issued":{"date-parts":[["2010"]]},"page":"4354-4367","publisher":"Elsevier B.V.","title":"Prioritization of sediment management alternatives using stochastic multicriteria acceptability analysis","type":"article-journal","volume":"408"},"uris":["http://www.mendeley.com/documents/?uuid=7bf311e6-477c-473a-be37-f1ae2376ed75"]}],"mendeley":{"formattedCitation":"(Alvarez-Guerra et al., 2010; Bonano et al., 2000b; Hokkanen et al., 2000)","plainTextFormattedCitation":"(Alvarez-Guerra et al., 2010; Bonano et al., 2000b; Hokkanen et al., 2000)","previouslyFormattedCitation":"(Alvarez-Guerra et al., 2010; Bonano et al., 2000b; Hokkanen et al., 2000)"},"properties":{"noteIndex":0},"schema":"https://github.com/citation-style-language/schema/raw/master/csl-citation.json"}</w:instrText>
      </w:r>
      <w:r w:rsidRPr="00966C90">
        <w:rPr>
          <w:rFonts w:cstheme="majorHAnsi"/>
          <w:szCs w:val="20"/>
        </w:rPr>
        <w:fldChar w:fldCharType="separate"/>
      </w:r>
      <w:r w:rsidR="004064F7" w:rsidRPr="004E2190">
        <w:rPr>
          <w:rFonts w:cstheme="majorHAnsi"/>
          <w:szCs w:val="20"/>
          <w:lang w:val="nl-BE"/>
        </w:rPr>
        <w:t>(Alvarez-Guerra et al., 2010; Bonano et al., 2000b; Hokkanen et al., 2000)</w:t>
      </w:r>
      <w:r w:rsidRPr="00966C90">
        <w:rPr>
          <w:rFonts w:cstheme="majorHAnsi"/>
          <w:szCs w:val="20"/>
        </w:rPr>
        <w:fldChar w:fldCharType="end"/>
      </w:r>
      <w:r w:rsidRPr="004E2190">
        <w:rPr>
          <w:rFonts w:cstheme="majorHAnsi"/>
          <w:szCs w:val="20"/>
          <w:lang w:val="nl-BE"/>
        </w:rPr>
        <w:t xml:space="preserve">. </w:t>
      </w:r>
    </w:p>
    <w:p w14:paraId="35BD0170" w14:textId="77777777" w:rsidR="00DD7CBE" w:rsidRDefault="00D8106F" w:rsidP="00DD7CBE">
      <w:pPr>
        <w:rPr>
          <w:rFonts w:cstheme="majorHAnsi"/>
          <w:szCs w:val="20"/>
        </w:rPr>
      </w:pPr>
      <w:r w:rsidRPr="00966C90">
        <w:rPr>
          <w:rFonts w:cstheme="majorHAnsi"/>
          <w:szCs w:val="20"/>
        </w:rPr>
        <w:t xml:space="preserve">From introducing uncertainty on the criteria evaluations, it became clear that in some cases the optimal alternative changes. This shows the importance for an accurate criterion evaluation. Nevertheless, it is important to acknowledge the inherent uncertainty of these criteria in the context of </w:t>
      </w:r>
      <w:r w:rsidR="005B09AE" w:rsidRPr="00966C90">
        <w:rPr>
          <w:rFonts w:cstheme="majorHAnsi"/>
          <w:szCs w:val="20"/>
        </w:rPr>
        <w:t>large-scale</w:t>
      </w:r>
      <w:r w:rsidRPr="00966C90">
        <w:rPr>
          <w:rFonts w:cstheme="majorHAnsi"/>
          <w:szCs w:val="20"/>
        </w:rPr>
        <w:t xml:space="preserve"> remedial actions. The criteria evaluations should be adapted to each </w:t>
      </w:r>
      <w:proofErr w:type="spellStart"/>
      <w:r w:rsidRPr="00966C90">
        <w:rPr>
          <w:rFonts w:cstheme="majorHAnsi"/>
          <w:szCs w:val="20"/>
        </w:rPr>
        <w:t>agro</w:t>
      </w:r>
      <w:proofErr w:type="spellEnd"/>
      <w:r w:rsidRPr="00966C90">
        <w:rPr>
          <w:rFonts w:cstheme="majorHAnsi"/>
          <w:szCs w:val="20"/>
        </w:rPr>
        <w:t xml:space="preserve">-ecological zone to optimally describe and estimate the impacts of each alternative. This can for example be done by setting in-situ monitoring schemes can help improve our understanding of the alternatives in the field with time and adapt the decision matrix for consequent decisions. </w:t>
      </w:r>
    </w:p>
    <w:p w14:paraId="0DED7BCE" w14:textId="757BB3AA" w:rsidR="00D8106F" w:rsidRPr="00966C90" w:rsidRDefault="00D8106F" w:rsidP="00DD7CBE">
      <w:pPr>
        <w:rPr>
          <w:rFonts w:cstheme="majorHAnsi"/>
          <w:szCs w:val="20"/>
        </w:rPr>
      </w:pPr>
      <w:r w:rsidRPr="00966C90">
        <w:rPr>
          <w:rFonts w:cstheme="majorHAnsi"/>
          <w:szCs w:val="20"/>
        </w:rPr>
        <w:t>Differences in criteria weights can have similar impacts on the decisions, this implicates that DM should be trained and prepared to use MCDM, to accurately represent their perspectives through these weights. The introduction of both sources of uncertainties on the criteria scores and weights cle</w:t>
      </w:r>
      <w:r w:rsidR="005B09AE">
        <w:rPr>
          <w:rFonts w:cstheme="majorHAnsi"/>
          <w:szCs w:val="20"/>
        </w:rPr>
        <w:t>arly shows</w:t>
      </w:r>
      <w:r w:rsidRPr="00966C90">
        <w:rPr>
          <w:rFonts w:cstheme="majorHAnsi"/>
          <w:szCs w:val="20"/>
        </w:rPr>
        <w:t xml:space="preserve"> that decisions are less straightforward for rank 2 and 3, while rank 1, 4 and 5 could still be determined with high confidence, as can be seen in </w:t>
      </w:r>
      <w:r>
        <w:rPr>
          <w:rFonts w:cstheme="majorHAnsi"/>
          <w:szCs w:val="20"/>
        </w:rPr>
        <w:fldChar w:fldCharType="begin"/>
      </w:r>
      <w:r>
        <w:rPr>
          <w:rFonts w:cstheme="majorHAnsi"/>
          <w:szCs w:val="20"/>
        </w:rPr>
        <w:instrText xml:space="preserve"> REF _Ref140501456 \h </w:instrText>
      </w:r>
      <w:r>
        <w:rPr>
          <w:rFonts w:cstheme="majorHAnsi"/>
          <w:szCs w:val="20"/>
        </w:rPr>
      </w:r>
      <w:r>
        <w:rPr>
          <w:rFonts w:cstheme="majorHAnsi"/>
          <w:szCs w:val="20"/>
        </w:rPr>
        <w:fldChar w:fldCharType="separate"/>
      </w:r>
      <w:r w:rsidR="009B4A49" w:rsidRPr="00966C90">
        <w:t xml:space="preserve">Table </w:t>
      </w:r>
      <w:r w:rsidR="009B4A49">
        <w:rPr>
          <w:noProof/>
        </w:rPr>
        <w:t>3</w:t>
      </w:r>
      <w:r w:rsidR="009B4A49">
        <w:noBreakHyphen/>
      </w:r>
      <w:r w:rsidR="009B4A49">
        <w:rPr>
          <w:noProof/>
        </w:rPr>
        <w:t>7</w:t>
      </w:r>
      <w:r>
        <w:rPr>
          <w:rFonts w:cstheme="majorHAnsi"/>
          <w:szCs w:val="20"/>
        </w:rPr>
        <w:fldChar w:fldCharType="end"/>
      </w:r>
      <w:r>
        <w:rPr>
          <w:rFonts w:cstheme="majorHAnsi"/>
          <w:szCs w:val="20"/>
        </w:rPr>
        <w:t xml:space="preserve"> and </w:t>
      </w:r>
      <w:r>
        <w:rPr>
          <w:rFonts w:cstheme="majorHAnsi"/>
          <w:szCs w:val="20"/>
        </w:rPr>
        <w:fldChar w:fldCharType="begin"/>
      </w:r>
      <w:r>
        <w:rPr>
          <w:rFonts w:cstheme="majorHAnsi"/>
          <w:szCs w:val="20"/>
        </w:rPr>
        <w:instrText xml:space="preserve"> REF _Ref140501473 \h </w:instrText>
      </w:r>
      <w:r>
        <w:rPr>
          <w:rFonts w:cstheme="majorHAnsi"/>
          <w:szCs w:val="20"/>
        </w:rPr>
      </w:r>
      <w:r>
        <w:rPr>
          <w:rFonts w:cstheme="majorHAnsi"/>
          <w:szCs w:val="20"/>
        </w:rPr>
        <w:fldChar w:fldCharType="separate"/>
      </w:r>
      <w:r w:rsidR="009B4A49" w:rsidRPr="00966C90">
        <w:t xml:space="preserve">Table </w:t>
      </w:r>
      <w:r w:rsidR="009B4A49">
        <w:rPr>
          <w:noProof/>
        </w:rPr>
        <w:t>3</w:t>
      </w:r>
      <w:r w:rsidR="009B4A49">
        <w:noBreakHyphen/>
      </w:r>
      <w:r w:rsidR="009B4A49">
        <w:rPr>
          <w:noProof/>
        </w:rPr>
        <w:t>8</w:t>
      </w:r>
      <w:r>
        <w:rPr>
          <w:rFonts w:cstheme="majorHAnsi"/>
          <w:szCs w:val="20"/>
        </w:rPr>
        <w:fldChar w:fldCharType="end"/>
      </w:r>
      <w:r w:rsidRPr="00966C90">
        <w:rPr>
          <w:rFonts w:cstheme="majorHAnsi"/>
          <w:szCs w:val="20"/>
        </w:rPr>
        <w:t>. These results highlight the robustness of the MCDM technique to robustly predict the best and worst remedial options, even under uncertain conditions.</w:t>
      </w:r>
    </w:p>
    <w:p w14:paraId="6380C212" w14:textId="77777777" w:rsidR="007F1BEE" w:rsidRPr="00966C90" w:rsidRDefault="007F1BEE" w:rsidP="007F1BEE">
      <w:pPr>
        <w:pStyle w:val="Heading11"/>
        <w:numPr>
          <w:ilvl w:val="0"/>
          <w:numId w:val="0"/>
        </w:numPr>
        <w:ind w:left="360" w:hanging="360"/>
        <w:rPr>
          <w:rFonts w:ascii="Palatino Linotype" w:hAnsi="Palatino Linotype"/>
        </w:rPr>
      </w:pPr>
    </w:p>
    <w:p w14:paraId="5DA21E6E" w14:textId="0A7DF2AB" w:rsidR="007F1BEE" w:rsidRPr="00966C90" w:rsidRDefault="007F1BEE" w:rsidP="00CB1587">
      <w:pPr>
        <w:pStyle w:val="Bijschrift"/>
      </w:pPr>
      <w:bookmarkStart w:id="283" w:name="_Ref140501456"/>
      <w:bookmarkStart w:id="284" w:name="_Toc152680002"/>
      <w:r w:rsidRPr="00966C90">
        <w:t xml:space="preserve">Table </w:t>
      </w:r>
      <w:r w:rsidR="00772A59">
        <w:fldChar w:fldCharType="begin"/>
      </w:r>
      <w:r w:rsidR="00772A59">
        <w:instrText xml:space="preserve"> STYLEREF 1 \s </w:instrText>
      </w:r>
      <w:r w:rsidR="00772A59">
        <w:fldChar w:fldCharType="separate"/>
      </w:r>
      <w:r w:rsidR="009B4A49">
        <w:rPr>
          <w:noProof/>
        </w:rPr>
        <w:t>3</w:t>
      </w:r>
      <w:r w:rsidR="00772A59">
        <w:fldChar w:fldCharType="end"/>
      </w:r>
      <w:r w:rsidR="00772A59">
        <w:noBreakHyphen/>
      </w:r>
      <w:r w:rsidR="00772A59">
        <w:fldChar w:fldCharType="begin"/>
      </w:r>
      <w:r w:rsidR="00772A59">
        <w:instrText xml:space="preserve"> SEQ Table \* ARABIC \s 1 </w:instrText>
      </w:r>
      <w:r w:rsidR="00772A59">
        <w:fldChar w:fldCharType="separate"/>
      </w:r>
      <w:r w:rsidR="009B4A49">
        <w:rPr>
          <w:noProof/>
        </w:rPr>
        <w:t>7</w:t>
      </w:r>
      <w:r w:rsidR="00772A59">
        <w:fldChar w:fldCharType="end"/>
      </w:r>
      <w:bookmarkEnd w:id="283"/>
      <w:r w:rsidRPr="00966C90">
        <w:t>: Summary table of descriptive indicators of the ranking, when uncertainty is additively introduced in both the criteria scores and the criteria weights.</w:t>
      </w:r>
      <w:bookmarkEnd w:id="284"/>
    </w:p>
    <w:tbl>
      <w:tblPr>
        <w:tblStyle w:val="Mdeck5tablebodythreelines"/>
        <w:tblW w:w="0" w:type="auto"/>
        <w:tblLook w:val="04A0" w:firstRow="1" w:lastRow="0" w:firstColumn="1" w:lastColumn="0" w:noHBand="0" w:noVBand="1"/>
      </w:tblPr>
      <w:tblGrid>
        <w:gridCol w:w="2127"/>
        <w:gridCol w:w="644"/>
        <w:gridCol w:w="644"/>
        <w:gridCol w:w="898"/>
        <w:gridCol w:w="886"/>
        <w:gridCol w:w="644"/>
        <w:gridCol w:w="938"/>
        <w:gridCol w:w="644"/>
        <w:gridCol w:w="644"/>
        <w:gridCol w:w="938"/>
      </w:tblGrid>
      <w:tr w:rsidR="007F1BEE" w:rsidRPr="00966C90" w14:paraId="2FF6B496" w14:textId="77777777" w:rsidTr="00D72229">
        <w:trPr>
          <w:cnfStyle w:val="100000000000" w:firstRow="1" w:lastRow="0" w:firstColumn="0" w:lastColumn="0" w:oddVBand="0" w:evenVBand="0" w:oddHBand="0" w:evenHBand="0" w:firstRowFirstColumn="0" w:firstRowLastColumn="0" w:lastRowFirstColumn="0" w:lastRowLastColumn="0"/>
          <w:trHeight w:val="300"/>
        </w:trPr>
        <w:tc>
          <w:tcPr>
            <w:tcW w:w="2127" w:type="dxa"/>
            <w:vMerge w:val="restart"/>
            <w:tcBorders>
              <w:top w:val="nil"/>
            </w:tcBorders>
            <w:hideMark/>
          </w:tcPr>
          <w:p w14:paraId="2F763F66" w14:textId="77777777" w:rsidR="007F1BEE" w:rsidRPr="00966C90" w:rsidRDefault="007F1BEE" w:rsidP="00ED5022">
            <w:pPr>
              <w:pStyle w:val="Geenafstand"/>
              <w:rPr>
                <w:rFonts w:ascii="Palatino Linotype" w:hAnsi="Palatino Linotype" w:cstheme="majorHAnsi"/>
                <w:sz w:val="20"/>
                <w:lang w:val="en-US"/>
              </w:rPr>
            </w:pPr>
          </w:p>
        </w:tc>
        <w:tc>
          <w:tcPr>
            <w:tcW w:w="6821" w:type="dxa"/>
            <w:gridSpan w:val="9"/>
            <w:noWrap/>
            <w:hideMark/>
          </w:tcPr>
          <w:p w14:paraId="666AF2EF" w14:textId="77777777" w:rsidR="007F1BEE" w:rsidRPr="00966C90" w:rsidRDefault="007F1BEE" w:rsidP="00ED5022">
            <w:pPr>
              <w:pStyle w:val="Geenafstand"/>
              <w:rPr>
                <w:rFonts w:ascii="Palatino Linotype" w:hAnsi="Palatino Linotype" w:cstheme="majorHAnsi"/>
                <w:sz w:val="20"/>
              </w:rPr>
            </w:pPr>
            <w:r w:rsidRPr="00966C90">
              <w:rPr>
                <w:rFonts w:ascii="Palatino Linotype" w:hAnsi="Palatino Linotype" w:cstheme="majorHAnsi"/>
                <w:sz w:val="20"/>
              </w:rPr>
              <w:t>Decision-making</w:t>
            </w:r>
          </w:p>
        </w:tc>
      </w:tr>
      <w:tr w:rsidR="007F1BEE" w:rsidRPr="00966C90" w14:paraId="0987C489" w14:textId="77777777" w:rsidTr="00D72229">
        <w:trPr>
          <w:trHeight w:val="555"/>
        </w:trPr>
        <w:tc>
          <w:tcPr>
            <w:tcW w:w="2127" w:type="dxa"/>
            <w:vMerge/>
            <w:tcBorders>
              <w:top w:val="single" w:sz="4" w:space="0" w:color="auto"/>
              <w:bottom w:val="single" w:sz="4" w:space="0" w:color="auto"/>
            </w:tcBorders>
            <w:hideMark/>
          </w:tcPr>
          <w:p w14:paraId="267A9857" w14:textId="77777777" w:rsidR="007F1BEE" w:rsidRPr="00966C90" w:rsidRDefault="007F1BEE" w:rsidP="00ED5022">
            <w:pPr>
              <w:pStyle w:val="Geenafstand"/>
              <w:rPr>
                <w:rFonts w:ascii="Palatino Linotype" w:hAnsi="Palatino Linotype" w:cstheme="majorHAnsi"/>
              </w:rPr>
            </w:pPr>
          </w:p>
        </w:tc>
        <w:tc>
          <w:tcPr>
            <w:tcW w:w="2127" w:type="dxa"/>
            <w:gridSpan w:val="3"/>
            <w:hideMark/>
          </w:tcPr>
          <w:p w14:paraId="4832FDC6" w14:textId="77777777" w:rsidR="007F1BEE" w:rsidRPr="00966C90" w:rsidRDefault="007F1BEE" w:rsidP="00ED5022">
            <w:pPr>
              <w:pStyle w:val="Geenafstand"/>
              <w:rPr>
                <w:rFonts w:ascii="Palatino Linotype" w:hAnsi="Palatino Linotype" w:cstheme="majorHAnsi"/>
              </w:rPr>
            </w:pPr>
            <w:r w:rsidRPr="00966C90">
              <w:rPr>
                <w:rFonts w:ascii="Palatino Linotype" w:hAnsi="Palatino Linotype" w:cstheme="majorHAnsi"/>
              </w:rPr>
              <w:t>Fuzzy criteria scores</w:t>
            </w:r>
          </w:p>
        </w:tc>
        <w:tc>
          <w:tcPr>
            <w:tcW w:w="2468" w:type="dxa"/>
            <w:gridSpan w:val="3"/>
            <w:hideMark/>
          </w:tcPr>
          <w:p w14:paraId="673E694C" w14:textId="77777777" w:rsidR="007F1BEE" w:rsidRPr="00966C90" w:rsidRDefault="007F1BEE" w:rsidP="00ED5022">
            <w:pPr>
              <w:pStyle w:val="Geenafstand"/>
              <w:rPr>
                <w:rFonts w:ascii="Palatino Linotype" w:hAnsi="Palatino Linotype" w:cstheme="majorHAnsi"/>
              </w:rPr>
            </w:pPr>
            <w:r w:rsidRPr="00966C90">
              <w:rPr>
                <w:rFonts w:ascii="Palatino Linotype" w:hAnsi="Palatino Linotype" w:cstheme="majorHAnsi"/>
              </w:rPr>
              <w:t>Fuzzy criteria weights</w:t>
            </w:r>
          </w:p>
        </w:tc>
        <w:tc>
          <w:tcPr>
            <w:tcW w:w="2226" w:type="dxa"/>
            <w:gridSpan w:val="3"/>
            <w:hideMark/>
          </w:tcPr>
          <w:p w14:paraId="605A76AD" w14:textId="77777777" w:rsidR="007F1BEE" w:rsidRPr="00966C90" w:rsidRDefault="007F1BEE" w:rsidP="00ED5022">
            <w:pPr>
              <w:pStyle w:val="Geenafstand"/>
              <w:rPr>
                <w:rFonts w:ascii="Palatino Linotype" w:hAnsi="Palatino Linotype" w:cstheme="majorHAnsi"/>
                <w:lang w:val="en-US"/>
              </w:rPr>
            </w:pPr>
            <w:r w:rsidRPr="00966C90">
              <w:rPr>
                <w:rFonts w:ascii="Palatino Linotype" w:hAnsi="Palatino Linotype" w:cstheme="majorHAnsi"/>
                <w:lang w:val="en-US"/>
              </w:rPr>
              <w:t>Fuzzy criteria weights and scores</w:t>
            </w:r>
          </w:p>
        </w:tc>
      </w:tr>
      <w:tr w:rsidR="007F1BEE" w:rsidRPr="00966C90" w14:paraId="488640D4" w14:textId="77777777" w:rsidTr="00D72229">
        <w:trPr>
          <w:trHeight w:val="660"/>
        </w:trPr>
        <w:tc>
          <w:tcPr>
            <w:tcW w:w="2127" w:type="dxa"/>
            <w:vMerge/>
            <w:tcBorders>
              <w:top w:val="single" w:sz="4" w:space="0" w:color="auto"/>
              <w:bottom w:val="single" w:sz="4" w:space="0" w:color="auto"/>
            </w:tcBorders>
            <w:hideMark/>
          </w:tcPr>
          <w:p w14:paraId="388B6EA6" w14:textId="77777777" w:rsidR="007F1BEE" w:rsidRPr="00966C90" w:rsidRDefault="007F1BEE" w:rsidP="00ED5022">
            <w:pPr>
              <w:pStyle w:val="Geenafstand"/>
              <w:rPr>
                <w:rFonts w:ascii="Palatino Linotype" w:hAnsi="Palatino Linotype" w:cstheme="majorHAnsi"/>
                <w:lang w:val="en-US"/>
              </w:rPr>
            </w:pPr>
          </w:p>
        </w:tc>
        <w:tc>
          <w:tcPr>
            <w:tcW w:w="644" w:type="dxa"/>
            <w:tcBorders>
              <w:bottom w:val="single" w:sz="4" w:space="0" w:color="auto"/>
            </w:tcBorders>
            <w:hideMark/>
          </w:tcPr>
          <w:p w14:paraId="58209698" w14:textId="77777777" w:rsidR="007F1BEE" w:rsidRPr="00966C90" w:rsidRDefault="007F1BEE" w:rsidP="00ED5022">
            <w:pPr>
              <w:pStyle w:val="Geenafstand"/>
              <w:rPr>
                <w:rFonts w:ascii="Palatino Linotype" w:hAnsi="Palatino Linotype" w:cstheme="majorHAnsi"/>
              </w:rPr>
            </w:pPr>
            <w:r w:rsidRPr="00966C90">
              <w:rPr>
                <w:rFonts w:ascii="Palatino Linotype" w:hAnsi="Palatino Linotype" w:cstheme="majorHAnsi"/>
              </w:rPr>
              <w:t>Min rank</w:t>
            </w:r>
          </w:p>
        </w:tc>
        <w:tc>
          <w:tcPr>
            <w:tcW w:w="644" w:type="dxa"/>
            <w:tcBorders>
              <w:bottom w:val="single" w:sz="4" w:space="0" w:color="auto"/>
            </w:tcBorders>
            <w:hideMark/>
          </w:tcPr>
          <w:p w14:paraId="753E1936" w14:textId="77777777" w:rsidR="007F1BEE" w:rsidRPr="00966C90" w:rsidRDefault="007F1BEE" w:rsidP="00ED5022">
            <w:pPr>
              <w:pStyle w:val="Geenafstand"/>
              <w:rPr>
                <w:rFonts w:ascii="Palatino Linotype" w:hAnsi="Palatino Linotype" w:cstheme="majorHAnsi"/>
              </w:rPr>
            </w:pPr>
            <w:r w:rsidRPr="00966C90">
              <w:rPr>
                <w:rFonts w:ascii="Palatino Linotype" w:hAnsi="Palatino Linotype" w:cstheme="majorHAnsi"/>
              </w:rPr>
              <w:t>Max rank</w:t>
            </w:r>
          </w:p>
        </w:tc>
        <w:tc>
          <w:tcPr>
            <w:tcW w:w="839" w:type="dxa"/>
            <w:tcBorders>
              <w:bottom w:val="single" w:sz="4" w:space="0" w:color="auto"/>
            </w:tcBorders>
            <w:hideMark/>
          </w:tcPr>
          <w:p w14:paraId="6A5A1E35" w14:textId="77777777" w:rsidR="007F1BEE" w:rsidRPr="00966C90" w:rsidRDefault="007F1BEE" w:rsidP="00ED5022">
            <w:pPr>
              <w:pStyle w:val="Geenafstand"/>
              <w:rPr>
                <w:rFonts w:ascii="Palatino Linotype" w:hAnsi="Palatino Linotype" w:cstheme="majorHAnsi"/>
              </w:rPr>
            </w:pPr>
            <w:r w:rsidRPr="00966C90">
              <w:rPr>
                <w:rFonts w:ascii="Palatino Linotype" w:hAnsi="Palatino Linotype" w:cstheme="majorHAnsi"/>
              </w:rPr>
              <w:t>Median rank</w:t>
            </w:r>
          </w:p>
        </w:tc>
        <w:tc>
          <w:tcPr>
            <w:tcW w:w="886" w:type="dxa"/>
            <w:tcBorders>
              <w:bottom w:val="single" w:sz="4" w:space="0" w:color="auto"/>
            </w:tcBorders>
            <w:hideMark/>
          </w:tcPr>
          <w:p w14:paraId="1E45BF2F" w14:textId="77777777" w:rsidR="007F1BEE" w:rsidRPr="00966C90" w:rsidRDefault="007F1BEE" w:rsidP="00ED5022">
            <w:pPr>
              <w:pStyle w:val="Geenafstand"/>
              <w:rPr>
                <w:rFonts w:ascii="Palatino Linotype" w:hAnsi="Palatino Linotype" w:cstheme="majorHAnsi"/>
              </w:rPr>
            </w:pPr>
            <w:r w:rsidRPr="00966C90">
              <w:rPr>
                <w:rFonts w:ascii="Palatino Linotype" w:hAnsi="Palatino Linotype" w:cstheme="majorHAnsi"/>
              </w:rPr>
              <w:t>Min rank</w:t>
            </w:r>
          </w:p>
        </w:tc>
        <w:tc>
          <w:tcPr>
            <w:tcW w:w="644" w:type="dxa"/>
            <w:tcBorders>
              <w:bottom w:val="single" w:sz="4" w:space="0" w:color="auto"/>
            </w:tcBorders>
            <w:hideMark/>
          </w:tcPr>
          <w:p w14:paraId="74C41F13" w14:textId="77777777" w:rsidR="007F1BEE" w:rsidRPr="00966C90" w:rsidRDefault="007F1BEE" w:rsidP="00ED5022">
            <w:pPr>
              <w:pStyle w:val="Geenafstand"/>
              <w:rPr>
                <w:rFonts w:ascii="Palatino Linotype" w:hAnsi="Palatino Linotype" w:cstheme="majorHAnsi"/>
              </w:rPr>
            </w:pPr>
            <w:r w:rsidRPr="00966C90">
              <w:rPr>
                <w:rFonts w:ascii="Palatino Linotype" w:hAnsi="Palatino Linotype" w:cstheme="majorHAnsi"/>
              </w:rPr>
              <w:t>Max rank</w:t>
            </w:r>
          </w:p>
        </w:tc>
        <w:tc>
          <w:tcPr>
            <w:tcW w:w="938" w:type="dxa"/>
            <w:tcBorders>
              <w:bottom w:val="single" w:sz="4" w:space="0" w:color="auto"/>
            </w:tcBorders>
            <w:hideMark/>
          </w:tcPr>
          <w:p w14:paraId="22E9142A" w14:textId="77777777" w:rsidR="007F1BEE" w:rsidRPr="00966C90" w:rsidRDefault="007F1BEE" w:rsidP="00ED5022">
            <w:pPr>
              <w:pStyle w:val="Geenafstand"/>
              <w:rPr>
                <w:rFonts w:ascii="Palatino Linotype" w:hAnsi="Palatino Linotype" w:cstheme="majorHAnsi"/>
              </w:rPr>
            </w:pPr>
            <w:r w:rsidRPr="00966C90">
              <w:rPr>
                <w:rFonts w:ascii="Palatino Linotype" w:hAnsi="Palatino Linotype" w:cstheme="majorHAnsi"/>
              </w:rPr>
              <w:t>Median rank</w:t>
            </w:r>
          </w:p>
        </w:tc>
        <w:tc>
          <w:tcPr>
            <w:tcW w:w="644" w:type="dxa"/>
            <w:tcBorders>
              <w:bottom w:val="single" w:sz="4" w:space="0" w:color="auto"/>
            </w:tcBorders>
            <w:hideMark/>
          </w:tcPr>
          <w:p w14:paraId="62B75743" w14:textId="77777777" w:rsidR="007F1BEE" w:rsidRPr="00966C90" w:rsidRDefault="007F1BEE" w:rsidP="00ED5022">
            <w:pPr>
              <w:pStyle w:val="Geenafstand"/>
              <w:rPr>
                <w:rFonts w:ascii="Palatino Linotype" w:hAnsi="Palatino Linotype" w:cstheme="majorHAnsi"/>
              </w:rPr>
            </w:pPr>
            <w:r w:rsidRPr="00966C90">
              <w:rPr>
                <w:rFonts w:ascii="Palatino Linotype" w:hAnsi="Palatino Linotype" w:cstheme="majorHAnsi"/>
              </w:rPr>
              <w:t>Min rank</w:t>
            </w:r>
          </w:p>
        </w:tc>
        <w:tc>
          <w:tcPr>
            <w:tcW w:w="644" w:type="dxa"/>
            <w:tcBorders>
              <w:bottom w:val="single" w:sz="4" w:space="0" w:color="auto"/>
            </w:tcBorders>
            <w:hideMark/>
          </w:tcPr>
          <w:p w14:paraId="2E9B9489" w14:textId="77777777" w:rsidR="007F1BEE" w:rsidRPr="00966C90" w:rsidRDefault="007F1BEE" w:rsidP="00ED5022">
            <w:pPr>
              <w:pStyle w:val="Geenafstand"/>
              <w:rPr>
                <w:rFonts w:ascii="Palatino Linotype" w:hAnsi="Palatino Linotype" w:cstheme="majorHAnsi"/>
              </w:rPr>
            </w:pPr>
            <w:r w:rsidRPr="00966C90">
              <w:rPr>
                <w:rFonts w:ascii="Palatino Linotype" w:hAnsi="Palatino Linotype" w:cstheme="majorHAnsi"/>
              </w:rPr>
              <w:t>Max rank</w:t>
            </w:r>
          </w:p>
        </w:tc>
        <w:tc>
          <w:tcPr>
            <w:tcW w:w="938" w:type="dxa"/>
            <w:tcBorders>
              <w:bottom w:val="single" w:sz="4" w:space="0" w:color="auto"/>
            </w:tcBorders>
            <w:hideMark/>
          </w:tcPr>
          <w:p w14:paraId="219E1487" w14:textId="77777777" w:rsidR="007F1BEE" w:rsidRPr="00966C90" w:rsidRDefault="007F1BEE" w:rsidP="00ED5022">
            <w:pPr>
              <w:pStyle w:val="Geenafstand"/>
              <w:rPr>
                <w:rFonts w:ascii="Palatino Linotype" w:hAnsi="Palatino Linotype" w:cstheme="majorHAnsi"/>
              </w:rPr>
            </w:pPr>
            <w:r w:rsidRPr="00966C90">
              <w:rPr>
                <w:rFonts w:ascii="Palatino Linotype" w:hAnsi="Palatino Linotype" w:cstheme="majorHAnsi"/>
              </w:rPr>
              <w:t>Median rank</w:t>
            </w:r>
          </w:p>
        </w:tc>
      </w:tr>
      <w:tr w:rsidR="007F1BEE" w:rsidRPr="00966C90" w14:paraId="3B658841" w14:textId="77777777" w:rsidTr="00D72229">
        <w:trPr>
          <w:trHeight w:val="285"/>
        </w:trPr>
        <w:tc>
          <w:tcPr>
            <w:tcW w:w="2127" w:type="dxa"/>
            <w:tcBorders>
              <w:top w:val="single" w:sz="4" w:space="0" w:color="auto"/>
            </w:tcBorders>
            <w:hideMark/>
          </w:tcPr>
          <w:p w14:paraId="6171F149" w14:textId="77777777" w:rsidR="007F1BEE" w:rsidRPr="00966C90" w:rsidRDefault="007F1BEE" w:rsidP="00ED5022">
            <w:pPr>
              <w:pStyle w:val="Geenafstand"/>
              <w:rPr>
                <w:rFonts w:ascii="Palatino Linotype" w:hAnsi="Palatino Linotype" w:cstheme="majorHAnsi"/>
                <w:b/>
                <w:lang w:val="en-US"/>
              </w:rPr>
            </w:pPr>
            <w:r w:rsidRPr="00966C90">
              <w:rPr>
                <w:rFonts w:ascii="Palatino Linotype" w:hAnsi="Palatino Linotype" w:cstheme="majorHAnsi"/>
                <w:b/>
                <w:lang w:val="en-US"/>
              </w:rPr>
              <w:t>Skim and burial ploughing (S&amp;B)</w:t>
            </w:r>
          </w:p>
        </w:tc>
        <w:tc>
          <w:tcPr>
            <w:tcW w:w="644" w:type="dxa"/>
            <w:tcBorders>
              <w:top w:val="single" w:sz="4" w:space="0" w:color="auto"/>
            </w:tcBorders>
            <w:noWrap/>
            <w:hideMark/>
          </w:tcPr>
          <w:p w14:paraId="6B42696A" w14:textId="77777777" w:rsidR="007F1BEE" w:rsidRPr="00966C90" w:rsidRDefault="007F1BEE" w:rsidP="00ED5022">
            <w:pPr>
              <w:pStyle w:val="Geenafstand"/>
              <w:rPr>
                <w:rFonts w:ascii="Palatino Linotype" w:hAnsi="Palatino Linotype" w:cstheme="majorHAnsi"/>
              </w:rPr>
            </w:pPr>
            <w:r w:rsidRPr="00966C90">
              <w:rPr>
                <w:rFonts w:ascii="Palatino Linotype" w:hAnsi="Palatino Linotype" w:cstheme="majorHAnsi"/>
              </w:rPr>
              <w:t>1</w:t>
            </w:r>
          </w:p>
        </w:tc>
        <w:tc>
          <w:tcPr>
            <w:tcW w:w="644" w:type="dxa"/>
            <w:tcBorders>
              <w:top w:val="single" w:sz="4" w:space="0" w:color="auto"/>
            </w:tcBorders>
            <w:noWrap/>
            <w:hideMark/>
          </w:tcPr>
          <w:p w14:paraId="6DD2F6EC" w14:textId="77777777" w:rsidR="007F1BEE" w:rsidRPr="00966C90" w:rsidRDefault="007F1BEE" w:rsidP="00ED5022">
            <w:pPr>
              <w:pStyle w:val="Geenafstand"/>
              <w:rPr>
                <w:rFonts w:ascii="Palatino Linotype" w:hAnsi="Palatino Linotype" w:cstheme="majorHAnsi"/>
              </w:rPr>
            </w:pPr>
            <w:r w:rsidRPr="00966C90">
              <w:rPr>
                <w:rFonts w:ascii="Palatino Linotype" w:hAnsi="Palatino Linotype" w:cstheme="majorHAnsi"/>
              </w:rPr>
              <w:t>3</w:t>
            </w:r>
          </w:p>
        </w:tc>
        <w:tc>
          <w:tcPr>
            <w:tcW w:w="839" w:type="dxa"/>
            <w:tcBorders>
              <w:top w:val="single" w:sz="4" w:space="0" w:color="auto"/>
            </w:tcBorders>
            <w:noWrap/>
            <w:hideMark/>
          </w:tcPr>
          <w:p w14:paraId="5157BFD5" w14:textId="77777777" w:rsidR="007F1BEE" w:rsidRPr="00966C90" w:rsidRDefault="007F1BEE" w:rsidP="00ED5022">
            <w:pPr>
              <w:pStyle w:val="Geenafstand"/>
              <w:rPr>
                <w:rFonts w:ascii="Palatino Linotype" w:hAnsi="Palatino Linotype" w:cstheme="majorHAnsi"/>
              </w:rPr>
            </w:pPr>
            <w:r w:rsidRPr="00966C90">
              <w:rPr>
                <w:rFonts w:ascii="Palatino Linotype" w:hAnsi="Palatino Linotype" w:cstheme="majorHAnsi"/>
              </w:rPr>
              <w:t>1</w:t>
            </w:r>
          </w:p>
        </w:tc>
        <w:tc>
          <w:tcPr>
            <w:tcW w:w="886" w:type="dxa"/>
            <w:tcBorders>
              <w:top w:val="single" w:sz="4" w:space="0" w:color="auto"/>
            </w:tcBorders>
            <w:noWrap/>
            <w:hideMark/>
          </w:tcPr>
          <w:p w14:paraId="2E673136" w14:textId="77777777" w:rsidR="007F1BEE" w:rsidRPr="00966C90" w:rsidRDefault="007F1BEE" w:rsidP="00ED5022">
            <w:pPr>
              <w:pStyle w:val="Geenafstand"/>
              <w:rPr>
                <w:rFonts w:ascii="Palatino Linotype" w:hAnsi="Palatino Linotype" w:cstheme="majorHAnsi"/>
              </w:rPr>
            </w:pPr>
            <w:r w:rsidRPr="00966C90">
              <w:rPr>
                <w:rFonts w:ascii="Palatino Linotype" w:hAnsi="Palatino Linotype" w:cstheme="majorHAnsi"/>
              </w:rPr>
              <w:t>1</w:t>
            </w:r>
          </w:p>
        </w:tc>
        <w:tc>
          <w:tcPr>
            <w:tcW w:w="644" w:type="dxa"/>
            <w:tcBorders>
              <w:top w:val="single" w:sz="4" w:space="0" w:color="auto"/>
            </w:tcBorders>
            <w:noWrap/>
            <w:hideMark/>
          </w:tcPr>
          <w:p w14:paraId="47D7AE7F" w14:textId="77777777" w:rsidR="007F1BEE" w:rsidRPr="00966C90" w:rsidRDefault="007F1BEE" w:rsidP="00ED5022">
            <w:pPr>
              <w:pStyle w:val="Geenafstand"/>
              <w:rPr>
                <w:rFonts w:ascii="Palatino Linotype" w:hAnsi="Palatino Linotype" w:cstheme="majorHAnsi"/>
              </w:rPr>
            </w:pPr>
            <w:r w:rsidRPr="00966C90">
              <w:rPr>
                <w:rFonts w:ascii="Palatino Linotype" w:hAnsi="Palatino Linotype" w:cstheme="majorHAnsi"/>
              </w:rPr>
              <w:t>1</w:t>
            </w:r>
          </w:p>
        </w:tc>
        <w:tc>
          <w:tcPr>
            <w:tcW w:w="938" w:type="dxa"/>
            <w:tcBorders>
              <w:top w:val="single" w:sz="4" w:space="0" w:color="auto"/>
            </w:tcBorders>
            <w:noWrap/>
            <w:hideMark/>
          </w:tcPr>
          <w:p w14:paraId="384E1BB9" w14:textId="77777777" w:rsidR="007F1BEE" w:rsidRPr="00966C90" w:rsidRDefault="007F1BEE" w:rsidP="00ED5022">
            <w:pPr>
              <w:pStyle w:val="Geenafstand"/>
              <w:rPr>
                <w:rFonts w:ascii="Palatino Linotype" w:hAnsi="Palatino Linotype" w:cstheme="majorHAnsi"/>
              </w:rPr>
            </w:pPr>
            <w:r w:rsidRPr="00966C90">
              <w:rPr>
                <w:rFonts w:ascii="Palatino Linotype" w:hAnsi="Palatino Linotype" w:cstheme="majorHAnsi"/>
              </w:rPr>
              <w:t>1</w:t>
            </w:r>
          </w:p>
        </w:tc>
        <w:tc>
          <w:tcPr>
            <w:tcW w:w="644" w:type="dxa"/>
            <w:tcBorders>
              <w:top w:val="single" w:sz="4" w:space="0" w:color="auto"/>
            </w:tcBorders>
            <w:noWrap/>
            <w:hideMark/>
          </w:tcPr>
          <w:p w14:paraId="278A5D07" w14:textId="77777777" w:rsidR="007F1BEE" w:rsidRPr="00966C90" w:rsidRDefault="007F1BEE" w:rsidP="00ED5022">
            <w:pPr>
              <w:pStyle w:val="Geenafstand"/>
              <w:rPr>
                <w:rFonts w:ascii="Palatino Linotype" w:hAnsi="Palatino Linotype" w:cstheme="majorHAnsi"/>
              </w:rPr>
            </w:pPr>
            <w:r w:rsidRPr="00966C90">
              <w:rPr>
                <w:rFonts w:ascii="Palatino Linotype" w:hAnsi="Palatino Linotype" w:cstheme="majorHAnsi"/>
              </w:rPr>
              <w:t>1</w:t>
            </w:r>
          </w:p>
        </w:tc>
        <w:tc>
          <w:tcPr>
            <w:tcW w:w="644" w:type="dxa"/>
            <w:tcBorders>
              <w:top w:val="single" w:sz="4" w:space="0" w:color="auto"/>
            </w:tcBorders>
            <w:noWrap/>
            <w:hideMark/>
          </w:tcPr>
          <w:p w14:paraId="021FA0B3" w14:textId="77777777" w:rsidR="007F1BEE" w:rsidRPr="00966C90" w:rsidRDefault="007F1BEE" w:rsidP="00ED5022">
            <w:pPr>
              <w:pStyle w:val="Geenafstand"/>
              <w:rPr>
                <w:rFonts w:ascii="Palatino Linotype" w:hAnsi="Palatino Linotype" w:cstheme="majorHAnsi"/>
              </w:rPr>
            </w:pPr>
            <w:r w:rsidRPr="00966C90">
              <w:rPr>
                <w:rFonts w:ascii="Palatino Linotype" w:hAnsi="Palatino Linotype" w:cstheme="majorHAnsi"/>
              </w:rPr>
              <w:t>3</w:t>
            </w:r>
          </w:p>
        </w:tc>
        <w:tc>
          <w:tcPr>
            <w:tcW w:w="938" w:type="dxa"/>
            <w:tcBorders>
              <w:top w:val="single" w:sz="4" w:space="0" w:color="auto"/>
            </w:tcBorders>
            <w:noWrap/>
            <w:hideMark/>
          </w:tcPr>
          <w:p w14:paraId="1264ADA0" w14:textId="77777777" w:rsidR="007F1BEE" w:rsidRPr="00966C90" w:rsidRDefault="007F1BEE" w:rsidP="00ED5022">
            <w:pPr>
              <w:pStyle w:val="Geenafstand"/>
              <w:rPr>
                <w:rFonts w:ascii="Palatino Linotype" w:hAnsi="Palatino Linotype" w:cstheme="majorHAnsi"/>
              </w:rPr>
            </w:pPr>
            <w:r w:rsidRPr="00966C90">
              <w:rPr>
                <w:rFonts w:ascii="Palatino Linotype" w:hAnsi="Palatino Linotype" w:cstheme="majorHAnsi"/>
              </w:rPr>
              <w:t>1</w:t>
            </w:r>
          </w:p>
        </w:tc>
      </w:tr>
      <w:tr w:rsidR="007F1BEE" w:rsidRPr="00966C90" w14:paraId="311F1F10" w14:textId="77777777" w:rsidTr="00D72229">
        <w:trPr>
          <w:trHeight w:val="300"/>
        </w:trPr>
        <w:tc>
          <w:tcPr>
            <w:tcW w:w="2127" w:type="dxa"/>
            <w:hideMark/>
          </w:tcPr>
          <w:p w14:paraId="4128E7C6" w14:textId="77777777" w:rsidR="007F1BEE" w:rsidRPr="00966C90" w:rsidRDefault="007F1BEE" w:rsidP="00ED5022">
            <w:pPr>
              <w:pStyle w:val="Geenafstand"/>
              <w:rPr>
                <w:rFonts w:ascii="Palatino Linotype" w:hAnsi="Palatino Linotype" w:cstheme="majorHAnsi"/>
                <w:b/>
              </w:rPr>
            </w:pPr>
            <w:r w:rsidRPr="00966C90">
              <w:rPr>
                <w:rFonts w:ascii="Palatino Linotype" w:hAnsi="Palatino Linotype" w:cstheme="majorHAnsi"/>
                <w:b/>
              </w:rPr>
              <w:t>Deep ploughing (DP)</w:t>
            </w:r>
          </w:p>
        </w:tc>
        <w:tc>
          <w:tcPr>
            <w:tcW w:w="644" w:type="dxa"/>
            <w:noWrap/>
            <w:hideMark/>
          </w:tcPr>
          <w:p w14:paraId="59507FAE" w14:textId="77777777" w:rsidR="007F1BEE" w:rsidRPr="00966C90" w:rsidRDefault="007F1BEE" w:rsidP="00ED5022">
            <w:pPr>
              <w:pStyle w:val="Geenafstand"/>
              <w:rPr>
                <w:rFonts w:ascii="Palatino Linotype" w:hAnsi="Palatino Linotype" w:cstheme="majorHAnsi"/>
              </w:rPr>
            </w:pPr>
            <w:r w:rsidRPr="00966C90">
              <w:rPr>
                <w:rFonts w:ascii="Palatino Linotype" w:hAnsi="Palatino Linotype" w:cstheme="majorHAnsi"/>
              </w:rPr>
              <w:t>1</w:t>
            </w:r>
          </w:p>
        </w:tc>
        <w:tc>
          <w:tcPr>
            <w:tcW w:w="644" w:type="dxa"/>
            <w:noWrap/>
            <w:hideMark/>
          </w:tcPr>
          <w:p w14:paraId="003F0D82" w14:textId="77777777" w:rsidR="007F1BEE" w:rsidRPr="00966C90" w:rsidRDefault="007F1BEE" w:rsidP="00ED5022">
            <w:pPr>
              <w:pStyle w:val="Geenafstand"/>
              <w:rPr>
                <w:rFonts w:ascii="Palatino Linotype" w:hAnsi="Palatino Linotype" w:cstheme="majorHAnsi"/>
              </w:rPr>
            </w:pPr>
            <w:r w:rsidRPr="00966C90">
              <w:rPr>
                <w:rFonts w:ascii="Palatino Linotype" w:hAnsi="Palatino Linotype" w:cstheme="majorHAnsi"/>
              </w:rPr>
              <w:t>4</w:t>
            </w:r>
          </w:p>
        </w:tc>
        <w:tc>
          <w:tcPr>
            <w:tcW w:w="839" w:type="dxa"/>
            <w:noWrap/>
            <w:hideMark/>
          </w:tcPr>
          <w:p w14:paraId="0DF5D8CC" w14:textId="77777777" w:rsidR="007F1BEE" w:rsidRPr="00966C90" w:rsidRDefault="007F1BEE" w:rsidP="00ED5022">
            <w:pPr>
              <w:pStyle w:val="Geenafstand"/>
              <w:rPr>
                <w:rFonts w:ascii="Palatino Linotype" w:hAnsi="Palatino Linotype" w:cstheme="majorHAnsi"/>
              </w:rPr>
            </w:pPr>
            <w:r w:rsidRPr="00966C90">
              <w:rPr>
                <w:rFonts w:ascii="Palatino Linotype" w:hAnsi="Palatino Linotype" w:cstheme="majorHAnsi"/>
              </w:rPr>
              <w:t>2</w:t>
            </w:r>
          </w:p>
        </w:tc>
        <w:tc>
          <w:tcPr>
            <w:tcW w:w="886" w:type="dxa"/>
            <w:noWrap/>
            <w:hideMark/>
          </w:tcPr>
          <w:p w14:paraId="2B8AAFCD" w14:textId="77777777" w:rsidR="007F1BEE" w:rsidRPr="00966C90" w:rsidRDefault="007F1BEE" w:rsidP="00ED5022">
            <w:pPr>
              <w:pStyle w:val="Geenafstand"/>
              <w:rPr>
                <w:rFonts w:ascii="Palatino Linotype" w:hAnsi="Palatino Linotype" w:cstheme="majorHAnsi"/>
              </w:rPr>
            </w:pPr>
            <w:r w:rsidRPr="00966C90">
              <w:rPr>
                <w:rFonts w:ascii="Palatino Linotype" w:hAnsi="Palatino Linotype" w:cstheme="majorHAnsi"/>
              </w:rPr>
              <w:t>2</w:t>
            </w:r>
          </w:p>
        </w:tc>
        <w:tc>
          <w:tcPr>
            <w:tcW w:w="644" w:type="dxa"/>
            <w:noWrap/>
            <w:hideMark/>
          </w:tcPr>
          <w:p w14:paraId="02871B55" w14:textId="77777777" w:rsidR="007F1BEE" w:rsidRPr="00966C90" w:rsidRDefault="007F1BEE" w:rsidP="00ED5022">
            <w:pPr>
              <w:pStyle w:val="Geenafstand"/>
              <w:rPr>
                <w:rFonts w:ascii="Palatino Linotype" w:hAnsi="Palatino Linotype" w:cstheme="majorHAnsi"/>
              </w:rPr>
            </w:pPr>
            <w:r w:rsidRPr="00966C90">
              <w:rPr>
                <w:rFonts w:ascii="Palatino Linotype" w:hAnsi="Palatino Linotype" w:cstheme="majorHAnsi"/>
              </w:rPr>
              <w:t>3</w:t>
            </w:r>
          </w:p>
        </w:tc>
        <w:tc>
          <w:tcPr>
            <w:tcW w:w="938" w:type="dxa"/>
            <w:noWrap/>
            <w:hideMark/>
          </w:tcPr>
          <w:p w14:paraId="143038FD" w14:textId="77777777" w:rsidR="007F1BEE" w:rsidRPr="00966C90" w:rsidRDefault="007F1BEE" w:rsidP="00ED5022">
            <w:pPr>
              <w:pStyle w:val="Geenafstand"/>
              <w:rPr>
                <w:rFonts w:ascii="Palatino Linotype" w:hAnsi="Palatino Linotype" w:cstheme="majorHAnsi"/>
              </w:rPr>
            </w:pPr>
            <w:r w:rsidRPr="00966C90">
              <w:rPr>
                <w:rFonts w:ascii="Palatino Linotype" w:hAnsi="Palatino Linotype" w:cstheme="majorHAnsi"/>
              </w:rPr>
              <w:t>2</w:t>
            </w:r>
          </w:p>
        </w:tc>
        <w:tc>
          <w:tcPr>
            <w:tcW w:w="644" w:type="dxa"/>
            <w:noWrap/>
            <w:hideMark/>
          </w:tcPr>
          <w:p w14:paraId="190702BA" w14:textId="77777777" w:rsidR="007F1BEE" w:rsidRPr="00966C90" w:rsidRDefault="007F1BEE" w:rsidP="00ED5022">
            <w:pPr>
              <w:pStyle w:val="Geenafstand"/>
              <w:rPr>
                <w:rFonts w:ascii="Palatino Linotype" w:hAnsi="Palatino Linotype" w:cstheme="majorHAnsi"/>
              </w:rPr>
            </w:pPr>
            <w:r w:rsidRPr="00966C90">
              <w:rPr>
                <w:rFonts w:ascii="Palatino Linotype" w:hAnsi="Palatino Linotype" w:cstheme="majorHAnsi"/>
              </w:rPr>
              <w:t>1</w:t>
            </w:r>
          </w:p>
        </w:tc>
        <w:tc>
          <w:tcPr>
            <w:tcW w:w="644" w:type="dxa"/>
            <w:noWrap/>
            <w:hideMark/>
          </w:tcPr>
          <w:p w14:paraId="3D00689F" w14:textId="77777777" w:rsidR="007F1BEE" w:rsidRPr="00966C90" w:rsidRDefault="007F1BEE" w:rsidP="00ED5022">
            <w:pPr>
              <w:pStyle w:val="Geenafstand"/>
              <w:rPr>
                <w:rFonts w:ascii="Palatino Linotype" w:hAnsi="Palatino Linotype" w:cstheme="majorHAnsi"/>
              </w:rPr>
            </w:pPr>
            <w:r w:rsidRPr="00966C90">
              <w:rPr>
                <w:rFonts w:ascii="Palatino Linotype" w:hAnsi="Palatino Linotype" w:cstheme="majorHAnsi"/>
              </w:rPr>
              <w:t>4</w:t>
            </w:r>
          </w:p>
        </w:tc>
        <w:tc>
          <w:tcPr>
            <w:tcW w:w="938" w:type="dxa"/>
            <w:noWrap/>
            <w:hideMark/>
          </w:tcPr>
          <w:p w14:paraId="53BA6770" w14:textId="77777777" w:rsidR="007F1BEE" w:rsidRPr="00966C90" w:rsidRDefault="007F1BEE" w:rsidP="00ED5022">
            <w:pPr>
              <w:pStyle w:val="Geenafstand"/>
              <w:rPr>
                <w:rFonts w:ascii="Palatino Linotype" w:hAnsi="Palatino Linotype" w:cstheme="majorHAnsi"/>
              </w:rPr>
            </w:pPr>
            <w:r w:rsidRPr="00966C90">
              <w:rPr>
                <w:rFonts w:ascii="Palatino Linotype" w:hAnsi="Palatino Linotype" w:cstheme="majorHAnsi"/>
              </w:rPr>
              <w:t>3</w:t>
            </w:r>
          </w:p>
        </w:tc>
      </w:tr>
      <w:tr w:rsidR="007F1BEE" w:rsidRPr="00966C90" w14:paraId="78CB9AFE" w14:textId="77777777" w:rsidTr="00D72229">
        <w:trPr>
          <w:trHeight w:val="300"/>
        </w:trPr>
        <w:tc>
          <w:tcPr>
            <w:tcW w:w="2127" w:type="dxa"/>
            <w:hideMark/>
          </w:tcPr>
          <w:p w14:paraId="11F76775" w14:textId="77777777" w:rsidR="007F1BEE" w:rsidRPr="00966C90" w:rsidRDefault="007F1BEE" w:rsidP="00ED5022">
            <w:pPr>
              <w:pStyle w:val="Geenafstand"/>
              <w:rPr>
                <w:rFonts w:ascii="Palatino Linotype" w:hAnsi="Palatino Linotype" w:cstheme="majorHAnsi"/>
                <w:b/>
              </w:rPr>
            </w:pPr>
            <w:r w:rsidRPr="00966C90">
              <w:rPr>
                <w:rFonts w:ascii="Palatino Linotype" w:hAnsi="Palatino Linotype" w:cstheme="majorHAnsi"/>
                <w:b/>
              </w:rPr>
              <w:t>Potassium fertilization (PF)</w:t>
            </w:r>
          </w:p>
        </w:tc>
        <w:tc>
          <w:tcPr>
            <w:tcW w:w="644" w:type="dxa"/>
            <w:noWrap/>
            <w:hideMark/>
          </w:tcPr>
          <w:p w14:paraId="5B48A149" w14:textId="77777777" w:rsidR="007F1BEE" w:rsidRPr="00966C90" w:rsidRDefault="007F1BEE" w:rsidP="00ED5022">
            <w:pPr>
              <w:pStyle w:val="Geenafstand"/>
              <w:rPr>
                <w:rFonts w:ascii="Palatino Linotype" w:hAnsi="Palatino Linotype" w:cstheme="majorHAnsi"/>
              </w:rPr>
            </w:pPr>
            <w:r w:rsidRPr="00966C90">
              <w:rPr>
                <w:rFonts w:ascii="Palatino Linotype" w:hAnsi="Palatino Linotype" w:cstheme="majorHAnsi"/>
              </w:rPr>
              <w:t>1</w:t>
            </w:r>
          </w:p>
        </w:tc>
        <w:tc>
          <w:tcPr>
            <w:tcW w:w="644" w:type="dxa"/>
            <w:noWrap/>
            <w:hideMark/>
          </w:tcPr>
          <w:p w14:paraId="0C6046B0" w14:textId="77777777" w:rsidR="007F1BEE" w:rsidRPr="00966C90" w:rsidRDefault="007F1BEE" w:rsidP="00ED5022">
            <w:pPr>
              <w:pStyle w:val="Geenafstand"/>
              <w:rPr>
                <w:rFonts w:ascii="Palatino Linotype" w:hAnsi="Palatino Linotype" w:cstheme="majorHAnsi"/>
              </w:rPr>
            </w:pPr>
            <w:r w:rsidRPr="00966C90">
              <w:rPr>
                <w:rFonts w:ascii="Palatino Linotype" w:hAnsi="Palatino Linotype" w:cstheme="majorHAnsi"/>
              </w:rPr>
              <w:t>3</w:t>
            </w:r>
          </w:p>
        </w:tc>
        <w:tc>
          <w:tcPr>
            <w:tcW w:w="839" w:type="dxa"/>
            <w:noWrap/>
            <w:hideMark/>
          </w:tcPr>
          <w:p w14:paraId="64848741" w14:textId="77777777" w:rsidR="007F1BEE" w:rsidRPr="00966C90" w:rsidRDefault="007F1BEE" w:rsidP="00ED5022">
            <w:pPr>
              <w:pStyle w:val="Geenafstand"/>
              <w:rPr>
                <w:rFonts w:ascii="Palatino Linotype" w:hAnsi="Palatino Linotype" w:cstheme="majorHAnsi"/>
              </w:rPr>
            </w:pPr>
            <w:r w:rsidRPr="00966C90">
              <w:rPr>
                <w:rFonts w:ascii="Palatino Linotype" w:hAnsi="Palatino Linotype" w:cstheme="majorHAnsi"/>
              </w:rPr>
              <w:t>3</w:t>
            </w:r>
          </w:p>
        </w:tc>
        <w:tc>
          <w:tcPr>
            <w:tcW w:w="886" w:type="dxa"/>
            <w:noWrap/>
            <w:hideMark/>
          </w:tcPr>
          <w:p w14:paraId="4B45C718" w14:textId="77777777" w:rsidR="007F1BEE" w:rsidRPr="00966C90" w:rsidRDefault="007F1BEE" w:rsidP="00ED5022">
            <w:pPr>
              <w:pStyle w:val="Geenafstand"/>
              <w:rPr>
                <w:rFonts w:ascii="Palatino Linotype" w:hAnsi="Palatino Linotype" w:cstheme="majorHAnsi"/>
              </w:rPr>
            </w:pPr>
            <w:r w:rsidRPr="00966C90">
              <w:rPr>
                <w:rFonts w:ascii="Palatino Linotype" w:hAnsi="Palatino Linotype" w:cstheme="majorHAnsi"/>
              </w:rPr>
              <w:t>2</w:t>
            </w:r>
          </w:p>
        </w:tc>
        <w:tc>
          <w:tcPr>
            <w:tcW w:w="644" w:type="dxa"/>
            <w:noWrap/>
            <w:hideMark/>
          </w:tcPr>
          <w:p w14:paraId="4EF3AE92" w14:textId="77777777" w:rsidR="007F1BEE" w:rsidRPr="00966C90" w:rsidRDefault="007F1BEE" w:rsidP="00ED5022">
            <w:pPr>
              <w:pStyle w:val="Geenafstand"/>
              <w:rPr>
                <w:rFonts w:ascii="Palatino Linotype" w:hAnsi="Palatino Linotype" w:cstheme="majorHAnsi"/>
              </w:rPr>
            </w:pPr>
            <w:r w:rsidRPr="00966C90">
              <w:rPr>
                <w:rFonts w:ascii="Palatino Linotype" w:hAnsi="Palatino Linotype" w:cstheme="majorHAnsi"/>
              </w:rPr>
              <w:t>4</w:t>
            </w:r>
          </w:p>
        </w:tc>
        <w:tc>
          <w:tcPr>
            <w:tcW w:w="938" w:type="dxa"/>
            <w:noWrap/>
            <w:hideMark/>
          </w:tcPr>
          <w:p w14:paraId="757D027C" w14:textId="77777777" w:rsidR="007F1BEE" w:rsidRPr="00966C90" w:rsidRDefault="007F1BEE" w:rsidP="00ED5022">
            <w:pPr>
              <w:pStyle w:val="Geenafstand"/>
              <w:rPr>
                <w:rFonts w:ascii="Palatino Linotype" w:hAnsi="Palatino Linotype" w:cstheme="majorHAnsi"/>
              </w:rPr>
            </w:pPr>
            <w:r w:rsidRPr="00966C90">
              <w:rPr>
                <w:rFonts w:ascii="Palatino Linotype" w:hAnsi="Palatino Linotype" w:cstheme="majorHAnsi"/>
              </w:rPr>
              <w:t>3</w:t>
            </w:r>
          </w:p>
        </w:tc>
        <w:tc>
          <w:tcPr>
            <w:tcW w:w="644" w:type="dxa"/>
            <w:noWrap/>
            <w:hideMark/>
          </w:tcPr>
          <w:p w14:paraId="57D53B04" w14:textId="77777777" w:rsidR="007F1BEE" w:rsidRPr="00966C90" w:rsidRDefault="007F1BEE" w:rsidP="00ED5022">
            <w:pPr>
              <w:pStyle w:val="Geenafstand"/>
              <w:rPr>
                <w:rFonts w:ascii="Palatino Linotype" w:hAnsi="Palatino Linotype" w:cstheme="majorHAnsi"/>
              </w:rPr>
            </w:pPr>
            <w:r w:rsidRPr="00966C90">
              <w:rPr>
                <w:rFonts w:ascii="Palatino Linotype" w:hAnsi="Palatino Linotype" w:cstheme="majorHAnsi"/>
              </w:rPr>
              <w:t>1</w:t>
            </w:r>
          </w:p>
        </w:tc>
        <w:tc>
          <w:tcPr>
            <w:tcW w:w="644" w:type="dxa"/>
            <w:noWrap/>
            <w:hideMark/>
          </w:tcPr>
          <w:p w14:paraId="2A45FEEB" w14:textId="77777777" w:rsidR="007F1BEE" w:rsidRPr="00966C90" w:rsidRDefault="007F1BEE" w:rsidP="00ED5022">
            <w:pPr>
              <w:pStyle w:val="Geenafstand"/>
              <w:rPr>
                <w:rFonts w:ascii="Palatino Linotype" w:hAnsi="Palatino Linotype" w:cstheme="majorHAnsi"/>
              </w:rPr>
            </w:pPr>
            <w:r w:rsidRPr="00966C90">
              <w:rPr>
                <w:rFonts w:ascii="Palatino Linotype" w:hAnsi="Palatino Linotype" w:cstheme="majorHAnsi"/>
              </w:rPr>
              <w:t>4</w:t>
            </w:r>
          </w:p>
        </w:tc>
        <w:tc>
          <w:tcPr>
            <w:tcW w:w="938" w:type="dxa"/>
            <w:noWrap/>
            <w:hideMark/>
          </w:tcPr>
          <w:p w14:paraId="5A513784" w14:textId="77777777" w:rsidR="007F1BEE" w:rsidRPr="00966C90" w:rsidRDefault="007F1BEE" w:rsidP="00ED5022">
            <w:pPr>
              <w:pStyle w:val="Geenafstand"/>
              <w:rPr>
                <w:rFonts w:ascii="Palatino Linotype" w:hAnsi="Palatino Linotype" w:cstheme="majorHAnsi"/>
              </w:rPr>
            </w:pPr>
            <w:r w:rsidRPr="00966C90">
              <w:rPr>
                <w:rFonts w:ascii="Palatino Linotype" w:hAnsi="Palatino Linotype" w:cstheme="majorHAnsi"/>
              </w:rPr>
              <w:t>3</w:t>
            </w:r>
          </w:p>
        </w:tc>
      </w:tr>
      <w:tr w:rsidR="007F1BEE" w:rsidRPr="00966C90" w14:paraId="51D6D707" w14:textId="77777777" w:rsidTr="00D72229">
        <w:trPr>
          <w:trHeight w:val="300"/>
        </w:trPr>
        <w:tc>
          <w:tcPr>
            <w:tcW w:w="2127" w:type="dxa"/>
            <w:hideMark/>
          </w:tcPr>
          <w:p w14:paraId="3605EC86" w14:textId="77777777" w:rsidR="007F1BEE" w:rsidRPr="00966C90" w:rsidRDefault="007F1BEE" w:rsidP="00ED5022">
            <w:pPr>
              <w:pStyle w:val="Geenafstand"/>
              <w:rPr>
                <w:rFonts w:ascii="Palatino Linotype" w:hAnsi="Palatino Linotype" w:cstheme="majorHAnsi"/>
                <w:b/>
              </w:rPr>
            </w:pPr>
            <w:r w:rsidRPr="00966C90">
              <w:rPr>
                <w:rFonts w:ascii="Palatino Linotype" w:hAnsi="Palatino Linotype" w:cstheme="majorHAnsi"/>
                <w:b/>
              </w:rPr>
              <w:t>Shallow ploughing (SP)</w:t>
            </w:r>
          </w:p>
        </w:tc>
        <w:tc>
          <w:tcPr>
            <w:tcW w:w="644" w:type="dxa"/>
            <w:noWrap/>
            <w:hideMark/>
          </w:tcPr>
          <w:p w14:paraId="1C4F9A09" w14:textId="77777777" w:rsidR="007F1BEE" w:rsidRPr="00966C90" w:rsidRDefault="007F1BEE" w:rsidP="00ED5022">
            <w:pPr>
              <w:pStyle w:val="Geenafstand"/>
              <w:rPr>
                <w:rFonts w:ascii="Palatino Linotype" w:hAnsi="Palatino Linotype" w:cstheme="majorHAnsi"/>
              </w:rPr>
            </w:pPr>
            <w:r w:rsidRPr="00966C90">
              <w:rPr>
                <w:rFonts w:ascii="Palatino Linotype" w:hAnsi="Palatino Linotype" w:cstheme="majorHAnsi"/>
              </w:rPr>
              <w:t>3</w:t>
            </w:r>
          </w:p>
        </w:tc>
        <w:tc>
          <w:tcPr>
            <w:tcW w:w="644" w:type="dxa"/>
            <w:noWrap/>
            <w:hideMark/>
          </w:tcPr>
          <w:p w14:paraId="34D51E71" w14:textId="77777777" w:rsidR="007F1BEE" w:rsidRPr="00966C90" w:rsidRDefault="007F1BEE" w:rsidP="00ED5022">
            <w:pPr>
              <w:pStyle w:val="Geenafstand"/>
              <w:rPr>
                <w:rFonts w:ascii="Palatino Linotype" w:hAnsi="Palatino Linotype" w:cstheme="majorHAnsi"/>
              </w:rPr>
            </w:pPr>
            <w:r w:rsidRPr="00966C90">
              <w:rPr>
                <w:rFonts w:ascii="Palatino Linotype" w:hAnsi="Palatino Linotype" w:cstheme="majorHAnsi"/>
              </w:rPr>
              <w:t>4</w:t>
            </w:r>
          </w:p>
        </w:tc>
        <w:tc>
          <w:tcPr>
            <w:tcW w:w="839" w:type="dxa"/>
            <w:noWrap/>
            <w:hideMark/>
          </w:tcPr>
          <w:p w14:paraId="6EFDA05A" w14:textId="77777777" w:rsidR="007F1BEE" w:rsidRPr="00966C90" w:rsidRDefault="007F1BEE" w:rsidP="00ED5022">
            <w:pPr>
              <w:pStyle w:val="Geenafstand"/>
              <w:rPr>
                <w:rFonts w:ascii="Palatino Linotype" w:hAnsi="Palatino Linotype" w:cstheme="majorHAnsi"/>
              </w:rPr>
            </w:pPr>
            <w:r w:rsidRPr="00966C90">
              <w:rPr>
                <w:rFonts w:ascii="Palatino Linotype" w:hAnsi="Palatino Linotype" w:cstheme="majorHAnsi"/>
              </w:rPr>
              <w:t>4</w:t>
            </w:r>
          </w:p>
        </w:tc>
        <w:tc>
          <w:tcPr>
            <w:tcW w:w="886" w:type="dxa"/>
            <w:noWrap/>
            <w:hideMark/>
          </w:tcPr>
          <w:p w14:paraId="12FD8B98" w14:textId="77777777" w:rsidR="007F1BEE" w:rsidRPr="00966C90" w:rsidRDefault="007F1BEE" w:rsidP="00ED5022">
            <w:pPr>
              <w:pStyle w:val="Geenafstand"/>
              <w:rPr>
                <w:rFonts w:ascii="Palatino Linotype" w:hAnsi="Palatino Linotype" w:cstheme="majorHAnsi"/>
              </w:rPr>
            </w:pPr>
            <w:r w:rsidRPr="00966C90">
              <w:rPr>
                <w:rFonts w:ascii="Palatino Linotype" w:hAnsi="Palatino Linotype" w:cstheme="majorHAnsi"/>
              </w:rPr>
              <w:t>3</w:t>
            </w:r>
          </w:p>
        </w:tc>
        <w:tc>
          <w:tcPr>
            <w:tcW w:w="644" w:type="dxa"/>
            <w:noWrap/>
            <w:hideMark/>
          </w:tcPr>
          <w:p w14:paraId="23E0F31A" w14:textId="77777777" w:rsidR="007F1BEE" w:rsidRPr="00966C90" w:rsidRDefault="007F1BEE" w:rsidP="00ED5022">
            <w:pPr>
              <w:pStyle w:val="Geenafstand"/>
              <w:rPr>
                <w:rFonts w:ascii="Palatino Linotype" w:hAnsi="Palatino Linotype" w:cstheme="majorHAnsi"/>
              </w:rPr>
            </w:pPr>
            <w:r w:rsidRPr="00966C90">
              <w:rPr>
                <w:rFonts w:ascii="Palatino Linotype" w:hAnsi="Palatino Linotype" w:cstheme="majorHAnsi"/>
              </w:rPr>
              <w:t>5</w:t>
            </w:r>
          </w:p>
        </w:tc>
        <w:tc>
          <w:tcPr>
            <w:tcW w:w="938" w:type="dxa"/>
            <w:noWrap/>
            <w:hideMark/>
          </w:tcPr>
          <w:p w14:paraId="07DAFEB8" w14:textId="77777777" w:rsidR="007F1BEE" w:rsidRPr="00966C90" w:rsidRDefault="007F1BEE" w:rsidP="00ED5022">
            <w:pPr>
              <w:pStyle w:val="Geenafstand"/>
              <w:rPr>
                <w:rFonts w:ascii="Palatino Linotype" w:hAnsi="Palatino Linotype" w:cstheme="majorHAnsi"/>
              </w:rPr>
            </w:pPr>
            <w:r w:rsidRPr="00966C90">
              <w:rPr>
                <w:rFonts w:ascii="Palatino Linotype" w:hAnsi="Palatino Linotype" w:cstheme="majorHAnsi"/>
              </w:rPr>
              <w:t>4</w:t>
            </w:r>
          </w:p>
        </w:tc>
        <w:tc>
          <w:tcPr>
            <w:tcW w:w="644" w:type="dxa"/>
            <w:noWrap/>
            <w:hideMark/>
          </w:tcPr>
          <w:p w14:paraId="776A9D40" w14:textId="77777777" w:rsidR="007F1BEE" w:rsidRPr="00966C90" w:rsidRDefault="007F1BEE" w:rsidP="00ED5022">
            <w:pPr>
              <w:pStyle w:val="Geenafstand"/>
              <w:rPr>
                <w:rFonts w:ascii="Palatino Linotype" w:hAnsi="Palatino Linotype" w:cstheme="majorHAnsi"/>
              </w:rPr>
            </w:pPr>
            <w:r w:rsidRPr="00966C90">
              <w:rPr>
                <w:rFonts w:ascii="Palatino Linotype" w:hAnsi="Palatino Linotype" w:cstheme="majorHAnsi"/>
              </w:rPr>
              <w:t>2</w:t>
            </w:r>
          </w:p>
        </w:tc>
        <w:tc>
          <w:tcPr>
            <w:tcW w:w="644" w:type="dxa"/>
            <w:noWrap/>
            <w:hideMark/>
          </w:tcPr>
          <w:p w14:paraId="501F9A3C" w14:textId="77777777" w:rsidR="007F1BEE" w:rsidRPr="00966C90" w:rsidRDefault="007F1BEE" w:rsidP="00ED5022">
            <w:pPr>
              <w:pStyle w:val="Geenafstand"/>
              <w:rPr>
                <w:rFonts w:ascii="Palatino Linotype" w:hAnsi="Palatino Linotype" w:cstheme="majorHAnsi"/>
              </w:rPr>
            </w:pPr>
            <w:r w:rsidRPr="00966C90">
              <w:rPr>
                <w:rFonts w:ascii="Palatino Linotype" w:hAnsi="Palatino Linotype" w:cstheme="majorHAnsi"/>
              </w:rPr>
              <w:t>5</w:t>
            </w:r>
          </w:p>
        </w:tc>
        <w:tc>
          <w:tcPr>
            <w:tcW w:w="938" w:type="dxa"/>
            <w:noWrap/>
            <w:hideMark/>
          </w:tcPr>
          <w:p w14:paraId="676CBE8B" w14:textId="77777777" w:rsidR="007F1BEE" w:rsidRPr="00966C90" w:rsidRDefault="007F1BEE" w:rsidP="00ED5022">
            <w:pPr>
              <w:pStyle w:val="Geenafstand"/>
              <w:rPr>
                <w:rFonts w:ascii="Palatino Linotype" w:hAnsi="Palatino Linotype" w:cstheme="majorHAnsi"/>
              </w:rPr>
            </w:pPr>
            <w:r w:rsidRPr="00966C90">
              <w:rPr>
                <w:rFonts w:ascii="Palatino Linotype" w:hAnsi="Palatino Linotype" w:cstheme="majorHAnsi"/>
              </w:rPr>
              <w:t>4</w:t>
            </w:r>
          </w:p>
        </w:tc>
      </w:tr>
      <w:tr w:rsidR="007F1BEE" w:rsidRPr="00966C90" w14:paraId="777207E0" w14:textId="77777777" w:rsidTr="00D72229">
        <w:trPr>
          <w:trHeight w:val="300"/>
        </w:trPr>
        <w:tc>
          <w:tcPr>
            <w:tcW w:w="2127" w:type="dxa"/>
            <w:hideMark/>
          </w:tcPr>
          <w:p w14:paraId="3A03FD09" w14:textId="77777777" w:rsidR="007F1BEE" w:rsidRPr="00966C90" w:rsidRDefault="007F1BEE" w:rsidP="00ED5022">
            <w:pPr>
              <w:pStyle w:val="Geenafstand"/>
              <w:rPr>
                <w:rFonts w:ascii="Palatino Linotype" w:hAnsi="Palatino Linotype" w:cstheme="majorHAnsi"/>
                <w:b/>
              </w:rPr>
            </w:pPr>
            <w:r w:rsidRPr="00966C90">
              <w:rPr>
                <w:rFonts w:ascii="Palatino Linotype" w:hAnsi="Palatino Linotype" w:cstheme="majorHAnsi"/>
                <w:b/>
              </w:rPr>
              <w:t>Topsoil removal (TR)</w:t>
            </w:r>
          </w:p>
        </w:tc>
        <w:tc>
          <w:tcPr>
            <w:tcW w:w="644" w:type="dxa"/>
            <w:noWrap/>
            <w:hideMark/>
          </w:tcPr>
          <w:p w14:paraId="460F25C6" w14:textId="77777777" w:rsidR="007F1BEE" w:rsidRPr="00966C90" w:rsidRDefault="007F1BEE" w:rsidP="00ED5022">
            <w:pPr>
              <w:pStyle w:val="Geenafstand"/>
              <w:rPr>
                <w:rFonts w:ascii="Palatino Linotype" w:hAnsi="Palatino Linotype" w:cstheme="majorHAnsi"/>
              </w:rPr>
            </w:pPr>
            <w:r w:rsidRPr="00966C90">
              <w:rPr>
                <w:rFonts w:ascii="Palatino Linotype" w:hAnsi="Palatino Linotype" w:cstheme="majorHAnsi"/>
              </w:rPr>
              <w:t>5</w:t>
            </w:r>
          </w:p>
        </w:tc>
        <w:tc>
          <w:tcPr>
            <w:tcW w:w="644" w:type="dxa"/>
            <w:noWrap/>
            <w:hideMark/>
          </w:tcPr>
          <w:p w14:paraId="4E28FF29" w14:textId="77777777" w:rsidR="007F1BEE" w:rsidRPr="00966C90" w:rsidRDefault="007F1BEE" w:rsidP="00ED5022">
            <w:pPr>
              <w:pStyle w:val="Geenafstand"/>
              <w:rPr>
                <w:rFonts w:ascii="Palatino Linotype" w:hAnsi="Palatino Linotype" w:cstheme="majorHAnsi"/>
              </w:rPr>
            </w:pPr>
            <w:r w:rsidRPr="00966C90">
              <w:rPr>
                <w:rFonts w:ascii="Palatino Linotype" w:hAnsi="Palatino Linotype" w:cstheme="majorHAnsi"/>
              </w:rPr>
              <w:t>5</w:t>
            </w:r>
          </w:p>
        </w:tc>
        <w:tc>
          <w:tcPr>
            <w:tcW w:w="839" w:type="dxa"/>
            <w:noWrap/>
            <w:hideMark/>
          </w:tcPr>
          <w:p w14:paraId="15D1A6C2" w14:textId="77777777" w:rsidR="007F1BEE" w:rsidRPr="00966C90" w:rsidRDefault="007F1BEE" w:rsidP="00ED5022">
            <w:pPr>
              <w:pStyle w:val="Geenafstand"/>
              <w:rPr>
                <w:rFonts w:ascii="Palatino Linotype" w:hAnsi="Palatino Linotype" w:cstheme="majorHAnsi"/>
              </w:rPr>
            </w:pPr>
            <w:r w:rsidRPr="00966C90">
              <w:rPr>
                <w:rFonts w:ascii="Palatino Linotype" w:hAnsi="Palatino Linotype" w:cstheme="majorHAnsi"/>
              </w:rPr>
              <w:t>5</w:t>
            </w:r>
          </w:p>
        </w:tc>
        <w:tc>
          <w:tcPr>
            <w:tcW w:w="886" w:type="dxa"/>
            <w:noWrap/>
            <w:hideMark/>
          </w:tcPr>
          <w:p w14:paraId="26F7124E" w14:textId="77777777" w:rsidR="007F1BEE" w:rsidRPr="00966C90" w:rsidRDefault="007F1BEE" w:rsidP="00ED5022">
            <w:pPr>
              <w:pStyle w:val="Geenafstand"/>
              <w:rPr>
                <w:rFonts w:ascii="Palatino Linotype" w:hAnsi="Palatino Linotype" w:cstheme="majorHAnsi"/>
              </w:rPr>
            </w:pPr>
            <w:r w:rsidRPr="00966C90">
              <w:rPr>
                <w:rFonts w:ascii="Palatino Linotype" w:hAnsi="Palatino Linotype" w:cstheme="majorHAnsi"/>
              </w:rPr>
              <w:t>4</w:t>
            </w:r>
          </w:p>
        </w:tc>
        <w:tc>
          <w:tcPr>
            <w:tcW w:w="644" w:type="dxa"/>
            <w:noWrap/>
            <w:hideMark/>
          </w:tcPr>
          <w:p w14:paraId="6F860C28" w14:textId="77777777" w:rsidR="007F1BEE" w:rsidRPr="00966C90" w:rsidRDefault="007F1BEE" w:rsidP="00ED5022">
            <w:pPr>
              <w:pStyle w:val="Geenafstand"/>
              <w:rPr>
                <w:rFonts w:ascii="Palatino Linotype" w:hAnsi="Palatino Linotype" w:cstheme="majorHAnsi"/>
              </w:rPr>
            </w:pPr>
            <w:r w:rsidRPr="00966C90">
              <w:rPr>
                <w:rFonts w:ascii="Palatino Linotype" w:hAnsi="Palatino Linotype" w:cstheme="majorHAnsi"/>
              </w:rPr>
              <w:t>5</w:t>
            </w:r>
          </w:p>
        </w:tc>
        <w:tc>
          <w:tcPr>
            <w:tcW w:w="938" w:type="dxa"/>
            <w:noWrap/>
            <w:hideMark/>
          </w:tcPr>
          <w:p w14:paraId="048D41DC" w14:textId="77777777" w:rsidR="007F1BEE" w:rsidRPr="00966C90" w:rsidRDefault="007F1BEE" w:rsidP="00ED5022">
            <w:pPr>
              <w:pStyle w:val="Geenafstand"/>
              <w:rPr>
                <w:rFonts w:ascii="Palatino Linotype" w:hAnsi="Palatino Linotype" w:cstheme="majorHAnsi"/>
              </w:rPr>
            </w:pPr>
            <w:r w:rsidRPr="00966C90">
              <w:rPr>
                <w:rFonts w:ascii="Palatino Linotype" w:hAnsi="Palatino Linotype" w:cstheme="majorHAnsi"/>
              </w:rPr>
              <w:t>5</w:t>
            </w:r>
          </w:p>
        </w:tc>
        <w:tc>
          <w:tcPr>
            <w:tcW w:w="644" w:type="dxa"/>
            <w:noWrap/>
            <w:hideMark/>
          </w:tcPr>
          <w:p w14:paraId="3A245AFB" w14:textId="77777777" w:rsidR="007F1BEE" w:rsidRPr="00966C90" w:rsidRDefault="007F1BEE" w:rsidP="00ED5022">
            <w:pPr>
              <w:pStyle w:val="Geenafstand"/>
              <w:rPr>
                <w:rFonts w:ascii="Palatino Linotype" w:hAnsi="Palatino Linotype" w:cstheme="majorHAnsi"/>
              </w:rPr>
            </w:pPr>
            <w:r w:rsidRPr="00966C90">
              <w:rPr>
                <w:rFonts w:ascii="Palatino Linotype" w:hAnsi="Palatino Linotype" w:cstheme="majorHAnsi"/>
              </w:rPr>
              <w:t>3</w:t>
            </w:r>
          </w:p>
        </w:tc>
        <w:tc>
          <w:tcPr>
            <w:tcW w:w="644" w:type="dxa"/>
            <w:noWrap/>
            <w:hideMark/>
          </w:tcPr>
          <w:p w14:paraId="1FC322A8" w14:textId="77777777" w:rsidR="007F1BEE" w:rsidRPr="00966C90" w:rsidRDefault="007F1BEE" w:rsidP="00ED5022">
            <w:pPr>
              <w:pStyle w:val="Geenafstand"/>
              <w:rPr>
                <w:rFonts w:ascii="Palatino Linotype" w:hAnsi="Palatino Linotype" w:cstheme="majorHAnsi"/>
              </w:rPr>
            </w:pPr>
            <w:r w:rsidRPr="00966C90">
              <w:rPr>
                <w:rFonts w:ascii="Palatino Linotype" w:hAnsi="Palatino Linotype" w:cstheme="majorHAnsi"/>
              </w:rPr>
              <w:t>5</w:t>
            </w:r>
          </w:p>
        </w:tc>
        <w:tc>
          <w:tcPr>
            <w:tcW w:w="938" w:type="dxa"/>
            <w:noWrap/>
            <w:hideMark/>
          </w:tcPr>
          <w:p w14:paraId="1C1547D9" w14:textId="77777777" w:rsidR="007F1BEE" w:rsidRPr="00966C90" w:rsidRDefault="007F1BEE" w:rsidP="00ED5022">
            <w:pPr>
              <w:pStyle w:val="Geenafstand"/>
              <w:rPr>
                <w:rFonts w:ascii="Palatino Linotype" w:hAnsi="Palatino Linotype" w:cstheme="majorHAnsi"/>
              </w:rPr>
            </w:pPr>
            <w:r w:rsidRPr="00966C90">
              <w:rPr>
                <w:rFonts w:ascii="Palatino Linotype" w:hAnsi="Palatino Linotype" w:cstheme="majorHAnsi"/>
              </w:rPr>
              <w:t>5</w:t>
            </w:r>
          </w:p>
        </w:tc>
      </w:tr>
    </w:tbl>
    <w:p w14:paraId="3659FC37" w14:textId="3D1501BD" w:rsidR="00D77533" w:rsidRDefault="00D77533" w:rsidP="007F1BEE">
      <w:pPr>
        <w:pStyle w:val="Geenafstand"/>
        <w:rPr>
          <w:rFonts w:ascii="Palatino Linotype" w:hAnsi="Palatino Linotype"/>
        </w:rPr>
      </w:pPr>
    </w:p>
    <w:p w14:paraId="69F07BEF" w14:textId="236EAE26" w:rsidR="00D72229" w:rsidRDefault="00D72229" w:rsidP="007F1BEE">
      <w:pPr>
        <w:pStyle w:val="Geenafstand"/>
        <w:rPr>
          <w:rFonts w:ascii="Palatino Linotype" w:hAnsi="Palatino Linotype"/>
        </w:rPr>
      </w:pPr>
    </w:p>
    <w:p w14:paraId="681BAA0A" w14:textId="265F6E63" w:rsidR="00D72229" w:rsidRDefault="00D72229" w:rsidP="007F1BEE">
      <w:pPr>
        <w:pStyle w:val="Geenafstand"/>
        <w:rPr>
          <w:rFonts w:ascii="Palatino Linotype" w:hAnsi="Palatino Linotype"/>
        </w:rPr>
      </w:pPr>
    </w:p>
    <w:p w14:paraId="361A8955" w14:textId="7446BC1A" w:rsidR="00D72229" w:rsidRDefault="00D72229" w:rsidP="007F1BEE">
      <w:pPr>
        <w:pStyle w:val="Geenafstand"/>
        <w:rPr>
          <w:rFonts w:ascii="Palatino Linotype" w:hAnsi="Palatino Linotype"/>
        </w:rPr>
      </w:pPr>
    </w:p>
    <w:p w14:paraId="59635512" w14:textId="5C85E174" w:rsidR="00D72229" w:rsidRPr="00966C90" w:rsidRDefault="00D72229" w:rsidP="007F1BEE">
      <w:pPr>
        <w:pStyle w:val="Geenafstand"/>
        <w:rPr>
          <w:rFonts w:ascii="Palatino Linotype" w:hAnsi="Palatino Linotype"/>
        </w:rPr>
      </w:pPr>
    </w:p>
    <w:p w14:paraId="754C0074" w14:textId="1076A913" w:rsidR="007F1BEE" w:rsidRPr="00966C90" w:rsidRDefault="007F1BEE" w:rsidP="00CB1587">
      <w:pPr>
        <w:pStyle w:val="Bijschrift"/>
      </w:pPr>
      <w:bookmarkStart w:id="285" w:name="_Ref140501473"/>
      <w:bookmarkStart w:id="286" w:name="_Toc152680003"/>
      <w:r w:rsidRPr="00966C90">
        <w:t xml:space="preserve">Table </w:t>
      </w:r>
      <w:r w:rsidR="00772A59">
        <w:fldChar w:fldCharType="begin"/>
      </w:r>
      <w:r w:rsidR="00772A59">
        <w:instrText xml:space="preserve"> STYLEREF 1 \s </w:instrText>
      </w:r>
      <w:r w:rsidR="00772A59">
        <w:fldChar w:fldCharType="separate"/>
      </w:r>
      <w:r w:rsidR="009B4A49">
        <w:rPr>
          <w:noProof/>
        </w:rPr>
        <w:t>3</w:t>
      </w:r>
      <w:r w:rsidR="00772A59">
        <w:fldChar w:fldCharType="end"/>
      </w:r>
      <w:r w:rsidR="00772A59">
        <w:noBreakHyphen/>
      </w:r>
      <w:r w:rsidR="00772A59">
        <w:fldChar w:fldCharType="begin"/>
      </w:r>
      <w:r w:rsidR="00772A59">
        <w:instrText xml:space="preserve"> SEQ Table \* ARABIC \s 1 </w:instrText>
      </w:r>
      <w:r w:rsidR="00772A59">
        <w:fldChar w:fldCharType="separate"/>
      </w:r>
      <w:r w:rsidR="009B4A49">
        <w:rPr>
          <w:noProof/>
        </w:rPr>
        <w:t>8</w:t>
      </w:r>
      <w:r w:rsidR="00772A59">
        <w:fldChar w:fldCharType="end"/>
      </w:r>
      <w:bookmarkEnd w:id="285"/>
      <w:r w:rsidRPr="00966C90">
        <w:t>: Summary table of descriptive indicators of the ranking for a group decision-making process, two scenarios of disagreement between DMs.</w:t>
      </w:r>
      <w:bookmarkEnd w:id="286"/>
    </w:p>
    <w:tbl>
      <w:tblPr>
        <w:tblStyle w:val="Mdeck5tablebodythreelines"/>
        <w:tblW w:w="9072" w:type="dxa"/>
        <w:tblLayout w:type="fixed"/>
        <w:tblLook w:val="04A0" w:firstRow="1" w:lastRow="0" w:firstColumn="1" w:lastColumn="0" w:noHBand="0" w:noVBand="1"/>
      </w:tblPr>
      <w:tblGrid>
        <w:gridCol w:w="2972"/>
        <w:gridCol w:w="851"/>
        <w:gridCol w:w="850"/>
        <w:gridCol w:w="1170"/>
        <w:gridCol w:w="1103"/>
        <w:gridCol w:w="992"/>
        <w:gridCol w:w="1134"/>
      </w:tblGrid>
      <w:tr w:rsidR="007F1BEE" w:rsidRPr="00966C90" w14:paraId="02953BC6" w14:textId="77777777" w:rsidTr="00D72229">
        <w:trPr>
          <w:cnfStyle w:val="100000000000" w:firstRow="1" w:lastRow="0" w:firstColumn="0" w:lastColumn="0" w:oddVBand="0" w:evenVBand="0" w:oddHBand="0" w:evenHBand="0" w:firstRowFirstColumn="0" w:firstRowLastColumn="0" w:lastRowFirstColumn="0" w:lastRowLastColumn="0"/>
          <w:trHeight w:val="262"/>
        </w:trPr>
        <w:tc>
          <w:tcPr>
            <w:tcW w:w="2972" w:type="dxa"/>
            <w:vMerge w:val="restart"/>
            <w:tcBorders>
              <w:top w:val="nil"/>
              <w:bottom w:val="nil"/>
            </w:tcBorders>
          </w:tcPr>
          <w:p w14:paraId="7FBA6676" w14:textId="77777777" w:rsidR="007F1BEE" w:rsidRPr="00966C90" w:rsidRDefault="007F1BEE" w:rsidP="00ED5022">
            <w:pPr>
              <w:jc w:val="center"/>
              <w:rPr>
                <w:rFonts w:cs="Calibri"/>
                <w:color w:val="000000"/>
                <w:lang w:val="en-US"/>
              </w:rPr>
            </w:pPr>
          </w:p>
        </w:tc>
        <w:tc>
          <w:tcPr>
            <w:tcW w:w="6100" w:type="dxa"/>
            <w:gridSpan w:val="6"/>
          </w:tcPr>
          <w:p w14:paraId="2CF9B4AE" w14:textId="77777777" w:rsidR="007F1BEE" w:rsidRPr="00966C90" w:rsidRDefault="007F1BEE" w:rsidP="00ED5022">
            <w:pPr>
              <w:jc w:val="center"/>
              <w:rPr>
                <w:rFonts w:cs="Calibri"/>
                <w:color w:val="000000"/>
                <w:lang w:val="en-US"/>
              </w:rPr>
            </w:pPr>
            <w:r w:rsidRPr="00966C90">
              <w:rPr>
                <w:rFonts w:cs="Calibri"/>
                <w:color w:val="000000"/>
                <w:lang w:val="en-US"/>
              </w:rPr>
              <w:t>Group decision-making</w:t>
            </w:r>
          </w:p>
        </w:tc>
      </w:tr>
      <w:tr w:rsidR="007F1BEE" w:rsidRPr="00966C90" w14:paraId="0DC8EECB" w14:textId="77777777" w:rsidTr="00D72229">
        <w:trPr>
          <w:trHeight w:val="510"/>
        </w:trPr>
        <w:tc>
          <w:tcPr>
            <w:tcW w:w="2972" w:type="dxa"/>
            <w:vMerge/>
            <w:tcBorders>
              <w:bottom w:val="nil"/>
            </w:tcBorders>
          </w:tcPr>
          <w:p w14:paraId="3222D620" w14:textId="77777777" w:rsidR="007F1BEE" w:rsidRPr="00966C90" w:rsidRDefault="007F1BEE" w:rsidP="00ED5022">
            <w:pPr>
              <w:jc w:val="center"/>
              <w:rPr>
                <w:rFonts w:eastAsia="Times New Roman" w:cs="Calibri"/>
                <w:color w:val="000000"/>
                <w:lang w:val="en-US"/>
              </w:rPr>
            </w:pPr>
          </w:p>
        </w:tc>
        <w:tc>
          <w:tcPr>
            <w:tcW w:w="2871" w:type="dxa"/>
            <w:gridSpan w:val="3"/>
          </w:tcPr>
          <w:p w14:paraId="4B781645" w14:textId="7927EA4F" w:rsidR="007F1BEE" w:rsidRPr="00966C90" w:rsidRDefault="007F1BEE" w:rsidP="002723DE">
            <w:pPr>
              <w:ind w:firstLine="0"/>
              <w:rPr>
                <w:rFonts w:eastAsia="Times New Roman" w:cs="Calibri"/>
                <w:color w:val="000000"/>
                <w:lang w:val="en-US"/>
              </w:rPr>
            </w:pPr>
            <w:r w:rsidRPr="00966C90">
              <w:rPr>
                <w:rFonts w:eastAsia="Times New Roman" w:cs="Calibri"/>
                <w:color w:val="000000"/>
                <w:lang w:val="en-US"/>
              </w:rPr>
              <w:t>Consensus</w:t>
            </w:r>
            <w:r w:rsidR="002723DE" w:rsidRPr="00966C90">
              <w:rPr>
                <w:rFonts w:eastAsia="Times New Roman" w:cs="Calibri"/>
                <w:color w:val="000000"/>
                <w:lang w:val="en-US"/>
              </w:rPr>
              <w:t xml:space="preserve"> </w:t>
            </w:r>
            <w:r w:rsidRPr="00966C90">
              <w:rPr>
                <w:rFonts w:eastAsia="Times New Roman" w:cs="Calibri"/>
                <w:color w:val="000000"/>
                <w:lang w:val="en-US"/>
              </w:rPr>
              <w:t>(Scenario 1)</w:t>
            </w:r>
          </w:p>
        </w:tc>
        <w:tc>
          <w:tcPr>
            <w:tcW w:w="3229" w:type="dxa"/>
            <w:gridSpan w:val="3"/>
          </w:tcPr>
          <w:p w14:paraId="39F52CEA" w14:textId="384E2B04" w:rsidR="007F1BEE" w:rsidRPr="00966C90" w:rsidRDefault="007F1BEE" w:rsidP="002723DE">
            <w:pPr>
              <w:ind w:firstLine="0"/>
              <w:rPr>
                <w:rFonts w:eastAsia="Times New Roman" w:cs="Calibri"/>
                <w:color w:val="000000"/>
                <w:lang w:val="en-US"/>
              </w:rPr>
            </w:pPr>
            <w:r w:rsidRPr="00966C90">
              <w:rPr>
                <w:rFonts w:eastAsia="Times New Roman" w:cs="Calibri"/>
                <w:color w:val="000000"/>
                <w:lang w:val="en-US"/>
              </w:rPr>
              <w:t>No Consensus</w:t>
            </w:r>
            <w:r w:rsidR="002723DE" w:rsidRPr="00966C90">
              <w:rPr>
                <w:rFonts w:eastAsia="Times New Roman" w:cs="Calibri"/>
                <w:color w:val="000000"/>
                <w:lang w:val="en-US"/>
              </w:rPr>
              <w:t xml:space="preserve"> </w:t>
            </w:r>
            <w:r w:rsidRPr="00966C90">
              <w:rPr>
                <w:rFonts w:eastAsia="Times New Roman" w:cs="Calibri"/>
                <w:color w:val="000000"/>
                <w:lang w:val="en-US"/>
              </w:rPr>
              <w:t>(Scenario 2)</w:t>
            </w:r>
          </w:p>
        </w:tc>
      </w:tr>
      <w:tr w:rsidR="007F1BEE" w:rsidRPr="00966C90" w14:paraId="03797461" w14:textId="77777777" w:rsidTr="00D72229">
        <w:trPr>
          <w:trHeight w:val="510"/>
        </w:trPr>
        <w:tc>
          <w:tcPr>
            <w:tcW w:w="2972" w:type="dxa"/>
            <w:vMerge/>
            <w:tcBorders>
              <w:bottom w:val="single" w:sz="4" w:space="0" w:color="auto"/>
            </w:tcBorders>
            <w:hideMark/>
          </w:tcPr>
          <w:p w14:paraId="707D96CB" w14:textId="77777777" w:rsidR="007F1BEE" w:rsidRPr="00966C90" w:rsidRDefault="007F1BEE" w:rsidP="00ED5022">
            <w:pPr>
              <w:jc w:val="center"/>
              <w:rPr>
                <w:rFonts w:eastAsia="Times New Roman" w:cs="Calibri"/>
                <w:color w:val="000000"/>
                <w:lang w:val="en-US"/>
              </w:rPr>
            </w:pPr>
          </w:p>
        </w:tc>
        <w:tc>
          <w:tcPr>
            <w:tcW w:w="851" w:type="dxa"/>
            <w:tcBorders>
              <w:bottom w:val="single" w:sz="4" w:space="0" w:color="auto"/>
            </w:tcBorders>
            <w:hideMark/>
          </w:tcPr>
          <w:p w14:paraId="1D0EDAAA" w14:textId="77777777" w:rsidR="007F1BEE" w:rsidRPr="00966C90" w:rsidRDefault="007F1BEE" w:rsidP="00AD56AB">
            <w:pPr>
              <w:ind w:firstLine="0"/>
              <w:rPr>
                <w:rFonts w:eastAsia="Times New Roman" w:cs="Calibri"/>
                <w:color w:val="000000"/>
                <w:lang w:val="en-US"/>
              </w:rPr>
            </w:pPr>
            <w:r w:rsidRPr="00966C90">
              <w:rPr>
                <w:rFonts w:eastAsia="Times New Roman" w:cs="Calibri"/>
                <w:color w:val="000000"/>
                <w:lang w:val="en-US"/>
              </w:rPr>
              <w:t>Min rank</w:t>
            </w:r>
          </w:p>
        </w:tc>
        <w:tc>
          <w:tcPr>
            <w:tcW w:w="850" w:type="dxa"/>
            <w:tcBorders>
              <w:bottom w:val="single" w:sz="4" w:space="0" w:color="auto"/>
            </w:tcBorders>
            <w:hideMark/>
          </w:tcPr>
          <w:p w14:paraId="5DE77B68" w14:textId="77777777" w:rsidR="007F1BEE" w:rsidRPr="00966C90" w:rsidRDefault="007F1BEE" w:rsidP="00AD56AB">
            <w:pPr>
              <w:ind w:firstLine="0"/>
              <w:rPr>
                <w:rFonts w:eastAsia="Times New Roman" w:cs="Calibri"/>
                <w:color w:val="000000"/>
                <w:lang w:val="en-US"/>
              </w:rPr>
            </w:pPr>
            <w:r w:rsidRPr="00966C90">
              <w:rPr>
                <w:rFonts w:eastAsia="Times New Roman" w:cs="Calibri"/>
                <w:color w:val="000000"/>
                <w:lang w:val="en-US"/>
              </w:rPr>
              <w:t>Max rank</w:t>
            </w:r>
          </w:p>
        </w:tc>
        <w:tc>
          <w:tcPr>
            <w:tcW w:w="1170" w:type="dxa"/>
            <w:tcBorders>
              <w:bottom w:val="single" w:sz="4" w:space="0" w:color="auto"/>
            </w:tcBorders>
            <w:hideMark/>
          </w:tcPr>
          <w:p w14:paraId="147621D8" w14:textId="77777777" w:rsidR="007F1BEE" w:rsidRPr="00966C90" w:rsidRDefault="007F1BEE" w:rsidP="00AD56AB">
            <w:pPr>
              <w:ind w:firstLine="0"/>
              <w:rPr>
                <w:rFonts w:eastAsia="Times New Roman" w:cs="Calibri"/>
                <w:color w:val="000000"/>
                <w:lang w:val="en-US"/>
              </w:rPr>
            </w:pPr>
            <w:r w:rsidRPr="00966C90">
              <w:rPr>
                <w:rFonts w:eastAsia="Times New Roman" w:cs="Calibri"/>
                <w:color w:val="000000"/>
                <w:lang w:val="en-US"/>
              </w:rPr>
              <w:t>Median rank</w:t>
            </w:r>
          </w:p>
        </w:tc>
        <w:tc>
          <w:tcPr>
            <w:tcW w:w="1103" w:type="dxa"/>
            <w:tcBorders>
              <w:bottom w:val="single" w:sz="4" w:space="0" w:color="auto"/>
            </w:tcBorders>
            <w:hideMark/>
          </w:tcPr>
          <w:p w14:paraId="12FD25E0" w14:textId="77777777" w:rsidR="007F1BEE" w:rsidRPr="00966C90" w:rsidRDefault="007F1BEE" w:rsidP="00AD56AB">
            <w:pPr>
              <w:ind w:firstLine="0"/>
              <w:rPr>
                <w:rFonts w:eastAsia="Times New Roman" w:cs="Calibri"/>
                <w:color w:val="000000"/>
                <w:lang w:val="en-US"/>
              </w:rPr>
            </w:pPr>
            <w:r w:rsidRPr="00966C90">
              <w:rPr>
                <w:rFonts w:eastAsia="Times New Roman" w:cs="Calibri"/>
                <w:color w:val="000000"/>
                <w:lang w:val="en-US"/>
              </w:rPr>
              <w:t>Min rank</w:t>
            </w:r>
          </w:p>
        </w:tc>
        <w:tc>
          <w:tcPr>
            <w:tcW w:w="992" w:type="dxa"/>
            <w:tcBorders>
              <w:bottom w:val="single" w:sz="4" w:space="0" w:color="auto"/>
            </w:tcBorders>
            <w:hideMark/>
          </w:tcPr>
          <w:p w14:paraId="14A2C404" w14:textId="77777777" w:rsidR="007F1BEE" w:rsidRPr="00966C90" w:rsidRDefault="007F1BEE" w:rsidP="00AD56AB">
            <w:pPr>
              <w:ind w:firstLine="0"/>
              <w:rPr>
                <w:rFonts w:eastAsia="Times New Roman" w:cs="Calibri"/>
                <w:color w:val="000000"/>
                <w:lang w:val="en-US"/>
              </w:rPr>
            </w:pPr>
            <w:r w:rsidRPr="00966C90">
              <w:rPr>
                <w:rFonts w:eastAsia="Times New Roman" w:cs="Calibri"/>
                <w:color w:val="000000"/>
                <w:lang w:val="en-US"/>
              </w:rPr>
              <w:t>Max rank</w:t>
            </w:r>
          </w:p>
        </w:tc>
        <w:tc>
          <w:tcPr>
            <w:tcW w:w="1134" w:type="dxa"/>
            <w:tcBorders>
              <w:bottom w:val="single" w:sz="4" w:space="0" w:color="auto"/>
            </w:tcBorders>
            <w:hideMark/>
          </w:tcPr>
          <w:p w14:paraId="4346856D" w14:textId="77777777" w:rsidR="007F1BEE" w:rsidRPr="00966C90" w:rsidRDefault="007F1BEE" w:rsidP="00AD56AB">
            <w:pPr>
              <w:ind w:firstLine="0"/>
              <w:rPr>
                <w:rFonts w:eastAsia="Times New Roman" w:cs="Calibri"/>
                <w:color w:val="000000"/>
                <w:lang w:val="en-US"/>
              </w:rPr>
            </w:pPr>
            <w:r w:rsidRPr="00966C90">
              <w:rPr>
                <w:rFonts w:eastAsia="Times New Roman" w:cs="Calibri"/>
                <w:color w:val="000000"/>
                <w:lang w:val="en-US"/>
              </w:rPr>
              <w:t>Median rank</w:t>
            </w:r>
          </w:p>
        </w:tc>
      </w:tr>
      <w:tr w:rsidR="007F1BEE" w:rsidRPr="00966C90" w14:paraId="69844790" w14:textId="77777777" w:rsidTr="00D72229">
        <w:trPr>
          <w:trHeight w:val="220"/>
        </w:trPr>
        <w:tc>
          <w:tcPr>
            <w:tcW w:w="2972" w:type="dxa"/>
            <w:tcBorders>
              <w:top w:val="single" w:sz="4" w:space="0" w:color="auto"/>
              <w:bottom w:val="nil"/>
            </w:tcBorders>
            <w:hideMark/>
          </w:tcPr>
          <w:p w14:paraId="65724F2E" w14:textId="77777777" w:rsidR="007F1BEE" w:rsidRPr="00966C90" w:rsidRDefault="007F1BEE" w:rsidP="002723DE">
            <w:pPr>
              <w:ind w:firstLine="0"/>
              <w:rPr>
                <w:rFonts w:eastAsia="Times New Roman" w:cs="Calibri"/>
                <w:b/>
                <w:color w:val="000000"/>
                <w:lang w:val="en-US"/>
              </w:rPr>
            </w:pPr>
            <w:r w:rsidRPr="00966C90">
              <w:rPr>
                <w:rFonts w:eastAsia="Times New Roman" w:cs="Calibri"/>
                <w:b/>
                <w:color w:val="000000"/>
                <w:lang w:val="en-US"/>
              </w:rPr>
              <w:t>Skim and burial ploughing (S&amp;B)</w:t>
            </w:r>
          </w:p>
        </w:tc>
        <w:tc>
          <w:tcPr>
            <w:tcW w:w="851" w:type="dxa"/>
            <w:tcBorders>
              <w:top w:val="single" w:sz="4" w:space="0" w:color="auto"/>
              <w:bottom w:val="nil"/>
            </w:tcBorders>
            <w:noWrap/>
            <w:hideMark/>
          </w:tcPr>
          <w:p w14:paraId="6D547C6A" w14:textId="77777777" w:rsidR="007F1BEE" w:rsidRPr="00966C90" w:rsidRDefault="007F1BEE" w:rsidP="002723DE">
            <w:pPr>
              <w:ind w:firstLine="0"/>
              <w:rPr>
                <w:rFonts w:eastAsia="Times New Roman" w:cs="Calibri"/>
                <w:color w:val="000000"/>
                <w:lang w:val="en-US"/>
              </w:rPr>
            </w:pPr>
            <w:r w:rsidRPr="00966C90">
              <w:rPr>
                <w:rFonts w:eastAsia="Times New Roman" w:cs="Calibri"/>
                <w:color w:val="000000"/>
                <w:lang w:val="en-US"/>
              </w:rPr>
              <w:t>1</w:t>
            </w:r>
          </w:p>
        </w:tc>
        <w:tc>
          <w:tcPr>
            <w:tcW w:w="850" w:type="dxa"/>
            <w:tcBorders>
              <w:top w:val="single" w:sz="4" w:space="0" w:color="auto"/>
              <w:bottom w:val="nil"/>
            </w:tcBorders>
            <w:noWrap/>
            <w:hideMark/>
          </w:tcPr>
          <w:p w14:paraId="5D35CD24" w14:textId="77777777" w:rsidR="007F1BEE" w:rsidRPr="00966C90" w:rsidRDefault="007F1BEE" w:rsidP="002723DE">
            <w:pPr>
              <w:ind w:firstLine="0"/>
              <w:rPr>
                <w:rFonts w:eastAsia="Times New Roman" w:cs="Calibri"/>
                <w:color w:val="000000"/>
                <w:lang w:val="en-US"/>
              </w:rPr>
            </w:pPr>
            <w:r w:rsidRPr="00966C90">
              <w:rPr>
                <w:rFonts w:eastAsia="Times New Roman" w:cs="Calibri"/>
                <w:color w:val="000000"/>
                <w:lang w:val="en-US"/>
              </w:rPr>
              <w:t>3</w:t>
            </w:r>
          </w:p>
        </w:tc>
        <w:tc>
          <w:tcPr>
            <w:tcW w:w="1170" w:type="dxa"/>
            <w:tcBorders>
              <w:top w:val="single" w:sz="4" w:space="0" w:color="auto"/>
              <w:bottom w:val="nil"/>
            </w:tcBorders>
            <w:noWrap/>
            <w:hideMark/>
          </w:tcPr>
          <w:p w14:paraId="740BC7CD" w14:textId="77777777" w:rsidR="007F1BEE" w:rsidRPr="00966C90" w:rsidRDefault="007F1BEE" w:rsidP="002723DE">
            <w:pPr>
              <w:ind w:firstLine="0"/>
              <w:rPr>
                <w:rFonts w:eastAsia="Times New Roman" w:cs="Calibri"/>
                <w:color w:val="000000"/>
                <w:lang w:val="en-US"/>
              </w:rPr>
            </w:pPr>
            <w:r w:rsidRPr="00966C90">
              <w:rPr>
                <w:rFonts w:eastAsia="Times New Roman" w:cs="Calibri"/>
                <w:color w:val="000000"/>
                <w:lang w:val="en-US"/>
              </w:rPr>
              <w:t>1</w:t>
            </w:r>
          </w:p>
        </w:tc>
        <w:tc>
          <w:tcPr>
            <w:tcW w:w="1103" w:type="dxa"/>
            <w:tcBorders>
              <w:top w:val="single" w:sz="4" w:space="0" w:color="auto"/>
              <w:bottom w:val="nil"/>
            </w:tcBorders>
            <w:noWrap/>
            <w:hideMark/>
          </w:tcPr>
          <w:p w14:paraId="02FCE8A1" w14:textId="77777777" w:rsidR="007F1BEE" w:rsidRPr="00966C90" w:rsidRDefault="007F1BEE" w:rsidP="002723DE">
            <w:pPr>
              <w:ind w:firstLine="0"/>
              <w:rPr>
                <w:rFonts w:eastAsia="Times New Roman" w:cs="Calibri"/>
                <w:color w:val="000000"/>
                <w:lang w:val="en-US"/>
              </w:rPr>
            </w:pPr>
            <w:r w:rsidRPr="00966C90">
              <w:rPr>
                <w:rFonts w:eastAsia="Times New Roman" w:cs="Calibri"/>
                <w:color w:val="000000"/>
                <w:lang w:val="en-US"/>
              </w:rPr>
              <w:t>1</w:t>
            </w:r>
          </w:p>
        </w:tc>
        <w:tc>
          <w:tcPr>
            <w:tcW w:w="992" w:type="dxa"/>
            <w:tcBorders>
              <w:top w:val="single" w:sz="4" w:space="0" w:color="auto"/>
              <w:bottom w:val="nil"/>
            </w:tcBorders>
            <w:noWrap/>
            <w:hideMark/>
          </w:tcPr>
          <w:p w14:paraId="3B75245B" w14:textId="77777777" w:rsidR="007F1BEE" w:rsidRPr="00966C90" w:rsidRDefault="007F1BEE" w:rsidP="002723DE">
            <w:pPr>
              <w:ind w:firstLine="0"/>
              <w:rPr>
                <w:rFonts w:eastAsia="Times New Roman" w:cs="Calibri"/>
                <w:color w:val="000000"/>
                <w:lang w:val="en-US"/>
              </w:rPr>
            </w:pPr>
            <w:r w:rsidRPr="00966C90">
              <w:rPr>
                <w:rFonts w:eastAsia="Times New Roman" w:cs="Calibri"/>
                <w:color w:val="000000"/>
                <w:lang w:val="en-US"/>
              </w:rPr>
              <w:t>4</w:t>
            </w:r>
          </w:p>
        </w:tc>
        <w:tc>
          <w:tcPr>
            <w:tcW w:w="1134" w:type="dxa"/>
            <w:tcBorders>
              <w:top w:val="single" w:sz="4" w:space="0" w:color="auto"/>
              <w:bottom w:val="nil"/>
            </w:tcBorders>
            <w:noWrap/>
            <w:hideMark/>
          </w:tcPr>
          <w:p w14:paraId="180095EC" w14:textId="77777777" w:rsidR="007F1BEE" w:rsidRPr="00966C90" w:rsidRDefault="007F1BEE" w:rsidP="002723DE">
            <w:pPr>
              <w:ind w:firstLine="0"/>
              <w:rPr>
                <w:rFonts w:eastAsia="Times New Roman" w:cs="Calibri"/>
                <w:color w:val="000000"/>
                <w:lang w:val="en-US"/>
              </w:rPr>
            </w:pPr>
            <w:r w:rsidRPr="00966C90">
              <w:rPr>
                <w:rFonts w:eastAsia="Times New Roman" w:cs="Calibri"/>
                <w:color w:val="000000"/>
                <w:lang w:val="en-US"/>
              </w:rPr>
              <w:t>1</w:t>
            </w:r>
          </w:p>
        </w:tc>
      </w:tr>
      <w:tr w:rsidR="007F1BEE" w:rsidRPr="00966C90" w14:paraId="72BDBCC3" w14:textId="77777777" w:rsidTr="00D72229">
        <w:trPr>
          <w:trHeight w:val="300"/>
        </w:trPr>
        <w:tc>
          <w:tcPr>
            <w:tcW w:w="2972" w:type="dxa"/>
            <w:tcBorders>
              <w:top w:val="nil"/>
            </w:tcBorders>
            <w:hideMark/>
          </w:tcPr>
          <w:p w14:paraId="12BA4E6F" w14:textId="77777777" w:rsidR="007F1BEE" w:rsidRPr="00966C90" w:rsidRDefault="007F1BEE" w:rsidP="002723DE">
            <w:pPr>
              <w:ind w:firstLine="0"/>
              <w:rPr>
                <w:rFonts w:eastAsia="Times New Roman" w:cs="Calibri"/>
                <w:b/>
                <w:color w:val="000000"/>
                <w:lang w:val="en-US"/>
              </w:rPr>
            </w:pPr>
            <w:r w:rsidRPr="00966C90">
              <w:rPr>
                <w:rFonts w:eastAsia="Times New Roman" w:cs="Calibri"/>
                <w:b/>
                <w:color w:val="000000"/>
                <w:lang w:val="en-US"/>
              </w:rPr>
              <w:t>Deep ploughing (DP)</w:t>
            </w:r>
          </w:p>
        </w:tc>
        <w:tc>
          <w:tcPr>
            <w:tcW w:w="851" w:type="dxa"/>
            <w:tcBorders>
              <w:top w:val="nil"/>
            </w:tcBorders>
            <w:noWrap/>
            <w:hideMark/>
          </w:tcPr>
          <w:p w14:paraId="105FBA1D" w14:textId="77777777" w:rsidR="007F1BEE" w:rsidRPr="00966C90" w:rsidRDefault="007F1BEE" w:rsidP="002723DE">
            <w:pPr>
              <w:ind w:firstLine="0"/>
              <w:rPr>
                <w:rFonts w:eastAsia="Times New Roman" w:cs="Calibri"/>
                <w:color w:val="000000"/>
                <w:lang w:val="en-US"/>
              </w:rPr>
            </w:pPr>
            <w:r w:rsidRPr="00966C90">
              <w:rPr>
                <w:rFonts w:eastAsia="Times New Roman" w:cs="Calibri"/>
                <w:color w:val="000000"/>
                <w:lang w:val="en-US"/>
              </w:rPr>
              <w:t>1</w:t>
            </w:r>
          </w:p>
        </w:tc>
        <w:tc>
          <w:tcPr>
            <w:tcW w:w="850" w:type="dxa"/>
            <w:tcBorders>
              <w:top w:val="nil"/>
            </w:tcBorders>
            <w:noWrap/>
            <w:hideMark/>
          </w:tcPr>
          <w:p w14:paraId="4373B072" w14:textId="77777777" w:rsidR="007F1BEE" w:rsidRPr="00966C90" w:rsidRDefault="007F1BEE" w:rsidP="002723DE">
            <w:pPr>
              <w:ind w:firstLine="0"/>
              <w:rPr>
                <w:rFonts w:eastAsia="Times New Roman" w:cs="Calibri"/>
                <w:color w:val="000000"/>
                <w:lang w:val="en-US"/>
              </w:rPr>
            </w:pPr>
            <w:r w:rsidRPr="00966C90">
              <w:rPr>
                <w:rFonts w:eastAsia="Times New Roman" w:cs="Calibri"/>
                <w:color w:val="000000"/>
                <w:lang w:val="en-US"/>
              </w:rPr>
              <w:t>4</w:t>
            </w:r>
          </w:p>
        </w:tc>
        <w:tc>
          <w:tcPr>
            <w:tcW w:w="1170" w:type="dxa"/>
            <w:tcBorders>
              <w:top w:val="nil"/>
            </w:tcBorders>
            <w:noWrap/>
            <w:hideMark/>
          </w:tcPr>
          <w:p w14:paraId="4844CAF3" w14:textId="77777777" w:rsidR="007F1BEE" w:rsidRPr="00966C90" w:rsidRDefault="007F1BEE" w:rsidP="002723DE">
            <w:pPr>
              <w:ind w:firstLine="0"/>
              <w:rPr>
                <w:rFonts w:eastAsia="Times New Roman" w:cs="Calibri"/>
                <w:color w:val="000000"/>
                <w:lang w:val="en-US"/>
              </w:rPr>
            </w:pPr>
            <w:r w:rsidRPr="00966C90">
              <w:rPr>
                <w:rFonts w:eastAsia="Times New Roman" w:cs="Calibri"/>
                <w:color w:val="000000"/>
                <w:lang w:val="en-US"/>
              </w:rPr>
              <w:t>2</w:t>
            </w:r>
          </w:p>
        </w:tc>
        <w:tc>
          <w:tcPr>
            <w:tcW w:w="1103" w:type="dxa"/>
            <w:tcBorders>
              <w:top w:val="nil"/>
            </w:tcBorders>
            <w:noWrap/>
            <w:hideMark/>
          </w:tcPr>
          <w:p w14:paraId="122A9556" w14:textId="77777777" w:rsidR="007F1BEE" w:rsidRPr="00966C90" w:rsidRDefault="007F1BEE" w:rsidP="002723DE">
            <w:pPr>
              <w:ind w:firstLine="0"/>
              <w:rPr>
                <w:rFonts w:eastAsia="Times New Roman" w:cs="Calibri"/>
                <w:color w:val="000000"/>
                <w:lang w:val="en-US"/>
              </w:rPr>
            </w:pPr>
            <w:r w:rsidRPr="00966C90">
              <w:rPr>
                <w:rFonts w:eastAsia="Times New Roman" w:cs="Calibri"/>
                <w:color w:val="000000"/>
                <w:lang w:val="en-US"/>
              </w:rPr>
              <w:t>1</w:t>
            </w:r>
          </w:p>
        </w:tc>
        <w:tc>
          <w:tcPr>
            <w:tcW w:w="992" w:type="dxa"/>
            <w:tcBorders>
              <w:top w:val="nil"/>
            </w:tcBorders>
            <w:noWrap/>
            <w:hideMark/>
          </w:tcPr>
          <w:p w14:paraId="06AFBB8B" w14:textId="77777777" w:rsidR="007F1BEE" w:rsidRPr="00966C90" w:rsidRDefault="007F1BEE" w:rsidP="002723DE">
            <w:pPr>
              <w:ind w:firstLine="0"/>
              <w:rPr>
                <w:rFonts w:eastAsia="Times New Roman" w:cs="Calibri"/>
                <w:color w:val="000000"/>
                <w:lang w:val="en-US"/>
              </w:rPr>
            </w:pPr>
            <w:r w:rsidRPr="00966C90">
              <w:rPr>
                <w:rFonts w:eastAsia="Times New Roman" w:cs="Calibri"/>
                <w:color w:val="000000"/>
                <w:lang w:val="en-US"/>
              </w:rPr>
              <w:t>4</w:t>
            </w:r>
          </w:p>
        </w:tc>
        <w:tc>
          <w:tcPr>
            <w:tcW w:w="1134" w:type="dxa"/>
            <w:tcBorders>
              <w:top w:val="nil"/>
            </w:tcBorders>
            <w:noWrap/>
            <w:hideMark/>
          </w:tcPr>
          <w:p w14:paraId="1EBA78EC" w14:textId="77777777" w:rsidR="007F1BEE" w:rsidRPr="00966C90" w:rsidRDefault="007F1BEE" w:rsidP="002723DE">
            <w:pPr>
              <w:ind w:firstLine="0"/>
              <w:rPr>
                <w:rFonts w:eastAsia="Times New Roman" w:cs="Calibri"/>
                <w:color w:val="000000"/>
                <w:lang w:val="en-US"/>
              </w:rPr>
            </w:pPr>
            <w:r w:rsidRPr="00966C90">
              <w:rPr>
                <w:rFonts w:eastAsia="Times New Roman" w:cs="Calibri"/>
                <w:color w:val="000000"/>
                <w:lang w:val="en-US"/>
              </w:rPr>
              <w:t>2</w:t>
            </w:r>
          </w:p>
        </w:tc>
      </w:tr>
      <w:tr w:rsidR="007F1BEE" w:rsidRPr="00966C90" w14:paraId="160F0BC2" w14:textId="77777777" w:rsidTr="00D72229">
        <w:trPr>
          <w:trHeight w:val="300"/>
        </w:trPr>
        <w:tc>
          <w:tcPr>
            <w:tcW w:w="2972" w:type="dxa"/>
            <w:hideMark/>
          </w:tcPr>
          <w:p w14:paraId="73FF8C88" w14:textId="77777777" w:rsidR="007F1BEE" w:rsidRPr="00966C90" w:rsidRDefault="007F1BEE" w:rsidP="002723DE">
            <w:pPr>
              <w:ind w:firstLine="0"/>
              <w:rPr>
                <w:rFonts w:eastAsia="Times New Roman" w:cs="Calibri"/>
                <w:b/>
                <w:color w:val="000000"/>
                <w:lang w:val="en-US"/>
              </w:rPr>
            </w:pPr>
            <w:r w:rsidRPr="00966C90">
              <w:rPr>
                <w:rFonts w:eastAsia="Times New Roman" w:cs="Calibri"/>
                <w:b/>
                <w:color w:val="000000"/>
                <w:lang w:val="en-US"/>
              </w:rPr>
              <w:t>Potassium fertilization (PF)</w:t>
            </w:r>
          </w:p>
        </w:tc>
        <w:tc>
          <w:tcPr>
            <w:tcW w:w="851" w:type="dxa"/>
            <w:noWrap/>
            <w:hideMark/>
          </w:tcPr>
          <w:p w14:paraId="2DBF3BD0" w14:textId="77777777" w:rsidR="007F1BEE" w:rsidRPr="00966C90" w:rsidRDefault="007F1BEE" w:rsidP="002723DE">
            <w:pPr>
              <w:ind w:firstLine="0"/>
              <w:rPr>
                <w:rFonts w:eastAsia="Times New Roman" w:cs="Calibri"/>
                <w:color w:val="000000"/>
                <w:lang w:val="en-US"/>
              </w:rPr>
            </w:pPr>
            <w:r w:rsidRPr="00966C90">
              <w:rPr>
                <w:rFonts w:eastAsia="Times New Roman" w:cs="Calibri"/>
                <w:color w:val="000000"/>
                <w:lang w:val="en-US"/>
              </w:rPr>
              <w:t>1</w:t>
            </w:r>
          </w:p>
        </w:tc>
        <w:tc>
          <w:tcPr>
            <w:tcW w:w="850" w:type="dxa"/>
            <w:noWrap/>
            <w:hideMark/>
          </w:tcPr>
          <w:p w14:paraId="1C665E86" w14:textId="77777777" w:rsidR="007F1BEE" w:rsidRPr="00966C90" w:rsidRDefault="007F1BEE" w:rsidP="002723DE">
            <w:pPr>
              <w:ind w:firstLine="0"/>
              <w:rPr>
                <w:rFonts w:eastAsia="Times New Roman" w:cs="Calibri"/>
                <w:color w:val="000000"/>
                <w:lang w:val="en-US"/>
              </w:rPr>
            </w:pPr>
            <w:r w:rsidRPr="00966C90">
              <w:rPr>
                <w:rFonts w:eastAsia="Times New Roman" w:cs="Calibri"/>
                <w:color w:val="000000"/>
                <w:lang w:val="en-US"/>
              </w:rPr>
              <w:t>5</w:t>
            </w:r>
          </w:p>
        </w:tc>
        <w:tc>
          <w:tcPr>
            <w:tcW w:w="1170" w:type="dxa"/>
            <w:noWrap/>
            <w:hideMark/>
          </w:tcPr>
          <w:p w14:paraId="1E450ADB" w14:textId="77777777" w:rsidR="007F1BEE" w:rsidRPr="00966C90" w:rsidRDefault="007F1BEE" w:rsidP="002723DE">
            <w:pPr>
              <w:ind w:firstLine="0"/>
              <w:rPr>
                <w:rFonts w:eastAsia="Times New Roman" w:cs="Calibri"/>
                <w:color w:val="000000"/>
                <w:lang w:val="en-US"/>
              </w:rPr>
            </w:pPr>
            <w:r w:rsidRPr="00966C90">
              <w:rPr>
                <w:rFonts w:eastAsia="Times New Roman" w:cs="Calibri"/>
                <w:color w:val="000000"/>
                <w:lang w:val="en-US"/>
              </w:rPr>
              <w:t>3</w:t>
            </w:r>
          </w:p>
        </w:tc>
        <w:tc>
          <w:tcPr>
            <w:tcW w:w="1103" w:type="dxa"/>
            <w:noWrap/>
            <w:hideMark/>
          </w:tcPr>
          <w:p w14:paraId="59BE34AC" w14:textId="77777777" w:rsidR="007F1BEE" w:rsidRPr="00966C90" w:rsidRDefault="007F1BEE" w:rsidP="002723DE">
            <w:pPr>
              <w:ind w:firstLine="0"/>
              <w:rPr>
                <w:rFonts w:eastAsia="Times New Roman" w:cs="Calibri"/>
                <w:color w:val="000000"/>
                <w:lang w:val="en-US"/>
              </w:rPr>
            </w:pPr>
            <w:r w:rsidRPr="00966C90">
              <w:rPr>
                <w:rFonts w:eastAsia="Times New Roman" w:cs="Calibri"/>
                <w:color w:val="000000"/>
                <w:lang w:val="en-US"/>
              </w:rPr>
              <w:t>1</w:t>
            </w:r>
          </w:p>
        </w:tc>
        <w:tc>
          <w:tcPr>
            <w:tcW w:w="992" w:type="dxa"/>
            <w:noWrap/>
            <w:hideMark/>
          </w:tcPr>
          <w:p w14:paraId="70F77E67" w14:textId="77777777" w:rsidR="007F1BEE" w:rsidRPr="00966C90" w:rsidRDefault="007F1BEE" w:rsidP="002723DE">
            <w:pPr>
              <w:ind w:firstLine="0"/>
              <w:rPr>
                <w:rFonts w:eastAsia="Times New Roman" w:cs="Calibri"/>
                <w:color w:val="000000"/>
                <w:lang w:val="en-US"/>
              </w:rPr>
            </w:pPr>
            <w:r w:rsidRPr="00966C90">
              <w:rPr>
                <w:rFonts w:eastAsia="Times New Roman" w:cs="Calibri"/>
                <w:color w:val="000000"/>
                <w:lang w:val="en-US"/>
              </w:rPr>
              <w:t>5</w:t>
            </w:r>
          </w:p>
        </w:tc>
        <w:tc>
          <w:tcPr>
            <w:tcW w:w="1134" w:type="dxa"/>
            <w:noWrap/>
            <w:hideMark/>
          </w:tcPr>
          <w:p w14:paraId="61B9200A" w14:textId="77777777" w:rsidR="007F1BEE" w:rsidRPr="00966C90" w:rsidRDefault="007F1BEE" w:rsidP="002723DE">
            <w:pPr>
              <w:ind w:firstLine="0"/>
              <w:rPr>
                <w:rFonts w:eastAsia="Times New Roman" w:cs="Calibri"/>
                <w:color w:val="000000"/>
                <w:lang w:val="en-US"/>
              </w:rPr>
            </w:pPr>
            <w:r w:rsidRPr="00966C90">
              <w:rPr>
                <w:rFonts w:eastAsia="Times New Roman" w:cs="Calibri"/>
                <w:color w:val="000000"/>
                <w:lang w:val="en-US"/>
              </w:rPr>
              <w:t>3</w:t>
            </w:r>
          </w:p>
        </w:tc>
      </w:tr>
      <w:tr w:rsidR="007F1BEE" w:rsidRPr="00966C90" w14:paraId="0A8FC832" w14:textId="77777777" w:rsidTr="00D72229">
        <w:trPr>
          <w:trHeight w:val="300"/>
        </w:trPr>
        <w:tc>
          <w:tcPr>
            <w:tcW w:w="2972" w:type="dxa"/>
            <w:hideMark/>
          </w:tcPr>
          <w:p w14:paraId="5A42C912" w14:textId="77777777" w:rsidR="007F1BEE" w:rsidRPr="00966C90" w:rsidRDefault="007F1BEE" w:rsidP="002723DE">
            <w:pPr>
              <w:ind w:firstLine="0"/>
              <w:rPr>
                <w:rFonts w:eastAsia="Times New Roman" w:cs="Calibri"/>
                <w:b/>
                <w:color w:val="000000"/>
                <w:lang w:val="en-US"/>
              </w:rPr>
            </w:pPr>
            <w:r w:rsidRPr="00966C90">
              <w:rPr>
                <w:rFonts w:eastAsia="Times New Roman" w:cs="Calibri"/>
                <w:b/>
                <w:color w:val="000000"/>
                <w:lang w:val="en-US"/>
              </w:rPr>
              <w:t>Shallow ploughing (SP)</w:t>
            </w:r>
          </w:p>
        </w:tc>
        <w:tc>
          <w:tcPr>
            <w:tcW w:w="851" w:type="dxa"/>
            <w:noWrap/>
            <w:hideMark/>
          </w:tcPr>
          <w:p w14:paraId="4F28AF33" w14:textId="77777777" w:rsidR="007F1BEE" w:rsidRPr="00966C90" w:rsidRDefault="007F1BEE" w:rsidP="002723DE">
            <w:pPr>
              <w:ind w:firstLine="0"/>
              <w:rPr>
                <w:rFonts w:eastAsia="Times New Roman" w:cs="Calibri"/>
                <w:color w:val="000000"/>
                <w:lang w:val="en-US"/>
              </w:rPr>
            </w:pPr>
            <w:r w:rsidRPr="00966C90">
              <w:rPr>
                <w:rFonts w:eastAsia="Times New Roman" w:cs="Calibri"/>
                <w:color w:val="000000"/>
                <w:lang w:val="en-US"/>
              </w:rPr>
              <w:t>2</w:t>
            </w:r>
          </w:p>
        </w:tc>
        <w:tc>
          <w:tcPr>
            <w:tcW w:w="850" w:type="dxa"/>
            <w:noWrap/>
            <w:hideMark/>
          </w:tcPr>
          <w:p w14:paraId="66D61470" w14:textId="77777777" w:rsidR="007F1BEE" w:rsidRPr="00966C90" w:rsidRDefault="007F1BEE" w:rsidP="002723DE">
            <w:pPr>
              <w:ind w:firstLine="0"/>
              <w:rPr>
                <w:rFonts w:eastAsia="Times New Roman" w:cs="Calibri"/>
                <w:color w:val="000000"/>
                <w:lang w:val="en-US"/>
              </w:rPr>
            </w:pPr>
            <w:r w:rsidRPr="00966C90">
              <w:rPr>
                <w:rFonts w:eastAsia="Times New Roman" w:cs="Calibri"/>
                <w:color w:val="000000"/>
                <w:lang w:val="en-US"/>
              </w:rPr>
              <w:t>5</w:t>
            </w:r>
          </w:p>
        </w:tc>
        <w:tc>
          <w:tcPr>
            <w:tcW w:w="1170" w:type="dxa"/>
            <w:noWrap/>
            <w:hideMark/>
          </w:tcPr>
          <w:p w14:paraId="3DDAEF85" w14:textId="77777777" w:rsidR="007F1BEE" w:rsidRPr="00966C90" w:rsidRDefault="007F1BEE" w:rsidP="002723DE">
            <w:pPr>
              <w:ind w:firstLine="0"/>
              <w:rPr>
                <w:rFonts w:eastAsia="Times New Roman" w:cs="Calibri"/>
                <w:color w:val="000000"/>
                <w:lang w:val="en-US"/>
              </w:rPr>
            </w:pPr>
            <w:r w:rsidRPr="00966C90">
              <w:rPr>
                <w:rFonts w:eastAsia="Times New Roman" w:cs="Calibri"/>
                <w:color w:val="000000"/>
                <w:lang w:val="en-US"/>
              </w:rPr>
              <w:t>4</w:t>
            </w:r>
          </w:p>
        </w:tc>
        <w:tc>
          <w:tcPr>
            <w:tcW w:w="1103" w:type="dxa"/>
            <w:noWrap/>
            <w:hideMark/>
          </w:tcPr>
          <w:p w14:paraId="13238B33" w14:textId="77777777" w:rsidR="007F1BEE" w:rsidRPr="00966C90" w:rsidRDefault="007F1BEE" w:rsidP="002723DE">
            <w:pPr>
              <w:ind w:firstLine="0"/>
              <w:rPr>
                <w:rFonts w:eastAsia="Times New Roman" w:cs="Calibri"/>
                <w:color w:val="000000"/>
                <w:lang w:val="en-US"/>
              </w:rPr>
            </w:pPr>
            <w:r w:rsidRPr="00966C90">
              <w:rPr>
                <w:rFonts w:eastAsia="Times New Roman" w:cs="Calibri"/>
                <w:color w:val="000000"/>
                <w:lang w:val="en-US"/>
              </w:rPr>
              <w:t>1</w:t>
            </w:r>
          </w:p>
        </w:tc>
        <w:tc>
          <w:tcPr>
            <w:tcW w:w="992" w:type="dxa"/>
            <w:noWrap/>
            <w:hideMark/>
          </w:tcPr>
          <w:p w14:paraId="559FDAC0" w14:textId="77777777" w:rsidR="007F1BEE" w:rsidRPr="00966C90" w:rsidRDefault="007F1BEE" w:rsidP="002723DE">
            <w:pPr>
              <w:ind w:firstLine="0"/>
              <w:rPr>
                <w:rFonts w:eastAsia="Times New Roman" w:cs="Calibri"/>
                <w:color w:val="000000"/>
                <w:lang w:val="en-US"/>
              </w:rPr>
            </w:pPr>
            <w:r w:rsidRPr="00966C90">
              <w:rPr>
                <w:rFonts w:eastAsia="Times New Roman" w:cs="Calibri"/>
                <w:color w:val="000000"/>
                <w:lang w:val="en-US"/>
              </w:rPr>
              <w:t>5</w:t>
            </w:r>
          </w:p>
        </w:tc>
        <w:tc>
          <w:tcPr>
            <w:tcW w:w="1134" w:type="dxa"/>
            <w:noWrap/>
            <w:hideMark/>
          </w:tcPr>
          <w:p w14:paraId="7097CC91" w14:textId="77777777" w:rsidR="007F1BEE" w:rsidRPr="00966C90" w:rsidRDefault="007F1BEE" w:rsidP="002723DE">
            <w:pPr>
              <w:ind w:firstLine="0"/>
              <w:rPr>
                <w:rFonts w:eastAsia="Times New Roman" w:cs="Calibri"/>
                <w:color w:val="000000"/>
                <w:lang w:val="en-US"/>
              </w:rPr>
            </w:pPr>
            <w:r w:rsidRPr="00966C90">
              <w:rPr>
                <w:rFonts w:eastAsia="Times New Roman" w:cs="Calibri"/>
                <w:color w:val="000000"/>
                <w:lang w:val="en-US"/>
              </w:rPr>
              <w:t>4</w:t>
            </w:r>
          </w:p>
        </w:tc>
      </w:tr>
      <w:tr w:rsidR="007F1BEE" w:rsidRPr="00966C90" w14:paraId="753DE65D" w14:textId="77777777" w:rsidTr="00D72229">
        <w:trPr>
          <w:trHeight w:val="300"/>
        </w:trPr>
        <w:tc>
          <w:tcPr>
            <w:tcW w:w="2972" w:type="dxa"/>
            <w:hideMark/>
          </w:tcPr>
          <w:p w14:paraId="48FFE0D5" w14:textId="77777777" w:rsidR="007F1BEE" w:rsidRPr="00966C90" w:rsidRDefault="007F1BEE" w:rsidP="002723DE">
            <w:pPr>
              <w:ind w:firstLine="0"/>
              <w:rPr>
                <w:rFonts w:eastAsia="Times New Roman" w:cs="Calibri"/>
                <w:b/>
                <w:color w:val="000000"/>
                <w:lang w:val="en-US"/>
              </w:rPr>
            </w:pPr>
            <w:r w:rsidRPr="00966C90">
              <w:rPr>
                <w:rFonts w:eastAsia="Times New Roman" w:cs="Calibri"/>
                <w:b/>
                <w:color w:val="000000"/>
                <w:lang w:val="en-US"/>
              </w:rPr>
              <w:t>Topsoil removal (TR)</w:t>
            </w:r>
          </w:p>
        </w:tc>
        <w:tc>
          <w:tcPr>
            <w:tcW w:w="851" w:type="dxa"/>
            <w:noWrap/>
            <w:hideMark/>
          </w:tcPr>
          <w:p w14:paraId="1B612DD6" w14:textId="77777777" w:rsidR="007F1BEE" w:rsidRPr="00966C90" w:rsidRDefault="007F1BEE" w:rsidP="002723DE">
            <w:pPr>
              <w:ind w:firstLine="0"/>
              <w:rPr>
                <w:rFonts w:eastAsia="Times New Roman" w:cs="Calibri"/>
                <w:color w:val="000000"/>
                <w:lang w:val="en-US"/>
              </w:rPr>
            </w:pPr>
            <w:r w:rsidRPr="00966C90">
              <w:rPr>
                <w:rFonts w:eastAsia="Times New Roman" w:cs="Calibri"/>
                <w:color w:val="000000"/>
                <w:lang w:val="en-US"/>
              </w:rPr>
              <w:t>3</w:t>
            </w:r>
          </w:p>
        </w:tc>
        <w:tc>
          <w:tcPr>
            <w:tcW w:w="850" w:type="dxa"/>
            <w:noWrap/>
            <w:hideMark/>
          </w:tcPr>
          <w:p w14:paraId="7A283824" w14:textId="77777777" w:rsidR="007F1BEE" w:rsidRPr="00966C90" w:rsidRDefault="007F1BEE" w:rsidP="002723DE">
            <w:pPr>
              <w:ind w:firstLine="0"/>
              <w:rPr>
                <w:rFonts w:eastAsia="Times New Roman" w:cs="Calibri"/>
                <w:color w:val="000000"/>
                <w:lang w:val="en-US"/>
              </w:rPr>
            </w:pPr>
            <w:r w:rsidRPr="00966C90">
              <w:rPr>
                <w:rFonts w:eastAsia="Times New Roman" w:cs="Calibri"/>
                <w:color w:val="000000"/>
                <w:lang w:val="en-US"/>
              </w:rPr>
              <w:t>5</w:t>
            </w:r>
          </w:p>
        </w:tc>
        <w:tc>
          <w:tcPr>
            <w:tcW w:w="1170" w:type="dxa"/>
            <w:noWrap/>
            <w:hideMark/>
          </w:tcPr>
          <w:p w14:paraId="73FEAF44" w14:textId="77777777" w:rsidR="007F1BEE" w:rsidRPr="00966C90" w:rsidRDefault="007F1BEE" w:rsidP="002723DE">
            <w:pPr>
              <w:ind w:firstLine="0"/>
              <w:rPr>
                <w:rFonts w:eastAsia="Times New Roman" w:cs="Calibri"/>
                <w:color w:val="000000"/>
                <w:lang w:val="en-US"/>
              </w:rPr>
            </w:pPr>
            <w:r w:rsidRPr="00966C90">
              <w:rPr>
                <w:rFonts w:eastAsia="Times New Roman" w:cs="Calibri"/>
                <w:color w:val="000000"/>
                <w:lang w:val="en-US"/>
              </w:rPr>
              <w:t>5</w:t>
            </w:r>
          </w:p>
        </w:tc>
        <w:tc>
          <w:tcPr>
            <w:tcW w:w="1103" w:type="dxa"/>
            <w:noWrap/>
            <w:hideMark/>
          </w:tcPr>
          <w:p w14:paraId="0C96BD04" w14:textId="77777777" w:rsidR="007F1BEE" w:rsidRPr="00966C90" w:rsidRDefault="007F1BEE" w:rsidP="002723DE">
            <w:pPr>
              <w:ind w:firstLine="0"/>
              <w:rPr>
                <w:rFonts w:eastAsia="Times New Roman" w:cs="Calibri"/>
                <w:color w:val="000000"/>
                <w:lang w:val="en-US"/>
              </w:rPr>
            </w:pPr>
            <w:r w:rsidRPr="00966C90">
              <w:rPr>
                <w:rFonts w:eastAsia="Times New Roman" w:cs="Calibri"/>
                <w:color w:val="000000"/>
                <w:lang w:val="en-US"/>
              </w:rPr>
              <w:t>2</w:t>
            </w:r>
          </w:p>
        </w:tc>
        <w:tc>
          <w:tcPr>
            <w:tcW w:w="992" w:type="dxa"/>
            <w:noWrap/>
            <w:hideMark/>
          </w:tcPr>
          <w:p w14:paraId="0DDDF8EE" w14:textId="77777777" w:rsidR="007F1BEE" w:rsidRPr="00966C90" w:rsidRDefault="007F1BEE" w:rsidP="002723DE">
            <w:pPr>
              <w:ind w:firstLine="0"/>
              <w:rPr>
                <w:rFonts w:eastAsia="Times New Roman" w:cs="Calibri"/>
                <w:color w:val="000000"/>
                <w:lang w:val="en-US"/>
              </w:rPr>
            </w:pPr>
            <w:r w:rsidRPr="00966C90">
              <w:rPr>
                <w:rFonts w:eastAsia="Times New Roman" w:cs="Calibri"/>
                <w:color w:val="000000"/>
                <w:lang w:val="en-US"/>
              </w:rPr>
              <w:t>5</w:t>
            </w:r>
          </w:p>
        </w:tc>
        <w:tc>
          <w:tcPr>
            <w:tcW w:w="1134" w:type="dxa"/>
            <w:noWrap/>
            <w:hideMark/>
          </w:tcPr>
          <w:p w14:paraId="17A377F6" w14:textId="77777777" w:rsidR="007F1BEE" w:rsidRPr="00966C90" w:rsidRDefault="007F1BEE" w:rsidP="002723DE">
            <w:pPr>
              <w:ind w:firstLine="0"/>
              <w:rPr>
                <w:rFonts w:eastAsia="Times New Roman" w:cs="Calibri"/>
                <w:color w:val="000000"/>
                <w:lang w:val="en-US"/>
              </w:rPr>
            </w:pPr>
            <w:r w:rsidRPr="00966C90">
              <w:rPr>
                <w:rFonts w:eastAsia="Times New Roman" w:cs="Calibri"/>
                <w:color w:val="000000"/>
                <w:lang w:val="en-US"/>
              </w:rPr>
              <w:t>5</w:t>
            </w:r>
          </w:p>
        </w:tc>
      </w:tr>
    </w:tbl>
    <w:p w14:paraId="063572AB" w14:textId="548D484C" w:rsidR="007F1BEE" w:rsidRPr="00966C90" w:rsidRDefault="007F1BEE" w:rsidP="00F17F3F">
      <w:pPr>
        <w:ind w:firstLine="0"/>
        <w:rPr>
          <w:rFonts w:cstheme="majorHAnsi"/>
          <w:szCs w:val="20"/>
        </w:rPr>
      </w:pPr>
    </w:p>
    <w:p w14:paraId="4B7CD0DA" w14:textId="1336FC66" w:rsidR="007F1BEE" w:rsidRPr="00966C90" w:rsidRDefault="007F1BEE" w:rsidP="007F1BEE">
      <w:pPr>
        <w:rPr>
          <w:rFonts w:cstheme="majorHAnsi"/>
          <w:szCs w:val="20"/>
        </w:rPr>
      </w:pPr>
      <w:r w:rsidRPr="00966C90">
        <w:rPr>
          <w:rFonts w:cstheme="majorHAnsi"/>
          <w:szCs w:val="20"/>
        </w:rPr>
        <w:t xml:space="preserve">When consensus between the stakeholders is reached in a group decision-making problem, then the impact on the rankings is rather small. In comparison, if stakeholders do not agree on the criteria weights the decision can become less clear. This </w:t>
      </w:r>
      <w:r w:rsidR="005B09AE" w:rsidRPr="00966C90">
        <w:rPr>
          <w:rFonts w:cstheme="majorHAnsi"/>
          <w:szCs w:val="20"/>
        </w:rPr>
        <w:t>affects</w:t>
      </w:r>
      <w:r w:rsidRPr="00966C90">
        <w:rPr>
          <w:rFonts w:cstheme="majorHAnsi"/>
          <w:szCs w:val="20"/>
        </w:rPr>
        <w:t xml:space="preserve"> the </w:t>
      </w:r>
      <w:r w:rsidR="000A057C" w:rsidRPr="00966C90">
        <w:rPr>
          <w:rFonts w:cstheme="majorHAnsi"/>
          <w:szCs w:val="20"/>
        </w:rPr>
        <w:t>model’s</w:t>
      </w:r>
      <w:r w:rsidRPr="00966C90">
        <w:rPr>
          <w:rFonts w:cstheme="majorHAnsi"/>
          <w:szCs w:val="20"/>
        </w:rPr>
        <w:t xml:space="preserve"> ability to determine the best option between several proposed options.</w:t>
      </w:r>
    </w:p>
    <w:p w14:paraId="0E652705" w14:textId="77777777" w:rsidR="007F1BEE" w:rsidRPr="00966C90" w:rsidRDefault="007F1BEE" w:rsidP="007F1BEE">
      <w:pPr>
        <w:rPr>
          <w:rFonts w:cstheme="majorHAnsi"/>
          <w:szCs w:val="20"/>
        </w:rPr>
      </w:pPr>
    </w:p>
    <w:p w14:paraId="0473FBB4" w14:textId="3F7D9EEF" w:rsidR="007F1BEE" w:rsidRDefault="007F1BEE" w:rsidP="007F1BEE">
      <w:pPr>
        <w:rPr>
          <w:rFonts w:cstheme="majorHAnsi"/>
          <w:szCs w:val="20"/>
        </w:rPr>
      </w:pPr>
      <w:r w:rsidRPr="00966C90">
        <w:rPr>
          <w:rFonts w:cstheme="majorHAnsi"/>
          <w:szCs w:val="20"/>
        </w:rPr>
        <w:t xml:space="preserve">The introduction of uncertainty and the resulting impact on the rankings should be clearly communicated to the DMs, so that a </w:t>
      </w:r>
      <w:r w:rsidR="005B09AE" w:rsidRPr="00966C90">
        <w:rPr>
          <w:rFonts w:cstheme="majorHAnsi"/>
          <w:szCs w:val="20"/>
        </w:rPr>
        <w:t>better-informed</w:t>
      </w:r>
      <w:r w:rsidRPr="00966C90">
        <w:rPr>
          <w:rFonts w:cstheme="majorHAnsi"/>
          <w:szCs w:val="20"/>
        </w:rPr>
        <w:t xml:space="preserve"> decision can be made. The proposed technique to use linguistic evaluation scales and corresponding fuzzy numbers to quantify the vagueness and uncertainty of expert assessments could help with a clear communication of the impact of uncertainty. The resistance of stakeholders to give criteria preferences, because of the large influence on the ranking results, could be reduced with the applied method.</w:t>
      </w:r>
      <w:r w:rsidRPr="00966C90">
        <w:rPr>
          <w:rFonts w:cstheme="majorHAnsi"/>
          <w:color w:val="FF0000"/>
          <w:szCs w:val="20"/>
        </w:rPr>
        <w:t xml:space="preserve"> </w:t>
      </w:r>
      <w:r w:rsidRPr="00966C90">
        <w:rPr>
          <w:rFonts w:cstheme="majorHAnsi"/>
          <w:szCs w:val="20"/>
        </w:rPr>
        <w:t xml:space="preserve">The methodology is easy to </w:t>
      </w:r>
      <w:r w:rsidR="000A057C" w:rsidRPr="00966C90">
        <w:rPr>
          <w:rFonts w:cstheme="majorHAnsi"/>
          <w:szCs w:val="20"/>
        </w:rPr>
        <w:t>understand,</w:t>
      </w:r>
      <w:r w:rsidRPr="00966C90">
        <w:rPr>
          <w:rFonts w:cstheme="majorHAnsi"/>
          <w:szCs w:val="20"/>
        </w:rPr>
        <w:t xml:space="preserve"> and it can be implemented with a variety of different MCDM aggregation techniques (e.g., PROMETHEE, ELECTRE, WLC, </w:t>
      </w:r>
      <w:r w:rsidR="005B09AE" w:rsidRPr="00966C90">
        <w:rPr>
          <w:rFonts w:cstheme="majorHAnsi"/>
          <w:szCs w:val="20"/>
        </w:rPr>
        <w:t>and VIKOR</w:t>
      </w:r>
      <w:r w:rsidRPr="00966C90">
        <w:rPr>
          <w:rFonts w:cstheme="majorHAnsi"/>
          <w:szCs w:val="20"/>
        </w:rPr>
        <w:t xml:space="preserve">). Because of the increase in processing capacity, the use of MCS with even larger number of runs becomes feasible and less time consuming. </w:t>
      </w:r>
    </w:p>
    <w:p w14:paraId="5603A8CC" w14:textId="77777777" w:rsidR="002F25EB" w:rsidRPr="00966C90" w:rsidRDefault="002F25EB" w:rsidP="007F1BEE">
      <w:pPr>
        <w:rPr>
          <w:rFonts w:cstheme="majorHAnsi"/>
          <w:szCs w:val="20"/>
        </w:rPr>
      </w:pPr>
    </w:p>
    <w:p w14:paraId="708BDD70" w14:textId="77777777" w:rsidR="007F1BEE" w:rsidRPr="00966C90" w:rsidRDefault="007F1BEE" w:rsidP="003A1D9B">
      <w:pPr>
        <w:pStyle w:val="Kop2"/>
      </w:pPr>
      <w:bookmarkStart w:id="287" w:name="_Ref140091337"/>
      <w:bookmarkStart w:id="288" w:name="_Toc152679888"/>
      <w:r w:rsidRPr="00966C90">
        <w:t>Conclusion</w:t>
      </w:r>
      <w:bookmarkEnd w:id="287"/>
      <w:bookmarkEnd w:id="288"/>
    </w:p>
    <w:p w14:paraId="0F5E37A6" w14:textId="6DE84BB5" w:rsidR="00DD7CBE" w:rsidRDefault="007F1BEE" w:rsidP="007F1BEE">
      <w:pPr>
        <w:rPr>
          <w:rFonts w:cstheme="majorHAnsi"/>
          <w:szCs w:val="20"/>
        </w:rPr>
      </w:pPr>
      <w:r w:rsidRPr="00966C90">
        <w:rPr>
          <w:rFonts w:cstheme="majorHAnsi"/>
          <w:szCs w:val="20"/>
        </w:rPr>
        <w:t xml:space="preserve">The case study clearly showed the impact of uncertainty on the </w:t>
      </w:r>
      <w:r w:rsidR="000A057C" w:rsidRPr="00966C90">
        <w:rPr>
          <w:rFonts w:cstheme="majorHAnsi"/>
          <w:szCs w:val="20"/>
        </w:rPr>
        <w:t>decision-making</w:t>
      </w:r>
      <w:r w:rsidRPr="00966C90">
        <w:rPr>
          <w:rFonts w:cstheme="majorHAnsi"/>
          <w:szCs w:val="20"/>
        </w:rPr>
        <w:t xml:space="preserve"> power, to support the remediation of agricultural land. </w:t>
      </w:r>
      <w:r w:rsidR="009B4C51">
        <w:rPr>
          <w:rFonts w:cstheme="majorHAnsi"/>
          <w:szCs w:val="20"/>
        </w:rPr>
        <w:t>As expected,</w:t>
      </w:r>
      <w:r w:rsidR="00590094">
        <w:rPr>
          <w:rFonts w:cstheme="majorHAnsi"/>
          <w:szCs w:val="20"/>
        </w:rPr>
        <w:t xml:space="preserve"> the higher</w:t>
      </w:r>
      <w:r w:rsidR="009B4C51">
        <w:rPr>
          <w:rFonts w:cstheme="majorHAnsi"/>
          <w:szCs w:val="20"/>
        </w:rPr>
        <w:t xml:space="preserve"> the </w:t>
      </w:r>
      <w:r w:rsidR="00590094">
        <w:rPr>
          <w:rFonts w:cstheme="majorHAnsi"/>
          <w:szCs w:val="20"/>
        </w:rPr>
        <w:t xml:space="preserve">number of </w:t>
      </w:r>
      <w:r w:rsidR="009B4C51">
        <w:rPr>
          <w:rFonts w:cstheme="majorHAnsi"/>
          <w:szCs w:val="20"/>
        </w:rPr>
        <w:t>sources of uncertainty</w:t>
      </w:r>
      <w:r w:rsidR="00590094">
        <w:rPr>
          <w:rFonts w:cstheme="majorHAnsi"/>
          <w:szCs w:val="20"/>
        </w:rPr>
        <w:t xml:space="preserve"> considered</w:t>
      </w:r>
      <w:r w:rsidR="009B4C51">
        <w:rPr>
          <w:rFonts w:cstheme="majorHAnsi"/>
          <w:szCs w:val="20"/>
        </w:rPr>
        <w:t xml:space="preserve"> </w:t>
      </w:r>
      <w:r w:rsidR="00590094">
        <w:rPr>
          <w:rFonts w:cstheme="majorHAnsi"/>
          <w:szCs w:val="20"/>
        </w:rPr>
        <w:t>and/</w:t>
      </w:r>
      <w:r w:rsidR="009B4C51">
        <w:rPr>
          <w:rFonts w:cstheme="majorHAnsi"/>
          <w:szCs w:val="20"/>
        </w:rPr>
        <w:t xml:space="preserve">or </w:t>
      </w:r>
      <w:r w:rsidR="00590094">
        <w:rPr>
          <w:rFonts w:cstheme="majorHAnsi"/>
          <w:szCs w:val="20"/>
        </w:rPr>
        <w:t>the larger</w:t>
      </w:r>
      <w:r w:rsidR="009B4C51">
        <w:rPr>
          <w:rFonts w:cstheme="majorHAnsi"/>
          <w:szCs w:val="20"/>
        </w:rPr>
        <w:t xml:space="preserve"> the magnitude of the uncertainty </w:t>
      </w:r>
      <w:r w:rsidR="00590094">
        <w:rPr>
          <w:rFonts w:cstheme="majorHAnsi"/>
          <w:szCs w:val="20"/>
        </w:rPr>
        <w:t xml:space="preserve">the later will be the </w:t>
      </w:r>
      <w:r w:rsidR="009B4C51">
        <w:rPr>
          <w:rFonts w:cstheme="majorHAnsi"/>
          <w:szCs w:val="20"/>
        </w:rPr>
        <w:t>impact of the uncertainty on the ranks.</w:t>
      </w:r>
    </w:p>
    <w:p w14:paraId="40BB029B" w14:textId="2AF8C795" w:rsidR="007F1BEE" w:rsidRPr="00966C90" w:rsidRDefault="007F1BEE" w:rsidP="007F1BEE">
      <w:pPr>
        <w:rPr>
          <w:rFonts w:cstheme="majorHAnsi"/>
          <w:lang w:val="en-US"/>
        </w:rPr>
      </w:pPr>
      <w:r w:rsidRPr="00966C90">
        <w:rPr>
          <w:rFonts w:cstheme="majorHAnsi"/>
          <w:szCs w:val="20"/>
        </w:rPr>
        <w:t xml:space="preserve">Although considering the uncertainties in the </w:t>
      </w:r>
      <w:r w:rsidR="000A057C" w:rsidRPr="00966C90">
        <w:rPr>
          <w:rFonts w:cstheme="majorHAnsi"/>
          <w:szCs w:val="20"/>
        </w:rPr>
        <w:t>decision-making</w:t>
      </w:r>
      <w:r w:rsidRPr="00966C90">
        <w:rPr>
          <w:rFonts w:cstheme="majorHAnsi"/>
          <w:szCs w:val="20"/>
        </w:rPr>
        <w:t xml:space="preserve"> process has some disadvantages, such as a less clear ranking of the alternatives, the DMs receive a much more realistic information and advice compared to a deterministic model. I</w:t>
      </w:r>
      <w:r w:rsidR="00C51DC6">
        <w:rPr>
          <w:rFonts w:cstheme="majorHAnsi"/>
          <w:szCs w:val="20"/>
        </w:rPr>
        <w:t>t</w:t>
      </w:r>
      <w:r w:rsidRPr="00966C90">
        <w:rPr>
          <w:rFonts w:cstheme="majorHAnsi"/>
          <w:szCs w:val="20"/>
        </w:rPr>
        <w:t xml:space="preserve"> can be concluded, that using linguistic evaluation scales and corresponding fuzzy numbers, to incorporate vagueness and uncertainty in the decision process is helpful. Furthermore, it highlights the need for accurate criteria evaluations and weight settings. The application of fuzzy elements in MCDM could address some issues of DMs to MCDM and help them not to fear uncertainty but embrace its presence in every decision. It can be concluded </w:t>
      </w:r>
      <w:r w:rsidRPr="00966C90">
        <w:rPr>
          <w:rFonts w:cstheme="majorHAnsi"/>
          <w:szCs w:val="20"/>
          <w:lang w:val="en-US"/>
        </w:rPr>
        <w:t xml:space="preserve">that the application of fuzzy logic in MCDM to account for the uncertain nature of complex decision problems </w:t>
      </w:r>
      <w:r w:rsidRPr="00966C90">
        <w:rPr>
          <w:rFonts w:cstheme="majorHAnsi"/>
          <w:szCs w:val="20"/>
          <w:lang w:val="en-US"/>
        </w:rPr>
        <w:lastRenderedPageBreak/>
        <w:t>(</w:t>
      </w:r>
      <w:r w:rsidR="000A057C" w:rsidRPr="00966C90">
        <w:rPr>
          <w:rFonts w:cstheme="majorHAnsi"/>
          <w:szCs w:val="20"/>
          <w:lang w:val="en-US"/>
        </w:rPr>
        <w:t>e.g.,</w:t>
      </w:r>
      <w:r w:rsidRPr="00966C90">
        <w:rPr>
          <w:rFonts w:cstheme="majorHAnsi"/>
          <w:szCs w:val="20"/>
          <w:lang w:val="en-US"/>
        </w:rPr>
        <w:t xml:space="preserve"> soil pollution</w:t>
      </w:r>
      <w:r w:rsidRPr="00966C90">
        <w:rPr>
          <w:rFonts w:cstheme="majorHAnsi"/>
          <w:lang w:val="en-US"/>
        </w:rPr>
        <w:t xml:space="preserve"> remediation projects) is further to be promoted. Future research should include more sources of uncertainty, combined with a careful investigation of possible interactions between them and the effect on the robustness of the MCDM process.</w:t>
      </w:r>
    </w:p>
    <w:p w14:paraId="0FB1B5CD" w14:textId="5052D485" w:rsidR="00DB5681" w:rsidRPr="00966C90" w:rsidRDefault="00DB5681" w:rsidP="005A1F64">
      <w:pPr>
        <w:ind w:firstLine="0"/>
        <w:sectPr w:rsidR="00DB5681" w:rsidRPr="00966C90" w:rsidSect="00E9069C">
          <w:headerReference w:type="even" r:id="rId59"/>
          <w:headerReference w:type="default" r:id="rId60"/>
          <w:footerReference w:type="even" r:id="rId61"/>
          <w:footerReference w:type="default" r:id="rId62"/>
          <w:pgSz w:w="11906" w:h="16838" w:code="9"/>
          <w:pgMar w:top="1440" w:right="1440" w:bottom="1440" w:left="1440" w:header="709" w:footer="709" w:gutter="0"/>
          <w:cols w:space="708"/>
          <w:titlePg/>
          <w:docGrid w:linePitch="360"/>
        </w:sectPr>
      </w:pPr>
    </w:p>
    <w:p w14:paraId="4D723331" w14:textId="7984FE5B" w:rsidR="00D125E5" w:rsidRPr="00966C90" w:rsidRDefault="00A87F2D" w:rsidP="00086351">
      <w:pPr>
        <w:pStyle w:val="Kop1"/>
        <w:rPr>
          <w:szCs w:val="20"/>
        </w:rPr>
      </w:pPr>
      <w:bookmarkStart w:id="289" w:name="_Toc152679889"/>
      <w:r w:rsidRPr="00966C90">
        <w:rPr>
          <w:rStyle w:val="Kop1Char"/>
        </w:rPr>
        <w:lastRenderedPageBreak/>
        <w:t>Optimizing Remediation of Spatially Dispersed Contaminated Parcels under an Annual Budget Constraint.</w:t>
      </w:r>
      <w:bookmarkEnd w:id="289"/>
    </w:p>
    <w:p w14:paraId="1DCF6D32" w14:textId="77777777" w:rsidR="00D125E5" w:rsidRPr="00966C90" w:rsidRDefault="00D125E5" w:rsidP="00CB1587">
      <w:pPr>
        <w:suppressLineNumbers/>
      </w:pPr>
    </w:p>
    <w:p w14:paraId="399CD581" w14:textId="77777777" w:rsidR="00D125E5" w:rsidRDefault="00D125E5" w:rsidP="00FB4405">
      <w:pPr>
        <w:suppressLineNumbers/>
      </w:pPr>
    </w:p>
    <w:p w14:paraId="5DB958AC" w14:textId="77777777" w:rsidR="00A55379" w:rsidRDefault="00A55379" w:rsidP="00FB4405">
      <w:pPr>
        <w:suppressLineNumbers/>
      </w:pPr>
    </w:p>
    <w:p w14:paraId="4A4DE394" w14:textId="77777777" w:rsidR="00A55379" w:rsidRDefault="00A55379" w:rsidP="00FB4405">
      <w:pPr>
        <w:suppressLineNumbers/>
      </w:pPr>
    </w:p>
    <w:p w14:paraId="6196F018" w14:textId="77777777" w:rsidR="00A55379" w:rsidRDefault="00A55379" w:rsidP="00FB4405">
      <w:pPr>
        <w:suppressLineNumbers/>
      </w:pPr>
    </w:p>
    <w:p w14:paraId="33375EFA" w14:textId="77777777" w:rsidR="00A55379" w:rsidRDefault="00A55379" w:rsidP="00FB4405">
      <w:pPr>
        <w:suppressLineNumbers/>
      </w:pPr>
    </w:p>
    <w:p w14:paraId="290472EB" w14:textId="77777777" w:rsidR="00A55379" w:rsidRDefault="00A55379" w:rsidP="00FB4405">
      <w:pPr>
        <w:suppressLineNumbers/>
      </w:pPr>
    </w:p>
    <w:p w14:paraId="2731A9E1" w14:textId="77777777" w:rsidR="00A55379" w:rsidRDefault="00A55379" w:rsidP="00FB4405">
      <w:pPr>
        <w:suppressLineNumbers/>
      </w:pPr>
    </w:p>
    <w:p w14:paraId="69063814" w14:textId="77777777" w:rsidR="00A55379" w:rsidRPr="00966C90" w:rsidRDefault="00A55379" w:rsidP="00FB4405">
      <w:pPr>
        <w:suppressLineNumbers/>
      </w:pPr>
    </w:p>
    <w:p w14:paraId="50B7947F" w14:textId="77777777" w:rsidR="00D125E5" w:rsidRPr="00966C90" w:rsidRDefault="00D125E5" w:rsidP="00FB4405">
      <w:pPr>
        <w:suppressLineNumbers/>
      </w:pPr>
    </w:p>
    <w:p w14:paraId="2DC8B5C9" w14:textId="77777777" w:rsidR="00D125E5" w:rsidRPr="00966C90" w:rsidRDefault="00D125E5" w:rsidP="00FB4405">
      <w:pPr>
        <w:suppressLineNumbers/>
      </w:pPr>
    </w:p>
    <w:p w14:paraId="0829767E" w14:textId="38A86EE2" w:rsidR="00E45052" w:rsidRPr="00966C90" w:rsidRDefault="00D125E5" w:rsidP="00634253">
      <w:pPr>
        <w:pStyle w:val="Normaalweb"/>
        <w:ind w:left="480" w:hanging="480"/>
        <w:jc w:val="right"/>
        <w:rPr>
          <w:rFonts w:ascii="Palatino Linotype" w:eastAsia="Times New Roman" w:hAnsi="Palatino Linotype"/>
          <w:lang w:val="en-US"/>
        </w:rPr>
      </w:pPr>
      <w:r w:rsidRPr="00966C90">
        <w:rPr>
          <w:rFonts w:ascii="Palatino Linotype" w:hAnsi="Palatino Linotype"/>
          <w:lang w:val="en-US"/>
        </w:rPr>
        <w:t>Based on</w:t>
      </w:r>
      <w:r w:rsidR="00A46027">
        <w:rPr>
          <w:rFonts w:ascii="Palatino Linotype" w:hAnsi="Palatino Linotype"/>
          <w:lang w:val="en-US"/>
        </w:rPr>
        <w:t>:</w:t>
      </w:r>
      <w:r w:rsidRPr="00966C90">
        <w:rPr>
          <w:rFonts w:ascii="Palatino Linotype" w:hAnsi="Palatino Linotype"/>
          <w:lang w:val="en-US"/>
        </w:rPr>
        <w:t xml:space="preserve"> </w:t>
      </w:r>
      <w:r w:rsidR="00E45052" w:rsidRPr="00966C90">
        <w:rPr>
          <w:rFonts w:ascii="Palatino Linotype" w:eastAsia="Times New Roman" w:hAnsi="Palatino Linotype"/>
          <w:lang w:val="en-US"/>
        </w:rPr>
        <w:t xml:space="preserve">Abrams, F., </w:t>
      </w:r>
      <w:proofErr w:type="spellStart"/>
      <w:r w:rsidR="00E45052" w:rsidRPr="00966C90">
        <w:rPr>
          <w:rFonts w:ascii="Palatino Linotype" w:eastAsia="Times New Roman" w:hAnsi="Palatino Linotype"/>
          <w:lang w:val="en-US"/>
        </w:rPr>
        <w:t>Sweeck</w:t>
      </w:r>
      <w:proofErr w:type="spellEnd"/>
      <w:r w:rsidR="00E45052" w:rsidRPr="00966C90">
        <w:rPr>
          <w:rFonts w:ascii="Palatino Linotype" w:eastAsia="Times New Roman" w:hAnsi="Palatino Linotype"/>
          <w:lang w:val="en-US"/>
        </w:rPr>
        <w:t xml:space="preserve">, L., Camps, J., </w:t>
      </w:r>
      <w:proofErr w:type="spellStart"/>
      <w:r w:rsidR="00E45052" w:rsidRPr="00966C90">
        <w:rPr>
          <w:rFonts w:ascii="Palatino Linotype" w:eastAsia="Times New Roman" w:hAnsi="Palatino Linotype"/>
          <w:lang w:val="en-US"/>
        </w:rPr>
        <w:t>Cattrysse</w:t>
      </w:r>
      <w:proofErr w:type="spellEnd"/>
      <w:r w:rsidR="00E45052" w:rsidRPr="00966C90">
        <w:rPr>
          <w:rFonts w:ascii="Palatino Linotype" w:eastAsia="Times New Roman" w:hAnsi="Palatino Linotype"/>
          <w:lang w:val="en-US"/>
        </w:rPr>
        <w:t>, D., Van Orshoven, J., 2022. Optimizing Remediation of Spatially Dispersed Contaminated Parcels under an Annual Budget Constraint. Int</w:t>
      </w:r>
      <w:r w:rsidR="005B09AE">
        <w:rPr>
          <w:rFonts w:ascii="Palatino Linotype" w:eastAsia="Times New Roman" w:hAnsi="Palatino Linotype"/>
          <w:lang w:val="en-US"/>
        </w:rPr>
        <w:t>ernational</w:t>
      </w:r>
      <w:r w:rsidR="00E45052" w:rsidRPr="00966C90">
        <w:rPr>
          <w:rFonts w:ascii="Palatino Linotype" w:eastAsia="Times New Roman" w:hAnsi="Palatino Linotype"/>
          <w:lang w:val="en-US"/>
        </w:rPr>
        <w:t xml:space="preserve"> J</w:t>
      </w:r>
      <w:r w:rsidR="005B09AE">
        <w:rPr>
          <w:rFonts w:ascii="Palatino Linotype" w:eastAsia="Times New Roman" w:hAnsi="Palatino Linotype"/>
          <w:lang w:val="en-US"/>
        </w:rPr>
        <w:t>ournal</w:t>
      </w:r>
      <w:r w:rsidR="00E45052" w:rsidRPr="00966C90">
        <w:rPr>
          <w:rFonts w:ascii="Palatino Linotype" w:eastAsia="Times New Roman" w:hAnsi="Palatino Linotype"/>
          <w:lang w:val="en-US"/>
        </w:rPr>
        <w:t xml:space="preserve"> </w:t>
      </w:r>
      <w:proofErr w:type="gramStart"/>
      <w:r w:rsidR="005B09AE">
        <w:rPr>
          <w:rFonts w:ascii="Palatino Linotype" w:eastAsia="Times New Roman" w:hAnsi="Palatino Linotype"/>
          <w:lang w:val="en-US"/>
        </w:rPr>
        <w:t>On</w:t>
      </w:r>
      <w:proofErr w:type="gramEnd"/>
      <w:r w:rsidR="005B09AE">
        <w:rPr>
          <w:rFonts w:ascii="Palatino Linotype" w:eastAsia="Times New Roman" w:hAnsi="Palatino Linotype"/>
          <w:lang w:val="en-US"/>
        </w:rPr>
        <w:t xml:space="preserve"> </w:t>
      </w:r>
      <w:r w:rsidR="00E45052" w:rsidRPr="00966C90">
        <w:rPr>
          <w:rFonts w:ascii="Palatino Linotype" w:eastAsia="Times New Roman" w:hAnsi="Palatino Linotype"/>
          <w:lang w:val="en-US"/>
        </w:rPr>
        <w:t>Adv</w:t>
      </w:r>
      <w:r w:rsidR="005B09AE">
        <w:rPr>
          <w:rFonts w:ascii="Palatino Linotype" w:eastAsia="Times New Roman" w:hAnsi="Palatino Linotype"/>
          <w:lang w:val="en-US"/>
        </w:rPr>
        <w:t>ances in</w:t>
      </w:r>
      <w:r w:rsidR="00563278">
        <w:rPr>
          <w:rFonts w:ascii="Palatino Linotype" w:eastAsia="Times New Roman" w:hAnsi="Palatino Linotype"/>
          <w:lang w:val="en-US"/>
        </w:rPr>
        <w:t xml:space="preserve"> </w:t>
      </w:r>
      <w:r w:rsidR="00E45052" w:rsidRPr="00966C90">
        <w:rPr>
          <w:rFonts w:ascii="Palatino Linotype" w:eastAsia="Times New Roman" w:hAnsi="Palatino Linotype"/>
          <w:lang w:val="en-US"/>
        </w:rPr>
        <w:t>Softw</w:t>
      </w:r>
      <w:r w:rsidR="005B09AE">
        <w:rPr>
          <w:rFonts w:ascii="Palatino Linotype" w:eastAsia="Times New Roman" w:hAnsi="Palatino Linotype"/>
          <w:lang w:val="en-US"/>
        </w:rPr>
        <w:t>are</w:t>
      </w:r>
      <w:r w:rsidR="00A46027">
        <w:rPr>
          <w:rFonts w:ascii="Palatino Linotype" w:eastAsia="Times New Roman" w:hAnsi="Palatino Linotype"/>
          <w:lang w:val="en-US"/>
        </w:rPr>
        <w:t>,</w:t>
      </w:r>
      <w:r w:rsidR="00E45052" w:rsidRPr="00966C90">
        <w:rPr>
          <w:rFonts w:ascii="Palatino Linotype" w:eastAsia="Times New Roman" w:hAnsi="Palatino Linotype"/>
          <w:lang w:val="en-US"/>
        </w:rPr>
        <w:t xml:space="preserve"> 15, 188–199.</w:t>
      </w:r>
    </w:p>
    <w:p w14:paraId="3087CECF" w14:textId="549F9EA7" w:rsidR="00D125E5" w:rsidRDefault="00D125E5" w:rsidP="00FB4405">
      <w:pPr>
        <w:suppressLineNumbers/>
        <w:jc w:val="right"/>
        <w:rPr>
          <w:lang w:val="en-US"/>
        </w:rPr>
      </w:pPr>
    </w:p>
    <w:p w14:paraId="1FEF22B9" w14:textId="77777777" w:rsidR="00A55379" w:rsidRDefault="00A55379" w:rsidP="00FB4405">
      <w:pPr>
        <w:suppressLineNumbers/>
        <w:jc w:val="right"/>
        <w:rPr>
          <w:lang w:val="en-US"/>
        </w:rPr>
      </w:pPr>
    </w:p>
    <w:p w14:paraId="78D9154A" w14:textId="77777777" w:rsidR="00A55379" w:rsidRDefault="00A55379" w:rsidP="00FB4405">
      <w:pPr>
        <w:suppressLineNumbers/>
        <w:jc w:val="right"/>
        <w:rPr>
          <w:lang w:val="en-US"/>
        </w:rPr>
      </w:pPr>
    </w:p>
    <w:p w14:paraId="58E4ED76" w14:textId="77777777" w:rsidR="00A55379" w:rsidRDefault="00A55379" w:rsidP="00FB4405">
      <w:pPr>
        <w:suppressLineNumbers/>
        <w:jc w:val="right"/>
        <w:rPr>
          <w:lang w:val="en-US"/>
        </w:rPr>
      </w:pPr>
    </w:p>
    <w:p w14:paraId="20D87AE6" w14:textId="77777777" w:rsidR="00A55379" w:rsidRPr="00966C90" w:rsidRDefault="00A55379" w:rsidP="00FB4405">
      <w:pPr>
        <w:suppressLineNumbers/>
        <w:jc w:val="right"/>
      </w:pPr>
    </w:p>
    <w:p w14:paraId="0A964D67" w14:textId="77777777" w:rsidR="00D125E5" w:rsidRPr="00966C90" w:rsidRDefault="00D125E5" w:rsidP="00FB4405">
      <w:pPr>
        <w:suppressLineNumbers/>
        <w:jc w:val="right"/>
      </w:pPr>
    </w:p>
    <w:p w14:paraId="39B7E444" w14:textId="77777777" w:rsidR="00D125E5" w:rsidRPr="00966C90" w:rsidRDefault="00D125E5" w:rsidP="00FB4405">
      <w:pPr>
        <w:suppressLineNumbers/>
        <w:jc w:val="right"/>
      </w:pPr>
    </w:p>
    <w:p w14:paraId="44736F16" w14:textId="77777777" w:rsidR="00B77E7E" w:rsidRPr="00966C90" w:rsidRDefault="00B77E7E" w:rsidP="007C194A">
      <w:pPr>
        <w:sectPr w:rsidR="00B77E7E" w:rsidRPr="00966C90" w:rsidSect="004A2BCE">
          <w:headerReference w:type="default" r:id="rId63"/>
          <w:footerReference w:type="default" r:id="rId64"/>
          <w:pgSz w:w="11906" w:h="16838" w:code="9"/>
          <w:pgMar w:top="1440" w:right="1440" w:bottom="1440" w:left="1440" w:header="709" w:footer="709" w:gutter="0"/>
          <w:cols w:space="708"/>
          <w:vAlign w:val="bottom"/>
          <w:docGrid w:linePitch="360"/>
        </w:sectPr>
      </w:pPr>
    </w:p>
    <w:p w14:paraId="0ACAD868" w14:textId="7BC228CB" w:rsidR="00AB5FC3" w:rsidRPr="00966C90" w:rsidRDefault="00AB5FC3" w:rsidP="003A1D9B">
      <w:pPr>
        <w:pStyle w:val="Kop2"/>
      </w:pPr>
      <w:bookmarkStart w:id="290" w:name="_Toc152679890"/>
      <w:bookmarkStart w:id="291" w:name="_Toc112138845"/>
      <w:r w:rsidRPr="00966C90">
        <w:lastRenderedPageBreak/>
        <w:t>Summary</w:t>
      </w:r>
      <w:bookmarkEnd w:id="290"/>
    </w:p>
    <w:p w14:paraId="62A3DF57" w14:textId="250D711A" w:rsidR="00AB5FC3" w:rsidRDefault="00AB5FC3" w:rsidP="00AB5FC3">
      <w:pPr>
        <w:rPr>
          <w:lang w:val="en-US"/>
        </w:rPr>
      </w:pPr>
      <w:r w:rsidRPr="00966C90">
        <w:rPr>
          <w:lang w:val="en-US"/>
        </w:rPr>
        <w:t xml:space="preserve">In environmental disaster management, due to the </w:t>
      </w:r>
      <w:proofErr w:type="gramStart"/>
      <w:r w:rsidRPr="00966C90">
        <w:rPr>
          <w:lang w:val="en-US"/>
        </w:rPr>
        <w:t>large impacted</w:t>
      </w:r>
      <w:proofErr w:type="gramEnd"/>
      <w:r w:rsidRPr="00966C90">
        <w:rPr>
          <w:lang w:val="en-US"/>
        </w:rPr>
        <w:t xml:space="preserve"> area or limited availability of labor and financial resources, setting priorities of where, how and when to act are indispensable. When prioritized interventions on spatially dispersed entities are costly and</w:t>
      </w:r>
      <w:r w:rsidR="00DD07BA">
        <w:rPr>
          <w:lang w:val="en-US"/>
        </w:rPr>
        <w:t xml:space="preserve"> </w:t>
      </w:r>
      <w:r w:rsidRPr="00966C90">
        <w:rPr>
          <w:lang w:val="en-US"/>
        </w:rPr>
        <w:t xml:space="preserve">technically challenging to perform, clustering of individual entities in larger homogeneous actionable units can improve feasibility and reduce cost of the remediation. In this </w:t>
      </w:r>
      <w:r w:rsidR="002D118A">
        <w:rPr>
          <w:lang w:val="en-US"/>
        </w:rPr>
        <w:t>chapter</w:t>
      </w:r>
      <w:r w:rsidRPr="00966C90">
        <w:rPr>
          <w:lang w:val="en-US"/>
        </w:rPr>
        <w:t xml:space="preserve">, a </w:t>
      </w:r>
      <w:proofErr w:type="spellStart"/>
      <w:r w:rsidRPr="00966C90">
        <w:rPr>
          <w:lang w:val="en-US"/>
        </w:rPr>
        <w:t>spatio</w:t>
      </w:r>
      <w:proofErr w:type="spellEnd"/>
      <w:r w:rsidRPr="00966C90">
        <w:rPr>
          <w:lang w:val="en-US"/>
        </w:rPr>
        <w:t>-temporal clustering approach under a budget constraint is presented to determine homogenous clusters of polygons and interventions to reduce cost while still attaining an overall optimal distribution of interventions. We demonstrate the effectiveness of this clustering algorithm with a hypothetical case study of contaminated agricultural land in Belgium. Finally, we demonstrate the capabilities of the proposed cluster algorithm to provide decision makers with a multi-period action plan, reducing the cost of intervention while still prioritizing resources for the most important sites.</w:t>
      </w:r>
    </w:p>
    <w:p w14:paraId="1B77CEE5" w14:textId="77777777" w:rsidR="007D6B8E" w:rsidRPr="00966C90" w:rsidRDefault="007D6B8E" w:rsidP="00AB5FC3">
      <w:pPr>
        <w:rPr>
          <w:lang w:val="en-US"/>
        </w:rPr>
      </w:pPr>
    </w:p>
    <w:p w14:paraId="59074606" w14:textId="4BB3AE90" w:rsidR="00AB5FC3" w:rsidRPr="00966C90" w:rsidRDefault="00AB5FC3" w:rsidP="003A1D9B">
      <w:pPr>
        <w:pStyle w:val="Kop2"/>
      </w:pPr>
      <w:bookmarkStart w:id="292" w:name="_Toc152679891"/>
      <w:r w:rsidRPr="00966C90">
        <w:t>Introduction</w:t>
      </w:r>
      <w:bookmarkEnd w:id="291"/>
      <w:bookmarkEnd w:id="292"/>
    </w:p>
    <w:p w14:paraId="7CD89A7B" w14:textId="583EFCFA" w:rsidR="00AB5FC3" w:rsidRPr="00966C90" w:rsidRDefault="00AB5FC3" w:rsidP="00523DD5">
      <w:r w:rsidRPr="00966C90">
        <w:t xml:space="preserve">When dealing with large natural or man-made disasters, decision makers are confronted with setting priorities of where, how and when to act because of the limited availability of </w:t>
      </w:r>
      <w:r w:rsidR="005B09AE" w:rsidRPr="00966C90">
        <w:t>labour</w:t>
      </w:r>
      <w:r w:rsidRPr="00966C90">
        <w:t xml:space="preserve"> and financial resources. This priority setting is particularly applicable when the impact of remedial actions is costly and has long-lasting influences. For spatially distributed sites with variable characteristics, priority setting among the sites and the determination of the most adequate remedial action per site are of major importance. The United States Environmental Protection Agency (US EPA) identified the following benefits of these optimization efforts: more cost-effective expenditure, lower energy use, reduced carbon footprint, improved remedy protectiveness, improved project and site decision making, and acceleration of project and site completion </w:t>
      </w:r>
      <w:r w:rsidRPr="00966C90">
        <w:fldChar w:fldCharType="begin" w:fldLock="1"/>
      </w:r>
      <w:r w:rsidR="00BF6906">
        <w:instrText>ADDIN CSL_CITATION {"citationItems":[{"id":"ITEM-1","itemData":{"author":[{"dropping-particle":"","family":"US EPA","given":"","non-dropping-particle":"","parse-names":false,"suffix":""}],"id":"ITEM-1","issue":"October","issued":{"date-parts":[["2020"]]},"number-of-pages":"75","title":"Superfund Optimization Progress Report","type":"report"},"uris":["http://www.mendeley.com/documents/?uuid=2b26d2e9-a8f4-4dd6-b257-4c1f6db1bbf1"]}],"mendeley":{"formattedCitation":"(US EPA, 2020)","plainTextFormattedCitation":"(US EPA, 2020)","previouslyFormattedCitation":"(US EPA, 2020)"},"properties":{"noteIndex":0},"schema":"https://github.com/citation-style-language/schema/raw/master/csl-citation.json"}</w:instrText>
      </w:r>
      <w:r w:rsidRPr="00966C90">
        <w:fldChar w:fldCharType="separate"/>
      </w:r>
      <w:r w:rsidR="004D35F1" w:rsidRPr="004D35F1">
        <w:t>(US EPA, 2020)</w:t>
      </w:r>
      <w:r w:rsidRPr="00966C90">
        <w:fldChar w:fldCharType="end"/>
      </w:r>
      <w:r w:rsidRPr="00966C90">
        <w:t xml:space="preserve">. </w:t>
      </w:r>
    </w:p>
    <w:p w14:paraId="1CAB51C1" w14:textId="77777777" w:rsidR="00AB5FC3" w:rsidRPr="00966C90" w:rsidRDefault="00AB5FC3" w:rsidP="00523DD5">
      <w:r w:rsidRPr="00966C90">
        <w:t xml:space="preserve">Addressing the questions of where and how to act consecutively results in a nested ranking of sites and interventions per site. From those rankings, a </w:t>
      </w:r>
      <w:proofErr w:type="spellStart"/>
      <w:r w:rsidRPr="00966C90">
        <w:t>spatio</w:t>
      </w:r>
      <w:proofErr w:type="spellEnd"/>
      <w:r w:rsidRPr="00966C90">
        <w:t>-temporal action plan can be determined.</w:t>
      </w:r>
    </w:p>
    <w:p w14:paraId="736C1055" w14:textId="40E5A51F" w:rsidR="00AB5FC3" w:rsidRPr="00966C90" w:rsidRDefault="00AB5FC3" w:rsidP="00523DD5">
      <w:r w:rsidRPr="00966C90">
        <w:t xml:space="preserve">To assist decision makers in setting such priorities, spatial Decision Support Systems (sDSS) become of importance </w:t>
      </w:r>
      <w:r w:rsidRPr="00966C90">
        <w:fldChar w:fldCharType="begin" w:fldLock="1"/>
      </w:r>
      <w:r w:rsidR="002723DE" w:rsidRPr="00966C90">
        <w:instrText>ADDIN CSL_CITATION {"citationItems":[{"id":"ITEM-1","itemData":{"DOI":"10.1007/978-3-540-74757-4","ISBN":"9783540747567","ISSN":"978-3-540-74757-4","abstract":"This book is intended for the GIS Science and Decision Science communities. It is primarily targeted at postgraduate students and practitioners in GIS and urban, regional and environmental planning as well as applied decision analysis. It is also suitable for those studying and working with spatial decision support systems. The main objectives of this book are to effectivley integrate Multicriteria Decision Analysis (MCDA) into Geographic Information Science (GIScience), to provide a comprehensive account of theories, methods, technologies and tools for tackling spatial decision problems and to demonstrate how the GIS-MCDA approaches can be used in a wide range of planning and management situations.","author":[{"dropping-particle":"","family":"Malczewski","given":"Jacek","non-dropping-particle":"","parse-names":false,"suffix":""},{"dropping-particle":"","family":"Rinner","given":"Claus","non-dropping-particle":"","parse-names":false,"suffix":""}],"container-title":"Analysis methods","id":"ITEM-1","issued":{"date-parts":[["2015"]]},"number-of-pages":"331","title":"Multicriteria Decision Analysis in Geographic Information Science","type":"book"},"uris":["http://www.mendeley.com/documents/?uuid=6a256651-e0e2-3c6d-a4a7-6be858430dee"]}],"mendeley":{"formattedCitation":"(Malczewski and Rinner, 2015)","plainTextFormattedCitation":"(Malczewski and Rinner, 2015)","previouslyFormattedCitation":"(Malczewski and Rinner, 2015)"},"properties":{"noteIndex":0},"schema":"https://github.com/citation-style-language/schema/raw/master/csl-citation.json"}</w:instrText>
      </w:r>
      <w:r w:rsidRPr="00966C90">
        <w:fldChar w:fldCharType="separate"/>
      </w:r>
      <w:r w:rsidR="002723DE" w:rsidRPr="00966C90">
        <w:t>(Malczewski and Rinner, 2015)</w:t>
      </w:r>
      <w:r w:rsidRPr="00966C90">
        <w:fldChar w:fldCharType="end"/>
      </w:r>
      <w:r w:rsidRPr="00966C90">
        <w:t xml:space="preserve">. The effectiveness of related decisions is typically conditioned by multiple and often contradicting criteria of economic, social, technical, environmental, and human health-related nature </w:t>
      </w:r>
      <w:r w:rsidRPr="00966C90">
        <w:fldChar w:fldCharType="begin" w:fldLock="1"/>
      </w:r>
      <w:r w:rsidR="004064F7">
        <w:instrText>ADDIN CSL_CITATION {"citationItems":[{"id":"ITEM-1","itemData":{"DOI":"10.1016/j.scitotenv.2018.02.120","ISSN":"0048-9697","abstract":"Decision support tools (DST) are often used in remediation projects to aid in the complex decision on how best to remediate a contaminated site. In recent years, the sustainable remediation concept has brought increased attention to the often-overlooked contradictory effects of site remediation, with a number of sustainability assessment tools now available. The aim of the present study is twofold: (1) to demonstrate how and when different assessment views affect the decision support outcome on remediation alternatives in a DST, and (2) to demonstrate the contribution of a full sustainability assessment. The SCORE tool was used in the analysis; it is based on a holistic multi-criteria decision analysis (MCDA) approach, assessing sustainability in three dimensions: environmental, social, and economic. Four assessment scenarios, compared to a full sustainability assessment, were considered to reflect different possible assessment views; considering public and private problem owner perspectives, as well as green and traditional assessment scopes. Four real case study sites in Sweden were analyzed. The results show that the decision support outcome from a full sustainability assessment most often differs to that of other assessment views, and results in remediation alternatives which balance trade-offs in most of the scenarios. In relation to the public perspective and traditional scope, which is seen to lead to the most extensive and expensive remediation alternatives, the trade-off is related to less contaminant removal in favour of reduced negative secondary effects such as emissions and waste disposal. Compared to the private perspective, associated with the lowest cost alternatives, the trade-off is higher costs, but more positive environmental and social effects. Generally, both the green and traditional assessment scopes miss out on relevant social and local environmental secondary effects which may ultimately be very important for the actual decision in a remediation project. (C) 2018 Elsevier B.V. All rights reserved.","author":[{"dropping-particle":"","family":"Anderson","given":"Robert","non-dropping-particle":"","parse-names":false,"suffix":""},{"dropping-particle":"","family":"Norrman","given":"Jenny","non-dropping-particle":"","parse-names":false,"suffix":""},{"dropping-particle":"","family":"Back","given":"Par-Erik","non-dropping-particle":"","parse-names":false,"suffix":""},{"dropping-particle":"","family":"Soderqvist","given":"Tore","non-dropping-particle":"","parse-names":false,"suffix":""},{"dropping-particle":"","family":"Rosen","given":"Lars","non-dropping-particle":"","parse-names":false,"suffix":""}],"container-title":"Science of the total environment","id":"ITEM-1","issued":{"date-parts":[["2018","7"]]},"page":"103-116","title":"What's the point? The contribution of a sustainability view in contaminated site remediation","type":"article-journal","volume":"630"},"uris":["http://www.mendeley.com/documents/?uuid=38adba15-38ef-4279-971b-ae4526260dcb"]}],"mendeley":{"formattedCitation":"(Anderson et al., 2018)","plainTextFormattedCitation":"(Anderson et al., 2018)","previouslyFormattedCitation":"(Anderson et al., 2018)"},"properties":{"noteIndex":0},"schema":"https://github.com/citation-style-language/schema/raw/master/csl-citation.json"}</w:instrText>
      </w:r>
      <w:r w:rsidRPr="00966C90">
        <w:fldChar w:fldCharType="separate"/>
      </w:r>
      <w:r w:rsidR="004064F7" w:rsidRPr="004064F7">
        <w:t>(Anderson et al., 2018)</w:t>
      </w:r>
      <w:r w:rsidRPr="00966C90">
        <w:fldChar w:fldCharType="end"/>
      </w:r>
      <w:r w:rsidRPr="00966C90">
        <w:t xml:space="preserve">. These characteristics of the decision problem make it suitable for the application of a spatially discrete Multi-Attribute Decision Making (GIS-MADM) approach </w:t>
      </w:r>
      <w:r w:rsidRPr="00966C90">
        <w:fldChar w:fldCharType="begin" w:fldLock="1"/>
      </w:r>
      <w:r w:rsidR="002723DE" w:rsidRPr="00966C90">
        <w:instrText>ADDIN CSL_CITATION {"citationItems":[{"id":"ITEM-1","itemData":{"DOI":"10.1039/c5gc01615k","ISBN":"0471329444","author":[{"dropping-particle":"","family":"Malczewski","given":"Jacek","non-dropping-particle":"","parse-names":false,"suffix":""}],"id":"ITEM-1","issued":{"date-parts":[["1999"]]},"number-of-pages":"411","title":"GIS and Multicriteria Decision Analysis","type":"book"},"uris":["http://www.mendeley.com/documents/?uuid=2e7ef6d5-358a-4cb6-8cdc-c756437bddc7"]}],"mendeley":{"formattedCitation":"(Malczewski, 1999)","plainTextFormattedCitation":"(Malczewski, 1999)","previouslyFormattedCitation":"(Malczewski, 1999)"},"properties":{"noteIndex":0},"schema":"https://github.com/citation-style-language/schema/raw/master/csl-citation.json"}</w:instrText>
      </w:r>
      <w:r w:rsidRPr="00966C90">
        <w:fldChar w:fldCharType="separate"/>
      </w:r>
      <w:r w:rsidR="002723DE" w:rsidRPr="00966C90">
        <w:t>(Malczewski, 1999)</w:t>
      </w:r>
      <w:r w:rsidRPr="00966C90">
        <w:fldChar w:fldCharType="end"/>
      </w:r>
      <w:r w:rsidRPr="00966C90">
        <w:t xml:space="preserve">. ‘GIS’ points to the spatial aspect of the decision problem, while MADM encompasses a subset of Multi-Criteria Decision Analysis (MCDA) methods. MADM supports the decision-maker by describing and evaluating the performance of a finite number of decision alternatives with respect to multiple criteria expressed as attributes of the alternatives, representing several points of view. The MADM results in a ranking of the alternatives based on the selected criteria and their relative importance </w:t>
      </w:r>
      <w:r w:rsidRPr="00966C90">
        <w:fldChar w:fldCharType="begin" w:fldLock="1"/>
      </w:r>
      <w:r w:rsidR="002723DE" w:rsidRPr="00966C90">
        <w:instrText>ADDIN CSL_CITATION {"citationItems":[{"id":"ITEM-1","itemData":{"DOI":"10.1007/978-3-540-74757-4","ISBN":"9783540747567","ISSN":"978-3-540-74757-4","abstract":"This book is intended for the GIS Science and Decision Science communities. It is primarily targeted at postgraduate students and practitioners in GIS and urban, regional and environmental planning as well as applied decision analysis. It is also suitable for those studying and working with spatial decision support systems. The main objectives of this book are to effectivley integrate Multicriteria Decision Analysis (MCDA) into Geographic Information Science (GIScience), to provide a comprehensive account of theories, methods, technologies and tools for tackling spatial decision problems and to demonstrate how the GIS-MCDA approaches can be used in a wide range of planning and management situations.","author":[{"dropping-particle":"","family":"Malczewski","given":"Jacek","non-dropping-particle":"","parse-names":false,"suffix":""},{"dropping-particle":"","family":"Rinner","given":"Claus","non-dropping-particle":"","parse-names":false,"suffix":""}],"container-title":"Analysis methods","id":"ITEM-1","issued":{"date-parts":[["2015"]]},"number-of-pages":"331","title":"Multicriteria Decision Analysis in Geographic Information Science","type":"book"},"uris":["http://www.mendeley.com/documents/?uuid=6a256651-e0e2-3c6d-a4a7-6be858430dee"]}],"mendeley":{"formattedCitation":"(Malczewski and Rinner, 2015)","plainTextFormattedCitation":"(Malczewski and Rinner, 2015)","previouslyFormattedCitation":"(Malczewski and Rinner, 2015)"},"properties":{"noteIndex":0},"schema":"https://github.com/citation-style-language/schema/raw/master/csl-citation.json"}</w:instrText>
      </w:r>
      <w:r w:rsidRPr="00966C90">
        <w:fldChar w:fldCharType="separate"/>
      </w:r>
      <w:r w:rsidR="002723DE" w:rsidRPr="00966C90">
        <w:t>(Malczewski and Rinner, 2015)</w:t>
      </w:r>
      <w:r w:rsidRPr="00966C90">
        <w:fldChar w:fldCharType="end"/>
      </w:r>
      <w:r w:rsidRPr="00966C90">
        <w:t>.</w:t>
      </w:r>
      <w:r w:rsidRPr="00966C90">
        <w:rPr>
          <w:color w:val="FF0000"/>
        </w:rPr>
        <w:t xml:space="preserve"> </w:t>
      </w:r>
      <w:r w:rsidRPr="00966C90">
        <w:t xml:space="preserve">The MADM framework is often applied because it supports a structured and inclusive decision process, addressing a plurality of preferences and socio-technical dimensions that cannot always be brought to a common monetary scale </w:t>
      </w:r>
      <w:r w:rsidRPr="00966C90">
        <w:rPr>
          <w:rStyle w:val="Voetnootmarkering"/>
        </w:rPr>
        <w:fldChar w:fldCharType="begin" w:fldLock="1"/>
      </w:r>
      <w:r w:rsidR="005D33FA">
        <w:instrText>ADDIN CSL_CITATION {"citationItems":[{"id":"ITEM-1","itemData":{"DOI":"10.4337/9781783477043.00017","ISBN":"9781783477043","author":[{"dropping-particle":"","family":"Gamper","given":"Catherine","non-dropping-particle":"","parse-names":false,"suffix":""},{"dropping-particle":"","family":"Turcanu","given":"Catrinel","non-dropping-particle":"","parse-names":false,"suffix":""}],"container-title":"The Tools of Policy Formulation: Actors, Capacities, Venues and Effects","id":"ITEM-1","issued":{"date-parts":[["2015"]]},"page":"121-141","title":"Multi-criteria analysis: A tool for going beyond monetization?","type":"article-journal"},"uris":["http://www.mendeley.com/documents/?uuid=7643819a-d61c-49ec-bab6-0fec9c846ed4"]}],"mendeley":{"formattedCitation":"(Gamper and Turcanu, 2015)","plainTextFormattedCitation":"(Gamper and Turcanu, 2015)","previouslyFormattedCitation":"(Gamper and Turcanu, 2015)"},"properties":{"noteIndex":0},"schema":"https://github.com/citation-style-language/schema/raw/master/csl-citation.json"}</w:instrText>
      </w:r>
      <w:r w:rsidRPr="00966C90">
        <w:rPr>
          <w:rStyle w:val="Voetnootmarkering"/>
        </w:rPr>
        <w:fldChar w:fldCharType="separate"/>
      </w:r>
      <w:r w:rsidR="002723DE" w:rsidRPr="00966C90">
        <w:rPr>
          <w:bCs/>
        </w:rPr>
        <w:t>(Gamper and Turcanu, 2015)</w:t>
      </w:r>
      <w:r w:rsidRPr="00966C90">
        <w:rPr>
          <w:rStyle w:val="Voetnootmarkering"/>
        </w:rPr>
        <w:fldChar w:fldCharType="end"/>
      </w:r>
      <w:r w:rsidRPr="00966C90">
        <w:t>.</w:t>
      </w:r>
    </w:p>
    <w:p w14:paraId="13BB8810" w14:textId="77E5957F" w:rsidR="00AB5FC3" w:rsidRPr="00966C90" w:rsidRDefault="00AB5FC3" w:rsidP="00523DD5">
      <w:r w:rsidRPr="00966C90">
        <w:t xml:space="preserve">This </w:t>
      </w:r>
      <w:r w:rsidR="00A301B2">
        <w:t>chapter</w:t>
      </w:r>
      <w:r w:rsidRPr="00966C90">
        <w:t xml:space="preserve"> presents a GIS-MADM approach that provides actionable support to decision makers by proposing a coherent action plan in space and time for decontamination of the agricultural domain in a region affected by the deposition of radionuclides. It uses a </w:t>
      </w:r>
      <w:proofErr w:type="spellStart"/>
      <w:r w:rsidRPr="00966C90">
        <w:t>spatio</w:t>
      </w:r>
      <w:proofErr w:type="spellEnd"/>
      <w:r w:rsidRPr="00966C90">
        <w:t xml:space="preserve">-temporal approach to deal with the clustering of spatially scattered polygon-based parcels, whereby a budget constraint </w:t>
      </w:r>
      <w:r w:rsidRPr="00966C90">
        <w:lastRenderedPageBreak/>
        <w:t xml:space="preserve">limits the extent and/or type of interventions that can be performed in each time step, i.e., in one year. The </w:t>
      </w:r>
      <w:r w:rsidR="00A301B2">
        <w:t>chapter</w:t>
      </w:r>
      <w:r w:rsidRPr="00966C90">
        <w:t xml:space="preserve"> elaborates on the classic region-growing principles, adapted to polygon-based data structures, and explicitly </w:t>
      </w:r>
      <w:proofErr w:type="gramStart"/>
      <w:r w:rsidRPr="00966C90">
        <w:t>takes into account</w:t>
      </w:r>
      <w:proofErr w:type="gramEnd"/>
      <w:r w:rsidRPr="00966C90">
        <w:t xml:space="preserve"> the attributes of the individual polygons to find the optimal compromise attribute for the whole cluster. Because a spatial and temporal clustering of sites and actions is likely to create “economies of scale” </w:t>
      </w:r>
      <w:r w:rsidRPr="00966C90">
        <w:fldChar w:fldCharType="begin" w:fldLock="1"/>
      </w:r>
      <w:r w:rsidR="002723DE" w:rsidRPr="00966C90">
        <w:instrText>ADDIN CSL_CITATION {"citationItems":[{"id":"ITEM-1","itemData":{"DOI":"10.1002/rem.10028","ISSN":"10515658","abstract":"Relatively little data are available to document the historical cost for using common remediation technologies, and site managers often must rely on information from technology vendors and predictive models, which may not accurately reflect the experiences of previous technology users. To help address these concerns, the U.S. Environmental Protection Agency (EPA) conducted an evaluation of data on historical costs of common remediation technologies. Cost curves were developed for four technologies, showing the relationship between cost for remediation and quantity of material treated. Although costs are known to be highly site-specific and affected by many factors, the curves are useful in illustrating the variability of historical costs and the economies of scale for treating relatively large quantities of material. © 2002 Wiley Periodicals, Inc.","author":[{"dropping-particle":"","family":"Kingscott","given":"John","non-dropping-particle":"","parse-names":false,"suffix":""},{"dropping-particle":"","family":"Weisman","given":"Richard J.","non-dropping-particle":"","parse-names":false,"suffix":""}],"container-title":"Remediation Journal","id":"ITEM-1","issue":"2","issued":{"date-parts":[["2002","3","1"]]},"page":"99-116","publisher":"John Wiley &amp; Sons, Ltd","title":"Cost Evaluation for Selected Remediation Technologies","type":"article-journal","volume":"12"},"uris":["http://www.mendeley.com/documents/?uuid=bfb40f13-c7fe-3442-bc63-90ec16741f98"]}],"mendeley":{"formattedCitation":"(Kingscott and Weisman, 2002)","plainTextFormattedCitation":"(Kingscott and Weisman, 2002)","previouslyFormattedCitation":"(Kingscott and Weisman, 2002)"},"properties":{"noteIndex":0},"schema":"https://github.com/citation-style-language/schema/raw/master/csl-citation.json"}</w:instrText>
      </w:r>
      <w:r w:rsidRPr="00966C90">
        <w:fldChar w:fldCharType="separate"/>
      </w:r>
      <w:r w:rsidR="002723DE" w:rsidRPr="00966C90">
        <w:t>(Kingscott and Weisman, 2002)</w:t>
      </w:r>
      <w:r w:rsidRPr="00966C90">
        <w:fldChar w:fldCharType="end"/>
      </w:r>
      <w:r w:rsidRPr="00966C90">
        <w:t xml:space="preserve">, the cost of remediation interventions will be lowered, resulting in an overall cheaper and faster remediation process. </w:t>
      </w:r>
    </w:p>
    <w:p w14:paraId="1B3D921F" w14:textId="7BEB397E" w:rsidR="00AB5FC3" w:rsidRPr="00966C90" w:rsidRDefault="00AB5FC3" w:rsidP="00523DD5">
      <w:pPr>
        <w:rPr>
          <w:highlight w:val="yellow"/>
        </w:rPr>
      </w:pPr>
      <w:bookmarkStart w:id="293" w:name="_Toc112138846"/>
      <w:r w:rsidRPr="00966C90">
        <w:t xml:space="preserve">The use of MADM approaches for supporting remediation on a regional scale by prioritization contaminated sites for decontamination (‘Where to act?’) was reported by several authors </w:t>
      </w:r>
      <w:r w:rsidRPr="00966C90">
        <w:fldChar w:fldCharType="begin" w:fldLock="1"/>
      </w:r>
      <w:r w:rsidR="002723DE" w:rsidRPr="00966C90">
        <w:instrText>ADDIN CSL_CITATION {"citationItems":[{"id":"ITEM-1","itemData":{"DOI":"10.1111/gwat.12199","ISSN":"0017-467X","abstract":"Contaminated site remediation is generally difficult, time consuming,\nand expensive. As a result ranking may aid in efficient allocation of\nresources. In order to rank the priorities of contaminated sites, input\nparameters relevant to contaminant fate and transport, and exposure\nassessment should be as accurate as possible. Yet, in most cases these\nparameters are vague or not precise. Most of the current remediation\npriority ranking methodologies overlook the vagueness in parameter\nvalues or do not go beyond assigning a contaminated site to a risk\nclass. The main objective of this study is to develop an alternative\nremedial priority ranking system (RPRS) for contaminated sites in which\nvagueness in parameter values is considered. RPRS aims to evaluate\npotential human health risks due to contamination using sufficiently\ncomprehensive and readily available parameters in describing the fate\nand transport of contaminants in air, soil, and groundwater. Vagueness\nin parameter values is considered by means of fuzzy set theory. A fuzzy\nexpert system is proposed for the evaluation of contaminated sites and a\nsoftware (ConSiteRPRS) is developed in Microsoft Office Excel 2007\nplatform. Rankings are employed for hypothetical and real sites. Results\nshow that RPRS is successful in distinguishing between the higher and\nlower risk cases.","author":[{"dropping-particle":"","family":"Polat","given":"Sener","non-dropping-particle":"","parse-names":false,"suffix":""},{"dropping-particle":"","family":"Aksoy","given":"Aysegul","non-dropping-particle":"","parse-names":false,"suffix":""},{"dropping-particle":"","family":"Unlu","given":"Kahraman","non-dropping-particle":"","parse-names":false,"suffix":""}],"container-title":"GROUNDWATER","id":"ITEM-1","issue":"2","issued":{"date-parts":[["2015"]]},"page":"317-327","title":"A Fuzzy Rule Based Remedial Priority Ranking System for Contaminated Sites","type":"article-journal","volume":"53"},"uris":["http://www.mendeley.com/documents/?uuid=fea0e0b2-c7fa-4548-9736-6da7d39d5a7b"]},{"id":"ITEM-2","itemData":{"DOI":"10.1002/ieam.72","abstract":"Abstract Different types of uncertain information—linguistic, probabilistic, and possibilistic—exist in site characterization. Their representation and propagation significantly influence the management of contaminated sites. In the absence of a framework with which to properly represent and integrate these quantitative and qualitative inputs together, decision makers cannot fully take advantage of the available and necessary information to identify all the plausible alternatives. A systematic methodology was developed in the present work to incorporate linguistic, probabilistic, and possibilistic information into the Preference Ranking Organization METHod for Enrichment Evaluation (PROMETHEE), a subgroup of Multi-Criteria Decision Analysis (MCDA) methods for ranking contaminated sites. The identification of criteria based on the paradigm of comparative risk assessment provides a rationale for risk-based prioritization. Uncertain linguistic, probabilistic, and possibilistic information identified in characterizing contaminated sites can be properly represented as numerical values, intervals, probability distributions, and fuzzy sets or possibility distributions, and linguistic variables according to their nature. These different kinds of representation are first transformed into a 2-tuple linguistic representation domain. The propagation of hybrid uncertainties is then carried out in the same domain. This methodology can use the original site information directly as much as possible. The case study shows that this systematic methodology provides more reasonable results. Integr Environ Assess Manag 2010;6:711–724. © 2010 SETAC","author":[{"dropping-particle":"","family":"Zhang","given":"Kejiang","non-dropping-particle":"","parse-names":false,"suffix":""},{"dropping-particle":"","family":"Achari","given":"Gopal","non-dropping-particle":"","parse-names":false,"suffix":""},{"dropping-particle":"","family":"Pei","given":"Yuansheng","non-dropping-particle":"","parse-names":false,"suffix":""}],"container-title":"Integrated Environmental Assessment and Management","id":"ITEM-2","issue":"4","issued":{"date-parts":[["2010"]]},"page":"711-724","title":"Incorporating linguistic, probabilistic, and possibilistic information in a risk-based approach for ranking contaminated sites","type":"article-journal","volume":"6"},"uris":["http://www.mendeley.com/documents/?uuid=8e93c8d1-6258-485e-8488-9980cfcf9be2"]},{"id":"ITEM-3","itemData":{"DOI":"10.1007/s11356-020-09257-3","ISSN":"16147499","PMID":"32468361","abstract":"The Navajo Nation (NN), a sovereign indigenous tribal nation in the Southwestern United States, is home to 523 abandoned uranium mines (AUMs). Previous health studies have articulated numerous human health hazards associated with AUMs and multiple environmental mechanisms/pathways (e.g., air, water, and soil) for contaminant transport. Despite this evidence, the limited modeling of AUM contamination that exists relies solely on proximity to mines and only considers single rather than combined pathways from which the contamination is a product. In order to better understand the spatial dynamics of contaminant exposure across the NN, we adopted the following established geospatial and computational methods to develop a more sophisticated environmental risk map illustrating the potential for AUM contamination: GIS-based multi-criteria decision analysis (GIS-MCDA), fuzzy logic, and analytic hierarchy process (AHP). Eight criteria layers were selected for the GIS-MCDA model: proximity to AUMs, roadway proximity, drainage proximity, topographic landforms, wind index, topographic wind exposure, vegetation index, and groundwater contamination. Model sensitivity was evaluated using the one-at-a-time method, and statistical validation analysis was conducted using two separate environmental datasets. The sensitivity analysis indicated consistency and reliability of the model. Model results were strongly associated with environmental uranium concentrations. The model classifies 20.2% of the NN as high potential for AUM contamination while 65.7% and 14.1% of the region are at medium and low risk, respectively. This study is entirely a novel application and a crucial first step toward informing future epidemiologic studies and ongoing remediation efforts to reduce human exposure to AUM waste.","author":[{"dropping-particle":"","family":"Lin","given":"Yan","non-dropping-particle":"","parse-names":false,"suffix":""},{"dropping-particle":"","family":"Hoover","given":"Joseph","non-dropping-particle":"","parse-names":false,"suffix":""},{"dropping-particle":"","family":"Beene","given":"Daniel","non-dropping-particle":"","parse-names":false,"suffix":""},{"dropping-particle":"","family":"Erdei","given":"Esther","non-dropping-particle":"","parse-names":false,"suffix":""},{"dropping-particle":"","family":"Liu","given":"Zhuoming","non-dropping-particle":"","parse-names":false,"suffix":""}],"container-title":"Environmental Science and Pollution Research","id":"ITEM-3","issue":"24","issued":{"date-parts":[["2020"]]},"page":"30542-30557","publisher":"Environmental Science and Pollution Research","title":"Environmental risk mapping of potential abandoned uranium mine contamination on the Navajo Nation, USA, using a GIS-based multi-criteria decision analysis approach","type":"article-journal","volume":"27"},"uris":["http://www.mendeley.com/documents/?uuid=fb077b10-05db-4b9c-a1a0-1ebc82cb2f93"]}],"mendeley":{"formattedCitation":"(Lin et al., 2020; Polat et al., 2015; Zhang et al., 2010)","plainTextFormattedCitation":"(Lin et al., 2020; Polat et al., 2015; Zhang et al., 2010)","previouslyFormattedCitation":"(Lin et al., 2020; Polat et al., 2015; Zhang et al., 2010)"},"properties":{"noteIndex":0},"schema":"https://github.com/citation-style-language/schema/raw/master/csl-citation.json"}</w:instrText>
      </w:r>
      <w:r w:rsidRPr="00966C90">
        <w:fldChar w:fldCharType="separate"/>
      </w:r>
      <w:r w:rsidR="002723DE" w:rsidRPr="00966C90">
        <w:t>(Lin et al., 2020; Polat et al., 2015; Zhang et al., 2010)</w:t>
      </w:r>
      <w:r w:rsidRPr="00966C90">
        <w:fldChar w:fldCharType="end"/>
      </w:r>
      <w:r w:rsidRPr="00966C90">
        <w:t xml:space="preserve">. In addition, the support on a local scale by prioritization of the remedial technologies for a given site (‘How to act?’) was also addressed in several publications </w:t>
      </w:r>
      <w:r w:rsidRPr="00966C90">
        <w:fldChar w:fldCharType="begin" w:fldLock="1"/>
      </w:r>
      <w:r w:rsidR="00BF6906">
        <w:instrText>ADDIN CSL_CITATION {"citationItems":[{"id":"ITEM-1","itemData":{"DOI":"10.1016/j.wasman.2005.11.020","ISSN":"0956053X","PMID":"16412627","abstract":"The aim of this paper is to present an evaluation method to aid decision makers in the prioritization and selection of appropriate countermeasures at the planning stage of site remediation. We introduced a hierarchical network (hiernet) decision structure and applied the Analytic Network Process (ANP) supermatrix approach to measure the relative desirability of the remedial alternatives using the decision maker's value judgment as input. A simplified illustrative example is presented to elucidate the process, as it is being applied to evaluate the feasible remedial countermeasures of a contaminated site caused by uncontrolled landfill. Four decision models derived from the generalized hiernet were examined to describe the effect of hierarchic functional dependence, inner dependence and feedback cycle on the derivation of the priority weights. The ANP could provide a more flexible analytical framework to break down one's judgment through a more elaborate structure in a systematic way to understand the complexity of the decision problem. The proposed method therefore may not only aid in selecting the best alternative but also may help to facilitate communication to understand why an alternative is preferred over the other alternatives through the analysis of the derived weights and its underlying decision structure. © 2005 Elsevier Ltd. All rights reserved.","author":[{"dropping-particle":"","family":"Promentilla","given":"M.","non-dropping-particle":"","parse-names":false,"suffix":""},{"dropping-particle":"","family":"Furuichi","given":"T.","non-dropping-particle":"","parse-names":false,"suffix":""},{"dropping-particle":"","family":"Ishii","given":"K.","non-dropping-particle":"","parse-names":false,"suffix":""},{"dropping-particle":"","family":"Tanikawa","given":"N.","non-dropping-particle":"","parse-names":false,"suffix":""}],"container-title":"Waste Management","id":"ITEM-1","issue":"12","issued":{"date-parts":[["2006"]]},"page":"1410-1421","title":"Evaluation of remedial countermeasures using the analytic network process","type":"article-journal","volume":"26"},"uris":["http://www.mendeley.com/documents/?uuid=a4642dae-ed31-424c-b9ec-fb87155731d9"]},{"id":"ITEM-2","itemData":{"ISBN":"1-4020-1896-7; 1-4020-1895-9","ISSN":"1568-1238","abstract":"Decision-making in environmental projects is typically a complex and confusing exercise, characterized by trade-offs between socio-political, environmental, and economic impacts. Cost-benefit analyses are often used, occasionally in concert with comparative risk assessment, to choose between competing project alternatives. The selection of appropriate remedial and abatement policies for contaminated sites, land-use planning and other regulatory decision-making problems for contaminated sites involves multiple criteria such as cost, benefit, environmental impact, safety, and risk. Some of these criteria cannot easily be condensed into a monetary value, which complicates the integration problem inherent to making comparisons and trade-offs. Even if it were possible to convert criteria rankings into a common unit this approach would not always be desirable since stakeholder preferences may be lost in the process. Furthermore, environmental concerns often involve ethical and moral principles that may not be related to any economic use or value. Considerable research in the area of multi criteria decision analysis (MCDA) has made available practical methods for applying scientific decision theoretical approaches to multi-criteria problems. However, these methods have not been formalized into a framework readily applicable to environmental projects dealing with contaminated and disturbed sites where risk assessment and stakeholder participation are of crucial concern. This paper presents a review of available literature on the application of MCDA in environmental projects. Based on this review, the paper develops a decision analytic framework specifically tailored to deal with decision making at contaminated sites.","author":[{"dropping-particle":"","family":"Linkov","given":"I","non-dropping-particle":"","parse-names":false,"suffix":""},{"dropping-particle":"","family":"Varghese","given":"A","non-dropping-particle":"","parse-names":false,"suffix":""},{"dropping-particle":"","family":"Jamil","given":"S","non-dropping-particle":"","parse-names":false,"suffix":""},{"dropping-particle":"","family":"Seager","given":"T P","non-dropping-particle":"","parse-names":false,"suffix":""},{"dropping-particle":"","family":"Kiker","given":"G","non-dropping-particle":"","parse-names":false,"suffix":""},{"dropping-particle":"","family":"Bridges","given":"T","non-dropping-particle":"","parse-names":false,"suffix":""}],"collection-title":"NATO Science Series IV-Earth and Environmental Sciences","container-title":"Comparative Risk Assessment and Environmental Decision Making","editor":[{"dropping-particle":"","family":"Linkov, I and Ramadan","given":"AB","non-dropping-particle":"","parse-names":false,"suffix":""}],"id":"ITEM-2","issued":{"date-parts":[["2004"]]},"note":"NATO Advanced Research Workshop on Comparative Risk Assessment and\nEnvironmental Decision Making, Rome, ITALY, OCT 13-16, 2002","page":"15-54","title":"Multi-criteria decision analysis: A framework for structuring remedial decisions at contaminated sites","type":"paper-conference","volume":"38"},"uris":["http://www.mendeley.com/documents/?uuid=88a19084-d4cf-4d1f-967f-0750b9eb88ce"]},{"id":"ITEM-3","itemData":{"DOI":"10.1016/j.scitotenv.2014.12.058","ISSN":"0048-9697","abstract":"The multi-criteria decision analysis (MCDA) method provides for a comprehensive and transparent basis for performing sustainability assessments. Development of a relevant MCDA-method requires consideration of a number of key issues, e.g. (a) definition of assessment boundaries, (b) definition of performance scales, both temporal and spatial, (c) selection of relevant criteria (indicators) that facilitate a comprehensive sustainability assessment while avoiding double-counting of effects, and (d) handling of uncertainties. Adding to the complexity is the typically wide variety of inputs, including quantifications based on existing data, expert judgements, and opinions expressed in interviews. The SCORE (Sustainable Choice Of REmediation) MCDA-method was developed to provide a transparent assessment of the sustainability of possible remediation alternatives for contaminated sites relative to a reference alternative, considering key criteria in the economic, environmental, and social sustainability domains. The criteria were identified based on literature studies, interviews and focus-group meetings. SCORE combines a linear additive model to rank the alternatives with a non-compensatory approach to identify alternatives regarded as non-sustainable. The key strengths of the SCORE method are as follows: a framework that at its core is designed to be flexible and transparent; the possibility to integrate both quantitative and qualitative estimations on criteria; its ability, unlike other sustainability assessment tools used in industry and academia, to allow for the alteration of boundary conditions where necessary; the inclusion of a full uncertainty analysis of the results, using Monte Carlo simulation; and a structure that allows preferences and opinions of involved stakeholders to be openly integrated into the analysis. A major insight from practical application of SCORE is that its most important contribution may be that it initiates a process where criteria otherwise likely ignored are addressed and openly discussed between stakeholders. (C) 2015 Elsevier B.V. All rights reserved.","author":[{"dropping-particle":"","family":"Rosen","given":"Lars","non-dropping-particle":"","parse-names":false,"suffix":""},{"dropping-particle":"","family":"Back","given":"Pär Erik","non-dropping-particle":"","parse-names":false,"suffix":""},{"dropping-particle":"","family":"Soderqvist","given":"Tore","non-dropping-particle":"","parse-names":false,"suffix":""},{"dropping-particle":"","family":"Norrman","given":"Jenny","non-dropping-particle":"","parse-names":false,"suffix":""},{"dropping-particle":"","family":"Brinkhoff","given":"P</w:instrText>
      </w:r>
      <w:r w:rsidR="00BF6906" w:rsidRPr="002304B3">
        <w:rPr>
          <w:lang w:val="nl-BE"/>
        </w:rPr>
        <w:instrText>etra","non-dropping-particle":"","parse-names":false,"suffix":""},{"dropping-particle":"","family":"Norberg","given":"Tommy","non-dropping-particle":"","parse-names":false,"suffix":""},{"dropping-particle":"","family":"Volchko","given":"Yevheniya","non-dropping-particle":"","parse-names":false,"suffix":""},{"dropping-particle":"","family":"Norin","given":"Malin","non-dropping-particle":"","parse-names":false,"suffix":""},{"dropping-particle":"","family":"Bergknut","given":"Magnus","non-dropping-particle":"","parse-names":false,"suffix":""},{"dropping-particle":"","family":"Doberl","given":"Gernot","non-dropping-particle":"","parse-names":false,"suffix":""}],"container-title":"Science of the Total Environment","id":"ITEM-3","issued":{"date-parts":[["2015","4"]]},"page":"621-638","publisher":"Elsevier","title":"SCORE: A novel multi-criteria decision analysis approach to assessing the sustainability of contaminated land remediation","type":"article-journal","volume":"511"},"uris":["http://www.mendeley.com/documents/?uuid=ff710db7-7f0d-4e3c-8338-b2462198ff3e"]}],"mendeley":{"formattedCitation":"(Linkov et al., 2004b; Promentilla et al., 2006; Rosen et al., 2015)","plainTextFormattedCitation":"(Linkov et al., 2004b; Promentilla et al., 2006; Rosen et al., 2015)","previouslyFormattedCitation":"(Linkov et al., 2004b; Promentilla et al., 2006; Rosen et al., 2015)"},"properties":{"noteIndex":0},"schema":"https://github.com/citation-style-language/schema/raw/master/csl-citation.json"}</w:instrText>
      </w:r>
      <w:r w:rsidRPr="00966C90">
        <w:fldChar w:fldCharType="separate"/>
      </w:r>
      <w:r w:rsidR="00BF6906" w:rsidRPr="004E2190">
        <w:rPr>
          <w:lang w:val="nl-BE"/>
        </w:rPr>
        <w:t>(Linkov et al., 2004b; Promentilla et al., 2006; Rosen et al., 2015)</w:t>
      </w:r>
      <w:r w:rsidRPr="00966C90">
        <w:fldChar w:fldCharType="end"/>
      </w:r>
      <w:r w:rsidRPr="004E2190">
        <w:rPr>
          <w:lang w:val="nl-BE"/>
        </w:rPr>
        <w:t xml:space="preserve">. </w:t>
      </w:r>
      <w:r w:rsidRPr="00966C90">
        <w:t xml:space="preserve">However, no reports were found, where MADM was used for simultaneously prioritizing of where and how to act decisions into a coherent </w:t>
      </w:r>
      <w:proofErr w:type="spellStart"/>
      <w:r w:rsidRPr="00966C90">
        <w:t>spatio</w:t>
      </w:r>
      <w:proofErr w:type="spellEnd"/>
      <w:r w:rsidRPr="00966C90">
        <w:t xml:space="preserve">-temporal action plan. When both prioritizations are done separately, the procedure typically yields a geographically distributed set of priority sites as well as neighbouring sites with different interventions. Different propositions were made to improve MADM on a regional scale, to reduce the scattered priorities. For example, by incorporating a compactness measure to ensure sites were big enough to ensure a feasible intervention </w:t>
      </w:r>
      <w:r w:rsidRPr="00966C90">
        <w:fldChar w:fldCharType="begin" w:fldLock="1"/>
      </w:r>
      <w:r w:rsidR="002723DE" w:rsidRPr="00966C90">
        <w:instrText>ADDIN CSL_CITATION {"citationItems":[{"id":"ITEM-1","itemData":{"DOI":"10.1109/GEOProcessing.2010.10","ISBN":"9780769539515","abstract":"This paper presents an evaluation of the Heuristic for Locating Cells (HLC) [1] for identifying optimal sites in raster maps. The optimal sites are the result of a trade-off between the on-site suitability of individual cells, their spatial configuration, and their off-site impact at the watershed outlet. The evaluation is targeted to a case of reforestation in two sub-basins within the Tabacay catchment in the southern Andes of Ecuador. The case is set up to locate a predefined number of cells 1) forming a compact patch, 2) minimizing sediment reaching the watersheds outlet, and 3) maximizing cell-specific performance, i.c. carbon sequestration and monetary income as a result of reforestation with pine trees. The evaluation confirms that the heuristic is capable of identifying high quality compact patches of cells with maximal on-site performance while minimizing sediment delivery. © 2010 IEEE.","author":[{"dropping-particle":"","family":"Vanegas","given":"Pablo","non-dropping-particle":"","parse-names":false,"suffix":""},{"dropping-particle":"","family":"Cattrysse","given":"Dirk","non-dropping-particle":"","parse-names":false,"suffix":""},{"dropping-particle":"","family":"Wijffels","given":"Anja","non-dropping-particle":"","parse-names":false,"suffix":""},{"dropping-particle":"","family":"Orshoven","given":"Jos","non-dropping-particle":"Van","parse-names":false,"suffix":""}],"container-title":"2nd International Conference on Advanced Geographic Information Systems, Applications, and Services, GEOProcessing 2010","id":"ITEM-1","issued":{"date-parts":[["2010"]]},"page":"15-20","title":"Finding sites meeting compactness and on- and off-site suitability criteria in raster maps","type":"paper-conference"},"uris":["http://www.mendeley.com/documents/?uuid=4492ba9e-c84b-427d-9c3e-fdfb00baee62"]}],"mendeley":{"formattedCitation":"(Vanegas et al., 2010)","plainTextFormattedCitation":"(Vanegas et al., 2010)","previouslyFormattedCitation":"(Vanegas et al., 2010)"},"properties":{"noteIndex":0},"schema":"https://github.com/citation-style-language/schema/raw/master/csl-citation.json"}</w:instrText>
      </w:r>
      <w:r w:rsidRPr="00966C90">
        <w:fldChar w:fldCharType="separate"/>
      </w:r>
      <w:r w:rsidR="002723DE" w:rsidRPr="00966C90">
        <w:t>(Vanegas et al., 2010)</w:t>
      </w:r>
      <w:r w:rsidRPr="00966C90">
        <w:fldChar w:fldCharType="end"/>
      </w:r>
      <w:r w:rsidRPr="00966C90">
        <w:t>.</w:t>
      </w:r>
    </w:p>
    <w:p w14:paraId="241B7AB7" w14:textId="56B3CD37" w:rsidR="00AB5FC3" w:rsidRPr="00966C90" w:rsidRDefault="00AB5FC3" w:rsidP="00523DD5">
      <w:pPr>
        <w:rPr>
          <w:highlight w:val="yellow"/>
        </w:rPr>
      </w:pPr>
      <w:r w:rsidRPr="00966C90">
        <w:t xml:space="preserve">MADM approaches have been used with raster as well as polygon-based datasets. For this application, it was chosen to use polygon-based data because they provide a natural representation for many types of geospatial entities, such as agricultural parcels, buildings, or polluted sites. In addition, these entities form the smallest units used in real-world decision making. Therefore, it is interesting to provide actionable support to decision makers based on polygon-based representations. By addressing the problem with polygon-based data, the adaptations using compactness measures and clustering of entities are more complicated compared to raster-based datasets. Because the topology of spatially dispersed polygons is less straightforward when dealing with unlinked features </w:t>
      </w:r>
      <w:r w:rsidRPr="00966C90">
        <w:fldChar w:fldCharType="begin" w:fldLock="1"/>
      </w:r>
      <w:r w:rsidR="002723DE" w:rsidRPr="00966C90">
        <w:instrText>ADDIN CSL_CITATION {"citationItems":[{"id":"ITEM-1","itemData":{"DOI":"10.21105/joss.01807","ISSN":"2475-9066","abstract":"Fleischmann, (2019). momepy: Urban Morphology Measuring Toolkit. Journal of Open Source Software, 4(43), 1807, https://doi.org/10.21105/joss.01807","author":[{"dropping-particle":"","family":"Fleischmann","given":"Martin","non-dropping-particle":"","parse-names":false,"suffix":""}],"container-title":"Journal of Open Source Software","id":"ITEM-1","issue":"43","issued":{"date-parts":[["2019"]]},"page":"1807","title":"momepy: Urban Morphology Measuring Toolkit","type":"article-journal","volume":"4"},"uris":["http://www.mendeley.com/documents/?uuid=007997be-98e7-446d-85e8-3bb61c4d60f9"]}],"mendeley":{"formattedCitation":"(Fleischmann, 2019)","plainTextFormattedCitation":"(Fleischmann, 2019)","previouslyFormattedCitation":"(Fleischmann, 2019)"},"properties":{"noteIndex":0},"schema":"https://github.com/citation-style-language/schema/raw/master/csl-citation.json"}</w:instrText>
      </w:r>
      <w:r w:rsidRPr="00966C90">
        <w:fldChar w:fldCharType="separate"/>
      </w:r>
      <w:r w:rsidR="002723DE" w:rsidRPr="00966C90">
        <w:t>(Fleischmann, 2019)</w:t>
      </w:r>
      <w:r w:rsidRPr="00966C90">
        <w:fldChar w:fldCharType="end"/>
      </w:r>
      <w:r w:rsidRPr="00966C90">
        <w:t>.</w:t>
      </w:r>
    </w:p>
    <w:p w14:paraId="4D3F94F2" w14:textId="490FB690" w:rsidR="00AB5FC3" w:rsidRPr="00966C90" w:rsidRDefault="00AB5FC3" w:rsidP="00523DD5">
      <w:r w:rsidRPr="00966C90">
        <w:t>Further, due to the limited availability of resources, a budget constraint limits the extent of interventions possible for each period; thus, a multiple-period action plan is required. A multi-period decision problem requires a Dynamic Multi-Attribute Decision Making (</w:t>
      </w:r>
      <w:proofErr w:type="spellStart"/>
      <w:r w:rsidRPr="00966C90">
        <w:t>dMADM</w:t>
      </w:r>
      <w:proofErr w:type="spellEnd"/>
      <w:r w:rsidRPr="00966C90">
        <w:t xml:space="preserve">) methodology </w:t>
      </w:r>
      <w:r w:rsidRPr="00966C90">
        <w:fldChar w:fldCharType="begin" w:fldLock="1"/>
      </w:r>
      <w:r w:rsidR="00C853EC">
        <w:instrText>ADDIN CSL_CITATION {"citationItems":[{"id":"ITEM-1","itemData":{"DOI":"10.1016/j.scient.2011.03.022","ISSN":"10263098","abstract":"Triangular Intuitionistic Fuzzy Numbers (TIFNs) express more abundant and flexible information than Triangular Fuzzy Numbers (TFNs). The main purpose of this paper is to propose a Dynamic MultiAttribute Decision Making (DMADM) model on the basis of TIFNs, to solve the DMADM problem, where all the decision information takes the form ofTlFNs. A new distance measure between two TIFNs is developed to aid in determining attribute weights, using the entropy method. An aggregation operator, the weighted arithmetic averaging operator on TIFNs (TIFN-WAA). is presented to aggregate the decision information with TIFNs. Finally, the effectiveness and applicability of the proposed DMADM model, as well as analysis of comparison with another model, are illustrated with an investment example. © 2011 Sharif University of Technology. Production and hosting by Elsevier B.V. All rights reserved.","author":[{"dropping-particle":"","family":"Chen","given":"Y.","non-dropping-particle":"","parse-names":false,"suffix":""},{"dropping-particle":"","family":"Li","given":"B.","non-dropping-particle":"","parse-names":false,"suffix":""}],"container-title":"Scientia Iranica","id":"ITEM-1","issue":"2 B","issued":{"date-parts":[["2011"]]},"page":"268-274","title":"Dynamic multi-attribute decision making model based on triangular intuitionistic fuzzy numbers","type":"article-journal","volume":"18"},"uris":["http://www.mendeley.com/documents/?uuid=64631548-1311-403f-965f-9b801b21431e"]},{"id":"ITEM-2","itemData":{"DOI":"10.1002/sys","ISSN":"1098-1241, 1098-1241","author":[{"dropping-particle":"","family":"Karatas","given":"Mumtaz","non-dropping-particle":"","parse-names":false,"suffix":""}],"container-title":"Systems engineering","id":"ITEM-2","issue":"4","issued":{"date-parts":[["2017"]]},"page":"318-334","title":"Multiattribute Decision Making Using Multiperiod Probabilistic Weighted Fuzzy Axiomatic Design","type":"article-journal","volume":"20"},"uris":["http://www.mendeley.com/documents/?uuid=d6345b22-02fe-46cc-9116-fad2ffec6c44"]},{"id":"ITEM-3","itemData":{"DOI":"10.1111/j.1475-3995.2012.00853.x","ISSN":"09696016","abstract":"In this paper, we develop a method for multiperiod multiattribute decision-making (MP-MADM) problems, in which the decision information, including attribute weights and attribute values, is given at different periods. First, using the variation in attribute values of the various alternatives for unit time, we can obtain the trend incentive coefficient of variation that represents reward or punishment for the development tendency of alternatives. This paper proposes a method based on maximum entropy ordered weighted averaging (MEOWA) to determine the trend incentive coefficient. Second, considering the differences development tendency of the alternatives, we propose an approach that integrates the trend incentive coefficient and the original decision information to solve the MP-MADM problems. Finally, two MP-MADM cases are used to illustrate the effectiveness and practicability of the proposed method. Comparisons with previous research are also discussed. © 2012 International Federation of Operational Research Societies.","author":[{"dropping-particle":"","family":"Dong","given":"Qingxing","non-dropping-particle":"","parse-names":false,"suffix":""},{"dropping-particle":"","family":"Guo","given":"Yajun","non-dropping-particle":"","parse-names":false,"suffix":""}],"container-title":"International Transactions in Operational Research","id":"ITEM-3","issue":"1","issued":{"date-parts":[["2013"]]},"page":"141-152","title":"Multiperiod multiattribute decision-making method based on trend incentive coefficient","type":"article-journal","volume":"20"},"uris":["http://www.mendeley.com/documents/?uuid=7677a3d9-0e0c-4a09-8108-39c1e5772eac"]}],"mendeley":{"formattedCitation":"(Chen and Li, 2011; Dong and Guo, 2013; Karatas, 2017)","plainTextFormattedCitation":"(Chen and Li, 2011; Dong and Guo, 2013; Karatas, 2017)","previouslyFormattedCitation":"(Chen and Li, 2011; Dong and Guo, 2013; Karatas, 2017)"},"properties":{"noteIndex":0},"schema":"https://github.com/citation-style-language/schema/raw/master/csl-citation.json"}</w:instrText>
      </w:r>
      <w:r w:rsidRPr="00966C90">
        <w:fldChar w:fldCharType="separate"/>
      </w:r>
      <w:r w:rsidR="00E5443F" w:rsidRPr="00E5443F">
        <w:t>(Chen and Li, 2011; Dong and Guo, 2013; Karatas, 2017)</w:t>
      </w:r>
      <w:r w:rsidRPr="00966C90">
        <w:fldChar w:fldCharType="end"/>
      </w:r>
      <w:r w:rsidRPr="00966C90">
        <w:t xml:space="preserve">. However, the majority of documented MADM applications only address a decision problem for a specific time period </w:t>
      </w:r>
      <w:r w:rsidRPr="00966C90">
        <w:fldChar w:fldCharType="begin" w:fldLock="1"/>
      </w:r>
      <w:r w:rsidR="002723DE" w:rsidRPr="00966C90">
        <w:instrText>ADDIN CSL_CITATION {"citationItems":[{"id":"ITEM-1","itemData":{"DOI":"10.1016/j.knosys.2007.05.007","ISSN":"09507051","abstract":"Multiple attribute decision making (MADM) is an important part of modern decision science. It has been extensively applied to various areas such as society, economics, military, management, etc., and has been receiving more and more attention over the last decades. To date, however, most research has focused on single-period multi-attribute decision making in which all the original decision information is given at the same period, and a number of methods have been proposed to solve this kind of problems. This paper is devoted to investigating the multi-period multi-attribute decision making (MP-MADM) problems where the decision information (including attribute weights and attribute values) are provided by decision maker(s) at different periods. We define the concept of dynamic weighted averaging (DWA) operator, and introduce some methods, such as the arithmetic series based method, geometric series based method and normal distribution based method, to obtain the weights associated with the DWA operator. Based on the DWA operator, we develop an approach to MP-MADM. Moreover, we extend the DWA operator and the developed approach to solve the MP-MADM problems where all the attribute values provided at different periods are expressed in interval numbers, and use a possibility-degree formula to rank and select the given alternatives. © 2007 Elsevier B.V. All rights reserved.","author":[{"dropping-particle":"","family":"Xu","given":"Zeshui","non-dropping-particle":"","parse-names":false,"suffix":""}],"container-title":"Knowledge-Based Systems","id":"ITEM-1","issue":"2","issued":{"date-parts":[["2008"]]},"page":"164-171","title":"On multi-period multi-attribute decision making","type":"article-journal","volume":"21"},"uris":["http://www.mendeley.com/documents/?uuid=7a38a5e6-bcf2-4569-a134-eba2e54f05ae"]}],"mendeley":{"formattedCitation":"(Xu, 2008)","plainTextFormattedCitation":"(Xu, 2008)","previouslyFormattedCitation":"(Xu, 2008)"},"properties":{"noteIndex":0},"schema":"https://github.com/citation-style-language/schema/raw/master/csl-citation.json"}</w:instrText>
      </w:r>
      <w:r w:rsidRPr="00966C90">
        <w:fldChar w:fldCharType="separate"/>
      </w:r>
      <w:r w:rsidR="002723DE" w:rsidRPr="00966C90">
        <w:t>(Xu, 2008)</w:t>
      </w:r>
      <w:r w:rsidRPr="00966C90">
        <w:fldChar w:fldCharType="end"/>
      </w:r>
      <w:r w:rsidRPr="00966C90">
        <w:t xml:space="preserve">. In contrast, </w:t>
      </w:r>
      <w:proofErr w:type="spellStart"/>
      <w:r w:rsidRPr="00966C90">
        <w:t>dMADM</w:t>
      </w:r>
      <w:proofErr w:type="spellEnd"/>
      <w:r w:rsidRPr="00966C90">
        <w:t xml:space="preserve"> determines the criteria scores and relative relevance for each period to accurately reflect the decision variables at that time.</w:t>
      </w:r>
    </w:p>
    <w:p w14:paraId="1B41F948" w14:textId="69330A51" w:rsidR="00AB5FC3" w:rsidRDefault="00AB5FC3" w:rsidP="00523DD5">
      <w:r w:rsidRPr="00966C90">
        <w:t xml:space="preserve">Some spatial DSS tools were developed for supporting decisions with similar </w:t>
      </w:r>
      <w:proofErr w:type="spellStart"/>
      <w:r w:rsidRPr="00966C90">
        <w:t>spatio</w:t>
      </w:r>
      <w:proofErr w:type="spellEnd"/>
      <w:r w:rsidRPr="00966C90">
        <w:t xml:space="preserve">-temporal aspects. These authors included a temporal dimension in their approach to determine how a set of land use types should be distributed over space and time in order to optimize the multi-dimensional land performance of a region over a period of 30 years </w:t>
      </w:r>
      <w:r w:rsidRPr="00966C90">
        <w:fldChar w:fldCharType="begin" w:fldLock="1"/>
      </w:r>
      <w:r w:rsidR="002723DE" w:rsidRPr="00966C90">
        <w:instrText>ADDIN CSL_CITATION {"citationItems":[{"id":"ITEM-1","itemData":{"DOI":"10.3390/f7020033","abstract":"BIOLP is an Integer Programming model based on the Balanced Compromise Programming multi-criteria decision method. The aim of BIOLP is to determine how a set of land use types should be distributed over space and time in order to optimize the multi-dimensional land performance of a region. Trajectories were defined as the succession of specific land use types over 30 years, assuming that land use changes can only occur at fixed intervals of 10 years. A database that represents the Tabacay catchment (Ecuador) as a set of land units with associated performance values was used as the input for BIOLP, which was then executed to determine the trajectories distribution that optimizes regional performance. The sensitivity of BIOLP to uncertainty in the input data, simulated through random variations on the performance values, was also tested. BIOLP showed a relative stability on its results under these conditions of stochastic, restricted changes. Additionally, the behaviour of BIOLP under different settings of its balancing and relative importance parameters was studied. Stronger variations on the outcomes were observed in this case, which indicate the influential role that such parameters play. Finally, the inclusion of performance thresholds in BIOLP was tested through the addition of sample constraints that required some of the criteria at stake to exceed predefined values. The outcome of the optimization exercises makes clear that the phenomenon of trade off between the provisioning service of the land (income) and the regulation and maintenance services (runoff, sediment, SOC) is crucial. BIOLP succeeds in accounting for this complex multi-dimensional phenomenon when determining the optimal spatio-temporal distributions of land use types. Despite this complexity, it is confirmed that the weights attributed to the provisioning or to the regulation and maintenance services are the main determinants for having the land use distributions dominated by either agriculture","author":[{"dropping-particle":"","family":"Estrella","given":"René","non-dropping-particle":"","parse-names":false,"suffix":""},{"dropping-particle":"","family":"Cattrysse","given":"Dirk","non-dropping-particle":"","parse-names":false,"suffix":""},{"dropping-particle":"Van","family":"Orshoven","given":"Jos","non-dropping-particle":"","parse-names":false,"suffix":""}],"container-title":"forest","id":"ITEM-1","issued":{"date-parts":[["2016"]]},"page":"1-26","title":"An Integer Programming Model to Determine Land Use Trajectories for Optimizing Regionally Integrated Ecosystem Services Delivery","type":"article-journal"},"uris":["http://www.mendeley.com/documents/?uuid=112bcd4e-7e2b-49a4-bf34-881d314e4ff6"]}],"mendeley":{"formattedCitation":"(Estrella et al., 2016)","plainTextFormattedCitation":"(Estrella et al., 2016)","previouslyFormattedCitation":"(Estrella et al., 2016)"},"properties":{"noteIndex":0},"schema":"https://github.com/citation-style-language/schema/raw/master/csl-citation.json"}</w:instrText>
      </w:r>
      <w:r w:rsidRPr="00966C90">
        <w:fldChar w:fldCharType="separate"/>
      </w:r>
      <w:r w:rsidR="002723DE" w:rsidRPr="00966C90">
        <w:t>(Estrella et al., 2016)</w:t>
      </w:r>
      <w:r w:rsidRPr="00966C90">
        <w:fldChar w:fldCharType="end"/>
      </w:r>
      <w:r w:rsidRPr="00966C90">
        <w:t>. However, they found that their approach, which was based on integer programming (IP), resulted in land use plans that were too spatially and temporally fragmented for real-world application and recommended that a clustering strategy could be a suitable next step.</w:t>
      </w:r>
    </w:p>
    <w:p w14:paraId="3F75AC30" w14:textId="30F65F58" w:rsidR="009665D3" w:rsidRDefault="009665D3" w:rsidP="00523DD5">
      <w:pPr>
        <w:rPr>
          <w:lang w:eastAsia="nl-BE"/>
        </w:rPr>
      </w:pPr>
      <w:r w:rsidRPr="00966C90">
        <w:rPr>
          <w:lang w:eastAsia="nl-BE"/>
        </w:rPr>
        <w:t xml:space="preserve">The rest of this </w:t>
      </w:r>
      <w:r w:rsidR="00A301B2">
        <w:rPr>
          <w:lang w:eastAsia="nl-BE"/>
        </w:rPr>
        <w:t>chapter</w:t>
      </w:r>
      <w:r w:rsidRPr="00966C90">
        <w:rPr>
          <w:lang w:eastAsia="nl-BE"/>
        </w:rPr>
        <w:t xml:space="preserve"> is </w:t>
      </w:r>
      <w:r>
        <w:rPr>
          <w:lang w:eastAsia="nl-BE"/>
        </w:rPr>
        <w:t xml:space="preserve">organized as follows: Section </w:t>
      </w:r>
      <w:r>
        <w:rPr>
          <w:lang w:eastAsia="nl-BE"/>
        </w:rPr>
        <w:fldChar w:fldCharType="begin"/>
      </w:r>
      <w:r>
        <w:rPr>
          <w:lang w:eastAsia="nl-BE"/>
        </w:rPr>
        <w:instrText xml:space="preserve"> REF _Ref141799803 \r \h </w:instrText>
      </w:r>
      <w:r>
        <w:rPr>
          <w:lang w:eastAsia="nl-BE"/>
        </w:rPr>
      </w:r>
      <w:r>
        <w:rPr>
          <w:lang w:eastAsia="nl-BE"/>
        </w:rPr>
        <w:fldChar w:fldCharType="separate"/>
      </w:r>
      <w:r w:rsidR="009B4A49">
        <w:rPr>
          <w:lang w:eastAsia="nl-BE"/>
        </w:rPr>
        <w:t>4.3</w:t>
      </w:r>
      <w:r>
        <w:rPr>
          <w:lang w:eastAsia="nl-BE"/>
        </w:rPr>
        <w:fldChar w:fldCharType="end"/>
      </w:r>
      <w:r>
        <w:rPr>
          <w:lang w:eastAsia="nl-BE"/>
        </w:rPr>
        <w:t xml:space="preserve"> </w:t>
      </w:r>
      <w:r w:rsidRPr="00966C90">
        <w:rPr>
          <w:lang w:eastAsia="nl-BE"/>
        </w:rPr>
        <w:t xml:space="preserve">provides an </w:t>
      </w:r>
      <w:r w:rsidR="000A057C" w:rsidRPr="00966C90">
        <w:rPr>
          <w:lang w:eastAsia="nl-BE"/>
        </w:rPr>
        <w:t>in-depth</w:t>
      </w:r>
      <w:r w:rsidRPr="00966C90">
        <w:rPr>
          <w:lang w:eastAsia="nl-BE"/>
        </w:rPr>
        <w:t xml:space="preserve"> explanation of the </w:t>
      </w:r>
      <w:proofErr w:type="spellStart"/>
      <w:r w:rsidRPr="00966C90">
        <w:rPr>
          <w:lang w:eastAsia="nl-BE"/>
        </w:rPr>
        <w:t>spatio</w:t>
      </w:r>
      <w:proofErr w:type="spellEnd"/>
      <w:r w:rsidRPr="00966C90">
        <w:rPr>
          <w:lang w:eastAsia="nl-BE"/>
        </w:rPr>
        <w:t>-temporal</w:t>
      </w:r>
      <w:r>
        <w:rPr>
          <w:lang w:eastAsia="nl-BE"/>
        </w:rPr>
        <w:t xml:space="preserve"> cluster approach. In Section </w:t>
      </w:r>
      <w:r>
        <w:rPr>
          <w:lang w:eastAsia="nl-BE"/>
        </w:rPr>
        <w:fldChar w:fldCharType="begin"/>
      </w:r>
      <w:r>
        <w:rPr>
          <w:lang w:eastAsia="nl-BE"/>
        </w:rPr>
        <w:instrText xml:space="preserve"> REF _Ref140501852 \r \h </w:instrText>
      </w:r>
      <w:r>
        <w:rPr>
          <w:lang w:eastAsia="nl-BE"/>
        </w:rPr>
      </w:r>
      <w:r>
        <w:rPr>
          <w:lang w:eastAsia="nl-BE"/>
        </w:rPr>
        <w:fldChar w:fldCharType="separate"/>
      </w:r>
      <w:r w:rsidR="009B4A49">
        <w:rPr>
          <w:lang w:eastAsia="nl-BE"/>
        </w:rPr>
        <w:t>4.4</w:t>
      </w:r>
      <w:r>
        <w:rPr>
          <w:lang w:eastAsia="nl-BE"/>
        </w:rPr>
        <w:fldChar w:fldCharType="end"/>
      </w:r>
      <w:r w:rsidRPr="00966C90">
        <w:rPr>
          <w:lang w:eastAsia="nl-BE"/>
        </w:rPr>
        <w:t xml:space="preserve">, </w:t>
      </w:r>
      <w:r w:rsidRPr="00966C90">
        <w:t xml:space="preserve">the approach is illustrated with a case study for an agricultural region in Belgium, contaminated after a hypothetical </w:t>
      </w:r>
      <w:r w:rsidRPr="00966C90">
        <w:rPr>
          <w:lang w:eastAsia="nl-BE"/>
        </w:rPr>
        <w:t xml:space="preserve">accidental release of Caesium-137 from </w:t>
      </w:r>
      <w:r>
        <w:rPr>
          <w:lang w:eastAsia="nl-BE"/>
        </w:rPr>
        <w:t xml:space="preserve">a nuclear power plant. Section </w:t>
      </w:r>
      <w:r>
        <w:rPr>
          <w:lang w:eastAsia="nl-BE"/>
        </w:rPr>
        <w:fldChar w:fldCharType="begin"/>
      </w:r>
      <w:r>
        <w:rPr>
          <w:lang w:eastAsia="nl-BE"/>
        </w:rPr>
        <w:instrText xml:space="preserve"> REF _Ref140501878 \r \h </w:instrText>
      </w:r>
      <w:r>
        <w:rPr>
          <w:lang w:eastAsia="nl-BE"/>
        </w:rPr>
      </w:r>
      <w:r>
        <w:rPr>
          <w:lang w:eastAsia="nl-BE"/>
        </w:rPr>
        <w:fldChar w:fldCharType="separate"/>
      </w:r>
      <w:r w:rsidR="009B4A49">
        <w:rPr>
          <w:lang w:eastAsia="nl-BE"/>
        </w:rPr>
        <w:t>4.5</w:t>
      </w:r>
      <w:r>
        <w:rPr>
          <w:lang w:eastAsia="nl-BE"/>
        </w:rPr>
        <w:fldChar w:fldCharType="end"/>
      </w:r>
      <w:r w:rsidRPr="00966C90">
        <w:rPr>
          <w:lang w:eastAsia="nl-BE"/>
        </w:rPr>
        <w:t xml:space="preserve"> discusses the applicability of the algorithm to help improve d</w:t>
      </w:r>
      <w:r>
        <w:rPr>
          <w:lang w:eastAsia="nl-BE"/>
        </w:rPr>
        <w:t xml:space="preserve">ecision making, while Section </w:t>
      </w:r>
      <w:r>
        <w:rPr>
          <w:lang w:eastAsia="nl-BE"/>
        </w:rPr>
        <w:fldChar w:fldCharType="begin"/>
      </w:r>
      <w:r>
        <w:rPr>
          <w:lang w:eastAsia="nl-BE"/>
        </w:rPr>
        <w:instrText xml:space="preserve"> REF _Ref140501888 \r \h </w:instrText>
      </w:r>
      <w:r>
        <w:rPr>
          <w:lang w:eastAsia="nl-BE"/>
        </w:rPr>
      </w:r>
      <w:r>
        <w:rPr>
          <w:lang w:eastAsia="nl-BE"/>
        </w:rPr>
        <w:fldChar w:fldCharType="separate"/>
      </w:r>
      <w:r w:rsidR="009B4A49">
        <w:rPr>
          <w:lang w:eastAsia="nl-BE"/>
        </w:rPr>
        <w:t>4.6</w:t>
      </w:r>
      <w:r>
        <w:rPr>
          <w:lang w:eastAsia="nl-BE"/>
        </w:rPr>
        <w:fldChar w:fldCharType="end"/>
      </w:r>
      <w:r w:rsidRPr="00966C90">
        <w:rPr>
          <w:lang w:eastAsia="nl-BE"/>
        </w:rPr>
        <w:t xml:space="preserve"> draws the most pertinent conclusions.</w:t>
      </w:r>
    </w:p>
    <w:p w14:paraId="2A639DD1" w14:textId="77777777" w:rsidR="00523DD5" w:rsidRPr="00966C90" w:rsidRDefault="00523DD5" w:rsidP="009665D3">
      <w:pPr>
        <w:ind w:firstLine="284"/>
        <w:rPr>
          <w:lang w:eastAsia="nl-BE"/>
        </w:rPr>
      </w:pPr>
    </w:p>
    <w:p w14:paraId="4D05122D" w14:textId="6217622F" w:rsidR="00AB5FC3" w:rsidRPr="00966C90" w:rsidRDefault="00D77533" w:rsidP="003A1D9B">
      <w:pPr>
        <w:pStyle w:val="Kop2"/>
      </w:pPr>
      <w:bookmarkStart w:id="294" w:name="_Ref141799803"/>
      <w:bookmarkStart w:id="295" w:name="_Toc152679892"/>
      <w:bookmarkEnd w:id="293"/>
      <w:r>
        <w:lastRenderedPageBreak/>
        <w:t>Materials and methods</w:t>
      </w:r>
      <w:bookmarkEnd w:id="294"/>
      <w:bookmarkEnd w:id="295"/>
    </w:p>
    <w:p w14:paraId="56972C13" w14:textId="2A0EEB16" w:rsidR="00AB5FC3" w:rsidRDefault="00AB5FC3" w:rsidP="00C609EE">
      <w:pPr>
        <w:ind w:firstLine="284"/>
      </w:pPr>
      <w:r w:rsidRPr="00966C90">
        <w:t xml:space="preserve">The </w:t>
      </w:r>
      <w:proofErr w:type="spellStart"/>
      <w:r w:rsidRPr="00966C90">
        <w:t>spatio</w:t>
      </w:r>
      <w:proofErr w:type="spellEnd"/>
      <w:r w:rsidRPr="00966C90">
        <w:t xml:space="preserve">-temporal clustering approach combines a site priority score (PPS) and an action priority score </w:t>
      </w:r>
      <w:r w:rsidR="00C714A9">
        <w:t xml:space="preserve">(APS), as discussed in Section </w:t>
      </w:r>
      <w:r w:rsidR="00C714A9">
        <w:fldChar w:fldCharType="begin"/>
      </w:r>
      <w:r w:rsidR="00C714A9">
        <w:instrText xml:space="preserve"> REF _Ref140505277 \r \h </w:instrText>
      </w:r>
      <w:r w:rsidR="00C714A9">
        <w:fldChar w:fldCharType="separate"/>
      </w:r>
      <w:r w:rsidR="009B4A49">
        <w:t>4.3.1</w:t>
      </w:r>
      <w:r w:rsidR="00C714A9">
        <w:fldChar w:fldCharType="end"/>
      </w:r>
      <w:r w:rsidRPr="00966C90">
        <w:t>. The iterative and dynamic cluster growing algo</w:t>
      </w:r>
      <w:r w:rsidR="00C714A9">
        <w:t xml:space="preserve">rithm is discussed in Sections </w:t>
      </w:r>
      <w:r w:rsidR="00C714A9">
        <w:fldChar w:fldCharType="begin"/>
      </w:r>
      <w:r w:rsidR="00C714A9">
        <w:instrText xml:space="preserve"> REF _Ref140505300 \r \h </w:instrText>
      </w:r>
      <w:r w:rsidR="00C714A9">
        <w:fldChar w:fldCharType="separate"/>
      </w:r>
      <w:r w:rsidR="009B4A49">
        <w:t>4.3.2</w:t>
      </w:r>
      <w:r w:rsidR="00C714A9">
        <w:fldChar w:fldCharType="end"/>
      </w:r>
      <w:r w:rsidR="00C714A9">
        <w:t xml:space="preserve"> and </w:t>
      </w:r>
      <w:r w:rsidR="00C714A9">
        <w:fldChar w:fldCharType="begin"/>
      </w:r>
      <w:r w:rsidR="00C714A9">
        <w:instrText xml:space="preserve"> REF _Ref140505307 \r \h </w:instrText>
      </w:r>
      <w:r w:rsidR="00C714A9">
        <w:fldChar w:fldCharType="separate"/>
      </w:r>
      <w:r w:rsidR="009B4A49">
        <w:t>4.3.3</w:t>
      </w:r>
      <w:r w:rsidR="00C714A9">
        <w:fldChar w:fldCharType="end"/>
      </w:r>
      <w:r w:rsidRPr="00966C90">
        <w:t>.</w:t>
      </w:r>
    </w:p>
    <w:p w14:paraId="239EED8D" w14:textId="77777777" w:rsidR="007D6B8E" w:rsidRPr="00966C90" w:rsidRDefault="007D6B8E" w:rsidP="00C609EE">
      <w:pPr>
        <w:ind w:firstLine="284"/>
      </w:pPr>
    </w:p>
    <w:p w14:paraId="0082CC0B" w14:textId="77777777" w:rsidR="00AB5FC3" w:rsidRPr="00966C90" w:rsidRDefault="00AB5FC3" w:rsidP="003A1D9B">
      <w:pPr>
        <w:pStyle w:val="Kop3"/>
      </w:pPr>
      <w:bookmarkStart w:id="296" w:name="_Toc112138847"/>
      <w:bookmarkStart w:id="297" w:name="_Ref140505277"/>
      <w:r w:rsidRPr="00966C90">
        <w:t xml:space="preserve">Distance based </w:t>
      </w:r>
      <w:bookmarkEnd w:id="296"/>
      <w:r w:rsidRPr="00966C90">
        <w:t xml:space="preserve">priority </w:t>
      </w:r>
      <w:proofErr w:type="gramStart"/>
      <w:r w:rsidRPr="00966C90">
        <w:t>scores</w:t>
      </w:r>
      <w:bookmarkEnd w:id="297"/>
      <w:proofErr w:type="gramEnd"/>
    </w:p>
    <w:p w14:paraId="3ABFC14E" w14:textId="681C92F4" w:rsidR="00AB5FC3" w:rsidRPr="00966C90" w:rsidRDefault="00AB5FC3" w:rsidP="004E2190">
      <w:r w:rsidRPr="00966C90">
        <w:t xml:space="preserve">Different implementations of MADM exist, each with their own strengths and weaknesses. We opted for a distance-based MADM, called Compromise Programming (CP), to rank the considered set of feasible alternatives </w:t>
      </w:r>
      <w:r w:rsidRPr="00966C90">
        <w:fldChar w:fldCharType="begin" w:fldLock="1"/>
      </w:r>
      <w:r w:rsidR="004D35F1">
        <w:instrText>ADDIN CSL_CITATION {"citationItems":[{"id":"ITEM-1","itemData":{"DOI":"10.3390/ijerph16111888","ISSN":"1661-7827","abstract":"The production and use of organochlorine pesticides (OCPs) for agricultural and industrial applications result in high levels of their residues, posing a significant risk to environmental and human health. At present, there are many techniques for OCP-contaminated soil remediation. However, the remediation of contaminated sites may suffer from a series of problems, such as a long recovery cycle, high costs, and secondary pollution, all of which could affect land redevelopment and reuse. Therefore, the selection of an appropriate technology is crucial for contaminated sites. In order to improve and support decision-making for the selection of remediation techniques, we provide a decision-making strategy for the screening of remediation techniques of OCP-contaminated sites. The screening procedure is proposed based on combining the analytic hierarchy process (AHP) and the technique for order preference by similarity to ideal solution (TOPSIS). The screening indexes include economic indicator, environmental indicator, and technical indicator. The assessment results show that co-processing in cement kiln obtained the highest overall score and was thus considered to be the most sustainable option. This suggested remediation technology was similar to the practical remediation project, indicating that the screening method could be applied for the selection of remediation technologies for sites contaminated with persistent organic pollutants.","author":[{"dropping-particle":"","family":"Tian","given":"Junping","non-dropping-particle":"","parse-names":false,"suffix":""},{"dropping-particle":"","family":"Huo","given":"Zheng","non-dropping-particle":"","parse-names":false,"suffix":""},{"dropping-particle":"","family":"Ma","given":"Fengjiao","non-dropping-particle":"","parse-names":false,"suffix":""},{"dropping-particle":"","family":"Gao","given":"Xing","non-dropping-particle":"","parse-names":false,"suffix":""},{"dropping-particle":"","family":"Wu","given":"Yanbin","non-dropping-particle":"","parse-names":false,"suffix":""}],"container-title":"International Journal of Environmental Research and Public Health","id":"ITEM-1","issue":"11","issued":{"date-parts":[["2019","6"]]},"title":"Application and Selection of Remediation Technology for OCPs-Contaminated Sites by Decision-Making Methods","type":"article-journal","volume":"16"},"uris":["http://www.mendeley.com/documents/?uuid=d3c52f28-4dfe-47bd-9509-3e2996432b37"]},{"id":"ITEM-2","itemData":{"DOI":"10.1006/jema.2000.0324","ISSN":"03014797","abstract":"A GIS-based spatial decision support system (SDSS) is being developed for long-term management of radioactively contaminated land resources. The system is designed to assist decision-makers in the evaluation and selection of remediation strategies for food production in agricultural and semi-natural ecosystems at a regional scale. The suitability assessment of different remediation techniques is based on the level of contamination, the land-use management and a wide range of environmental parameters. Techniques which are found suitable with respect to reducing contamination of food products are subjected to an assessment of potential environmental and agri-economic impacts. This involves multicriteria decision-making methodology to evaluate the advantages and disadvantages of each technique and to incorporate decision-maker preferences into the assessment. The final output from the SDSS is in the form of maps at 10m resolution depicting for each grid cell either the most suitable countermeasure or the site suitability for a single countermeasure. This paper discusses the need for a spatial decision support system to optimise remediation strategies, provides an explanation of the methodology behind the system and describes how it can be implemented within the context of a GIS. © 2000 Academic Press.","author":[{"dropping-particle":"","family":"Salt","given":"C. A.","non-dropping-particle":"","parse-names":false,"suffix":""},{"dropping-particle":"","family":"Dunsmore","given":"M. Culligan","non-dropping-particle":"","parse-names":false,"suffix":""}],"container-title":"Journal of Environmental Management","id":"ITEM-2","issue":"3","issued":{"date-parts":[["2000"]]},"page":"169-178","title":"Development of a spatial decision support system for post-emergency management of radioactively contaminated land","type":"article-journal","volume":"58"},"uris":["http://www.mendeley.com/documents/?uuid=8d50b9e8-4af1-47a2-bceb-003e69788d6c"]},{"id":"ITEM-3","itemData":{"DOI":"10.1016/j.jhazmat.2012.02.027","ISSN":"0304-3894","abstract":"A simulation-based fuzzy multi-criteria decision analysis (SFMCDA) method is developed for supporting the selection of remediation strategies for petroleum contaminated sites. SFMCDA integrates process modeling (using BIOPLUME III) and fuzzy ranking (based on fuzzy TOPSIS) into a general management framework, and can compare various remediation alternatives, in light of both cost-risk tradeoffs and uncertainty impacts. The proposed method is applied to a hypothetical contaminated site suffering from a benzene leakage problem. Six remediation alternatives are taken into consideration, including natural attenuation (NA), pump-and-treat (PAT), enhanced natural attenuation (ENA), and a number of their combinations. Six fuzzy criteria, including both cost and risk information, are used to compare different alternatives through fuzzy TOPSIS. The results demonstrates that the proposed method can help systematically analyze fuzzy inputs from contaminant transport modeling, cost implications and stakeholders' preferences, and provide useful ranking information covering a variety of decision-relevant remediation options for decision makers. Crown Copyright (C) 2012 Published B.V. Elsevier By. All rights reserved.","author":[{"dropping-particle":"","family":"Yang","given":"A L","non-dropping-particle":"","parse-names":false,"suffix":""},{"dropping-particle":"","family":"Huang","given":"G H","non-dropping-particle":"","parse-names":false,"suffix":""},{"dropping-particle":"","family":"Qin","given":"X S","non-dropping-particle":"","parse-names":false,"suffix":""},{"dropping-particle":"","family":"Fan","given":"Y R","non-dropping-particle":"","parse-names":false,"suffix":""}],"container-title":"Journal of Hazardous Materials","id":"ITEM-3","issued":{"date-parts":[["2012","4"]]},"page":"421-433","title":"Evaluation of remedial options for a benzene-contaminated site through a simulation-based fuzzy-MCDA approach","type":"article-journal","volume":"213"},"uris":["http://www.mendeley.com/documents/?uuid=5215a1e1-8f7e-4066-8466-f5ff8d288a62"]},{"id":"ITEM-4","itemData":{"DOI":"10.1080/15320383.2015.968915","ISSN":"1532-0383","abstract":"A soil remediation technology screening system has not yet been established in China, and the existing supporting conditions for soil remediation technology cannot meet the supervision needs of contaminated sites' remediation. Considering the soil remediation technology screening methods for contaminated sites in developed countries and the supervision requirements of contaminated sites in China, this article briefly introduces the main characteristics of decision-making methods, and the screening indices, including technical, economic, social, and environmental factors, are suggested. The technique for order performance by similarity to ideal solution (TOPSIS) was used to establish a screening process for soil remediation technology, and the analytic hierarchy process (AHP) method was utilized to obtain the weights of the screening indices. Tthe suggested screening method was then applied in a chromite ore-processing residue site in China, and suitable remediation technology (in-situ chemical reduction-oxidation) was proposed. The research results could provide scientific and technological support for the supervision of contaminated sites in China.","author":[{"dropping-particle":"","family":"Bai","given":"Liping","non-dropping-particle":"","parse-names":false,"suffix":""},{"dropping-particle":"","family":"Luo","given":"Yun","non-dropping-particle":"","parse-names":false,"suffix":""},{"dropping-particle":"","family":"Shi</w:instrText>
      </w:r>
      <w:r w:rsidR="004D35F1" w:rsidRPr="004E2190">
        <w:rPr>
          <w:lang w:val="fr-FR"/>
        </w:rPr>
        <w:instrText>","given":"Dengrong","non-dropping-particle":"","parse-names":false,"suffix":""},{"dropping-particle":"","family":"Xie","given":"Xuefeng","non-dropping-particle":"","parse-names":false,"suffix":""},{"dropping-particle":"","family":"Liu","given":"Li","non-dropping-particle":"","parse-names":false,"suffix":""},{"dropping-particle":"","family":"Zhou","given":"Youya","non-dropping-particle":"","parse-names":false,"suffix":""},{"dropping-particle":"","family":"Yan","given":"Zengguang","non-dropping-particle":"","parse-names":false,"suffix":""},{"dropping-particle":"","family":"Li","given":"Fasheng","non-dropping-particle":"","parse-names":false,"suffix":""}],"container-title":"Soil and Sediment Contamination","id":"ITEM-4","issue":"4","issued":{"date-parts":[["2015"]]},"page":"386-397","title":"TOPSIS-Based Screening Method of Soil Remediation Technology for Contaminated Sites and its Application","type":"article-journal","volume":"24"},"uris":["http://www.mendeley.com/documents/?uuid=a8f21556-48eb-4d6a-a000-1f8754d7efd9"]}],"mendeley":{"formattedCitation":"(Bai et al., 2015; Salt and Dunsmore, 2000; Tian et al., 2019; Yang et al., 2012)","plainTextFormattedCitation":"(Bai et al., 2015; Salt and Dunsmore, 2000; Tian et al., 2019; Yang et al., 2012)","previouslyFormattedCitation":"(Bai et al., 2015; Salt and Dunsmore, 2000; Tian et al., 2019; Yang et al., 2012)"},"properties":{"noteIndex":0},"schema":"https://github.com/citation-style-language/schema/raw/master/csl-citation.json"}</w:instrText>
      </w:r>
      <w:r w:rsidRPr="00966C90">
        <w:fldChar w:fldCharType="separate"/>
      </w:r>
      <w:r w:rsidR="004D35F1" w:rsidRPr="004D35F1">
        <w:rPr>
          <w:lang w:val="fr-FR"/>
        </w:rPr>
        <w:t>(Bai et al., 2015; Salt and Dunsmore, 2000; Tian et al., 2019; Yang et al., 2012)</w:t>
      </w:r>
      <w:r w:rsidRPr="00966C90">
        <w:fldChar w:fldCharType="end"/>
      </w:r>
      <w:r w:rsidRPr="007D6B8E">
        <w:rPr>
          <w:lang w:val="fr-FR"/>
        </w:rPr>
        <w:t xml:space="preserve">. </w:t>
      </w:r>
      <w:r w:rsidRPr="00966C90">
        <w:t xml:space="preserve">CP uses the distance in the feature space to the so-called ideal point of each alternative to rank them. The feature space is constructed from independent, operational, non-redundant, and continuous attributes </w:t>
      </w:r>
      <w:r w:rsidRPr="00966C90">
        <w:fldChar w:fldCharType="begin" w:fldLock="1"/>
      </w:r>
      <w:r w:rsidR="002723DE" w:rsidRPr="00966C90">
        <w:instrText>ADDIN CSL_CITATION {"citationItems":[{"id":"ITEM-1","itemData":{"DOI":"10.1007/978-1-4615-1495-4","ISBN":"978-1-4613-5582-3","abstract":"It is theoretically shown that the envelope of the distribution of the Hough curves in θ- ρ parameter space corresponds to the convex hull of the pattern in x-y space. Using on this property of the Hough transform, the procedures defined on the Hough transform are constructed so as to extract the envelope, calculate the x and y coordinates of the convex hull elements, and decide their connection order.","author":[{"dropping-particle":"","family":"Belton","given":"Valerie","non-dropping-particle":"","parse-names":false,"suffix":""},{"dropping-particle":"","family":"Stewart","given":"Theodore J","non-dropping-particle":"","parse-names":false,"suffix":""}],"container-title":"Proceedings - International Conference on Pattern Recognition","id":"ITEM-1","issued":{"date-parts":[["2002"]]},"number-of-pages":"500-503","title":"Multiple criteria decision analysis: An integrated approach","type":"book"},"uris":["http://www.mendeley.com/documents/?uuid=80e60778-0280-4f37-8f28-78413892a7e2"]}],"mendeley":{"formattedCitation":"(Belton and Stewart, 2002)","plainTextFormattedCitation":"(Belton and Stewart, 2002)","previouslyFormattedCitation":"(Belton and Stewart, 2002)"},"properties":{"noteIndex":0},"schema":"https://github.com/citation-style-language/schema/raw/master/csl-citation.json"}</w:instrText>
      </w:r>
      <w:r w:rsidRPr="00966C90">
        <w:fldChar w:fldCharType="separate"/>
      </w:r>
      <w:r w:rsidR="002723DE" w:rsidRPr="00966C90">
        <w:t>(Belton and Stewart, 2002)</w:t>
      </w:r>
      <w:r w:rsidRPr="00966C90">
        <w:fldChar w:fldCharType="end"/>
      </w:r>
      <w:r w:rsidRPr="00966C90">
        <w:t xml:space="preserve">. The criteria used vary significantly between different case studies, depending on the problem, the site characteristics and the available data. For each criterion, a weight reflecting the importance of the criterion is set by the stakeholders, preferably through a collaborative process </w:t>
      </w:r>
      <w:r w:rsidRPr="00966C90">
        <w:fldChar w:fldCharType="begin" w:fldLock="1"/>
      </w:r>
      <w:r w:rsidR="002723DE" w:rsidRPr="00966C90">
        <w:instrText>ADDIN CSL_CITATION {"citationItems":[{"id":"ITEM-1","itemData":{"ISBN":"978-0-85729-023-6","abstract":"Bubbles controlled by optically induced heating were made to function as novel microrobots for micromanipulation and micro-assembly. Using light patterns generated by a commercial computer projector, bubble microrobots were controlled and used to manipulate glass microbeads and perform the micro-assembly of micro-blocks and cell-encapsulating hydrogel beads. Two manipulation modes, pulling and pushing, were used to move micro-objects into place and manipulate glass beads with a velocity of up to 350 μm/s. The simultaneous independent control of three bubble robots was also demonstrated.","author":[{"dropping-particle":"","family":"Zardari","given":"Noorul Hasan","non-dropping-particle":"","parse-names":false,"suffix":""},{"dropping-particle":"","family":"Kamal","given":"Ahmed","non-dropping-particle":"","parse-names":false,"suffix":""},{"dropping-particle":"","family":"Sharif Monirussaman","given":"Shirazi","non-dropping-particle":"","parse-names":false,"suffix":""},{"dropping-particle":"bin","family":"Zulkifli","given":"Yusop","non-dropping-particle":"","parse-names":false,"suffix":""}],"id":"ITEM-1","issued":{"date-parts":[["2015"]]},"number-of-pages":"1-157","title":"Weighting Methods and their Effects on Multi-Criteria Decision Making Model Outcomes in Water Resources Management","type":"book"},"uris":["http://www.mendeley.com/documents/?uuid=cb7e7847-6662-4987-9371-2855fceeb023"]}],"mendeley":{"formattedCitation":"(Zardari et al., 2015)","plainTextFormattedCitation":"(Zardari et al., 2015)","previouslyFormattedCitation":"(Zardari et al., 2015)"},"properties":{"noteIndex":0},"schema":"https://github.com/citation-style-language/schema/raw/master/csl-citation.json"}</w:instrText>
      </w:r>
      <w:r w:rsidRPr="00966C90">
        <w:fldChar w:fldCharType="separate"/>
      </w:r>
      <w:r w:rsidR="002723DE" w:rsidRPr="00966C90">
        <w:t>(Zardari et al., 2015)</w:t>
      </w:r>
      <w:r w:rsidRPr="00966C90">
        <w:fldChar w:fldCharType="end"/>
      </w:r>
      <w:r w:rsidRPr="00966C90">
        <w:t xml:space="preserve">. This weight </w:t>
      </w:r>
      <w:proofErr w:type="gramStart"/>
      <w:r w:rsidRPr="00966C90">
        <w:t>takes into account</w:t>
      </w:r>
      <w:proofErr w:type="gramEnd"/>
      <w:r w:rsidRPr="00966C90">
        <w:t xml:space="preserve"> the relative importance of the criterion, where its value can be understood as a trade-off value between criteria. For this set of criteria and corresponding weights, the CP methodology determines the optimal point, a vector of performance attribute values corresponding to an alternative with the best observed performance on each criterion separately. This ideal point is mostly hypothetical, because multi-criteria decision problems involve conflicting</w:t>
      </w:r>
      <w:r w:rsidR="0035727F">
        <w:t xml:space="preserve"> criteria. The ideal point </w:t>
      </w:r>
      <w:r w:rsidRPr="00966C90">
        <w:t>allow</w:t>
      </w:r>
      <w:r w:rsidR="0035727F">
        <w:t>s</w:t>
      </w:r>
      <w:r w:rsidRPr="00966C90">
        <w:t xml:space="preserve"> </w:t>
      </w:r>
      <w:r w:rsidR="0035727F">
        <w:t>for determining</w:t>
      </w:r>
      <w:r w:rsidRPr="00966C90">
        <w:t xml:space="preserve"> a ranking of the alternatives based on each alternative’s distance to the ideal point, whereby the alternative that comes ‘closest’ to the ideal point is the most preferred. The definition of ‘closeness’ requires the formulation of a distance metric (</w:t>
      </w:r>
      <w:r w:rsidR="007A78EB">
        <w:t>Equation 4.</w:t>
      </w:r>
      <w:r w:rsidRPr="00966C90">
        <w:t xml:space="preserve">1), where a larger distance equals a less optimal alternative </w:t>
      </w:r>
      <w:r w:rsidRPr="00966C90">
        <w:fldChar w:fldCharType="begin" w:fldLock="1"/>
      </w:r>
      <w:r w:rsidR="002723DE" w:rsidRPr="00966C90">
        <w:instrText>ADDIN CSL_CITATION {"citationItems":[{"id":"ITEM-1","itemData":{"DOI":"10.1007/978-3-540-74757-4","ISBN":"9783540747567","ISSN":"978-3-540-74757-4","abstract":"This book is intended for the GIS Science and Decision Science communities. It is primarily targeted at postgraduate students and practitioners in GIS and urban, regional and environmental planning as well as applied decision analysis. It is also suitable for those studying and working with spatial decision support systems. The main objectives of this book are to effectivley integrate Multicriteria Decision Analysis (MCDA) into Geographic Information Science (GIScience), to provide a comprehensive account of theories, methods, technologies and tools for tackling spatial decision problems and to demonstrate how the GIS-MCDA approaches can be used in a wide range of planning and management situations.","author":[{"dropping-particle":"","family":"Malczewski","given":"Jacek","non-dropping-particle":"","parse-names":false,"suffix":""},{"dropping-particle":"","family":"Rinner","given":"Claus","non-dropping-particle":"","parse-names":false,"suffix":""}],"container-title":"Analysis methods","id":"ITEM-1","issued":{"date-parts":[["2015"]]},"number-of-pages":"331","title":"Multicriteria Decision Analysis in Geographic Information Science","type":"book"},"uris":["http://www.mendeley.com/documents/?uuid=6a256651-e0e2-3c6d-a4a7-6be858430dee"]}],"mendeley":{"formattedCitation":"(Malczewski and Rinner, 2015)","plainTextFormattedCitation":"(Malczewski and Rinner, 2015)","previouslyFormattedCitation":"(Malczewski and Rinner, 2015)"},"properties":{"noteIndex":0},"schema":"https://github.com/citation-style-language/schema/raw/master/csl-citation.json"}</w:instrText>
      </w:r>
      <w:r w:rsidRPr="00966C90">
        <w:fldChar w:fldCharType="separate"/>
      </w:r>
      <w:r w:rsidR="002723DE" w:rsidRPr="00966C90">
        <w:t>(Malczewski and Rinner, 2015)</w:t>
      </w:r>
      <w:r w:rsidRPr="00966C90">
        <w:fldChar w:fldCharType="end"/>
      </w:r>
      <w:r w:rsidRPr="00966C90">
        <w:t xml:space="preserve">. </w:t>
      </w:r>
      <w:r w:rsidR="007A78EB">
        <w:t>For this application a Euclidean distance was chosen (Equation 4.1) and</w:t>
      </w:r>
      <w:r w:rsidRPr="00966C90">
        <w:t xml:space="preserve"> fall within the range [0-1], with </w:t>
      </w:r>
      <w:proofErr w:type="gramStart"/>
      <w:r w:rsidRPr="00966C90">
        <w:t xml:space="preserve">a distance of </w:t>
      </w:r>
      <w:r w:rsidR="0035727F" w:rsidRPr="00966C90">
        <w:t>zero</w:t>
      </w:r>
      <w:proofErr w:type="gramEnd"/>
      <w:r w:rsidRPr="00966C90">
        <w:t xml:space="preserve"> being the best alternative that requires no compromise because it outperforms all other alternatives on all criteria. In contrast, </w:t>
      </w:r>
      <w:proofErr w:type="gramStart"/>
      <w:r w:rsidRPr="00966C90">
        <w:t xml:space="preserve">a distance of </w:t>
      </w:r>
      <w:r w:rsidR="0035727F" w:rsidRPr="00966C90">
        <w:t>one</w:t>
      </w:r>
      <w:proofErr w:type="gramEnd"/>
      <w:r w:rsidRPr="00966C90">
        <w:t xml:space="preserve"> reflects an alternative that scores the lowest on all criteria.</w:t>
      </w:r>
    </w:p>
    <w:p w14:paraId="6967A018" w14:textId="48CADAFA" w:rsidR="00AB5FC3" w:rsidRPr="00966C90" w:rsidRDefault="00AB5FC3" w:rsidP="00AB5FC3">
      <w:pPr>
        <w:ind w:firstLine="284"/>
      </w:pPr>
      <m:oMathPara>
        <m:oMath>
          <m:r>
            <w:rPr>
              <w:rFonts w:ascii="Cambria Math" w:hAnsi="Cambria Math"/>
            </w:rPr>
            <m:t xml:space="preserve">L= </m:t>
          </m:r>
          <m:sSup>
            <m:sSupPr>
              <m:ctrlPr>
                <w:rPr>
                  <w:rFonts w:ascii="Cambria Math" w:hAnsi="Cambria Math"/>
                  <w:i/>
                </w:rPr>
              </m:ctrlPr>
            </m:sSupPr>
            <m:e>
              <m:d>
                <m:dPr>
                  <m:begChr m:val="["/>
                  <m:endChr m:val="]"/>
                  <m:ctrlPr>
                    <w:rPr>
                      <w:rFonts w:ascii="Cambria Math" w:hAnsi="Cambria Math"/>
                      <w:i/>
                    </w:rPr>
                  </m:ctrlPr>
                </m:dPr>
                <m:e>
                  <m:nary>
                    <m:naryPr>
                      <m:chr m:val="∑"/>
                      <m:limLoc m:val="undOvr"/>
                      <m:ctrlPr>
                        <w:rPr>
                          <w:rFonts w:ascii="Cambria Math" w:hAnsi="Cambria Math"/>
                          <w:i/>
                        </w:rPr>
                      </m:ctrlPr>
                    </m:naryPr>
                    <m:sub>
                      <m:r>
                        <w:rPr>
                          <w:rFonts w:ascii="Cambria Math" w:hAnsi="Cambria Math"/>
                        </w:rPr>
                        <m:t>i</m:t>
                      </m:r>
                    </m:sub>
                    <m:sup>
                      <m:r>
                        <w:rPr>
                          <w:rFonts w:ascii="Cambria Math" w:hAnsi="Cambria Math"/>
                        </w:rPr>
                        <m:t>n</m:t>
                      </m:r>
                    </m:sup>
                    <m:e>
                      <m:sSubSup>
                        <m:sSubSupPr>
                          <m:ctrlPr>
                            <w:rPr>
                              <w:rFonts w:ascii="Cambria Math" w:hAnsi="Cambria Math"/>
                              <w:i/>
                            </w:rPr>
                          </m:ctrlPr>
                        </m:sSubSupPr>
                        <m:e>
                          <m:r>
                            <w:rPr>
                              <w:rFonts w:ascii="Cambria Math" w:hAnsi="Cambria Math"/>
                            </w:rPr>
                            <m:t>w</m:t>
                          </m:r>
                        </m:e>
                        <m:sub>
                          <m:r>
                            <w:rPr>
                              <w:rFonts w:ascii="Cambria Math" w:hAnsi="Cambria Math"/>
                            </w:rPr>
                            <m:t>i</m:t>
                          </m:r>
                        </m:sub>
                        <m:sup>
                          <m:r>
                            <w:rPr>
                              <w:rFonts w:ascii="Cambria Math" w:hAnsi="Cambria Math"/>
                            </w:rPr>
                            <m:t>p</m:t>
                          </m:r>
                        </m:sup>
                      </m:sSubSup>
                      <m:sSup>
                        <m:sSupPr>
                          <m:ctrlPr>
                            <w:rPr>
                              <w:rFonts w:ascii="Cambria Math" w:hAnsi="Cambria Math"/>
                              <w:i/>
                            </w:rPr>
                          </m:ctrlPr>
                        </m:sSupPr>
                        <m:e>
                          <m:d>
                            <m:dPr>
                              <m:begChr m:val="["/>
                              <m:endChr m:val="]"/>
                              <m:ctrlPr>
                                <w:rPr>
                                  <w:rFonts w:ascii="Cambria Math" w:hAnsi="Cambria Math"/>
                                  <w:i/>
                                </w:rPr>
                              </m:ctrlPr>
                            </m:dPr>
                            <m:e>
                              <m:f>
                                <m:fPr>
                                  <m:ctrlPr>
                                    <w:rPr>
                                      <w:rFonts w:ascii="Cambria Math" w:hAnsi="Cambria Math"/>
                                      <w:i/>
                                    </w:rPr>
                                  </m:ctrlPr>
                                </m:fPr>
                                <m:num>
                                  <m:sSubSup>
                                    <m:sSubSupPr>
                                      <m:ctrlPr>
                                        <w:rPr>
                                          <w:rFonts w:ascii="Cambria Math" w:hAnsi="Cambria Math"/>
                                          <w:i/>
                                        </w:rPr>
                                      </m:ctrlPr>
                                    </m:sSubSupPr>
                                    <m:e>
                                      <m:r>
                                        <w:rPr>
                                          <w:rFonts w:ascii="Cambria Math" w:hAnsi="Cambria Math"/>
                                        </w:rPr>
                                        <m:t>f</m:t>
                                      </m:r>
                                    </m:e>
                                    <m:sub>
                                      <m:r>
                                        <w:rPr>
                                          <w:rFonts w:ascii="Cambria Math" w:hAnsi="Cambria Math"/>
                                        </w:rPr>
                                        <m:t>i</m:t>
                                      </m:r>
                                    </m:sub>
                                    <m:sup>
                                      <m:r>
                                        <w:rPr>
                                          <w:rFonts w:ascii="Cambria Math" w:hAnsi="Cambria Math"/>
                                        </w:rPr>
                                        <m:t>+</m:t>
                                      </m:r>
                                    </m:sup>
                                  </m:sSubSup>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i</m:t>
                                      </m:r>
                                    </m:sub>
                                  </m:sSub>
                                  <m:r>
                                    <w:rPr>
                                      <w:rFonts w:ascii="Cambria Math" w:hAnsi="Cambria Math"/>
                                    </w:rPr>
                                    <m:t>(x)</m:t>
                                  </m:r>
                                </m:num>
                                <m:den>
                                  <m:sSubSup>
                                    <m:sSubSupPr>
                                      <m:ctrlPr>
                                        <w:rPr>
                                          <w:rFonts w:ascii="Cambria Math" w:hAnsi="Cambria Math"/>
                                          <w:i/>
                                        </w:rPr>
                                      </m:ctrlPr>
                                    </m:sSubSupPr>
                                    <m:e>
                                      <m:r>
                                        <w:rPr>
                                          <w:rFonts w:ascii="Cambria Math" w:hAnsi="Cambria Math"/>
                                        </w:rPr>
                                        <m:t>f</m:t>
                                      </m:r>
                                    </m:e>
                                    <m:sub>
                                      <m:r>
                                        <w:rPr>
                                          <w:rFonts w:ascii="Cambria Math" w:hAnsi="Cambria Math"/>
                                        </w:rPr>
                                        <m:t>i</m:t>
                                      </m:r>
                                    </m:sub>
                                    <m:sup>
                                      <m:r>
                                        <w:rPr>
                                          <w:rFonts w:ascii="Cambria Math" w:hAnsi="Cambria Math"/>
                                        </w:rPr>
                                        <m:t>+</m:t>
                                      </m:r>
                                    </m:sup>
                                  </m:sSubSup>
                                  <m:r>
                                    <w:rPr>
                                      <w:rFonts w:ascii="Cambria Math" w:hAnsi="Cambria Math"/>
                                    </w:rPr>
                                    <m:t xml:space="preserve">- </m:t>
                                  </m:r>
                                  <m:sSubSup>
                                    <m:sSubSupPr>
                                      <m:ctrlPr>
                                        <w:rPr>
                                          <w:rFonts w:ascii="Cambria Math" w:hAnsi="Cambria Math"/>
                                          <w:i/>
                                        </w:rPr>
                                      </m:ctrlPr>
                                    </m:sSubSupPr>
                                    <m:e>
                                      <m:r>
                                        <w:rPr>
                                          <w:rFonts w:ascii="Cambria Math" w:hAnsi="Cambria Math"/>
                                        </w:rPr>
                                        <m:t>f</m:t>
                                      </m:r>
                                    </m:e>
                                    <m:sub>
                                      <m:r>
                                        <w:rPr>
                                          <w:rFonts w:ascii="Cambria Math" w:hAnsi="Cambria Math"/>
                                        </w:rPr>
                                        <m:t>i</m:t>
                                      </m:r>
                                    </m:sub>
                                    <m:sup>
                                      <m:r>
                                        <w:rPr>
                                          <w:rFonts w:ascii="Cambria Math" w:hAnsi="Cambria Math"/>
                                        </w:rPr>
                                        <m:t>-</m:t>
                                      </m:r>
                                    </m:sup>
                                  </m:sSubSup>
                                </m:den>
                              </m:f>
                            </m:e>
                          </m:d>
                        </m:e>
                        <m:sup>
                          <m:r>
                            <w:rPr>
                              <w:rFonts w:ascii="Cambria Math" w:hAnsi="Cambria Math"/>
                            </w:rPr>
                            <m:t>p</m:t>
                          </m:r>
                        </m:sup>
                      </m:sSup>
                    </m:e>
                  </m:nary>
                </m:e>
              </m:d>
            </m:e>
            <m:sup>
              <m:r>
                <w:rPr>
                  <w:rFonts w:ascii="Cambria Math" w:hAnsi="Cambria Math"/>
                </w:rPr>
                <m:t>1/p</m:t>
              </m:r>
            </m:sup>
          </m:sSup>
          <m:r>
            <w:rPr>
              <w:rFonts w:ascii="Cambria Math" w:hAnsi="Cambria Math"/>
            </w:rPr>
            <m:t xml:space="preserve">     </m:t>
          </m:r>
          <m:r>
            <m:rPr>
              <m:sty m:val="p"/>
            </m:rPr>
            <w:rPr>
              <w:rFonts w:ascii="Cambria Math" w:hAnsi="Cambria Math"/>
            </w:rPr>
            <m:t xml:space="preserve">  (Equation 4.1)</m:t>
          </m:r>
        </m:oMath>
      </m:oMathPara>
    </w:p>
    <w:p w14:paraId="47759747" w14:textId="77777777" w:rsidR="00AB5FC3" w:rsidRPr="00966C90" w:rsidRDefault="00AB5FC3" w:rsidP="00AB5FC3"/>
    <w:p w14:paraId="0539617A" w14:textId="77777777" w:rsidR="00AB5FC3" w:rsidRPr="00D72229" w:rsidRDefault="00AB5FC3" w:rsidP="00F96012">
      <w:pPr>
        <w:numPr>
          <w:ilvl w:val="0"/>
          <w:numId w:val="13"/>
        </w:numPr>
        <w:spacing w:line="240" w:lineRule="auto"/>
        <w:contextualSpacing w:val="0"/>
      </w:pPr>
      <w:r w:rsidRPr="00D72229">
        <w:t xml:space="preserve">n is the number of criteria under </w:t>
      </w:r>
      <w:proofErr w:type="gramStart"/>
      <w:r w:rsidRPr="00D72229">
        <w:t>consideration;</w:t>
      </w:r>
      <w:proofErr w:type="gramEnd"/>
    </w:p>
    <w:p w14:paraId="055D4144" w14:textId="77777777" w:rsidR="00AB5FC3" w:rsidRPr="00D72229" w:rsidRDefault="00000000" w:rsidP="00F96012">
      <w:pPr>
        <w:numPr>
          <w:ilvl w:val="0"/>
          <w:numId w:val="13"/>
        </w:numPr>
        <w:spacing w:line="240" w:lineRule="auto"/>
        <w:contextualSpacing w:val="0"/>
      </w:pPr>
      <m:oMath>
        <m:sSub>
          <m:sSubPr>
            <m:ctrlPr>
              <w:rPr>
                <w:rFonts w:ascii="Cambria Math" w:hAnsi="Cambria Math"/>
                <w:i/>
              </w:rPr>
            </m:ctrlPr>
          </m:sSubPr>
          <m:e>
            <m:r>
              <w:rPr>
                <w:rFonts w:ascii="Cambria Math" w:hAnsi="Cambria Math"/>
              </w:rPr>
              <m:t>w</m:t>
            </m:r>
          </m:e>
          <m:sub>
            <m:r>
              <w:rPr>
                <w:rFonts w:ascii="Cambria Math" w:hAnsi="Cambria Math"/>
              </w:rPr>
              <m:t>i</m:t>
            </m:r>
          </m:sub>
        </m:sSub>
      </m:oMath>
      <w:r w:rsidR="00AB5FC3" w:rsidRPr="00D72229">
        <w:t xml:space="preserve"> is the relative importance (weight) assigned to performance attribute </w:t>
      </w:r>
      <w:proofErr w:type="gramStart"/>
      <w:r w:rsidR="00AB5FC3" w:rsidRPr="00D72229">
        <w:t>i;</w:t>
      </w:r>
      <w:proofErr w:type="gramEnd"/>
      <w:r w:rsidR="00AB5FC3" w:rsidRPr="00D72229">
        <w:t xml:space="preserve"> </w:t>
      </w:r>
    </w:p>
    <w:p w14:paraId="659D8D2A" w14:textId="77777777" w:rsidR="00AB5FC3" w:rsidRPr="00D72229" w:rsidRDefault="00AB5FC3" w:rsidP="00F96012">
      <w:pPr>
        <w:numPr>
          <w:ilvl w:val="0"/>
          <w:numId w:val="13"/>
        </w:numPr>
        <w:spacing w:line="240" w:lineRule="auto"/>
        <w:contextualSpacing w:val="0"/>
      </w:pPr>
      <w:r w:rsidRPr="00D72229">
        <w:t xml:space="preserve">p is a parameter that determines the type of distance function, where 2 represents the Euclidian </w:t>
      </w:r>
      <w:proofErr w:type="gramStart"/>
      <w:r w:rsidRPr="00D72229">
        <w:t>distance;</w:t>
      </w:r>
      <w:proofErr w:type="gramEnd"/>
    </w:p>
    <w:p w14:paraId="683D7EB0" w14:textId="77777777" w:rsidR="00AB5FC3" w:rsidRPr="00D72229" w:rsidRDefault="00000000" w:rsidP="00F96012">
      <w:pPr>
        <w:numPr>
          <w:ilvl w:val="0"/>
          <w:numId w:val="13"/>
        </w:numPr>
        <w:spacing w:line="240" w:lineRule="auto"/>
        <w:contextualSpacing w:val="0"/>
      </w:pPr>
      <m:oMath>
        <m:sSubSup>
          <m:sSubSupPr>
            <m:ctrlPr>
              <w:rPr>
                <w:rFonts w:ascii="Cambria Math" w:hAnsi="Cambria Math"/>
                <w:i/>
              </w:rPr>
            </m:ctrlPr>
          </m:sSubSupPr>
          <m:e>
            <m:r>
              <w:rPr>
                <w:rFonts w:ascii="Cambria Math" w:hAnsi="Cambria Math"/>
              </w:rPr>
              <m:t>f</m:t>
            </m:r>
          </m:e>
          <m:sub>
            <m:r>
              <w:rPr>
                <w:rFonts w:ascii="Cambria Math" w:hAnsi="Cambria Math"/>
              </w:rPr>
              <m:t>i</m:t>
            </m:r>
          </m:sub>
          <m:sup>
            <m:r>
              <w:rPr>
                <w:rFonts w:ascii="Cambria Math" w:hAnsi="Cambria Math"/>
              </w:rPr>
              <m:t>+</m:t>
            </m:r>
          </m:sup>
        </m:sSubSup>
      </m:oMath>
      <w:r w:rsidR="00AB5FC3" w:rsidRPr="00D72229">
        <w:t xml:space="preserve"> is the optimal value for performance criterion </w:t>
      </w:r>
      <w:proofErr w:type="gramStart"/>
      <w:r w:rsidR="00AB5FC3" w:rsidRPr="00D72229">
        <w:t>i;</w:t>
      </w:r>
      <w:proofErr w:type="gramEnd"/>
    </w:p>
    <w:p w14:paraId="1A321E80" w14:textId="77777777" w:rsidR="00AB5FC3" w:rsidRPr="00D72229" w:rsidRDefault="00000000" w:rsidP="00F96012">
      <w:pPr>
        <w:numPr>
          <w:ilvl w:val="0"/>
          <w:numId w:val="13"/>
        </w:numPr>
        <w:spacing w:line="240" w:lineRule="auto"/>
        <w:contextualSpacing w:val="0"/>
      </w:pPr>
      <m:oMath>
        <m:sSub>
          <m:sSubPr>
            <m:ctrlPr>
              <w:rPr>
                <w:rFonts w:ascii="Cambria Math" w:hAnsi="Cambria Math"/>
              </w:rPr>
            </m:ctrlPr>
          </m:sSubPr>
          <m:e>
            <m:r>
              <m:rPr>
                <m:sty m:val="p"/>
              </m:rPr>
              <w:rPr>
                <w:rFonts w:ascii="Cambria Math" w:hAnsi="Cambria Math"/>
              </w:rPr>
              <m:t>f</m:t>
            </m:r>
          </m:e>
          <m:sub>
            <m:r>
              <m:rPr>
                <m:sty m:val="p"/>
              </m:rPr>
              <w:rPr>
                <w:rFonts w:ascii="Cambria Math" w:hAnsi="Cambria Math"/>
              </w:rPr>
              <m:t>i</m:t>
            </m:r>
          </m:sub>
        </m:sSub>
        <m:d>
          <m:dPr>
            <m:ctrlPr>
              <w:rPr>
                <w:rFonts w:ascii="Cambria Math" w:hAnsi="Cambria Math"/>
              </w:rPr>
            </m:ctrlPr>
          </m:dPr>
          <m:e>
            <m:r>
              <m:rPr>
                <m:sty m:val="p"/>
              </m:rPr>
              <w:rPr>
                <w:rFonts w:ascii="Cambria Math" w:hAnsi="Cambria Math"/>
              </w:rPr>
              <m:t>x</m:t>
            </m:r>
          </m:e>
        </m:d>
      </m:oMath>
      <w:r w:rsidR="00AB5FC3" w:rsidRPr="00D72229">
        <w:t xml:space="preserve">is the value of the </w:t>
      </w:r>
      <w:proofErr w:type="spellStart"/>
      <w:r w:rsidR="00AB5FC3" w:rsidRPr="00D72229">
        <w:t>i</w:t>
      </w:r>
      <w:r w:rsidR="00AB5FC3" w:rsidRPr="00D72229">
        <w:rPr>
          <w:vertAlign w:val="superscript"/>
        </w:rPr>
        <w:t>th</w:t>
      </w:r>
      <w:proofErr w:type="spellEnd"/>
      <w:r w:rsidR="00AB5FC3" w:rsidRPr="00D72229">
        <w:t xml:space="preserve"> performance criterion expressed as a function of the decision variables </w:t>
      </w:r>
      <w:proofErr w:type="gramStart"/>
      <w:r w:rsidR="00AB5FC3" w:rsidRPr="00D72229">
        <w:t>x;</w:t>
      </w:r>
      <w:proofErr w:type="gramEnd"/>
    </w:p>
    <w:p w14:paraId="0FC8D1F2" w14:textId="2A77CC87" w:rsidR="00AB5FC3" w:rsidRPr="00D72229" w:rsidRDefault="00000000" w:rsidP="00F96012">
      <w:pPr>
        <w:numPr>
          <w:ilvl w:val="0"/>
          <w:numId w:val="13"/>
        </w:numPr>
        <w:spacing w:line="240" w:lineRule="auto"/>
        <w:contextualSpacing w:val="0"/>
      </w:pPr>
      <m:oMath>
        <m:sSubSup>
          <m:sSubSupPr>
            <m:ctrlPr>
              <w:rPr>
                <w:rFonts w:ascii="Cambria Math" w:hAnsi="Cambria Math"/>
                <w:i/>
              </w:rPr>
            </m:ctrlPr>
          </m:sSubSupPr>
          <m:e>
            <m:r>
              <w:rPr>
                <w:rFonts w:ascii="Cambria Math" w:hAnsi="Cambria Math"/>
              </w:rPr>
              <m:t>f</m:t>
            </m:r>
          </m:e>
          <m:sub>
            <m:r>
              <w:rPr>
                <w:rFonts w:ascii="Cambria Math" w:hAnsi="Cambria Math"/>
              </w:rPr>
              <m:t>i</m:t>
            </m:r>
          </m:sub>
          <m:sup>
            <m:r>
              <w:rPr>
                <w:rFonts w:ascii="Cambria Math" w:hAnsi="Cambria Math"/>
              </w:rPr>
              <m:t>-</m:t>
            </m:r>
          </m:sup>
        </m:sSubSup>
      </m:oMath>
      <w:r w:rsidR="00AB5FC3" w:rsidRPr="00D72229">
        <w:t xml:space="preserve"> is the anti-ideal corresponding to the </w:t>
      </w:r>
      <w:proofErr w:type="spellStart"/>
      <w:r w:rsidR="00AB5FC3" w:rsidRPr="00D72229">
        <w:t>i</w:t>
      </w:r>
      <w:r w:rsidR="00AB5FC3" w:rsidRPr="00D72229">
        <w:rPr>
          <w:vertAlign w:val="superscript"/>
        </w:rPr>
        <w:t>th</w:t>
      </w:r>
      <w:proofErr w:type="spellEnd"/>
      <w:r w:rsidR="00AB5FC3" w:rsidRPr="00D72229">
        <w:t xml:space="preserve"> </w:t>
      </w:r>
      <w:r w:rsidR="00711EDC" w:rsidRPr="00D72229">
        <w:t>criterion</w:t>
      </w:r>
      <w:r w:rsidR="00AB5FC3" w:rsidRPr="00D72229">
        <w:t xml:space="preserve"> that is the “worst” value for this </w:t>
      </w:r>
      <w:r w:rsidR="00711EDC" w:rsidRPr="00D72229">
        <w:t>criterion</w:t>
      </w:r>
      <w:r w:rsidR="00AB5FC3" w:rsidRPr="00D72229">
        <w:t>.</w:t>
      </w:r>
    </w:p>
    <w:p w14:paraId="262AE24B" w14:textId="77777777" w:rsidR="00AB5FC3" w:rsidRPr="00966C90" w:rsidRDefault="00AB5FC3" w:rsidP="00AB5FC3">
      <w:pPr>
        <w:ind w:left="360"/>
      </w:pPr>
    </w:p>
    <w:p w14:paraId="5638259F" w14:textId="74BD0082" w:rsidR="00AB5FC3" w:rsidRDefault="00AB5FC3" w:rsidP="00523DD5">
      <w:r w:rsidRPr="00966C90">
        <w:t>To determine the optimal remediation plan for a territory of interest two important questions need to be answered. The first question is “Where are the sites situated for which intervention is most urgent?</w:t>
      </w:r>
      <w:r w:rsidR="0035727F" w:rsidRPr="00966C90">
        <w:t>”</w:t>
      </w:r>
      <w:r w:rsidR="0035727F">
        <w:t>.</w:t>
      </w:r>
      <w:r w:rsidRPr="00966C90">
        <w:t xml:space="preserve"> The CP methodology returns a distance score for each polygon, representing the priority/urgency of a polygon to be intervened on. From these scores a ranking of the polygons from high priority (small distance) to low priority (large distance) can be made. For the case study in this </w:t>
      </w:r>
      <w:r w:rsidR="00A301B2">
        <w:t>chapter</w:t>
      </w:r>
      <w:r w:rsidRPr="00966C90">
        <w:t xml:space="preserve">, this score is referred to as Parcel Priority Score (PPS). The second question is “What is the most </w:t>
      </w:r>
      <w:r w:rsidRPr="00966C90">
        <w:lastRenderedPageBreak/>
        <w:t>optimal action for each site?”. Therefore, for each polygon, the feasible intervention actions need to be ranked. In our proposed approach, the ranking of the alternative interventions is similarly based on a distance score, computed by CP. In the following case study, for each alternative intervention on a specific site, the Action Priority Score (APS) is calculated. The further clustering of parcels is based on the combination of PPS and APS.</w:t>
      </w:r>
    </w:p>
    <w:p w14:paraId="11C967BA" w14:textId="77777777" w:rsidR="00FC2A5C" w:rsidRPr="00966C90" w:rsidRDefault="00FC2A5C" w:rsidP="00523DD5"/>
    <w:p w14:paraId="43081E73" w14:textId="77777777" w:rsidR="00AB5FC3" w:rsidRPr="00966C90" w:rsidRDefault="00AB5FC3" w:rsidP="003A1D9B">
      <w:pPr>
        <w:pStyle w:val="Kop3"/>
      </w:pPr>
      <w:bookmarkStart w:id="298" w:name="_Toc112138850"/>
      <w:bookmarkStart w:id="299" w:name="_Ref140505300"/>
      <w:r w:rsidRPr="00966C90">
        <w:t>Temporal dynamics in MADM</w:t>
      </w:r>
      <w:bookmarkEnd w:id="298"/>
      <w:bookmarkEnd w:id="299"/>
    </w:p>
    <w:p w14:paraId="29850BE1" w14:textId="5F72AD83" w:rsidR="00AB5FC3" w:rsidRDefault="00AB5FC3" w:rsidP="00523DD5">
      <w:r w:rsidRPr="00966C90">
        <w:t xml:space="preserve">When actions are postponed in time, the initial decision variables (criteria scores for the alternatives and criteria weights) may alter, and the decision problem needs to be redefined, resulting in a multi-period MADM. The number and extent of polygons that can be acted on in each period depends on the budget available in each period, which is set to one year in our case study. While performing actions on the most urgent polygons first, each of the actions comes at a cost. For each intervention, the cost can be calculated based on the cost per unit of area and the size of the polygon. Interventions can be done in one period until the total cost of remediation exceeds the period’s budget. When the budget is reached, the remaining polygons become candidates for the next period, where changes in the criteria scores and weights may occur and should be </w:t>
      </w:r>
      <w:proofErr w:type="gramStart"/>
      <w:r w:rsidRPr="00966C90">
        <w:t>taken into account</w:t>
      </w:r>
      <w:proofErr w:type="gramEnd"/>
      <w:r w:rsidRPr="00966C90">
        <w:t>.</w:t>
      </w:r>
    </w:p>
    <w:p w14:paraId="4D77619E" w14:textId="77777777" w:rsidR="00FC2A5C" w:rsidRPr="00966C90" w:rsidRDefault="00FC2A5C" w:rsidP="00523DD5"/>
    <w:p w14:paraId="70257201" w14:textId="77777777" w:rsidR="00AB5FC3" w:rsidRPr="00966C90" w:rsidRDefault="00AB5FC3" w:rsidP="003A1D9B">
      <w:pPr>
        <w:pStyle w:val="Kop3"/>
      </w:pPr>
      <w:bookmarkStart w:id="300" w:name="_Toc112138851"/>
      <w:bookmarkStart w:id="301" w:name="_Ref140505307"/>
      <w:proofErr w:type="spellStart"/>
      <w:r w:rsidRPr="00966C90">
        <w:t>Spatio</w:t>
      </w:r>
      <w:proofErr w:type="spellEnd"/>
      <w:r w:rsidRPr="00966C90">
        <w:t>-temporal clustering algorithm</w:t>
      </w:r>
      <w:bookmarkEnd w:id="300"/>
      <w:bookmarkEnd w:id="301"/>
    </w:p>
    <w:p w14:paraId="214391D7" w14:textId="00ACEBD2" w:rsidR="00AB5FC3" w:rsidRDefault="00AB5FC3" w:rsidP="0035727F">
      <w:pPr>
        <w:pStyle w:val="Tekstopmerking"/>
        <w:spacing w:line="276" w:lineRule="auto"/>
      </w:pPr>
      <w:r w:rsidRPr="00966C90">
        <w:t xml:space="preserve">The algorithm operates in a similar fashion as a region-growing algorithm, where it consecutively checks whether one of the neighbouring polygons can be added to the cluster, taking the similarity between the priority scores of the seed polygon and the neighbouring candidate into account. The clustering algorithm is iterative and consists of two phases: The cluster initialization phase is followed by the </w:t>
      </w:r>
      <w:r w:rsidR="0035727F" w:rsidRPr="00966C90">
        <w:t>cluster-growing</w:t>
      </w:r>
      <w:r w:rsidRPr="00966C90">
        <w:t xml:space="preserve"> phase, which ends as soon as one of the stopping criteria is met. The procedure is illustrated in </w:t>
      </w:r>
      <w:r w:rsidRPr="00966C90">
        <w:fldChar w:fldCharType="begin"/>
      </w:r>
      <w:r w:rsidRPr="00966C90">
        <w:instrText xml:space="preserve"> REF _Ref115768160 \h  \* MERGEFORMAT </w:instrText>
      </w:r>
      <w:r w:rsidRPr="00966C90">
        <w:fldChar w:fldCharType="separate"/>
      </w:r>
      <w:r w:rsidR="009B4A49" w:rsidRPr="00966C90">
        <w:t xml:space="preserve">Figure </w:t>
      </w:r>
      <w:r w:rsidR="009B4A49">
        <w:t>4</w:t>
      </w:r>
      <w:r w:rsidR="009B4A49">
        <w:noBreakHyphen/>
        <w:t>1</w:t>
      </w:r>
      <w:r w:rsidRPr="00966C90">
        <w:fldChar w:fldCharType="end"/>
      </w:r>
      <w:r w:rsidRPr="00966C90">
        <w:t xml:space="preserve"> and the pseudo code is given in </w:t>
      </w:r>
      <w:r w:rsidRPr="00966C90">
        <w:fldChar w:fldCharType="begin"/>
      </w:r>
      <w:r w:rsidRPr="00966C90">
        <w:instrText xml:space="preserve"> REF _Ref115768183 \h  \* MERGEFORMAT </w:instrText>
      </w:r>
      <w:r w:rsidRPr="00966C90">
        <w:fldChar w:fldCharType="separate"/>
      </w:r>
      <w:r w:rsidR="009B4A49" w:rsidRPr="00966C90">
        <w:t xml:space="preserve">Figure </w:t>
      </w:r>
      <w:r w:rsidR="009B4A49">
        <w:t>4</w:t>
      </w:r>
      <w:r w:rsidR="009B4A49">
        <w:noBreakHyphen/>
        <w:t>2</w:t>
      </w:r>
      <w:r w:rsidRPr="00966C90">
        <w:fldChar w:fldCharType="end"/>
      </w:r>
      <w:r w:rsidR="0035727F">
        <w:t>.</w:t>
      </w:r>
    </w:p>
    <w:p w14:paraId="2753CFD0" w14:textId="77777777" w:rsidR="0035727F" w:rsidRPr="00966C90" w:rsidRDefault="0035727F" w:rsidP="0035727F">
      <w:pPr>
        <w:pStyle w:val="Tekstopmerking"/>
        <w:spacing w:line="276" w:lineRule="auto"/>
      </w:pPr>
    </w:p>
    <w:p w14:paraId="383E9B81" w14:textId="77777777" w:rsidR="00AB5FC3" w:rsidRPr="00966C90" w:rsidRDefault="00AB5FC3" w:rsidP="00AB5FC3">
      <w:pPr>
        <w:pStyle w:val="Kop4"/>
      </w:pPr>
      <w:bookmarkStart w:id="302" w:name="_Toc112138852"/>
      <w:r w:rsidRPr="00966C90">
        <w:t>Cluster initialisation</w:t>
      </w:r>
      <w:bookmarkEnd w:id="302"/>
    </w:p>
    <w:p w14:paraId="54E078C2" w14:textId="77777777" w:rsidR="00AB5FC3" w:rsidRPr="00966C90" w:rsidRDefault="00AB5FC3" w:rsidP="00AB5FC3">
      <w:pPr>
        <w:ind w:firstLine="284"/>
      </w:pPr>
      <w:r w:rsidRPr="00966C90">
        <w:t>To optimally allocate resources, the most urgent sites should be treated first. Therefore, the seed parcel is the one with the lowest PPS (smallest distance to the ideal point).</w:t>
      </w:r>
    </w:p>
    <w:p w14:paraId="42857C99" w14:textId="77777777" w:rsidR="00AB5FC3" w:rsidRPr="00966C90" w:rsidRDefault="00AB5FC3" w:rsidP="00AB5FC3">
      <w:pPr>
        <w:pStyle w:val="Kop4"/>
      </w:pPr>
      <w:bookmarkStart w:id="303" w:name="_Toc112138853"/>
      <w:r w:rsidRPr="00966C90">
        <w:t xml:space="preserve">Cluster growing </w:t>
      </w:r>
      <w:proofErr w:type="gramStart"/>
      <w:r w:rsidRPr="00966C90">
        <w:t>procedure</w:t>
      </w:r>
      <w:bookmarkEnd w:id="303"/>
      <w:proofErr w:type="gramEnd"/>
    </w:p>
    <w:p w14:paraId="2E076C25" w14:textId="77777777" w:rsidR="00F17F3F" w:rsidRPr="00966C90" w:rsidRDefault="00AB5FC3" w:rsidP="00F17F3F">
      <w:pPr>
        <w:pStyle w:val="Tekstopmerking"/>
        <w:ind w:firstLine="284"/>
      </w:pPr>
      <w:r w:rsidRPr="00966C90">
        <w:t>After the seed parcel has been determined, the cluster-growing procedure attempts to find neighbouring parcels that can be added to the seed parcel or the growing cluster, where parcels in a cluster have the same intervention action to be performed in the same period.</w:t>
      </w:r>
      <w:r w:rsidR="00F17F3F">
        <w:t xml:space="preserve"> </w:t>
      </w:r>
    </w:p>
    <w:p w14:paraId="58102971" w14:textId="77777777" w:rsidR="00F17F3F" w:rsidRDefault="00F17F3F" w:rsidP="00F17F3F">
      <w:pPr>
        <w:pStyle w:val="Tekstopmerking"/>
        <w:spacing w:line="276" w:lineRule="auto"/>
      </w:pPr>
    </w:p>
    <w:p w14:paraId="6DCC88B4" w14:textId="4DFF5942" w:rsidR="00F17F3F" w:rsidRPr="00966C90" w:rsidRDefault="00F17F3F" w:rsidP="00F17F3F">
      <w:pPr>
        <w:pStyle w:val="Tekstopmerking"/>
        <w:spacing w:line="276" w:lineRule="auto"/>
      </w:pPr>
      <w:r w:rsidRPr="00966C90">
        <w:t>Adding more parcels to the cluster enlarges the cluster, therefore creating larger actionable units, which are preferred from the perspective of reducing the complexity and operational cost of the intervention. However, since the parcels added to the cluster potentially have a different optimal action, it is important to find a compromise remediation action that minimizes the deviation in performance with the parcels considered individually. The cluster growing can be subdivided into three consecutive steps that are repeated until the constraints for the end of cluster growth are met.</w:t>
      </w:r>
    </w:p>
    <w:p w14:paraId="1609D66C" w14:textId="06580B17" w:rsidR="00AB5FC3" w:rsidRPr="00966C90" w:rsidRDefault="00AB5FC3" w:rsidP="00523DD5">
      <w:pPr>
        <w:pStyle w:val="Tekstopmerking"/>
      </w:pPr>
    </w:p>
    <w:p w14:paraId="1273A2BC" w14:textId="77777777" w:rsidR="00AB5FC3" w:rsidRPr="00966C90" w:rsidRDefault="00AB5FC3" w:rsidP="00AB5FC3">
      <w:pPr>
        <w:pStyle w:val="Tekstopmerking"/>
        <w:ind w:firstLine="284"/>
      </w:pPr>
    </w:p>
    <w:p w14:paraId="7936D44B" w14:textId="77777777" w:rsidR="00AB5FC3" w:rsidRPr="00966C90" w:rsidRDefault="00AB5FC3" w:rsidP="00AB5FC3">
      <w:pPr>
        <w:keepNext/>
      </w:pPr>
      <w:r w:rsidRPr="00966C90">
        <w:rPr>
          <w:noProof/>
          <w:lang w:val="en-US"/>
        </w:rPr>
        <w:lastRenderedPageBreak/>
        <w:drawing>
          <wp:inline distT="0" distB="0" distL="0" distR="0" wp14:anchorId="2F2569D7" wp14:editId="1D0B7925">
            <wp:extent cx="4944367" cy="2208883"/>
            <wp:effectExtent l="0" t="0" r="8890" b="0"/>
            <wp:docPr id="10"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955890" cy="2214031"/>
                    </a:xfrm>
                    <a:prstGeom prst="rect">
                      <a:avLst/>
                    </a:prstGeom>
                    <a:noFill/>
                    <a:ln>
                      <a:noFill/>
                    </a:ln>
                  </pic:spPr>
                </pic:pic>
              </a:graphicData>
            </a:graphic>
          </wp:inline>
        </w:drawing>
      </w:r>
    </w:p>
    <w:p w14:paraId="477B44D2" w14:textId="77777777" w:rsidR="00AB5FC3" w:rsidRPr="00966C90" w:rsidRDefault="00AB5FC3" w:rsidP="00AB5FC3">
      <w:pPr>
        <w:pStyle w:val="Bijschrift"/>
      </w:pPr>
    </w:p>
    <w:p w14:paraId="0163BF62" w14:textId="285CB1F9" w:rsidR="009A2464" w:rsidRPr="009A2464" w:rsidRDefault="00AB5FC3" w:rsidP="009A2464">
      <w:pPr>
        <w:pStyle w:val="Bijschrift"/>
      </w:pPr>
      <w:bookmarkStart w:id="304" w:name="_Ref115768160"/>
      <w:bookmarkStart w:id="305" w:name="_Toc152679946"/>
      <w:r w:rsidRPr="00966C90">
        <w:t xml:space="preserve">Figure </w:t>
      </w:r>
      <w:r w:rsidR="000A7DC3">
        <w:fldChar w:fldCharType="begin"/>
      </w:r>
      <w:r w:rsidR="000A7DC3">
        <w:instrText xml:space="preserve"> STYLEREF 1 \s </w:instrText>
      </w:r>
      <w:r w:rsidR="000A7DC3">
        <w:fldChar w:fldCharType="separate"/>
      </w:r>
      <w:r w:rsidR="009B4A49">
        <w:rPr>
          <w:noProof/>
        </w:rPr>
        <w:t>4</w:t>
      </w:r>
      <w:r w:rsidR="000A7DC3">
        <w:fldChar w:fldCharType="end"/>
      </w:r>
      <w:r w:rsidR="000A7DC3">
        <w:noBreakHyphen/>
      </w:r>
      <w:r w:rsidR="000A7DC3">
        <w:fldChar w:fldCharType="begin"/>
      </w:r>
      <w:r w:rsidR="000A7DC3">
        <w:instrText xml:space="preserve"> SEQ Figure \* ARABIC \s 1 </w:instrText>
      </w:r>
      <w:r w:rsidR="000A7DC3">
        <w:fldChar w:fldCharType="separate"/>
      </w:r>
      <w:r w:rsidR="009B4A49">
        <w:rPr>
          <w:noProof/>
        </w:rPr>
        <w:t>1</w:t>
      </w:r>
      <w:r w:rsidR="000A7DC3">
        <w:fldChar w:fldCharType="end"/>
      </w:r>
      <w:bookmarkEnd w:id="304"/>
      <w:r w:rsidR="00A273A1">
        <w:t>:</w:t>
      </w:r>
      <w:r w:rsidRPr="00966C90">
        <w:t xml:space="preserve"> The cluster growing procedure appl</w:t>
      </w:r>
      <w:r w:rsidR="0035727F">
        <w:t>ied on 12 parcels, considering three</w:t>
      </w:r>
      <w:r w:rsidRPr="00966C90">
        <w:t xml:space="preserve"> </w:t>
      </w:r>
      <w:r w:rsidR="0035727F">
        <w:t>possible actions, resulting in two clusters each with one</w:t>
      </w:r>
      <w:r w:rsidRPr="00966C90">
        <w:t xml:space="preserve"> action.</w:t>
      </w:r>
      <w:bookmarkEnd w:id="305"/>
    </w:p>
    <w:p w14:paraId="77AEA334" w14:textId="68485A56" w:rsidR="00AB5FC3" w:rsidRPr="00966C90" w:rsidRDefault="00AB5FC3" w:rsidP="00F17F3F">
      <w:r w:rsidRPr="00966C90">
        <w:rPr>
          <w:noProof/>
          <w:lang w:val="en-US"/>
        </w:rPr>
        <w:drawing>
          <wp:inline distT="0" distB="0" distL="0" distR="0" wp14:anchorId="22A1EE9E" wp14:editId="2B9657B8">
            <wp:extent cx="4765997" cy="5463808"/>
            <wp:effectExtent l="0" t="0" r="0" b="0"/>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rotWithShape="1">
                    <a:blip r:embed="rId66"/>
                    <a:srcRect r="15270"/>
                    <a:stretch/>
                  </pic:blipFill>
                  <pic:spPr bwMode="auto">
                    <a:xfrm>
                      <a:off x="0" y="0"/>
                      <a:ext cx="4790643" cy="5492062"/>
                    </a:xfrm>
                    <a:prstGeom prst="rect">
                      <a:avLst/>
                    </a:prstGeom>
                    <a:ln>
                      <a:noFill/>
                    </a:ln>
                    <a:extLst>
                      <a:ext uri="{53640926-AAD7-44D8-BBD7-CCE9431645EC}">
                        <a14:shadowObscured xmlns:a14="http://schemas.microsoft.com/office/drawing/2010/main"/>
                      </a:ext>
                    </a:extLst>
                  </pic:spPr>
                </pic:pic>
              </a:graphicData>
            </a:graphic>
          </wp:inline>
        </w:drawing>
      </w:r>
    </w:p>
    <w:p w14:paraId="53976E95" w14:textId="6EAC554A" w:rsidR="00AB5FC3" w:rsidRPr="00966C90" w:rsidRDefault="00AB5FC3" w:rsidP="00F17F3F">
      <w:pPr>
        <w:pStyle w:val="Bijschrift"/>
      </w:pPr>
      <w:bookmarkStart w:id="306" w:name="_Ref115768183"/>
      <w:bookmarkStart w:id="307" w:name="_Toc152679947"/>
      <w:r w:rsidRPr="00966C90">
        <w:t xml:space="preserve">Figure </w:t>
      </w:r>
      <w:r w:rsidR="000A7DC3">
        <w:fldChar w:fldCharType="begin"/>
      </w:r>
      <w:r w:rsidR="000A7DC3">
        <w:instrText xml:space="preserve"> STYLEREF 1 \s </w:instrText>
      </w:r>
      <w:r w:rsidR="000A7DC3">
        <w:fldChar w:fldCharType="separate"/>
      </w:r>
      <w:r w:rsidR="009B4A49">
        <w:rPr>
          <w:noProof/>
        </w:rPr>
        <w:t>4</w:t>
      </w:r>
      <w:r w:rsidR="000A7DC3">
        <w:fldChar w:fldCharType="end"/>
      </w:r>
      <w:r w:rsidR="000A7DC3">
        <w:noBreakHyphen/>
      </w:r>
      <w:r w:rsidR="000A7DC3">
        <w:fldChar w:fldCharType="begin"/>
      </w:r>
      <w:r w:rsidR="000A7DC3">
        <w:instrText xml:space="preserve"> SEQ Figure \* ARABIC \s 1 </w:instrText>
      </w:r>
      <w:r w:rsidR="000A7DC3">
        <w:fldChar w:fldCharType="separate"/>
      </w:r>
      <w:r w:rsidR="009B4A49">
        <w:rPr>
          <w:noProof/>
        </w:rPr>
        <w:t>2</w:t>
      </w:r>
      <w:r w:rsidR="000A7DC3">
        <w:fldChar w:fldCharType="end"/>
      </w:r>
      <w:bookmarkEnd w:id="306"/>
      <w:r w:rsidR="00A273A1">
        <w:t>:</w:t>
      </w:r>
      <w:r w:rsidRPr="00966C90">
        <w:t xml:space="preserve"> Pseudo code of the </w:t>
      </w:r>
      <w:proofErr w:type="spellStart"/>
      <w:r w:rsidRPr="00966C90">
        <w:t>spatio</w:t>
      </w:r>
      <w:proofErr w:type="spellEnd"/>
      <w:r w:rsidRPr="00966C90">
        <w:t>-temporal cluster approach, determining the remedial technique and timing of the clusters.</w:t>
      </w:r>
      <w:bookmarkEnd w:id="307"/>
    </w:p>
    <w:p w14:paraId="737A3832" w14:textId="77777777" w:rsidR="00AB5FC3" w:rsidRPr="00966C90" w:rsidRDefault="00AB5FC3" w:rsidP="00AB5FC3">
      <w:pPr>
        <w:pStyle w:val="Kop4"/>
      </w:pPr>
      <w:r w:rsidRPr="00966C90">
        <w:lastRenderedPageBreak/>
        <w:t>Determination of the parcel neighbours</w:t>
      </w:r>
    </w:p>
    <w:p w14:paraId="32CACFD9" w14:textId="3DBD3701" w:rsidR="00AB5FC3" w:rsidRPr="00966C90" w:rsidRDefault="00AB5FC3" w:rsidP="00523DD5">
      <w:r w:rsidRPr="00966C90">
        <w:t xml:space="preserve">Compared to a raster dataset, where </w:t>
      </w:r>
      <w:r w:rsidR="00BF5867">
        <w:t>cells</w:t>
      </w:r>
      <w:r w:rsidRPr="00966C90">
        <w:t xml:space="preserve"> are spatially arranged in a systematic way and neighbours are easily defined, in a data set of spatially distributed polygons, determining the neighbours is more challenging. To define neighbouring polygons, which are not necessarily sharing a border but are rather separated by irrelevant space, a technique called morphologic tessellation (MT) is used. At the core of MT is the Voronoi tessellation (VT), a method of geometric partitioning of the 2D space, where a planar set of “seed points” generates a series of polygons known as Voronoi polygons (VP). Each VP encloses the portion of the plane that is closer to its seed than to any other polygon </w:t>
      </w:r>
      <w:r w:rsidRPr="00966C90">
        <w:fldChar w:fldCharType="begin" w:fldLock="1"/>
      </w:r>
      <w:r w:rsidR="002723DE" w:rsidRPr="00966C90">
        <w:instrText>ADDIN CSL_CITATION {"citationItems":[{"id":"ITEM-1","itemData":{"DOI":"10.1016/j.compenvurbsys.2019.101441","ISSN":"01989715","abstract":"Urban Morphometrics (UMM) is an expanding area of urban studies that aims at representing and measuring objectively the physical form of cities to support evidence-based research. An essential step in its development is the identification of a suitable spatial unit of analysis, where suitability is determined by its degree of reliability, universality, accessibility and significance in capturing essential urban form patterns. In Urban Morphology such unit is found in the plot, a fundamental component in the morphogenetic of urban settlements. However, the plot is a conceptually and analytically ambiguous concept and a kind of spatial information often unavailable or inconsistently represented across geographies, issues that limit its reliability and universality and hence its suitability for Urban Morphometric applications. This calls for alternative methods of deriving a spatial unit able to convey reliable plot-scale information, possibly comparable with that provided by plots. This paper presents Morphological Tessellation (MT), an objectively and universally applicable method that derives a spatial unit named Morphological Cell (MC) from widely available data on building footprint only and tests its informational value as proxy data in capturing plot-scale spatial properties of urban form. Using the city of Zurich (CH) as case study we compare MT to the cadastral layer on a selection of morphometric characters capturing different geometrical and configurational properties of urban form, to test the degree of informational similarity between MT and cadastral plots. Findings suggest that MT can be considered an efficient informational proxy for cadastral plots for many of the tested morphometric characters, that there are kinds of plot-scale information only plots can provide, as well as kinds only morphological tessellation can provide. Overall, there appears to be clear scope for application of MT as fundamental spatial unit of analysis in Urban Morphometrics, opening the way to large-scale urban morphometric analysis.","author":[{"dropping-particle":"","family":"Fleischmann","given":"Martin","non-dropping-particle":"","parse-names":false,"suffix":""},{"dropping-particle":"","family":"Feliciotti","given":"Alessandra","non-dropping-particle":"","parse-names":false,"suffix":""},{"dropping-particle":"","family":"Romice","given":"Ombretta","non-dropping-particle":"","parse-names":false,"suffix":""},{"dropping-particle":"","family":"Porta","given":"Sergio","non-dropping-particle":"","parse-names":false,"suffix":""}],"container-title":"Computers, Environment and Urban Systems","id":"ITEM-1","issue":"May 2019","issued":{"date-parts":[["2020"]]},"page":"101441","publisher":"Elsevier","title":"Morphological tessellation as a way of partitioning space: Improving consistency in urban morphology at the plot scale","type":"article-journal","volume":"80"},"uris":["http://www.mendeley.com/documents/?uuid=eeb9810c-f96f-45a8-9eb6-8ef652c83620"]}],"mendeley":{"formattedCitation":"(Fleischmann et al., 2020)","plainTextFormattedCitation":"(Fleischmann et al., 2020)","previouslyFormattedCitation":"(Fleischmann et al., 2020)"},"properties":{"noteIndex":0},"schema":"https://github.com/citation-style-language/schema/raw/master/csl-citation.json"}</w:instrText>
      </w:r>
      <w:r w:rsidRPr="00966C90">
        <w:fldChar w:fldCharType="separate"/>
      </w:r>
      <w:r w:rsidR="002723DE" w:rsidRPr="00966C90">
        <w:t>(Fleischmann et al., 2020)</w:t>
      </w:r>
      <w:r w:rsidRPr="00966C90">
        <w:fldChar w:fldCharType="end"/>
      </w:r>
      <w:r w:rsidRPr="00966C90">
        <w:t xml:space="preserve">. From the partitioned space, the neighbours of a VP can be determined by examining the VPs sharing borders. An example of the portioning by VPs is given in </w:t>
      </w:r>
      <w:r w:rsidRPr="00966C90">
        <w:fldChar w:fldCharType="begin"/>
      </w:r>
      <w:r w:rsidRPr="00966C90">
        <w:instrText xml:space="preserve"> REF _Ref117006708 \h </w:instrText>
      </w:r>
      <w:r w:rsidR="00370C1A" w:rsidRPr="00966C90">
        <w:instrText xml:space="preserve"> \* MERGEFORMAT </w:instrText>
      </w:r>
      <w:r w:rsidRPr="00966C90">
        <w:fldChar w:fldCharType="separate"/>
      </w:r>
      <w:r w:rsidR="009B4A49" w:rsidRPr="00966C90">
        <w:t xml:space="preserve">Figure </w:t>
      </w:r>
      <w:r w:rsidR="009B4A49">
        <w:t>4</w:t>
      </w:r>
      <w:r w:rsidR="009B4A49">
        <w:noBreakHyphen/>
        <w:t>3</w:t>
      </w:r>
      <w:r w:rsidRPr="00966C90">
        <w:fldChar w:fldCharType="end"/>
      </w:r>
      <w:r w:rsidRPr="00966C90">
        <w:t>.</w:t>
      </w:r>
    </w:p>
    <w:p w14:paraId="6ECAD82A" w14:textId="77777777" w:rsidR="00AB5FC3" w:rsidRPr="00966C90" w:rsidRDefault="00AB5FC3" w:rsidP="00AB5FC3">
      <w:pPr>
        <w:ind w:firstLine="284"/>
      </w:pPr>
    </w:p>
    <w:p w14:paraId="6AB495A9" w14:textId="67BEFE3B" w:rsidR="00AB5FC3" w:rsidRPr="00966C90" w:rsidRDefault="00AB5FC3" w:rsidP="00C714A9">
      <w:pPr>
        <w:ind w:firstLine="284"/>
        <w:jc w:val="center"/>
      </w:pPr>
      <w:r w:rsidRPr="00966C90">
        <w:rPr>
          <w:noProof/>
          <w:lang w:val="en-US"/>
        </w:rPr>
        <w:drawing>
          <wp:inline distT="0" distB="0" distL="0" distR="0" wp14:anchorId="1125C70B" wp14:editId="62C70F2F">
            <wp:extent cx="3210487" cy="2229486"/>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222817" cy="2238049"/>
                    </a:xfrm>
                    <a:prstGeom prst="rect">
                      <a:avLst/>
                    </a:prstGeom>
                    <a:noFill/>
                    <a:ln>
                      <a:noFill/>
                    </a:ln>
                  </pic:spPr>
                </pic:pic>
              </a:graphicData>
            </a:graphic>
          </wp:inline>
        </w:drawing>
      </w:r>
    </w:p>
    <w:p w14:paraId="29949113" w14:textId="4554C0B9" w:rsidR="00AB5FC3" w:rsidRPr="00966C90" w:rsidRDefault="00AB5FC3" w:rsidP="00CB1587">
      <w:pPr>
        <w:pStyle w:val="Bijschrift"/>
      </w:pPr>
      <w:bookmarkStart w:id="308" w:name="_Ref117006708"/>
      <w:bookmarkStart w:id="309" w:name="_Toc152679948"/>
      <w:r w:rsidRPr="00966C90">
        <w:t xml:space="preserve">Figure </w:t>
      </w:r>
      <w:r w:rsidR="000A7DC3">
        <w:fldChar w:fldCharType="begin"/>
      </w:r>
      <w:r w:rsidR="000A7DC3">
        <w:instrText xml:space="preserve"> STYLEREF 1 \s </w:instrText>
      </w:r>
      <w:r w:rsidR="000A7DC3">
        <w:fldChar w:fldCharType="separate"/>
      </w:r>
      <w:r w:rsidR="009B4A49">
        <w:rPr>
          <w:noProof/>
        </w:rPr>
        <w:t>4</w:t>
      </w:r>
      <w:r w:rsidR="000A7DC3">
        <w:fldChar w:fldCharType="end"/>
      </w:r>
      <w:r w:rsidR="000A7DC3">
        <w:noBreakHyphen/>
      </w:r>
      <w:r w:rsidR="000A7DC3">
        <w:fldChar w:fldCharType="begin"/>
      </w:r>
      <w:r w:rsidR="000A7DC3">
        <w:instrText xml:space="preserve"> SEQ Figure \* ARABIC \s 1 </w:instrText>
      </w:r>
      <w:r w:rsidR="000A7DC3">
        <w:fldChar w:fldCharType="separate"/>
      </w:r>
      <w:r w:rsidR="009B4A49">
        <w:rPr>
          <w:noProof/>
        </w:rPr>
        <w:t>3</w:t>
      </w:r>
      <w:r w:rsidR="000A7DC3">
        <w:fldChar w:fldCharType="end"/>
      </w:r>
      <w:bookmarkEnd w:id="308"/>
      <w:r w:rsidR="00A273A1">
        <w:t>:</w:t>
      </w:r>
      <w:r w:rsidRPr="00966C90">
        <w:t xml:space="preserve"> Initial set of distributed parcels (a) and VP computed by the EMT, resulting in a partitioned coverage (b).</w:t>
      </w:r>
      <w:bookmarkEnd w:id="309"/>
    </w:p>
    <w:p w14:paraId="442799CC" w14:textId="32AE5531" w:rsidR="00AB5FC3" w:rsidRPr="00966C90" w:rsidRDefault="00AB5FC3" w:rsidP="00523DD5">
      <w:r w:rsidRPr="00966C90">
        <w:t xml:space="preserve">To deal with the distributed nature of the polygons, use is made of an enclosed tessellation based on the enhanced </w:t>
      </w:r>
      <w:r w:rsidRPr="00966C90">
        <w:rPr>
          <w:rStyle w:val="doc"/>
        </w:rPr>
        <w:t>morphological tessellation</w:t>
      </w:r>
      <w:r w:rsidRPr="00966C90">
        <w:t xml:space="preserve"> algorithm (EMT). EMT allows for setting limits to the expansion of the MT, limiting the allowed distance between polygons that can be considered </w:t>
      </w:r>
      <w:r w:rsidR="0035727F" w:rsidRPr="00966C90">
        <w:t>neighbours</w:t>
      </w:r>
      <w:r w:rsidRPr="00966C90">
        <w:t xml:space="preserve">. Furthermore, it allows for the establishment of break lines (e.g., rivers or administrative boundaries) beyond which the VPs are not permitted to trespass. The VP constructed by the EMT algorithm captures the spatial configuration of all parcels, from which the neighbouring parcels of each parcel can be determined. The EMT algorithm is accessible from an open-source Python package (http://docs.momepy.org). Fleischmann </w:t>
      </w:r>
      <w:r w:rsidR="00FC2A5C">
        <w:t xml:space="preserve">et al. </w:t>
      </w:r>
      <w:r w:rsidRPr="00966C90">
        <w:fldChar w:fldCharType="begin" w:fldLock="1"/>
      </w:r>
      <w:r w:rsidR="002723DE" w:rsidRPr="00966C90">
        <w:instrText>ADDIN CSL_CITATION {"citationItems":[{"id":"ITEM-1","itemData":{"DOI":"10.1016/j.compenvurbsys.2019.101441","ISSN":"01989715","abstract":"Urban Morphometrics (UMM) is an expanding area of urban studies that aims at representing and measuring objectively the physical form of cities to support evidence-based research. An essential step in its development is the identification of a suitable spatial unit of analysis, where suitability is determined by its degree of reliability, universality, accessibility and significance in capturing essential urban form patterns. In Urban Morphology such unit is found in the plot, a fundamental component in the morphogenetic of urban settlements. However, the plot is a conceptually and analytically ambiguous concept and a kind of spatial information often unavailable or inconsistently represented across geographies, issues that limit its reliability and universality and hence its suitability for Urban Morphometric applications. This calls for alternative methods of deriving a spatial unit able to convey reliable plot-scale information, possibly comparable with that provided by plots. This paper presents Morphological Tessellation (MT), an objectively and universally applicable method that derives a spatial unit named Morphological Cell (MC) from widely available data on building footprint only and tests its informational value as proxy data in capturing plot-scale spatial properties of urban form. Using the city of Zurich (CH) as case study we compare MT to the cadastral layer on a selection of morphometric characters capturing different geometrical and configurational properties of urban form, to test the degree of informational similarity between MT and cadastral plots. Findings suggest that MT can be considered an efficient informational proxy for cadastral plots for many of the tested morphometric characters, that there are kinds of plot-scale information only plots can provide, as well as kinds only morphological tessellation can provide. Overall, there appears to be clear scope for application of MT as fundamental spatial unit of analysis in Urban Morphometrics, opening the way to large-scale urban morphometric analysis.","author":[{"dropping-particle":"","family":"Fleischmann","given":"Martin","non-dropping-particle":"","parse-names":false,"suffix":""},{"dropping-particle":"","family":"Feliciotti","given":"Alessandra","non-dropping-particle":"","parse-names":false,"suffix":""},{"dropping-particle":"","family":"Romice","given":"Ombretta","non-dropping-particle":"","parse-names":false,"suffix":""},{"dropping-particle":"","family":"Porta","given":"Sergio","non-dropping-particle":"","parse-names":false,"suffix":""}],"container-title":"Computers, Environment and Urban Systems","id":"ITEM-1","issue":"May 2019","issued":{"date-parts":[["2020"]]},"page":"101441","publisher":"Elsevier","title":"Morphological tessellation as a way of partitioning space: Improving consistency in urban morphology at the plot scale","type":"article-journal","volume":"80"},"uris":["http://www.mendeley.com/documents/?uuid=eeb9810c-f96f-45a8-9eb6-8ef652c83620"]},{"id":"ITEM-2","itemData":{"DOI":"10.21105/joss.01807","ISSN":"2475-9066","abstract":"Fleischmann, (2019). momepy: Urban Morphology Measuring Toolkit. Journal of Open Source Software, 4(43), 1807, https://doi.org/10.21105/joss.01807","author":[{"dropping-particle":"","family":"Fleischmann","given":"Martin","non-dropping-particle":"","parse-names":false,"suffix":""}],"container-title":"Journal of Open Source Software","id":"ITEM-2","issue":"43","issued":{"date-parts":[["2019"]]},"page":"1807","title":"momepy: Urban Morphology Measuring Toolkit","type":"article-journal","volume":"4"},"uris":["http://www.mendeley.com/documents/?uuid=007997be-98e7-446d-85e8-3bb61c4d60f9"]}],"mendeley":{"formattedCitation":"(Fleischmann, 2019; Fleischmann et al., 2020)","manualFormatting":"(2019, 2020)","plainTextFormattedCitation":"(Fleischmann, 2019; Fleischmann et al., 2020)","previouslyFormattedCitation":"(Fleischmann, 2019; Fleischmann et al., 2020)"},"properties":{"noteIndex":0},"schema":"https://github.com/citation-style-language/schema/raw/master/csl-citation.json"}</w:instrText>
      </w:r>
      <w:r w:rsidRPr="00966C90">
        <w:fldChar w:fldCharType="separate"/>
      </w:r>
      <w:r w:rsidRPr="00966C90">
        <w:t>(2019, 2020)</w:t>
      </w:r>
      <w:r w:rsidRPr="00966C90">
        <w:fldChar w:fldCharType="end"/>
      </w:r>
      <w:r w:rsidRPr="00966C90">
        <w:t xml:space="preserve"> provides more information regarding the EMT methodology.</w:t>
      </w:r>
    </w:p>
    <w:p w14:paraId="3E43F256" w14:textId="77777777" w:rsidR="00AB5FC3" w:rsidRPr="00966C90" w:rsidRDefault="00AB5FC3" w:rsidP="00AB5FC3">
      <w:pPr>
        <w:ind w:firstLine="284"/>
      </w:pPr>
    </w:p>
    <w:p w14:paraId="4FB4B52B" w14:textId="77777777" w:rsidR="00AB5FC3" w:rsidRPr="00966C90" w:rsidRDefault="00AB5FC3" w:rsidP="00AB5FC3">
      <w:pPr>
        <w:pStyle w:val="Kop4"/>
      </w:pPr>
      <w:r w:rsidRPr="00966C90">
        <w:t>Determining the optimal neighbour</w:t>
      </w:r>
    </w:p>
    <w:p w14:paraId="629709FC" w14:textId="52BA5F80" w:rsidR="00AB5FC3" w:rsidRPr="00966C90" w:rsidRDefault="00AB5FC3" w:rsidP="00AB5FC3">
      <w:pPr>
        <w:ind w:firstLine="284"/>
      </w:pPr>
      <w:r w:rsidRPr="00966C90">
        <w:t xml:space="preserve">To determine the neighbouring polygon that is best suited for growing the cluster, the sum of the PPS and APS scores of each neighbour is considered. Whereby the neighbour leading to the lowest increase in the composite score of the cluster is added. From this, it follows that adding a parcel to the cluster can change the remediation action to be applied to all the parcels in the cluster. Moreover, when the best candidate is found, it is verified whether the candidate neighbour is similar enough to the seed pixel to be added. If the similarity threshold is not exceeded, the parcel is added to the cluster, and this procedure is repeated; otherwise, the end of the </w:t>
      </w:r>
      <w:r w:rsidR="0035727F" w:rsidRPr="00966C90">
        <w:t>cluster-growing</w:t>
      </w:r>
      <w:r w:rsidRPr="00966C90">
        <w:t xml:space="preserve"> phase is reached. To highlight the process of finding a compromise between all parcels on the cluster level, five iterations of the growin</w:t>
      </w:r>
      <w:r w:rsidR="00C714A9">
        <w:t xml:space="preserve">g </w:t>
      </w:r>
      <w:r w:rsidR="00C714A9">
        <w:lastRenderedPageBreak/>
        <w:t xml:space="preserve">procedure are shown in </w:t>
      </w:r>
      <w:r w:rsidR="00C714A9">
        <w:fldChar w:fldCharType="begin"/>
      </w:r>
      <w:r w:rsidR="00C714A9">
        <w:instrText xml:space="preserve"> REF _Ref115940971 \h </w:instrText>
      </w:r>
      <w:r w:rsidR="00C714A9">
        <w:fldChar w:fldCharType="separate"/>
      </w:r>
      <w:r w:rsidR="009B4A49" w:rsidRPr="00966C90">
        <w:t xml:space="preserve">Table </w:t>
      </w:r>
      <w:r w:rsidR="009B4A49">
        <w:rPr>
          <w:noProof/>
        </w:rPr>
        <w:t>4</w:t>
      </w:r>
      <w:r w:rsidR="009B4A49">
        <w:noBreakHyphen/>
      </w:r>
      <w:r w:rsidR="009B4A49">
        <w:rPr>
          <w:noProof/>
        </w:rPr>
        <w:t>1</w:t>
      </w:r>
      <w:r w:rsidR="00C714A9">
        <w:fldChar w:fldCharType="end"/>
      </w:r>
      <w:r w:rsidRPr="00966C90">
        <w:t xml:space="preserve"> and </w:t>
      </w:r>
      <w:r w:rsidRPr="00966C90">
        <w:fldChar w:fldCharType="begin"/>
      </w:r>
      <w:r w:rsidRPr="00966C90">
        <w:instrText xml:space="preserve"> REF _Ref115940856 \h </w:instrText>
      </w:r>
      <w:r w:rsidR="00370C1A" w:rsidRPr="00966C90">
        <w:instrText xml:space="preserve"> \* MERGEFORMAT </w:instrText>
      </w:r>
      <w:r w:rsidRPr="00966C90">
        <w:fldChar w:fldCharType="separate"/>
      </w:r>
      <w:r w:rsidR="009B4A49" w:rsidRPr="00966C90">
        <w:t xml:space="preserve">Table </w:t>
      </w:r>
      <w:r w:rsidR="009B4A49">
        <w:t>4</w:t>
      </w:r>
      <w:r w:rsidR="009B4A49">
        <w:noBreakHyphen/>
        <w:t>2</w:t>
      </w:r>
      <w:r w:rsidRPr="00966C90">
        <w:fldChar w:fldCharType="end"/>
      </w:r>
      <w:r w:rsidRPr="00966C90">
        <w:t xml:space="preserve">. The similarity threshold applied is 0.31 for </w:t>
      </w:r>
      <w:r w:rsidRPr="00966C90">
        <w:fldChar w:fldCharType="begin"/>
      </w:r>
      <w:r w:rsidRPr="00966C90">
        <w:instrText xml:space="preserve"> REF _Ref115940971 \h </w:instrText>
      </w:r>
      <w:r w:rsidR="00370C1A" w:rsidRPr="00966C90">
        <w:instrText xml:space="preserve"> \* MERGEFORMAT </w:instrText>
      </w:r>
      <w:r w:rsidRPr="00966C90">
        <w:fldChar w:fldCharType="separate"/>
      </w:r>
      <w:r w:rsidR="009B4A49" w:rsidRPr="00966C90">
        <w:t xml:space="preserve">Table </w:t>
      </w:r>
      <w:r w:rsidR="009B4A49">
        <w:t>4</w:t>
      </w:r>
      <w:r w:rsidR="009B4A49">
        <w:noBreakHyphen/>
        <w:t>1</w:t>
      </w:r>
      <w:r w:rsidRPr="00966C90">
        <w:fldChar w:fldCharType="end"/>
      </w:r>
      <w:r w:rsidRPr="00966C90">
        <w:t xml:space="preserve"> and 0.15 for </w:t>
      </w:r>
      <w:r w:rsidRPr="00966C90">
        <w:fldChar w:fldCharType="begin"/>
      </w:r>
      <w:r w:rsidRPr="00966C90">
        <w:instrText xml:space="preserve"> REF _Ref115940856 \h </w:instrText>
      </w:r>
      <w:r w:rsidR="00370C1A" w:rsidRPr="00966C90">
        <w:instrText xml:space="preserve"> \* MERGEFORMAT </w:instrText>
      </w:r>
      <w:r w:rsidRPr="00966C90">
        <w:fldChar w:fldCharType="separate"/>
      </w:r>
      <w:r w:rsidR="009B4A49" w:rsidRPr="00966C90">
        <w:t xml:space="preserve">Table </w:t>
      </w:r>
      <w:r w:rsidR="009B4A49">
        <w:t>4</w:t>
      </w:r>
      <w:r w:rsidR="009B4A49">
        <w:noBreakHyphen/>
        <w:t>2</w:t>
      </w:r>
      <w:r w:rsidRPr="00966C90">
        <w:fldChar w:fldCharType="end"/>
      </w:r>
      <w:r w:rsidRPr="00966C90">
        <w:t xml:space="preserve">. The cells with the same </w:t>
      </w:r>
      <w:r w:rsidR="0035727F" w:rsidRPr="00966C90">
        <w:t>colour</w:t>
      </w:r>
      <w:r w:rsidRPr="00966C90">
        <w:t xml:space="preserve"> show the current parcels in the cluster, and the remedial action of the cluster is shown with a subscript on the APS. The APS values in bold show the op</w:t>
      </w:r>
      <w:r w:rsidR="00C714A9">
        <w:t xml:space="preserve">timal action per parcel. </w:t>
      </w:r>
      <w:r w:rsidR="00C714A9">
        <w:fldChar w:fldCharType="begin"/>
      </w:r>
      <w:r w:rsidR="00C714A9">
        <w:instrText xml:space="preserve"> REF _Ref115940971 \h </w:instrText>
      </w:r>
      <w:r w:rsidR="00C714A9">
        <w:fldChar w:fldCharType="separate"/>
      </w:r>
      <w:r w:rsidR="009B4A49" w:rsidRPr="00966C90">
        <w:t xml:space="preserve">Table </w:t>
      </w:r>
      <w:r w:rsidR="009B4A49">
        <w:rPr>
          <w:noProof/>
        </w:rPr>
        <w:t>4</w:t>
      </w:r>
      <w:r w:rsidR="009B4A49">
        <w:noBreakHyphen/>
      </w:r>
      <w:r w:rsidR="009B4A49">
        <w:rPr>
          <w:noProof/>
        </w:rPr>
        <w:t>1</w:t>
      </w:r>
      <w:r w:rsidR="00C714A9">
        <w:fldChar w:fldCharType="end"/>
      </w:r>
      <w:r w:rsidRPr="00966C90">
        <w:t xml:space="preserve"> illustrates that while a cluster grows iteratively, the optimal remediation action for all parcels combined within the cluster changes. In iteration III, the optimal remediation on the cluster level is the </w:t>
      </w:r>
      <w:r w:rsidR="0035727F" w:rsidRPr="00966C90">
        <w:t>worst performing</w:t>
      </w:r>
      <w:r w:rsidRPr="00966C90">
        <w:t xml:space="preserve"> action for the seed parcel (A) and the second-best action for parcel B. Nevertheless, from the perspective of the cluster, action 3 is the best compromise solution. In addition, </w:t>
      </w:r>
      <w:r w:rsidRPr="00966C90">
        <w:fldChar w:fldCharType="begin"/>
      </w:r>
      <w:r w:rsidRPr="00966C90">
        <w:instrText xml:space="preserve"> REF _Ref115940856 \h </w:instrText>
      </w:r>
      <w:r w:rsidR="00370C1A" w:rsidRPr="00966C90">
        <w:instrText xml:space="preserve"> \* MERGEFORMAT </w:instrText>
      </w:r>
      <w:r w:rsidRPr="00966C90">
        <w:fldChar w:fldCharType="separate"/>
      </w:r>
      <w:r w:rsidR="009B4A49" w:rsidRPr="00966C90">
        <w:t xml:space="preserve">Table </w:t>
      </w:r>
      <w:r w:rsidR="009B4A49">
        <w:t>4</w:t>
      </w:r>
      <w:r w:rsidR="009B4A49">
        <w:noBreakHyphen/>
        <w:t>2</w:t>
      </w:r>
      <w:r w:rsidRPr="00966C90">
        <w:fldChar w:fldCharType="end"/>
      </w:r>
      <w:r w:rsidRPr="00966C90">
        <w:t xml:space="preserve"> shows the impact of the similarity threshold: In iteration V, parcel E is not added to the growing cluster due to a difference larger than the similarity threshold between it and the seed parcel (parcel A). Parcel E will then be selected as the next seed parcel. The different cluster configuration (1 vs. 2) in iteration V for both tables highlights that a lower similarity threshold will result in an overall lower (better) composite score for the solution. </w:t>
      </w:r>
    </w:p>
    <w:p w14:paraId="576700CE" w14:textId="77777777" w:rsidR="00AB5FC3" w:rsidRPr="00966C90" w:rsidRDefault="00AB5FC3" w:rsidP="00AB5FC3"/>
    <w:p w14:paraId="25485337" w14:textId="0B2CFD86" w:rsidR="00AB5FC3" w:rsidRPr="00966C90" w:rsidRDefault="00AB5FC3" w:rsidP="00D72229">
      <w:pPr>
        <w:pStyle w:val="Bijschrift"/>
      </w:pPr>
      <w:bookmarkStart w:id="310" w:name="_Ref115940971"/>
      <w:bookmarkStart w:id="311" w:name="_Toc152680004"/>
      <w:r w:rsidRPr="00966C90">
        <w:t xml:space="preserve">Table </w:t>
      </w:r>
      <w:r w:rsidR="00772A59">
        <w:fldChar w:fldCharType="begin"/>
      </w:r>
      <w:r w:rsidR="00772A59">
        <w:instrText xml:space="preserve"> STYLEREF 1 \s </w:instrText>
      </w:r>
      <w:r w:rsidR="00772A59">
        <w:fldChar w:fldCharType="separate"/>
      </w:r>
      <w:r w:rsidR="009B4A49">
        <w:rPr>
          <w:noProof/>
        </w:rPr>
        <w:t>4</w:t>
      </w:r>
      <w:r w:rsidR="00772A59">
        <w:fldChar w:fldCharType="end"/>
      </w:r>
      <w:r w:rsidR="00772A59">
        <w:noBreakHyphen/>
      </w:r>
      <w:r w:rsidR="00772A59">
        <w:fldChar w:fldCharType="begin"/>
      </w:r>
      <w:r w:rsidR="00772A59">
        <w:instrText xml:space="preserve"> SEQ Table \* ARABIC \s 1 </w:instrText>
      </w:r>
      <w:r w:rsidR="00772A59">
        <w:fldChar w:fldCharType="separate"/>
      </w:r>
      <w:r w:rsidR="009B4A49">
        <w:rPr>
          <w:noProof/>
        </w:rPr>
        <w:t>1</w:t>
      </w:r>
      <w:r w:rsidR="00772A59">
        <w:fldChar w:fldCharType="end"/>
      </w:r>
      <w:bookmarkEnd w:id="310"/>
      <w:r w:rsidR="00A273A1">
        <w:t>:</w:t>
      </w:r>
      <w:r w:rsidRPr="00966C90">
        <w:t xml:space="preserve"> The </w:t>
      </w:r>
      <w:r w:rsidR="000A057C">
        <w:t xml:space="preserve">chosen remedial technique for the cluster in bold and corresponding composite score, during the </w:t>
      </w:r>
      <w:r w:rsidRPr="00966C90">
        <w:t xml:space="preserve">growing procedure of a cluster for </w:t>
      </w:r>
      <w:r w:rsidR="0035727F" w:rsidRPr="00966C90">
        <w:t>five</w:t>
      </w:r>
      <w:r w:rsidRPr="00966C90">
        <w:t xml:space="preserve"> iterations for a similarity threshold of 0.3, resulting in one cluster</w:t>
      </w:r>
      <w:r w:rsidR="000A057C">
        <w:t>.</w:t>
      </w:r>
      <w:bookmarkEnd w:id="311"/>
      <w:r w:rsidR="000A057C">
        <w:t xml:space="preserve"> </w:t>
      </w:r>
    </w:p>
    <w:p w14:paraId="3D6F7EA0" w14:textId="79598488" w:rsidR="004A2BCE" w:rsidRPr="00966C90" w:rsidRDefault="00AB5FC3" w:rsidP="004A2BCE">
      <w:r w:rsidRPr="00966C90">
        <w:rPr>
          <w:noProof/>
          <w:lang w:val="en-US"/>
        </w:rPr>
        <w:drawing>
          <wp:inline distT="0" distB="0" distL="0" distR="0" wp14:anchorId="3539EB99" wp14:editId="21875C8B">
            <wp:extent cx="4412615" cy="2519680"/>
            <wp:effectExtent l="0" t="0" r="0" b="0"/>
            <wp:docPr id="13" name="Content Placeholder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Content Placeholder 4"/>
                    <pic:cNvPicPr>
                      <a:picLocks noGrp="1"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414099" cy="2520527"/>
                    </a:xfrm>
                    <a:prstGeom prst="rect">
                      <a:avLst/>
                    </a:prstGeom>
                    <a:noFill/>
                    <a:ln>
                      <a:noFill/>
                    </a:ln>
                  </pic:spPr>
                </pic:pic>
              </a:graphicData>
            </a:graphic>
          </wp:inline>
        </w:drawing>
      </w:r>
    </w:p>
    <w:p w14:paraId="4FFED0E5" w14:textId="4B98A8CA" w:rsidR="00931A70" w:rsidRDefault="00AB5FC3" w:rsidP="00D72229">
      <w:pPr>
        <w:pStyle w:val="Bijschrift"/>
        <w:rPr>
          <w:noProof/>
          <w:lang w:val="en-US"/>
        </w:rPr>
      </w:pPr>
      <w:bookmarkStart w:id="312" w:name="_Ref115940856"/>
      <w:bookmarkStart w:id="313" w:name="_Toc152680005"/>
      <w:r w:rsidRPr="00966C90">
        <w:t xml:space="preserve">Table </w:t>
      </w:r>
      <w:r w:rsidR="00772A59">
        <w:fldChar w:fldCharType="begin"/>
      </w:r>
      <w:r w:rsidR="00772A59">
        <w:instrText xml:space="preserve"> STYLEREF 1 \s </w:instrText>
      </w:r>
      <w:r w:rsidR="00772A59">
        <w:fldChar w:fldCharType="separate"/>
      </w:r>
      <w:r w:rsidR="009B4A49">
        <w:rPr>
          <w:noProof/>
        </w:rPr>
        <w:t>4</w:t>
      </w:r>
      <w:r w:rsidR="00772A59">
        <w:fldChar w:fldCharType="end"/>
      </w:r>
      <w:r w:rsidR="00772A59">
        <w:noBreakHyphen/>
      </w:r>
      <w:r w:rsidR="00772A59">
        <w:fldChar w:fldCharType="begin"/>
      </w:r>
      <w:r w:rsidR="00772A59">
        <w:instrText xml:space="preserve"> SEQ Table \* ARABIC \s 1 </w:instrText>
      </w:r>
      <w:r w:rsidR="00772A59">
        <w:fldChar w:fldCharType="separate"/>
      </w:r>
      <w:r w:rsidR="009B4A49">
        <w:rPr>
          <w:noProof/>
        </w:rPr>
        <w:t>2</w:t>
      </w:r>
      <w:r w:rsidR="00772A59">
        <w:fldChar w:fldCharType="end"/>
      </w:r>
      <w:bookmarkEnd w:id="312"/>
      <w:r w:rsidR="00A273A1">
        <w:t>:</w:t>
      </w:r>
      <w:r w:rsidRPr="00966C90">
        <w:t xml:space="preserve"> </w:t>
      </w:r>
      <w:r w:rsidR="000A057C" w:rsidRPr="00966C90">
        <w:t xml:space="preserve">The </w:t>
      </w:r>
      <w:r w:rsidR="000A057C">
        <w:t xml:space="preserve">chosen remedial technique for the cluster in bold and corresponding composite score, during the </w:t>
      </w:r>
      <w:r w:rsidR="000A057C" w:rsidRPr="00966C90">
        <w:t xml:space="preserve">growing procedure of a cluster for five iterations for a similarity threshold </w:t>
      </w:r>
      <w:r w:rsidRPr="00966C90">
        <w:t>of 0.15, resulting in two clusters</w:t>
      </w:r>
      <w:r w:rsidR="000A057C">
        <w:t xml:space="preserve"> with different remedial techniques</w:t>
      </w:r>
      <w:r w:rsidRPr="00966C90">
        <w:t>.</w:t>
      </w:r>
      <w:bookmarkEnd w:id="313"/>
      <w:r w:rsidR="00931A70" w:rsidRPr="00931A70">
        <w:rPr>
          <w:noProof/>
          <w:lang w:val="en-US"/>
        </w:rPr>
        <w:t xml:space="preserve"> </w:t>
      </w:r>
    </w:p>
    <w:p w14:paraId="5FDCFB7F" w14:textId="38060F68" w:rsidR="00AB5FC3" w:rsidRPr="00966C90" w:rsidRDefault="00931A70" w:rsidP="004E2190">
      <w:pPr>
        <w:pStyle w:val="Bijschrift"/>
        <w:ind w:firstLine="567"/>
      </w:pPr>
      <w:r w:rsidRPr="00966C90">
        <w:rPr>
          <w:noProof/>
          <w:lang w:val="en-US"/>
        </w:rPr>
        <w:drawing>
          <wp:inline distT="0" distB="0" distL="0" distR="0" wp14:anchorId="6BB373FA" wp14:editId="5E752093">
            <wp:extent cx="4412722" cy="2520000"/>
            <wp:effectExtent l="0" t="0" r="6985" b="0"/>
            <wp:docPr id="1517297456" name="Afbeelding 1517297456" descr="Afbeelding met tekst, schermopname, nummer, Lettertyp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297456" name="Afbeelding 1517297456" descr="Afbeelding met tekst, schermopname, nummer, Lettertype&#10;&#10;Automatisch gegenereerde beschrijvi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412722" cy="2520000"/>
                    </a:xfrm>
                    <a:prstGeom prst="rect">
                      <a:avLst/>
                    </a:prstGeom>
                    <a:noFill/>
                    <a:ln>
                      <a:noFill/>
                    </a:ln>
                  </pic:spPr>
                </pic:pic>
              </a:graphicData>
            </a:graphic>
          </wp:inline>
        </w:drawing>
      </w:r>
    </w:p>
    <w:p w14:paraId="3BA91326" w14:textId="77777777" w:rsidR="00AB5FC3" w:rsidRPr="00966C90" w:rsidRDefault="00AB5FC3" w:rsidP="00AB5FC3">
      <w:pPr>
        <w:pStyle w:val="Kop4"/>
      </w:pPr>
      <w:r w:rsidRPr="00966C90">
        <w:lastRenderedPageBreak/>
        <w:t xml:space="preserve">Cost calculation </w:t>
      </w:r>
    </w:p>
    <w:p w14:paraId="605074BD" w14:textId="6D6A2992" w:rsidR="00AB5FC3" w:rsidRPr="00966C90" w:rsidRDefault="00AB5FC3" w:rsidP="00523DD5">
      <w:r w:rsidRPr="00966C90">
        <w:t xml:space="preserve">Every intervention has a corresponding cost, determined by the intervention type and size of the parcel. Discounts can be </w:t>
      </w:r>
      <w:proofErr w:type="gramStart"/>
      <w:r w:rsidRPr="00966C90">
        <w:t>taken into account</w:t>
      </w:r>
      <w:proofErr w:type="gramEnd"/>
      <w:r w:rsidRPr="00966C90">
        <w:t xml:space="preserve"> when a cluster reaches a certain size (e.g., a 20% cost reduction for the whole cluster if a cluster reaches a size of </w:t>
      </w:r>
      <w:r w:rsidR="0035727F" w:rsidRPr="00966C90">
        <w:t>five</w:t>
      </w:r>
      <w:r w:rsidRPr="00966C90">
        <w:t xml:space="preserve"> ha). Before a parcel is added to the </w:t>
      </w:r>
      <w:r w:rsidR="0035727F" w:rsidRPr="00966C90">
        <w:t>cluster,</w:t>
      </w:r>
      <w:r w:rsidRPr="00966C90">
        <w:t xml:space="preserve"> it is confirmed if there is still enough budget left for performing the intervention. If the budget constraint is exceeded when the parcel would be added to the cluster, the cluster growing is </w:t>
      </w:r>
      <w:r w:rsidR="000A057C" w:rsidRPr="00966C90">
        <w:t>stopped,</w:t>
      </w:r>
      <w:r w:rsidRPr="00966C90">
        <w:t xml:space="preserve"> and the remaining budget is transferred to the next year’s budget.</w:t>
      </w:r>
    </w:p>
    <w:p w14:paraId="099B71FF" w14:textId="77777777" w:rsidR="00AB5FC3" w:rsidRPr="00966C90" w:rsidRDefault="00AB5FC3" w:rsidP="00AB5FC3">
      <w:pPr>
        <w:ind w:firstLine="284"/>
      </w:pPr>
    </w:p>
    <w:p w14:paraId="2B70F65D" w14:textId="77777777" w:rsidR="00AB5FC3" w:rsidRPr="00966C90" w:rsidRDefault="00AB5FC3" w:rsidP="00AB5FC3">
      <w:pPr>
        <w:pStyle w:val="Kop4"/>
      </w:pPr>
      <w:bookmarkStart w:id="314" w:name="_Toc112138854"/>
      <w:r w:rsidRPr="00966C90">
        <w:t>End of growth</w:t>
      </w:r>
      <w:bookmarkEnd w:id="314"/>
    </w:p>
    <w:p w14:paraId="27A82681" w14:textId="77777777" w:rsidR="00AB5FC3" w:rsidRPr="00966C90" w:rsidRDefault="00AB5FC3" w:rsidP="00523DD5">
      <w:r w:rsidRPr="00966C90">
        <w:t>The end of growth phase is reached when one of the two constraints is not met.</w:t>
      </w:r>
    </w:p>
    <w:p w14:paraId="78D9D8BC" w14:textId="77777777" w:rsidR="00AB5FC3" w:rsidRPr="00966C90" w:rsidRDefault="00AB5FC3" w:rsidP="00AB5FC3">
      <w:pPr>
        <w:ind w:firstLine="284"/>
      </w:pPr>
    </w:p>
    <w:p w14:paraId="585C9523" w14:textId="77777777" w:rsidR="00AB5FC3" w:rsidRPr="00966C90" w:rsidRDefault="00AB5FC3" w:rsidP="00AB5FC3">
      <w:pPr>
        <w:pStyle w:val="Kop4"/>
      </w:pPr>
      <w:r w:rsidRPr="00966C90">
        <w:t>Similarity threshold</w:t>
      </w:r>
    </w:p>
    <w:p w14:paraId="72D24ED5" w14:textId="5CF54B36" w:rsidR="00AB5FC3" w:rsidRPr="00966C90" w:rsidRDefault="00AB5FC3" w:rsidP="00523DD5">
      <w:r w:rsidRPr="00966C90">
        <w:t xml:space="preserve">The similarity threshold determines the variability of parcels that is allowed within the cluster. By lowering the threshold, only parcels with a similar composite score will be allowed to enter the cluster, resulting in a more homogenous cluster. </w:t>
      </w:r>
      <w:r w:rsidR="0035727F" w:rsidRPr="00966C90">
        <w:t>Consequently</w:t>
      </w:r>
      <w:r w:rsidRPr="00966C90">
        <w:t xml:space="preserve">, the growth of clusters is more rapidly stopped, and the clusters tend to remain smaller, possibly not achieving a </w:t>
      </w:r>
      <w:r w:rsidR="0035727F">
        <w:t>large</w:t>
      </w:r>
      <w:r w:rsidRPr="00966C90">
        <w:t xml:space="preserve"> enough size to be entitled to a discounted remedial cost. Therefore, the threshold should be chosen according to a </w:t>
      </w:r>
      <w:r w:rsidR="0035727F" w:rsidRPr="00966C90">
        <w:t>trade-off</w:t>
      </w:r>
      <w:r w:rsidRPr="00966C90">
        <w:t xml:space="preserve"> between the homogeneity of the clusters on the one hand and the ease and cost of implementing the remediation strategy on the other. The reasoning behind the threshold setting is that when the difference in performance between seed and candidate parcels is large, resources will be used for less urgent parcels or for suboptimal intervention. When the similarity threshold is not met, the cluster growing is </w:t>
      </w:r>
      <w:proofErr w:type="gramStart"/>
      <w:r w:rsidRPr="00966C90">
        <w:t>stopped</w:t>
      </w:r>
      <w:proofErr w:type="gramEnd"/>
      <w:r w:rsidRPr="00966C90">
        <w:t xml:space="preserve"> and a new seed polygon is found for building the next cluster.</w:t>
      </w:r>
    </w:p>
    <w:p w14:paraId="09272988" w14:textId="77777777" w:rsidR="00AB5FC3" w:rsidRPr="00966C90" w:rsidRDefault="00AB5FC3" w:rsidP="00AB5FC3">
      <w:pPr>
        <w:ind w:firstLine="284"/>
      </w:pPr>
    </w:p>
    <w:p w14:paraId="3E710C77" w14:textId="77777777" w:rsidR="00AB5FC3" w:rsidRPr="00966C90" w:rsidRDefault="00AB5FC3" w:rsidP="00AB5FC3">
      <w:pPr>
        <w:pStyle w:val="Kop4"/>
      </w:pPr>
      <w:r w:rsidRPr="00966C90">
        <w:t>Budget constraint</w:t>
      </w:r>
    </w:p>
    <w:p w14:paraId="11F804B4" w14:textId="0E143B4A" w:rsidR="00AB5FC3" w:rsidRDefault="00AB5FC3" w:rsidP="00523DD5">
      <w:r w:rsidRPr="00966C90">
        <w:t xml:space="preserve">The budget constraint limits the </w:t>
      </w:r>
      <w:proofErr w:type="gramStart"/>
      <w:r w:rsidRPr="00966C90">
        <w:t>amount</w:t>
      </w:r>
      <w:proofErr w:type="gramEnd"/>
      <w:r w:rsidRPr="00966C90">
        <w:t xml:space="preserve"> of resources that can be allocated to interventions in each period. The implementation of a budget constraint in the spatial clustering algorithm ensures that cluster growth cannot lead to </w:t>
      </w:r>
      <w:r w:rsidR="0035727F" w:rsidRPr="00966C90">
        <w:t>exceeding</w:t>
      </w:r>
      <w:r w:rsidRPr="00966C90">
        <w:t xml:space="preserve"> the budget for the given period. Once the budget is reached, the attributes of the remaining (</w:t>
      </w:r>
      <w:proofErr w:type="spellStart"/>
      <w:r w:rsidRPr="00966C90">
        <w:t>unclustered</w:t>
      </w:r>
      <w:proofErr w:type="spellEnd"/>
      <w:r w:rsidRPr="00966C90">
        <w:t>) polygons are adapted to reflect their status for the new period. Next, the clustering can be started for the new period.</w:t>
      </w:r>
    </w:p>
    <w:p w14:paraId="3933438D" w14:textId="77777777" w:rsidR="00FC2A5C" w:rsidRPr="00966C90" w:rsidRDefault="00FC2A5C" w:rsidP="00523DD5"/>
    <w:p w14:paraId="72D92E33" w14:textId="77777777" w:rsidR="00AB5FC3" w:rsidRPr="00966C90" w:rsidRDefault="00AB5FC3" w:rsidP="003A1D9B">
      <w:pPr>
        <w:pStyle w:val="Kop2"/>
      </w:pPr>
      <w:bookmarkStart w:id="315" w:name="_Toc112138856"/>
      <w:bookmarkStart w:id="316" w:name="_Ref140224790"/>
      <w:bookmarkStart w:id="317" w:name="_Ref140501852"/>
      <w:bookmarkStart w:id="318" w:name="_Ref141090974"/>
      <w:bookmarkStart w:id="319" w:name="_Ref141090980"/>
      <w:bookmarkStart w:id="320" w:name="_Toc152679893"/>
      <w:r w:rsidRPr="00966C90">
        <w:t>Case Study</w:t>
      </w:r>
      <w:bookmarkEnd w:id="315"/>
      <w:bookmarkEnd w:id="316"/>
      <w:bookmarkEnd w:id="317"/>
      <w:bookmarkEnd w:id="318"/>
      <w:bookmarkEnd w:id="319"/>
      <w:bookmarkEnd w:id="320"/>
    </w:p>
    <w:p w14:paraId="032B4668" w14:textId="1DB0CF2D" w:rsidR="00215746" w:rsidRDefault="00AB5FC3" w:rsidP="00215746">
      <w:r w:rsidRPr="00966C90">
        <w:t xml:space="preserve">To demonstrate the capabilities of the proposed </w:t>
      </w:r>
      <w:proofErr w:type="spellStart"/>
      <w:r w:rsidRPr="00966C90">
        <w:t>spatio</w:t>
      </w:r>
      <w:proofErr w:type="spellEnd"/>
      <w:r w:rsidRPr="00966C90">
        <w:t xml:space="preserve">-temporal clustering model, it is applied to </w:t>
      </w:r>
      <w:r w:rsidR="00FC2A5C">
        <w:t xml:space="preserve">the Maarkebeek case study </w:t>
      </w:r>
      <w:r w:rsidR="00B25A22">
        <w:t>as discussed in section</w:t>
      </w:r>
      <w:r w:rsidR="009C0C98">
        <w:t xml:space="preserve"> 1.8.1</w:t>
      </w:r>
      <w:r w:rsidR="00FC2A5C">
        <w:t xml:space="preserve">. </w:t>
      </w:r>
      <w:r w:rsidR="00215746" w:rsidRPr="00440A30">
        <w:t xml:space="preserve">A remediation plan for these parcels must be designed for a budget of </w:t>
      </w:r>
      <w:r w:rsidR="00215746">
        <w:t>5</w:t>
      </w:r>
      <w:r w:rsidR="00215746" w:rsidRPr="00440A30">
        <w:t>00 000 euros per year to ensure that all parcels are remediated so that food can be produced in accordance with the legally set contamination limits. In this case study, five possible remedial</w:t>
      </w:r>
      <w:r w:rsidR="00215746" w:rsidRPr="00966C90">
        <w:t xml:space="preserve"> interventions are con</w:t>
      </w:r>
      <w:r w:rsidR="00215746">
        <w:t xml:space="preserve">sidered: </w:t>
      </w:r>
      <w:r w:rsidR="00215746" w:rsidRPr="00DC5202">
        <w:t>potassium fertilizers, shallow ploughing, deep ploughing, skim and burial plough</w:t>
      </w:r>
      <w:r w:rsidR="00DC5202" w:rsidRPr="00DC5202">
        <w:t>ing and topsoil removal (</w:t>
      </w:r>
      <w:r w:rsidR="00DC5202" w:rsidRPr="00DC5202">
        <w:fldChar w:fldCharType="begin"/>
      </w:r>
      <w:r w:rsidR="00DC5202" w:rsidRPr="00DC5202">
        <w:instrText xml:space="preserve"> REF _Ref143513563 \h </w:instrText>
      </w:r>
      <w:r w:rsidR="00DC5202">
        <w:instrText xml:space="preserve"> \* MERGEFORMAT </w:instrText>
      </w:r>
      <w:r w:rsidR="00DC5202" w:rsidRPr="00DC5202">
        <w:fldChar w:fldCharType="separate"/>
      </w:r>
      <w:r w:rsidR="009B4A49" w:rsidRPr="00966C90">
        <w:rPr>
          <w:rFonts w:cstheme="majorHAnsi"/>
          <w:szCs w:val="20"/>
        </w:rPr>
        <w:t xml:space="preserve">Table </w:t>
      </w:r>
      <w:r w:rsidR="009B4A49">
        <w:rPr>
          <w:rFonts w:cstheme="majorHAnsi"/>
          <w:szCs w:val="20"/>
        </w:rPr>
        <w:t>3</w:t>
      </w:r>
      <w:r w:rsidR="009B4A49">
        <w:rPr>
          <w:rFonts w:cstheme="majorHAnsi"/>
          <w:szCs w:val="20"/>
        </w:rPr>
        <w:noBreakHyphen/>
        <w:t>3</w:t>
      </w:r>
      <w:r w:rsidR="00DC5202" w:rsidRPr="00DC5202">
        <w:fldChar w:fldCharType="end"/>
      </w:r>
      <w:r w:rsidR="00DC5202" w:rsidRPr="00DC5202">
        <w:t>)</w:t>
      </w:r>
      <w:r w:rsidR="00215746" w:rsidRPr="00DC5202">
        <w:t>.</w:t>
      </w:r>
    </w:p>
    <w:p w14:paraId="5BC48E13" w14:textId="77777777" w:rsidR="00215746" w:rsidRDefault="00215746" w:rsidP="00215746"/>
    <w:p w14:paraId="0CEF8144" w14:textId="77777777" w:rsidR="000946BE" w:rsidRDefault="000946BE" w:rsidP="00215746"/>
    <w:p w14:paraId="1C155FB5" w14:textId="77777777" w:rsidR="000946BE" w:rsidRPr="00966C90" w:rsidRDefault="000946BE" w:rsidP="00215746"/>
    <w:p w14:paraId="37897FC1" w14:textId="7B4A6F93" w:rsidR="0002659A" w:rsidRPr="00966C90" w:rsidRDefault="00C609EE" w:rsidP="003A1D9B">
      <w:pPr>
        <w:pStyle w:val="Kop3"/>
      </w:pPr>
      <w:r>
        <w:lastRenderedPageBreak/>
        <w:t>Optimizing remediation on a local scale by d</w:t>
      </w:r>
      <w:r w:rsidR="0002659A" w:rsidRPr="00966C90">
        <w:t xml:space="preserve">etermination of the Action </w:t>
      </w:r>
      <w:r w:rsidR="000A057C" w:rsidRPr="00966C90">
        <w:t>Priority</w:t>
      </w:r>
      <w:r w:rsidR="0002659A" w:rsidRPr="00966C90">
        <w:t xml:space="preserve"> Score</w:t>
      </w:r>
      <w:r w:rsidR="00FF56AA">
        <w:t xml:space="preserve"> (APS)</w:t>
      </w:r>
    </w:p>
    <w:p w14:paraId="30F6CE0E" w14:textId="28FD1CF3" w:rsidR="0002659A" w:rsidRPr="00966C90" w:rsidRDefault="0002659A" w:rsidP="00523DD5">
      <w:r w:rsidRPr="00966C90">
        <w:t xml:space="preserve">For the determination of the </w:t>
      </w:r>
      <w:r>
        <w:t xml:space="preserve">remedial intervention among the </w:t>
      </w:r>
      <w:r w:rsidR="00440A30">
        <w:t>five</w:t>
      </w:r>
      <w:r w:rsidRPr="00966C90">
        <w:t xml:space="preserve"> potential remedial actions, six criteria have been selected (</w:t>
      </w:r>
      <w:r w:rsidRPr="00966C90">
        <w:rPr>
          <w:color w:val="FF0000"/>
        </w:rPr>
        <w:fldChar w:fldCharType="begin"/>
      </w:r>
      <w:r w:rsidRPr="00966C90">
        <w:rPr>
          <w:color w:val="FF0000"/>
        </w:rPr>
        <w:instrText xml:space="preserve"> REF _Ref115089237 \h  \* MERGEFORMAT </w:instrText>
      </w:r>
      <w:r w:rsidRPr="00966C90">
        <w:rPr>
          <w:color w:val="FF0000"/>
        </w:rPr>
      </w:r>
      <w:r w:rsidRPr="00966C90">
        <w:rPr>
          <w:color w:val="FF0000"/>
        </w:rPr>
        <w:fldChar w:fldCharType="separate"/>
      </w:r>
      <w:r w:rsidR="009B4A49" w:rsidRPr="00966C90">
        <w:t xml:space="preserve">Table </w:t>
      </w:r>
      <w:r w:rsidR="009B4A49">
        <w:t>4</w:t>
      </w:r>
      <w:r w:rsidR="009B4A49">
        <w:noBreakHyphen/>
        <w:t>3</w:t>
      </w:r>
      <w:r w:rsidRPr="00966C90">
        <w:rPr>
          <w:color w:val="FF0000"/>
        </w:rPr>
        <w:fldChar w:fldCharType="end"/>
      </w:r>
      <w:r w:rsidRPr="00966C90">
        <w:t>). The applicability of the intervention depends on the parcel’s contamination level and the crop type, because some remedial actions are unsuitable for specific agricultural crops or inadequate to reduce the contamination levels below the legal permissible levels. For example, ploughing actions are unfeasible for parcels with perennial crops. The criteria to assess remedial actions can vary largely based on the geographical region, contamination type, stakeholders, and data availability</w:t>
      </w:r>
      <w:r>
        <w:t xml:space="preserve"> (see </w:t>
      </w:r>
      <w:r w:rsidR="000A052A">
        <w:t>C</w:t>
      </w:r>
      <w:r>
        <w:t>hapter 2)</w:t>
      </w:r>
      <w:r w:rsidRPr="00966C90">
        <w:t xml:space="preserve">. </w:t>
      </w:r>
    </w:p>
    <w:p w14:paraId="074BB8BF" w14:textId="77777777" w:rsidR="0002659A" w:rsidRPr="00966C90" w:rsidRDefault="0002659A" w:rsidP="0002659A">
      <w:pPr>
        <w:ind w:firstLine="284"/>
      </w:pPr>
    </w:p>
    <w:p w14:paraId="7EFB19B3" w14:textId="656EB4C6" w:rsidR="0002659A" w:rsidRPr="00966C90" w:rsidRDefault="0002659A" w:rsidP="00CB1587">
      <w:pPr>
        <w:pStyle w:val="Bijschrift"/>
      </w:pPr>
      <w:bookmarkStart w:id="321" w:name="_Ref115089237"/>
      <w:bookmarkStart w:id="322" w:name="_Toc152680006"/>
      <w:r w:rsidRPr="00966C90">
        <w:t xml:space="preserve">Table </w:t>
      </w:r>
      <w:r w:rsidR="00772A59">
        <w:fldChar w:fldCharType="begin"/>
      </w:r>
      <w:r w:rsidR="00772A59">
        <w:instrText xml:space="preserve"> STYLEREF 1 \s </w:instrText>
      </w:r>
      <w:r w:rsidR="00772A59">
        <w:fldChar w:fldCharType="separate"/>
      </w:r>
      <w:r w:rsidR="009B4A49">
        <w:rPr>
          <w:noProof/>
        </w:rPr>
        <w:t>4</w:t>
      </w:r>
      <w:r w:rsidR="00772A59">
        <w:fldChar w:fldCharType="end"/>
      </w:r>
      <w:r w:rsidR="00772A59">
        <w:noBreakHyphen/>
      </w:r>
      <w:r w:rsidR="00772A59">
        <w:fldChar w:fldCharType="begin"/>
      </w:r>
      <w:r w:rsidR="00772A59">
        <w:instrText xml:space="preserve"> SEQ Table \* ARABIC \s 1 </w:instrText>
      </w:r>
      <w:r w:rsidR="00772A59">
        <w:fldChar w:fldCharType="separate"/>
      </w:r>
      <w:r w:rsidR="009B4A49">
        <w:rPr>
          <w:noProof/>
        </w:rPr>
        <w:t>3</w:t>
      </w:r>
      <w:r w:rsidR="00772A59">
        <w:fldChar w:fldCharType="end"/>
      </w:r>
      <w:bookmarkEnd w:id="321"/>
      <w:r w:rsidRPr="00966C90">
        <w:t>. Criteria used to determine the Action Priority Score (APS) of each remedial intervention, the weights are based on expert judg</w:t>
      </w:r>
      <w:r w:rsidR="00215746">
        <w:t>e</w:t>
      </w:r>
      <w:r w:rsidRPr="00966C90">
        <w:t>ment.</w:t>
      </w:r>
      <w:bookmarkEnd w:id="322"/>
    </w:p>
    <w:tbl>
      <w:tblPr>
        <w:tblW w:w="0" w:type="auto"/>
        <w:tblBorders>
          <w:top w:val="single" w:sz="12" w:space="0" w:color="000000"/>
          <w:bottom w:val="single" w:sz="12" w:space="0" w:color="000000"/>
          <w:insideH w:val="single" w:sz="6" w:space="0" w:color="000000"/>
        </w:tblBorders>
        <w:tblLook w:val="04A0" w:firstRow="1" w:lastRow="0" w:firstColumn="1" w:lastColumn="0" w:noHBand="0" w:noVBand="1"/>
      </w:tblPr>
      <w:tblGrid>
        <w:gridCol w:w="2172"/>
        <w:gridCol w:w="4604"/>
        <w:gridCol w:w="1508"/>
      </w:tblGrid>
      <w:tr w:rsidR="0002659A" w:rsidRPr="00966C90" w14:paraId="61D7DE86" w14:textId="77777777" w:rsidTr="00FC2A5C">
        <w:trPr>
          <w:trHeight w:val="240"/>
        </w:trPr>
        <w:tc>
          <w:tcPr>
            <w:tcW w:w="2172" w:type="dxa"/>
            <w:tcBorders>
              <w:bottom w:val="single" w:sz="12" w:space="0" w:color="000000"/>
            </w:tcBorders>
            <w:shd w:val="clear" w:color="auto" w:fill="auto"/>
            <w:vAlign w:val="center"/>
          </w:tcPr>
          <w:p w14:paraId="1E94A482" w14:textId="77777777" w:rsidR="0002659A" w:rsidRPr="00966C90" w:rsidRDefault="0002659A" w:rsidP="00FC2A5C">
            <w:pPr>
              <w:ind w:firstLine="0"/>
              <w:jc w:val="center"/>
              <w:rPr>
                <w:b/>
                <w:bCs/>
              </w:rPr>
            </w:pPr>
            <w:r w:rsidRPr="00966C90">
              <w:rPr>
                <w:b/>
                <w:bCs/>
              </w:rPr>
              <w:t>Criteria</w:t>
            </w:r>
          </w:p>
        </w:tc>
        <w:tc>
          <w:tcPr>
            <w:tcW w:w="4604" w:type="dxa"/>
            <w:tcBorders>
              <w:bottom w:val="single" w:sz="12" w:space="0" w:color="000000"/>
            </w:tcBorders>
            <w:shd w:val="clear" w:color="auto" w:fill="auto"/>
            <w:vAlign w:val="center"/>
          </w:tcPr>
          <w:p w14:paraId="4777DB5B" w14:textId="77777777" w:rsidR="0002659A" w:rsidRPr="00966C90" w:rsidRDefault="0002659A" w:rsidP="00FC2A5C">
            <w:pPr>
              <w:ind w:firstLine="0"/>
              <w:jc w:val="center"/>
              <w:rPr>
                <w:b/>
                <w:bCs/>
              </w:rPr>
            </w:pPr>
            <w:r w:rsidRPr="00966C90">
              <w:rPr>
                <w:b/>
                <w:bCs/>
              </w:rPr>
              <w:t>Description</w:t>
            </w:r>
          </w:p>
        </w:tc>
        <w:tc>
          <w:tcPr>
            <w:tcW w:w="1508" w:type="dxa"/>
            <w:tcBorders>
              <w:bottom w:val="single" w:sz="12" w:space="0" w:color="000000"/>
            </w:tcBorders>
            <w:vAlign w:val="center"/>
          </w:tcPr>
          <w:p w14:paraId="5C271184" w14:textId="77777777" w:rsidR="0002659A" w:rsidRPr="00966C90" w:rsidRDefault="0002659A" w:rsidP="00FC2A5C">
            <w:pPr>
              <w:ind w:firstLine="0"/>
              <w:jc w:val="center"/>
              <w:rPr>
                <w:b/>
                <w:bCs/>
              </w:rPr>
            </w:pPr>
            <w:r w:rsidRPr="00966C90">
              <w:rPr>
                <w:b/>
                <w:bCs/>
              </w:rPr>
              <w:t>Weight</w:t>
            </w:r>
          </w:p>
        </w:tc>
      </w:tr>
      <w:tr w:rsidR="0002659A" w:rsidRPr="00966C90" w14:paraId="0C887AEC" w14:textId="77777777" w:rsidTr="00FC2A5C">
        <w:trPr>
          <w:trHeight w:val="712"/>
        </w:trPr>
        <w:tc>
          <w:tcPr>
            <w:tcW w:w="2172" w:type="dxa"/>
            <w:shd w:val="clear" w:color="auto" w:fill="auto"/>
            <w:vAlign w:val="center"/>
          </w:tcPr>
          <w:p w14:paraId="3180B843" w14:textId="77777777" w:rsidR="0002659A" w:rsidRPr="00966C90" w:rsidRDefault="0002659A" w:rsidP="00DE6CB3">
            <w:pPr>
              <w:ind w:firstLine="0"/>
            </w:pPr>
            <w:r w:rsidRPr="00966C90">
              <w:t>Feasibility</w:t>
            </w:r>
          </w:p>
        </w:tc>
        <w:tc>
          <w:tcPr>
            <w:tcW w:w="4604" w:type="dxa"/>
            <w:shd w:val="clear" w:color="auto" w:fill="auto"/>
          </w:tcPr>
          <w:p w14:paraId="3229A64D" w14:textId="77777777" w:rsidR="0002659A" w:rsidRPr="00966C90" w:rsidRDefault="0002659A" w:rsidP="00DE6CB3">
            <w:pPr>
              <w:ind w:firstLine="0"/>
            </w:pPr>
            <w:r w:rsidRPr="00966C90">
              <w:t xml:space="preserve">The probability that the remediation strategy is implemented successfully. </w:t>
            </w:r>
          </w:p>
        </w:tc>
        <w:tc>
          <w:tcPr>
            <w:tcW w:w="1508" w:type="dxa"/>
            <w:vAlign w:val="center"/>
          </w:tcPr>
          <w:p w14:paraId="02DDA826" w14:textId="77777777" w:rsidR="0002659A" w:rsidRPr="00966C90" w:rsidRDefault="0002659A" w:rsidP="00FC2A5C">
            <w:pPr>
              <w:ind w:firstLine="0"/>
              <w:jc w:val="center"/>
            </w:pPr>
            <w:r w:rsidRPr="00966C90">
              <w:t>MH</w:t>
            </w:r>
          </w:p>
        </w:tc>
      </w:tr>
      <w:tr w:rsidR="0002659A" w:rsidRPr="00966C90" w14:paraId="33B376A0" w14:textId="77777777" w:rsidTr="00FC2A5C">
        <w:trPr>
          <w:trHeight w:val="721"/>
        </w:trPr>
        <w:tc>
          <w:tcPr>
            <w:tcW w:w="2172" w:type="dxa"/>
            <w:shd w:val="clear" w:color="auto" w:fill="auto"/>
            <w:vAlign w:val="center"/>
          </w:tcPr>
          <w:p w14:paraId="6AE05D4A" w14:textId="77777777" w:rsidR="0002659A" w:rsidRPr="00966C90" w:rsidRDefault="0002659A" w:rsidP="00DE6CB3">
            <w:pPr>
              <w:ind w:firstLine="0"/>
            </w:pPr>
            <w:r w:rsidRPr="00966C90">
              <w:t>Incremental Dose</w:t>
            </w:r>
          </w:p>
        </w:tc>
        <w:tc>
          <w:tcPr>
            <w:tcW w:w="4604" w:type="dxa"/>
            <w:shd w:val="clear" w:color="auto" w:fill="auto"/>
          </w:tcPr>
          <w:p w14:paraId="3C67E180" w14:textId="77777777" w:rsidR="0002659A" w:rsidRPr="00966C90" w:rsidRDefault="0002659A" w:rsidP="00DE6CB3">
            <w:pPr>
              <w:ind w:firstLine="0"/>
            </w:pPr>
            <w:r w:rsidRPr="00966C90">
              <w:t xml:space="preserve">Exposure dose to the workers that need to implement the remediation technique. </w:t>
            </w:r>
          </w:p>
        </w:tc>
        <w:tc>
          <w:tcPr>
            <w:tcW w:w="1508" w:type="dxa"/>
            <w:vAlign w:val="center"/>
          </w:tcPr>
          <w:p w14:paraId="7842BF57" w14:textId="77777777" w:rsidR="0002659A" w:rsidRPr="00966C90" w:rsidRDefault="0002659A" w:rsidP="00FC2A5C">
            <w:pPr>
              <w:ind w:firstLine="0"/>
              <w:jc w:val="center"/>
            </w:pPr>
            <w:r w:rsidRPr="00966C90">
              <w:t>MH</w:t>
            </w:r>
          </w:p>
        </w:tc>
      </w:tr>
      <w:tr w:rsidR="0002659A" w:rsidRPr="00966C90" w14:paraId="5ADE4270" w14:textId="77777777" w:rsidTr="00FC2A5C">
        <w:trPr>
          <w:trHeight w:val="961"/>
        </w:trPr>
        <w:tc>
          <w:tcPr>
            <w:tcW w:w="2172" w:type="dxa"/>
            <w:shd w:val="clear" w:color="auto" w:fill="auto"/>
            <w:vAlign w:val="center"/>
          </w:tcPr>
          <w:p w14:paraId="06DAA215" w14:textId="77777777" w:rsidR="0002659A" w:rsidRPr="00966C90" w:rsidRDefault="0002659A" w:rsidP="00DE6CB3">
            <w:pPr>
              <w:ind w:firstLine="0"/>
            </w:pPr>
            <w:r w:rsidRPr="00966C90">
              <w:t>Environmental Impact</w:t>
            </w:r>
          </w:p>
        </w:tc>
        <w:tc>
          <w:tcPr>
            <w:tcW w:w="4604" w:type="dxa"/>
            <w:shd w:val="clear" w:color="auto" w:fill="auto"/>
          </w:tcPr>
          <w:p w14:paraId="0C88BDD3" w14:textId="77777777" w:rsidR="0002659A" w:rsidRPr="00966C90" w:rsidRDefault="0002659A" w:rsidP="00DE6CB3">
            <w:pPr>
              <w:ind w:firstLine="0"/>
            </w:pPr>
            <w:r w:rsidRPr="00966C90">
              <w:t xml:space="preserve">Risk or actual impact on the living and or non-living environment due to the remediation. </w:t>
            </w:r>
          </w:p>
        </w:tc>
        <w:tc>
          <w:tcPr>
            <w:tcW w:w="1508" w:type="dxa"/>
            <w:vAlign w:val="center"/>
          </w:tcPr>
          <w:p w14:paraId="74E6F1FC" w14:textId="77777777" w:rsidR="0002659A" w:rsidRPr="00966C90" w:rsidRDefault="0002659A" w:rsidP="00FC2A5C">
            <w:pPr>
              <w:ind w:firstLine="0"/>
              <w:jc w:val="center"/>
            </w:pPr>
            <w:r w:rsidRPr="00966C90">
              <w:t>M</w:t>
            </w:r>
          </w:p>
        </w:tc>
      </w:tr>
      <w:tr w:rsidR="0002659A" w:rsidRPr="00966C90" w14:paraId="4850CBF8" w14:textId="77777777" w:rsidTr="00FC2A5C">
        <w:trPr>
          <w:trHeight w:val="480"/>
        </w:trPr>
        <w:tc>
          <w:tcPr>
            <w:tcW w:w="2172" w:type="dxa"/>
            <w:shd w:val="clear" w:color="auto" w:fill="auto"/>
            <w:vAlign w:val="center"/>
          </w:tcPr>
          <w:p w14:paraId="1BA7A020" w14:textId="77777777" w:rsidR="0002659A" w:rsidRPr="00966C90" w:rsidRDefault="0002659A" w:rsidP="00DE6CB3">
            <w:pPr>
              <w:ind w:firstLine="0"/>
            </w:pPr>
            <w:r w:rsidRPr="00966C90">
              <w:t>Local Impact</w:t>
            </w:r>
          </w:p>
        </w:tc>
        <w:tc>
          <w:tcPr>
            <w:tcW w:w="4604" w:type="dxa"/>
            <w:shd w:val="clear" w:color="auto" w:fill="auto"/>
          </w:tcPr>
          <w:p w14:paraId="08B6B283" w14:textId="77777777" w:rsidR="0002659A" w:rsidRPr="00966C90" w:rsidRDefault="0002659A" w:rsidP="00DE6CB3">
            <w:pPr>
              <w:ind w:firstLine="0"/>
            </w:pPr>
            <w:r w:rsidRPr="00966C90">
              <w:t xml:space="preserve">Changes to the landscape/ way of life of the population. </w:t>
            </w:r>
          </w:p>
        </w:tc>
        <w:tc>
          <w:tcPr>
            <w:tcW w:w="1508" w:type="dxa"/>
            <w:vAlign w:val="center"/>
          </w:tcPr>
          <w:p w14:paraId="63EAF89F" w14:textId="77777777" w:rsidR="0002659A" w:rsidRPr="00966C90" w:rsidRDefault="0002659A" w:rsidP="00FC2A5C">
            <w:pPr>
              <w:ind w:firstLine="0"/>
              <w:jc w:val="center"/>
            </w:pPr>
            <w:r w:rsidRPr="00966C90">
              <w:t>MH</w:t>
            </w:r>
          </w:p>
        </w:tc>
      </w:tr>
      <w:tr w:rsidR="0002659A" w:rsidRPr="00966C90" w14:paraId="4D6E19CA" w14:textId="77777777" w:rsidTr="00FC2A5C">
        <w:trPr>
          <w:trHeight w:val="1442"/>
        </w:trPr>
        <w:tc>
          <w:tcPr>
            <w:tcW w:w="2172" w:type="dxa"/>
            <w:shd w:val="clear" w:color="auto" w:fill="auto"/>
            <w:vAlign w:val="center"/>
          </w:tcPr>
          <w:p w14:paraId="5EADCB9F" w14:textId="77777777" w:rsidR="0002659A" w:rsidRPr="00966C90" w:rsidRDefault="0002659A" w:rsidP="00DE6CB3">
            <w:pPr>
              <w:ind w:firstLine="0"/>
            </w:pPr>
            <w:r w:rsidRPr="00966C90">
              <w:t>The cost of remediation</w:t>
            </w:r>
          </w:p>
        </w:tc>
        <w:tc>
          <w:tcPr>
            <w:tcW w:w="4604" w:type="dxa"/>
            <w:shd w:val="clear" w:color="auto" w:fill="auto"/>
          </w:tcPr>
          <w:p w14:paraId="4C698D7E" w14:textId="77777777" w:rsidR="0002659A" w:rsidRPr="00966C90" w:rsidRDefault="0002659A" w:rsidP="00DE6CB3">
            <w:pPr>
              <w:ind w:firstLine="0"/>
            </w:pPr>
            <w:r w:rsidRPr="00966C90">
              <w:t>The total implementation cost of remediation minus the otherwise paid compensation to the farmer. The full remediation cycle is included from investigation to monitoring and waste treatment. [€/ha]</w:t>
            </w:r>
          </w:p>
        </w:tc>
        <w:tc>
          <w:tcPr>
            <w:tcW w:w="1508" w:type="dxa"/>
            <w:vAlign w:val="center"/>
          </w:tcPr>
          <w:p w14:paraId="086608D9" w14:textId="77777777" w:rsidR="0002659A" w:rsidRPr="00966C90" w:rsidRDefault="0002659A" w:rsidP="00FC2A5C">
            <w:pPr>
              <w:ind w:firstLine="0"/>
              <w:jc w:val="center"/>
            </w:pPr>
            <w:r w:rsidRPr="00966C90">
              <w:t>H</w:t>
            </w:r>
          </w:p>
        </w:tc>
      </w:tr>
      <w:tr w:rsidR="0002659A" w:rsidRPr="00966C90" w14:paraId="7EF34716" w14:textId="77777777" w:rsidTr="00FC2A5C">
        <w:trPr>
          <w:trHeight w:val="961"/>
        </w:trPr>
        <w:tc>
          <w:tcPr>
            <w:tcW w:w="2172" w:type="dxa"/>
            <w:shd w:val="clear" w:color="auto" w:fill="auto"/>
            <w:vAlign w:val="center"/>
          </w:tcPr>
          <w:p w14:paraId="13E033A0" w14:textId="77777777" w:rsidR="0002659A" w:rsidRPr="00966C90" w:rsidRDefault="0002659A" w:rsidP="00DE6CB3">
            <w:pPr>
              <w:ind w:firstLine="0"/>
            </w:pPr>
            <w:r w:rsidRPr="00966C90">
              <w:t>Reduction Effectivity</w:t>
            </w:r>
          </w:p>
        </w:tc>
        <w:tc>
          <w:tcPr>
            <w:tcW w:w="4604" w:type="dxa"/>
            <w:shd w:val="clear" w:color="auto" w:fill="auto"/>
          </w:tcPr>
          <w:p w14:paraId="1B29416B" w14:textId="77777777" w:rsidR="0002659A" w:rsidRPr="00966C90" w:rsidRDefault="0002659A" w:rsidP="00DE6CB3">
            <w:pPr>
              <w:ind w:firstLine="0"/>
            </w:pPr>
            <w:r w:rsidRPr="00966C90">
              <w:t>Reduction in activity of agricultural product (compared to doing nothing). [%]</w:t>
            </w:r>
          </w:p>
        </w:tc>
        <w:tc>
          <w:tcPr>
            <w:tcW w:w="1508" w:type="dxa"/>
            <w:vAlign w:val="center"/>
          </w:tcPr>
          <w:p w14:paraId="18BF5381" w14:textId="77777777" w:rsidR="0002659A" w:rsidRPr="00966C90" w:rsidRDefault="0002659A" w:rsidP="00FC2A5C">
            <w:pPr>
              <w:ind w:firstLine="0"/>
              <w:jc w:val="center"/>
            </w:pPr>
            <w:r w:rsidRPr="00966C90">
              <w:t>VH</w:t>
            </w:r>
          </w:p>
        </w:tc>
      </w:tr>
    </w:tbl>
    <w:p w14:paraId="55FB2548" w14:textId="77777777" w:rsidR="0002659A" w:rsidRPr="00966C90" w:rsidRDefault="0002659A" w:rsidP="0002659A"/>
    <w:p w14:paraId="5D11327A" w14:textId="593E75BD" w:rsidR="00440A30" w:rsidRDefault="0002659A" w:rsidP="00523DD5">
      <w:r w:rsidRPr="00966C90">
        <w:t xml:space="preserve">The </w:t>
      </w:r>
      <w:r w:rsidR="00440A30">
        <w:t>five</w:t>
      </w:r>
      <w:r w:rsidRPr="00966C90">
        <w:t xml:space="preserve"> remedial alternatives are scored on the six criteria that produce the altern</w:t>
      </w:r>
      <w:r>
        <w:t>ative-criterion matrix</w:t>
      </w:r>
      <w:r w:rsidR="00424896">
        <w:t xml:space="preserve"> </w:t>
      </w:r>
      <w:r w:rsidR="00424896">
        <w:fldChar w:fldCharType="begin"/>
      </w:r>
      <w:r w:rsidR="00424896">
        <w:instrText xml:space="preserve"> REF _Ref142128999 \h </w:instrText>
      </w:r>
      <w:r w:rsidR="00424896">
        <w:fldChar w:fldCharType="separate"/>
      </w:r>
      <w:r w:rsidR="009B4A49" w:rsidRPr="00CB1587">
        <w:t xml:space="preserve">Table </w:t>
      </w:r>
      <w:r w:rsidR="009B4A49">
        <w:rPr>
          <w:noProof/>
        </w:rPr>
        <w:t>4</w:t>
      </w:r>
      <w:r w:rsidR="009B4A49">
        <w:noBreakHyphen/>
      </w:r>
      <w:r w:rsidR="009B4A49">
        <w:rPr>
          <w:noProof/>
        </w:rPr>
        <w:t>4</w:t>
      </w:r>
      <w:r w:rsidR="00424896">
        <w:fldChar w:fldCharType="end"/>
      </w:r>
      <w:r w:rsidR="00424896">
        <w:t>,</w:t>
      </w:r>
      <w:r w:rsidRPr="00966C90">
        <w:t>which is the basis for the d</w:t>
      </w:r>
      <w:r w:rsidR="0062038B">
        <w:t>istance calculations by the CP. For each of the parcels the a</w:t>
      </w:r>
      <w:r w:rsidR="0062038B" w:rsidRPr="00424896">
        <w:t>lternative-criterion matrix</w:t>
      </w:r>
      <w:r w:rsidR="0062038B">
        <w:t xml:space="preserve"> will be different based on the location of the parcel, Cs-137 deposition level, crop and soil class.</w:t>
      </w:r>
    </w:p>
    <w:p w14:paraId="7744CA86" w14:textId="77777777" w:rsidR="00602C9F" w:rsidRDefault="00602C9F" w:rsidP="00523DD5"/>
    <w:p w14:paraId="746854AA" w14:textId="77777777" w:rsidR="00602C9F" w:rsidRDefault="00602C9F" w:rsidP="00523DD5"/>
    <w:p w14:paraId="40790276" w14:textId="77777777" w:rsidR="00602C9F" w:rsidRDefault="00602C9F" w:rsidP="00523DD5"/>
    <w:p w14:paraId="44BC5452" w14:textId="77777777" w:rsidR="00602C9F" w:rsidRDefault="00602C9F" w:rsidP="00523DD5"/>
    <w:p w14:paraId="22BB4B11" w14:textId="77777777" w:rsidR="00602C9F" w:rsidRDefault="00602C9F" w:rsidP="00523DD5"/>
    <w:p w14:paraId="76F77906" w14:textId="03F1394F" w:rsidR="00F17F3F" w:rsidRDefault="00F17F3F" w:rsidP="00F17F3F">
      <w:pPr>
        <w:ind w:firstLine="0"/>
      </w:pPr>
    </w:p>
    <w:p w14:paraId="580DD944" w14:textId="04FDFA01" w:rsidR="00424896" w:rsidRPr="00CB1587" w:rsidRDefault="00424896" w:rsidP="00CB1587">
      <w:pPr>
        <w:pStyle w:val="Bijschrift"/>
      </w:pPr>
      <w:bookmarkStart w:id="323" w:name="_Ref142128999"/>
      <w:bookmarkStart w:id="324" w:name="_Toc152680007"/>
      <w:r w:rsidRPr="00CB1587">
        <w:lastRenderedPageBreak/>
        <w:t xml:space="preserve">Table </w:t>
      </w:r>
      <w:r w:rsidR="00772A59">
        <w:fldChar w:fldCharType="begin"/>
      </w:r>
      <w:r w:rsidR="00772A59">
        <w:instrText xml:space="preserve"> STYLEREF 1 \s </w:instrText>
      </w:r>
      <w:r w:rsidR="00772A59">
        <w:fldChar w:fldCharType="separate"/>
      </w:r>
      <w:r w:rsidR="009B4A49">
        <w:rPr>
          <w:noProof/>
        </w:rPr>
        <w:t>4</w:t>
      </w:r>
      <w:r w:rsidR="00772A59">
        <w:fldChar w:fldCharType="end"/>
      </w:r>
      <w:r w:rsidR="00772A59">
        <w:noBreakHyphen/>
      </w:r>
      <w:r w:rsidR="00772A59">
        <w:fldChar w:fldCharType="begin"/>
      </w:r>
      <w:r w:rsidR="00772A59">
        <w:instrText xml:space="preserve"> SEQ Table \* ARABIC \s 1 </w:instrText>
      </w:r>
      <w:r w:rsidR="00772A59">
        <w:fldChar w:fldCharType="separate"/>
      </w:r>
      <w:r w:rsidR="009B4A49">
        <w:rPr>
          <w:noProof/>
        </w:rPr>
        <w:t>4</w:t>
      </w:r>
      <w:r w:rsidR="00772A59">
        <w:fldChar w:fldCharType="end"/>
      </w:r>
      <w:bookmarkEnd w:id="323"/>
      <w:r w:rsidRPr="00CB1587">
        <w:t xml:space="preserve">: </w:t>
      </w:r>
      <w:r w:rsidR="0062038B" w:rsidRPr="00CB1587">
        <w:t xml:space="preserve">Example of </w:t>
      </w:r>
      <w:r w:rsidR="003770A7" w:rsidRPr="00CB1587">
        <w:t>an</w:t>
      </w:r>
      <w:r w:rsidR="0062038B" w:rsidRPr="00CB1587">
        <w:t xml:space="preserve"> a</w:t>
      </w:r>
      <w:r w:rsidRPr="00CB1587">
        <w:t>lternative-criterion matrix for the five remedial alternatives, scoring them on six criteria</w:t>
      </w:r>
      <w:r w:rsidR="00224831">
        <w:t xml:space="preserve"> </w:t>
      </w:r>
      <w:r w:rsidR="0053015B">
        <w:t>(</w:t>
      </w:r>
      <w:proofErr w:type="spellStart"/>
      <w:r w:rsidR="0053015B">
        <w:t>Hendrickx</w:t>
      </w:r>
      <w:proofErr w:type="spellEnd"/>
      <w:r w:rsidR="0053015B">
        <w:t xml:space="preserve"> et al., 2021)</w:t>
      </w:r>
      <w:r w:rsidRPr="00CB1587">
        <w:t>.</w:t>
      </w:r>
      <w:bookmarkEnd w:id="324"/>
    </w:p>
    <w:tbl>
      <w:tblPr>
        <w:tblStyle w:val="Klassieketabel1"/>
        <w:tblW w:w="0" w:type="auto"/>
        <w:tblLook w:val="04A0" w:firstRow="1" w:lastRow="0" w:firstColumn="1" w:lastColumn="0" w:noHBand="0" w:noVBand="1"/>
      </w:tblPr>
      <w:tblGrid>
        <w:gridCol w:w="1138"/>
        <w:gridCol w:w="1054"/>
        <w:gridCol w:w="1187"/>
        <w:gridCol w:w="1439"/>
        <w:gridCol w:w="764"/>
        <w:gridCol w:w="1124"/>
        <w:gridCol w:w="1042"/>
      </w:tblGrid>
      <w:tr w:rsidR="00424896" w14:paraId="0D51962A" w14:textId="77777777" w:rsidTr="004E219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6BD6350D" w14:textId="77777777" w:rsidR="00B31CDD" w:rsidRDefault="00B31CDD" w:rsidP="00D72229">
            <w:pPr>
              <w:ind w:firstLine="0"/>
              <w:jc w:val="left"/>
            </w:pPr>
          </w:p>
        </w:tc>
        <w:tc>
          <w:tcPr>
            <w:tcW w:w="0" w:type="dxa"/>
          </w:tcPr>
          <w:p w14:paraId="13BE259E" w14:textId="5DB6ADCE" w:rsidR="00B31CDD" w:rsidRDefault="00B31CDD" w:rsidP="00D72229">
            <w:pPr>
              <w:ind w:firstLine="0"/>
              <w:jc w:val="left"/>
              <w:cnfStyle w:val="100000000000" w:firstRow="1" w:lastRow="0" w:firstColumn="0" w:lastColumn="0" w:oddVBand="0" w:evenVBand="0" w:oddHBand="0" w:evenHBand="0" w:firstRowFirstColumn="0" w:firstRowLastColumn="0" w:lastRowFirstColumn="0" w:lastRowLastColumn="0"/>
            </w:pPr>
            <w:r>
              <w:t>Feasibility</w:t>
            </w:r>
          </w:p>
        </w:tc>
        <w:tc>
          <w:tcPr>
            <w:tcW w:w="0" w:type="dxa"/>
          </w:tcPr>
          <w:p w14:paraId="00B5D57A" w14:textId="4F159A26" w:rsidR="00B31CDD" w:rsidRDefault="00B31CDD" w:rsidP="00D72229">
            <w:pPr>
              <w:ind w:firstLine="0"/>
              <w:jc w:val="left"/>
              <w:cnfStyle w:val="100000000000" w:firstRow="1" w:lastRow="0" w:firstColumn="0" w:lastColumn="0" w:oddVBand="0" w:evenVBand="0" w:oddHBand="0" w:evenHBand="0" w:firstRowFirstColumn="0" w:firstRowLastColumn="0" w:lastRowFirstColumn="0" w:lastRowLastColumn="0"/>
            </w:pPr>
            <w:r>
              <w:t>Incremental dose</w:t>
            </w:r>
          </w:p>
        </w:tc>
        <w:tc>
          <w:tcPr>
            <w:tcW w:w="0" w:type="dxa"/>
          </w:tcPr>
          <w:p w14:paraId="5ACB49D6" w14:textId="49DD2E13" w:rsidR="00B31CDD" w:rsidRDefault="00B31CDD" w:rsidP="00D72229">
            <w:pPr>
              <w:ind w:firstLine="0"/>
              <w:jc w:val="left"/>
              <w:cnfStyle w:val="100000000000" w:firstRow="1" w:lastRow="0" w:firstColumn="0" w:lastColumn="0" w:oddVBand="0" w:evenVBand="0" w:oddHBand="0" w:evenHBand="0" w:firstRowFirstColumn="0" w:firstRowLastColumn="0" w:lastRowFirstColumn="0" w:lastRowLastColumn="0"/>
            </w:pPr>
            <w:r>
              <w:t>Environmental impact</w:t>
            </w:r>
          </w:p>
        </w:tc>
        <w:tc>
          <w:tcPr>
            <w:tcW w:w="0" w:type="dxa"/>
          </w:tcPr>
          <w:p w14:paraId="43DC9080" w14:textId="08A18F7F" w:rsidR="00B31CDD" w:rsidRDefault="00B31CDD" w:rsidP="00D72229">
            <w:pPr>
              <w:ind w:firstLine="0"/>
              <w:jc w:val="left"/>
              <w:cnfStyle w:val="100000000000" w:firstRow="1" w:lastRow="0" w:firstColumn="0" w:lastColumn="0" w:oddVBand="0" w:evenVBand="0" w:oddHBand="0" w:evenHBand="0" w:firstRowFirstColumn="0" w:firstRowLastColumn="0" w:lastRowFirstColumn="0" w:lastRowLastColumn="0"/>
            </w:pPr>
            <w:r>
              <w:t>Local impact</w:t>
            </w:r>
          </w:p>
        </w:tc>
        <w:tc>
          <w:tcPr>
            <w:tcW w:w="0" w:type="dxa"/>
          </w:tcPr>
          <w:p w14:paraId="7FA06A2B" w14:textId="5D264507" w:rsidR="00B31CDD" w:rsidRDefault="00B31CDD" w:rsidP="00D72229">
            <w:pPr>
              <w:ind w:firstLine="0"/>
              <w:jc w:val="left"/>
              <w:cnfStyle w:val="100000000000" w:firstRow="1" w:lastRow="0" w:firstColumn="0" w:lastColumn="0" w:oddVBand="0" w:evenVBand="0" w:oddHBand="0" w:evenHBand="0" w:firstRowFirstColumn="0" w:firstRowLastColumn="0" w:lastRowFirstColumn="0" w:lastRowLastColumn="0"/>
            </w:pPr>
            <w:r>
              <w:t>Cost of application</w:t>
            </w:r>
            <w:r w:rsidR="00215746">
              <w:t xml:space="preserve"> [€ </w:t>
            </w:r>
            <w:proofErr w:type="gramStart"/>
            <w:r w:rsidR="00215746">
              <w:t>ha</w:t>
            </w:r>
            <w:r w:rsidR="00215746" w:rsidRPr="00215746">
              <w:rPr>
                <w:vertAlign w:val="superscript"/>
              </w:rPr>
              <w:t>-1</w:t>
            </w:r>
            <w:proofErr w:type="gramEnd"/>
            <w:r w:rsidR="00215746">
              <w:t>]</w:t>
            </w:r>
          </w:p>
        </w:tc>
        <w:tc>
          <w:tcPr>
            <w:tcW w:w="0" w:type="dxa"/>
          </w:tcPr>
          <w:p w14:paraId="5419F8A1" w14:textId="77777777" w:rsidR="00B31CDD" w:rsidRDefault="00B31CDD" w:rsidP="00D72229">
            <w:pPr>
              <w:ind w:firstLine="0"/>
              <w:jc w:val="left"/>
              <w:cnfStyle w:val="100000000000" w:firstRow="1" w:lastRow="0" w:firstColumn="0" w:lastColumn="0" w:oddVBand="0" w:evenVBand="0" w:oddHBand="0" w:evenHBand="0" w:firstRowFirstColumn="0" w:firstRowLastColumn="0" w:lastRowFirstColumn="0" w:lastRowLastColumn="0"/>
            </w:pPr>
            <w:r>
              <w:t>Reduction efficiency</w:t>
            </w:r>
          </w:p>
          <w:p w14:paraId="4815F47F" w14:textId="11F097C9" w:rsidR="00791DEA" w:rsidRDefault="00791DEA" w:rsidP="00D72229">
            <w:pPr>
              <w:ind w:firstLine="0"/>
              <w:jc w:val="left"/>
              <w:cnfStyle w:val="100000000000" w:firstRow="1" w:lastRow="0" w:firstColumn="0" w:lastColumn="0" w:oddVBand="0" w:evenVBand="0" w:oddHBand="0" w:evenHBand="0" w:firstRowFirstColumn="0" w:firstRowLastColumn="0" w:lastRowFirstColumn="0" w:lastRowLastColumn="0"/>
            </w:pPr>
            <w:r>
              <w:t>[%]</w:t>
            </w:r>
          </w:p>
        </w:tc>
      </w:tr>
      <w:tr w:rsidR="00424896" w14:paraId="7FA6DAFA" w14:textId="77777777" w:rsidTr="004E2190">
        <w:tc>
          <w:tcPr>
            <w:cnfStyle w:val="001000000000" w:firstRow="0" w:lastRow="0" w:firstColumn="1" w:lastColumn="0" w:oddVBand="0" w:evenVBand="0" w:oddHBand="0" w:evenHBand="0" w:firstRowFirstColumn="0" w:firstRowLastColumn="0" w:lastRowFirstColumn="0" w:lastRowLastColumn="0"/>
            <w:tcW w:w="0" w:type="dxa"/>
          </w:tcPr>
          <w:p w14:paraId="0DFA7D90" w14:textId="1F24D488" w:rsidR="00B31CDD" w:rsidRDefault="00B31CDD" w:rsidP="00D72229">
            <w:pPr>
              <w:ind w:firstLine="0"/>
              <w:jc w:val="left"/>
            </w:pPr>
            <w:r>
              <w:t>Potassium fertilizer</w:t>
            </w:r>
          </w:p>
        </w:tc>
        <w:tc>
          <w:tcPr>
            <w:tcW w:w="0" w:type="dxa"/>
          </w:tcPr>
          <w:p w14:paraId="5DAFA88B" w14:textId="13860966" w:rsidR="00B31CDD" w:rsidRDefault="00424896" w:rsidP="00D72229">
            <w:pPr>
              <w:ind w:firstLine="0"/>
              <w:jc w:val="left"/>
              <w:cnfStyle w:val="000000000000" w:firstRow="0" w:lastRow="0" w:firstColumn="0" w:lastColumn="0" w:oddVBand="0" w:evenVBand="0" w:oddHBand="0" w:evenHBand="0" w:firstRowFirstColumn="0" w:firstRowLastColumn="0" w:lastRowFirstColumn="0" w:lastRowLastColumn="0"/>
            </w:pPr>
            <w:r>
              <w:t>H</w:t>
            </w:r>
          </w:p>
        </w:tc>
        <w:tc>
          <w:tcPr>
            <w:tcW w:w="0" w:type="dxa"/>
          </w:tcPr>
          <w:p w14:paraId="36E1D548" w14:textId="4D3221FF" w:rsidR="00B31CDD" w:rsidRDefault="00424896" w:rsidP="00D72229">
            <w:pPr>
              <w:ind w:firstLine="0"/>
              <w:jc w:val="left"/>
              <w:cnfStyle w:val="000000000000" w:firstRow="0" w:lastRow="0" w:firstColumn="0" w:lastColumn="0" w:oddVBand="0" w:evenVBand="0" w:oddHBand="0" w:evenHBand="0" w:firstRowFirstColumn="0" w:firstRowLastColumn="0" w:lastRowFirstColumn="0" w:lastRowLastColumn="0"/>
            </w:pPr>
            <w:r>
              <w:t>L</w:t>
            </w:r>
          </w:p>
        </w:tc>
        <w:tc>
          <w:tcPr>
            <w:tcW w:w="0" w:type="dxa"/>
          </w:tcPr>
          <w:p w14:paraId="10BFFD81" w14:textId="3FD84D3C" w:rsidR="00B31CDD" w:rsidRDefault="00424896" w:rsidP="00D72229">
            <w:pPr>
              <w:ind w:firstLine="0"/>
              <w:jc w:val="left"/>
              <w:cnfStyle w:val="000000000000" w:firstRow="0" w:lastRow="0" w:firstColumn="0" w:lastColumn="0" w:oddVBand="0" w:evenVBand="0" w:oddHBand="0" w:evenHBand="0" w:firstRowFirstColumn="0" w:firstRowLastColumn="0" w:lastRowFirstColumn="0" w:lastRowLastColumn="0"/>
            </w:pPr>
            <w:r>
              <w:t>H</w:t>
            </w:r>
          </w:p>
        </w:tc>
        <w:tc>
          <w:tcPr>
            <w:tcW w:w="0" w:type="dxa"/>
          </w:tcPr>
          <w:p w14:paraId="306D093E" w14:textId="49955558" w:rsidR="00B31CDD" w:rsidRDefault="00424896" w:rsidP="00D72229">
            <w:pPr>
              <w:ind w:firstLine="0"/>
              <w:jc w:val="left"/>
              <w:cnfStyle w:val="000000000000" w:firstRow="0" w:lastRow="0" w:firstColumn="0" w:lastColumn="0" w:oddVBand="0" w:evenVBand="0" w:oddHBand="0" w:evenHBand="0" w:firstRowFirstColumn="0" w:firstRowLastColumn="0" w:lastRowFirstColumn="0" w:lastRowLastColumn="0"/>
            </w:pPr>
            <w:r>
              <w:t>L</w:t>
            </w:r>
          </w:p>
        </w:tc>
        <w:tc>
          <w:tcPr>
            <w:tcW w:w="0" w:type="dxa"/>
          </w:tcPr>
          <w:p w14:paraId="5CE6F46A" w14:textId="1502BCFF" w:rsidR="00424896" w:rsidRDefault="00424896" w:rsidP="00D72229">
            <w:pPr>
              <w:ind w:firstLine="0"/>
              <w:jc w:val="left"/>
              <w:cnfStyle w:val="000000000000" w:firstRow="0" w:lastRow="0" w:firstColumn="0" w:lastColumn="0" w:oddVBand="0" w:evenVBand="0" w:oddHBand="0" w:evenHBand="0" w:firstRowFirstColumn="0" w:firstRowLastColumn="0" w:lastRowFirstColumn="0" w:lastRowLastColumn="0"/>
            </w:pPr>
            <w:r>
              <w:t>66</w:t>
            </w:r>
          </w:p>
          <w:p w14:paraId="62085F05" w14:textId="63AF734B" w:rsidR="00B31CDD" w:rsidRDefault="00424896" w:rsidP="00D72229">
            <w:pPr>
              <w:ind w:firstLine="0"/>
              <w:jc w:val="left"/>
              <w:cnfStyle w:val="000000000000" w:firstRow="0" w:lastRow="0" w:firstColumn="0" w:lastColumn="0" w:oddVBand="0" w:evenVBand="0" w:oddHBand="0" w:evenHBand="0" w:firstRowFirstColumn="0" w:firstRowLastColumn="0" w:lastRowFirstColumn="0" w:lastRowLastColumn="0"/>
            </w:pPr>
            <w:r>
              <w:t>(repeated)</w:t>
            </w:r>
          </w:p>
        </w:tc>
        <w:tc>
          <w:tcPr>
            <w:tcW w:w="0" w:type="dxa"/>
          </w:tcPr>
          <w:p w14:paraId="7632384D" w14:textId="5C3B3A23" w:rsidR="00B31CDD" w:rsidRDefault="00424896" w:rsidP="00D72229">
            <w:pPr>
              <w:ind w:firstLine="0"/>
              <w:jc w:val="left"/>
              <w:cnfStyle w:val="000000000000" w:firstRow="0" w:lastRow="0" w:firstColumn="0" w:lastColumn="0" w:oddVBand="0" w:evenVBand="0" w:oddHBand="0" w:evenHBand="0" w:firstRowFirstColumn="0" w:firstRowLastColumn="0" w:lastRowFirstColumn="0" w:lastRowLastColumn="0"/>
            </w:pPr>
            <w:r>
              <w:t>69</w:t>
            </w:r>
          </w:p>
        </w:tc>
      </w:tr>
      <w:tr w:rsidR="00424896" w14:paraId="40148B6A" w14:textId="77777777" w:rsidTr="004E2190">
        <w:tc>
          <w:tcPr>
            <w:cnfStyle w:val="001000000000" w:firstRow="0" w:lastRow="0" w:firstColumn="1" w:lastColumn="0" w:oddVBand="0" w:evenVBand="0" w:oddHBand="0" w:evenHBand="0" w:firstRowFirstColumn="0" w:firstRowLastColumn="0" w:lastRowFirstColumn="0" w:lastRowLastColumn="0"/>
            <w:tcW w:w="0" w:type="dxa"/>
          </w:tcPr>
          <w:p w14:paraId="3F2BB683" w14:textId="0D1A39DD" w:rsidR="00B31CDD" w:rsidRDefault="00B31CDD" w:rsidP="00D72229">
            <w:pPr>
              <w:ind w:firstLine="0"/>
              <w:jc w:val="left"/>
            </w:pPr>
            <w:r>
              <w:t>Shallow ploughing</w:t>
            </w:r>
          </w:p>
        </w:tc>
        <w:tc>
          <w:tcPr>
            <w:tcW w:w="0" w:type="dxa"/>
          </w:tcPr>
          <w:p w14:paraId="0B0585A7" w14:textId="326FB842" w:rsidR="00B31CDD" w:rsidRDefault="00424896" w:rsidP="00D72229">
            <w:pPr>
              <w:ind w:firstLine="0"/>
              <w:jc w:val="left"/>
              <w:cnfStyle w:val="000000000000" w:firstRow="0" w:lastRow="0" w:firstColumn="0" w:lastColumn="0" w:oddVBand="0" w:evenVBand="0" w:oddHBand="0" w:evenHBand="0" w:firstRowFirstColumn="0" w:firstRowLastColumn="0" w:lastRowFirstColumn="0" w:lastRowLastColumn="0"/>
            </w:pPr>
            <w:r>
              <w:t>VH</w:t>
            </w:r>
          </w:p>
        </w:tc>
        <w:tc>
          <w:tcPr>
            <w:tcW w:w="0" w:type="dxa"/>
          </w:tcPr>
          <w:p w14:paraId="6DE504C6" w14:textId="0C34F762" w:rsidR="00B31CDD" w:rsidRDefault="00424896" w:rsidP="00D72229">
            <w:pPr>
              <w:ind w:firstLine="0"/>
              <w:jc w:val="left"/>
              <w:cnfStyle w:val="000000000000" w:firstRow="0" w:lastRow="0" w:firstColumn="0" w:lastColumn="0" w:oddVBand="0" w:evenVBand="0" w:oddHBand="0" w:evenHBand="0" w:firstRowFirstColumn="0" w:firstRowLastColumn="0" w:lastRowFirstColumn="0" w:lastRowLastColumn="0"/>
            </w:pPr>
            <w:r>
              <w:t>MH</w:t>
            </w:r>
          </w:p>
        </w:tc>
        <w:tc>
          <w:tcPr>
            <w:tcW w:w="0" w:type="dxa"/>
          </w:tcPr>
          <w:p w14:paraId="05F5071C" w14:textId="477A8879" w:rsidR="00B31CDD" w:rsidRDefault="00424896" w:rsidP="00D72229">
            <w:pPr>
              <w:ind w:firstLine="0"/>
              <w:jc w:val="left"/>
              <w:cnfStyle w:val="000000000000" w:firstRow="0" w:lastRow="0" w:firstColumn="0" w:lastColumn="0" w:oddVBand="0" w:evenVBand="0" w:oddHBand="0" w:evenHBand="0" w:firstRowFirstColumn="0" w:firstRowLastColumn="0" w:lastRowFirstColumn="0" w:lastRowLastColumn="0"/>
            </w:pPr>
            <w:r>
              <w:t>VL</w:t>
            </w:r>
          </w:p>
        </w:tc>
        <w:tc>
          <w:tcPr>
            <w:tcW w:w="0" w:type="dxa"/>
          </w:tcPr>
          <w:p w14:paraId="241E754C" w14:textId="69AD5C2A" w:rsidR="00B31CDD" w:rsidRDefault="00424896" w:rsidP="00D72229">
            <w:pPr>
              <w:ind w:firstLine="0"/>
              <w:jc w:val="left"/>
              <w:cnfStyle w:val="000000000000" w:firstRow="0" w:lastRow="0" w:firstColumn="0" w:lastColumn="0" w:oddVBand="0" w:evenVBand="0" w:oddHBand="0" w:evenHBand="0" w:firstRowFirstColumn="0" w:firstRowLastColumn="0" w:lastRowFirstColumn="0" w:lastRowLastColumn="0"/>
            </w:pPr>
            <w:r>
              <w:t>L</w:t>
            </w:r>
          </w:p>
        </w:tc>
        <w:tc>
          <w:tcPr>
            <w:tcW w:w="0" w:type="dxa"/>
          </w:tcPr>
          <w:p w14:paraId="25FD0593" w14:textId="25193092" w:rsidR="00424896" w:rsidRDefault="00424896" w:rsidP="00D72229">
            <w:pPr>
              <w:ind w:firstLine="0"/>
              <w:jc w:val="left"/>
              <w:cnfStyle w:val="000000000000" w:firstRow="0" w:lastRow="0" w:firstColumn="0" w:lastColumn="0" w:oddVBand="0" w:evenVBand="0" w:oddHBand="0" w:evenHBand="0" w:firstRowFirstColumn="0" w:firstRowLastColumn="0" w:lastRowFirstColumn="0" w:lastRowLastColumn="0"/>
            </w:pPr>
            <w:r>
              <w:t>39</w:t>
            </w:r>
          </w:p>
          <w:p w14:paraId="3F8699F5" w14:textId="0E95DAF1" w:rsidR="00B31CDD" w:rsidRDefault="00424896" w:rsidP="00D72229">
            <w:pPr>
              <w:ind w:firstLine="0"/>
              <w:jc w:val="left"/>
              <w:cnfStyle w:val="000000000000" w:firstRow="0" w:lastRow="0" w:firstColumn="0" w:lastColumn="0" w:oddVBand="0" w:evenVBand="0" w:oddHBand="0" w:evenHBand="0" w:firstRowFirstColumn="0" w:firstRowLastColumn="0" w:lastRowFirstColumn="0" w:lastRowLastColumn="0"/>
            </w:pPr>
            <w:r>
              <w:t>(single time)</w:t>
            </w:r>
          </w:p>
        </w:tc>
        <w:tc>
          <w:tcPr>
            <w:tcW w:w="0" w:type="dxa"/>
          </w:tcPr>
          <w:p w14:paraId="29CD326F" w14:textId="03DE5F59" w:rsidR="00B31CDD" w:rsidRDefault="00424896" w:rsidP="00D72229">
            <w:pPr>
              <w:ind w:firstLine="0"/>
              <w:jc w:val="left"/>
              <w:cnfStyle w:val="000000000000" w:firstRow="0" w:lastRow="0" w:firstColumn="0" w:lastColumn="0" w:oddVBand="0" w:evenVBand="0" w:oddHBand="0" w:evenHBand="0" w:firstRowFirstColumn="0" w:firstRowLastColumn="0" w:lastRowFirstColumn="0" w:lastRowLastColumn="0"/>
            </w:pPr>
            <w:r>
              <w:t>50</w:t>
            </w:r>
          </w:p>
        </w:tc>
      </w:tr>
      <w:tr w:rsidR="00424896" w14:paraId="08483F04" w14:textId="77777777" w:rsidTr="004E2190">
        <w:tc>
          <w:tcPr>
            <w:cnfStyle w:val="001000000000" w:firstRow="0" w:lastRow="0" w:firstColumn="1" w:lastColumn="0" w:oddVBand="0" w:evenVBand="0" w:oddHBand="0" w:evenHBand="0" w:firstRowFirstColumn="0" w:firstRowLastColumn="0" w:lastRowFirstColumn="0" w:lastRowLastColumn="0"/>
            <w:tcW w:w="0" w:type="dxa"/>
          </w:tcPr>
          <w:p w14:paraId="6F353919" w14:textId="0BF2CEF1" w:rsidR="00B31CDD" w:rsidRDefault="00B31CDD" w:rsidP="00D72229">
            <w:pPr>
              <w:ind w:firstLine="0"/>
              <w:jc w:val="left"/>
            </w:pPr>
            <w:r>
              <w:t>Deep ploughing</w:t>
            </w:r>
          </w:p>
        </w:tc>
        <w:tc>
          <w:tcPr>
            <w:tcW w:w="0" w:type="dxa"/>
          </w:tcPr>
          <w:p w14:paraId="67DC5AE2" w14:textId="0DA70944" w:rsidR="00B31CDD" w:rsidRDefault="00424896" w:rsidP="00D72229">
            <w:pPr>
              <w:ind w:firstLine="0"/>
              <w:jc w:val="left"/>
              <w:cnfStyle w:val="000000000000" w:firstRow="0" w:lastRow="0" w:firstColumn="0" w:lastColumn="0" w:oddVBand="0" w:evenVBand="0" w:oddHBand="0" w:evenHBand="0" w:firstRowFirstColumn="0" w:firstRowLastColumn="0" w:lastRowFirstColumn="0" w:lastRowLastColumn="0"/>
            </w:pPr>
            <w:r>
              <w:t>M</w:t>
            </w:r>
          </w:p>
        </w:tc>
        <w:tc>
          <w:tcPr>
            <w:tcW w:w="0" w:type="dxa"/>
          </w:tcPr>
          <w:p w14:paraId="0B977209" w14:textId="55DFB039" w:rsidR="00B31CDD" w:rsidRDefault="00424896" w:rsidP="00D72229">
            <w:pPr>
              <w:ind w:firstLine="0"/>
              <w:jc w:val="left"/>
              <w:cnfStyle w:val="000000000000" w:firstRow="0" w:lastRow="0" w:firstColumn="0" w:lastColumn="0" w:oddVBand="0" w:evenVBand="0" w:oddHBand="0" w:evenHBand="0" w:firstRowFirstColumn="0" w:firstRowLastColumn="0" w:lastRowFirstColumn="0" w:lastRowLastColumn="0"/>
            </w:pPr>
            <w:r>
              <w:t>H</w:t>
            </w:r>
          </w:p>
        </w:tc>
        <w:tc>
          <w:tcPr>
            <w:tcW w:w="0" w:type="dxa"/>
          </w:tcPr>
          <w:p w14:paraId="4BFE8641" w14:textId="3E3F2D56" w:rsidR="00B31CDD" w:rsidRDefault="00424896" w:rsidP="00D72229">
            <w:pPr>
              <w:ind w:firstLine="0"/>
              <w:jc w:val="left"/>
              <w:cnfStyle w:val="000000000000" w:firstRow="0" w:lastRow="0" w:firstColumn="0" w:lastColumn="0" w:oddVBand="0" w:evenVBand="0" w:oddHBand="0" w:evenHBand="0" w:firstRowFirstColumn="0" w:firstRowLastColumn="0" w:lastRowFirstColumn="0" w:lastRowLastColumn="0"/>
            </w:pPr>
            <w:r>
              <w:t>M</w:t>
            </w:r>
          </w:p>
        </w:tc>
        <w:tc>
          <w:tcPr>
            <w:tcW w:w="0" w:type="dxa"/>
          </w:tcPr>
          <w:p w14:paraId="7E715449" w14:textId="098475E6" w:rsidR="00B31CDD" w:rsidRDefault="00424896" w:rsidP="00D72229">
            <w:pPr>
              <w:ind w:firstLine="0"/>
              <w:jc w:val="left"/>
              <w:cnfStyle w:val="000000000000" w:firstRow="0" w:lastRow="0" w:firstColumn="0" w:lastColumn="0" w:oddVBand="0" w:evenVBand="0" w:oddHBand="0" w:evenHBand="0" w:firstRowFirstColumn="0" w:firstRowLastColumn="0" w:lastRowFirstColumn="0" w:lastRowLastColumn="0"/>
            </w:pPr>
            <w:r>
              <w:t>MH</w:t>
            </w:r>
          </w:p>
        </w:tc>
        <w:tc>
          <w:tcPr>
            <w:tcW w:w="0" w:type="dxa"/>
          </w:tcPr>
          <w:p w14:paraId="57C02292" w14:textId="77777777" w:rsidR="00424896" w:rsidRDefault="00424896" w:rsidP="00D72229">
            <w:pPr>
              <w:ind w:firstLine="0"/>
              <w:jc w:val="left"/>
              <w:cnfStyle w:val="000000000000" w:firstRow="0" w:lastRow="0" w:firstColumn="0" w:lastColumn="0" w:oddVBand="0" w:evenVBand="0" w:oddHBand="0" w:evenHBand="0" w:firstRowFirstColumn="0" w:firstRowLastColumn="0" w:lastRowFirstColumn="0" w:lastRowLastColumn="0"/>
            </w:pPr>
            <w:r>
              <w:t>53</w:t>
            </w:r>
          </w:p>
          <w:p w14:paraId="5CBB6B34" w14:textId="6AA36A72" w:rsidR="00B31CDD" w:rsidRDefault="00424896" w:rsidP="00D72229">
            <w:pPr>
              <w:ind w:firstLine="0"/>
              <w:jc w:val="left"/>
              <w:cnfStyle w:val="000000000000" w:firstRow="0" w:lastRow="0" w:firstColumn="0" w:lastColumn="0" w:oddVBand="0" w:evenVBand="0" w:oddHBand="0" w:evenHBand="0" w:firstRowFirstColumn="0" w:firstRowLastColumn="0" w:lastRowFirstColumn="0" w:lastRowLastColumn="0"/>
            </w:pPr>
            <w:r>
              <w:t>(single time)</w:t>
            </w:r>
          </w:p>
        </w:tc>
        <w:tc>
          <w:tcPr>
            <w:tcW w:w="0" w:type="dxa"/>
          </w:tcPr>
          <w:p w14:paraId="1D0C9F4E" w14:textId="37FBE6F7" w:rsidR="00B31CDD" w:rsidRDefault="00424896" w:rsidP="00D72229">
            <w:pPr>
              <w:ind w:firstLine="0"/>
              <w:jc w:val="left"/>
              <w:cnfStyle w:val="000000000000" w:firstRow="0" w:lastRow="0" w:firstColumn="0" w:lastColumn="0" w:oddVBand="0" w:evenVBand="0" w:oddHBand="0" w:evenHBand="0" w:firstRowFirstColumn="0" w:firstRowLastColumn="0" w:lastRowFirstColumn="0" w:lastRowLastColumn="0"/>
            </w:pPr>
            <w:r>
              <w:t>70</w:t>
            </w:r>
          </w:p>
        </w:tc>
      </w:tr>
      <w:tr w:rsidR="00424896" w14:paraId="6FB09DEF" w14:textId="77777777" w:rsidTr="004E2190">
        <w:tc>
          <w:tcPr>
            <w:cnfStyle w:val="001000000000" w:firstRow="0" w:lastRow="0" w:firstColumn="1" w:lastColumn="0" w:oddVBand="0" w:evenVBand="0" w:oddHBand="0" w:evenHBand="0" w:firstRowFirstColumn="0" w:firstRowLastColumn="0" w:lastRowFirstColumn="0" w:lastRowLastColumn="0"/>
            <w:tcW w:w="0" w:type="dxa"/>
          </w:tcPr>
          <w:p w14:paraId="56A64176" w14:textId="07CBA16C" w:rsidR="00B31CDD" w:rsidRDefault="00B31CDD" w:rsidP="00D72229">
            <w:pPr>
              <w:ind w:firstLine="0"/>
              <w:jc w:val="left"/>
            </w:pPr>
            <w:r>
              <w:t>Skim and burial ploughing</w:t>
            </w:r>
          </w:p>
        </w:tc>
        <w:tc>
          <w:tcPr>
            <w:tcW w:w="0" w:type="dxa"/>
          </w:tcPr>
          <w:p w14:paraId="432A30DF" w14:textId="67EA5C8B" w:rsidR="00B31CDD" w:rsidRDefault="00424896" w:rsidP="00D72229">
            <w:pPr>
              <w:ind w:firstLine="0"/>
              <w:jc w:val="left"/>
              <w:cnfStyle w:val="000000000000" w:firstRow="0" w:lastRow="0" w:firstColumn="0" w:lastColumn="0" w:oddVBand="0" w:evenVBand="0" w:oddHBand="0" w:evenHBand="0" w:firstRowFirstColumn="0" w:firstRowLastColumn="0" w:lastRowFirstColumn="0" w:lastRowLastColumn="0"/>
            </w:pPr>
            <w:r>
              <w:t>L</w:t>
            </w:r>
          </w:p>
        </w:tc>
        <w:tc>
          <w:tcPr>
            <w:tcW w:w="0" w:type="dxa"/>
          </w:tcPr>
          <w:p w14:paraId="44A1AF28" w14:textId="1C587CA3" w:rsidR="00B31CDD" w:rsidRDefault="00424896" w:rsidP="00D72229">
            <w:pPr>
              <w:ind w:firstLine="0"/>
              <w:jc w:val="left"/>
              <w:cnfStyle w:val="000000000000" w:firstRow="0" w:lastRow="0" w:firstColumn="0" w:lastColumn="0" w:oddVBand="0" w:evenVBand="0" w:oddHBand="0" w:evenHBand="0" w:firstRowFirstColumn="0" w:firstRowLastColumn="0" w:lastRowFirstColumn="0" w:lastRowLastColumn="0"/>
            </w:pPr>
            <w:r>
              <w:t>H</w:t>
            </w:r>
          </w:p>
        </w:tc>
        <w:tc>
          <w:tcPr>
            <w:tcW w:w="0" w:type="dxa"/>
          </w:tcPr>
          <w:p w14:paraId="09C96AB3" w14:textId="146304F5" w:rsidR="00B31CDD" w:rsidRDefault="00424896" w:rsidP="00D72229">
            <w:pPr>
              <w:ind w:firstLine="0"/>
              <w:jc w:val="left"/>
              <w:cnfStyle w:val="000000000000" w:firstRow="0" w:lastRow="0" w:firstColumn="0" w:lastColumn="0" w:oddVBand="0" w:evenVBand="0" w:oddHBand="0" w:evenHBand="0" w:firstRowFirstColumn="0" w:firstRowLastColumn="0" w:lastRowFirstColumn="0" w:lastRowLastColumn="0"/>
            </w:pPr>
            <w:r>
              <w:t>M</w:t>
            </w:r>
          </w:p>
        </w:tc>
        <w:tc>
          <w:tcPr>
            <w:tcW w:w="0" w:type="dxa"/>
          </w:tcPr>
          <w:p w14:paraId="0F0F0E5A" w14:textId="28307501" w:rsidR="00B31CDD" w:rsidRDefault="00424896" w:rsidP="00D72229">
            <w:pPr>
              <w:ind w:firstLine="0"/>
              <w:jc w:val="left"/>
              <w:cnfStyle w:val="000000000000" w:firstRow="0" w:lastRow="0" w:firstColumn="0" w:lastColumn="0" w:oddVBand="0" w:evenVBand="0" w:oddHBand="0" w:evenHBand="0" w:firstRowFirstColumn="0" w:firstRowLastColumn="0" w:lastRowFirstColumn="0" w:lastRowLastColumn="0"/>
            </w:pPr>
            <w:r>
              <w:t>MH</w:t>
            </w:r>
          </w:p>
        </w:tc>
        <w:tc>
          <w:tcPr>
            <w:tcW w:w="0" w:type="dxa"/>
          </w:tcPr>
          <w:p w14:paraId="39A955A7" w14:textId="09ECDFA9" w:rsidR="00424896" w:rsidRDefault="00424896" w:rsidP="00D72229">
            <w:pPr>
              <w:ind w:firstLine="0"/>
              <w:jc w:val="left"/>
              <w:cnfStyle w:val="000000000000" w:firstRow="0" w:lastRow="0" w:firstColumn="0" w:lastColumn="0" w:oddVBand="0" w:evenVBand="0" w:oddHBand="0" w:evenHBand="0" w:firstRowFirstColumn="0" w:firstRowLastColumn="0" w:lastRowFirstColumn="0" w:lastRowLastColumn="0"/>
            </w:pPr>
            <w:r>
              <w:t>95</w:t>
            </w:r>
          </w:p>
          <w:p w14:paraId="4FA64472" w14:textId="310576BF" w:rsidR="00B31CDD" w:rsidRDefault="00424896" w:rsidP="00D72229">
            <w:pPr>
              <w:ind w:firstLine="0"/>
              <w:jc w:val="left"/>
              <w:cnfStyle w:val="000000000000" w:firstRow="0" w:lastRow="0" w:firstColumn="0" w:lastColumn="0" w:oddVBand="0" w:evenVBand="0" w:oddHBand="0" w:evenHBand="0" w:firstRowFirstColumn="0" w:firstRowLastColumn="0" w:lastRowFirstColumn="0" w:lastRowLastColumn="0"/>
            </w:pPr>
            <w:r>
              <w:t>(single time)</w:t>
            </w:r>
          </w:p>
        </w:tc>
        <w:tc>
          <w:tcPr>
            <w:tcW w:w="0" w:type="dxa"/>
          </w:tcPr>
          <w:p w14:paraId="389CBAA2" w14:textId="18643C66" w:rsidR="00B31CDD" w:rsidRDefault="00424896" w:rsidP="00D72229">
            <w:pPr>
              <w:ind w:firstLine="0"/>
              <w:jc w:val="left"/>
              <w:cnfStyle w:val="000000000000" w:firstRow="0" w:lastRow="0" w:firstColumn="0" w:lastColumn="0" w:oddVBand="0" w:evenVBand="0" w:oddHBand="0" w:evenHBand="0" w:firstRowFirstColumn="0" w:firstRowLastColumn="0" w:lastRowFirstColumn="0" w:lastRowLastColumn="0"/>
            </w:pPr>
            <w:r>
              <w:t>87.5</w:t>
            </w:r>
          </w:p>
        </w:tc>
      </w:tr>
      <w:tr w:rsidR="00424896" w14:paraId="4C966BAD" w14:textId="77777777" w:rsidTr="004E2190">
        <w:tc>
          <w:tcPr>
            <w:cnfStyle w:val="001000000000" w:firstRow="0" w:lastRow="0" w:firstColumn="1" w:lastColumn="0" w:oddVBand="0" w:evenVBand="0" w:oddHBand="0" w:evenHBand="0" w:firstRowFirstColumn="0" w:firstRowLastColumn="0" w:lastRowFirstColumn="0" w:lastRowLastColumn="0"/>
            <w:tcW w:w="0" w:type="dxa"/>
          </w:tcPr>
          <w:p w14:paraId="65A7C5CB" w14:textId="4133DDDC" w:rsidR="00B31CDD" w:rsidRDefault="00B31CDD" w:rsidP="00D72229">
            <w:pPr>
              <w:ind w:firstLine="0"/>
              <w:jc w:val="left"/>
            </w:pPr>
            <w:r>
              <w:t>Topsoil removal</w:t>
            </w:r>
          </w:p>
        </w:tc>
        <w:tc>
          <w:tcPr>
            <w:tcW w:w="0" w:type="dxa"/>
          </w:tcPr>
          <w:p w14:paraId="705BF335" w14:textId="5FC94183" w:rsidR="00B31CDD" w:rsidRDefault="00424896" w:rsidP="00D72229">
            <w:pPr>
              <w:ind w:firstLine="0"/>
              <w:jc w:val="left"/>
              <w:cnfStyle w:val="000000000000" w:firstRow="0" w:lastRow="0" w:firstColumn="0" w:lastColumn="0" w:oddVBand="0" w:evenVBand="0" w:oddHBand="0" w:evenHBand="0" w:firstRowFirstColumn="0" w:firstRowLastColumn="0" w:lastRowFirstColumn="0" w:lastRowLastColumn="0"/>
            </w:pPr>
            <w:r>
              <w:t>L</w:t>
            </w:r>
          </w:p>
        </w:tc>
        <w:tc>
          <w:tcPr>
            <w:tcW w:w="0" w:type="dxa"/>
          </w:tcPr>
          <w:p w14:paraId="128E18C4" w14:textId="103838FB" w:rsidR="00B31CDD" w:rsidRDefault="00424896" w:rsidP="00D72229">
            <w:pPr>
              <w:ind w:firstLine="0"/>
              <w:jc w:val="left"/>
              <w:cnfStyle w:val="000000000000" w:firstRow="0" w:lastRow="0" w:firstColumn="0" w:lastColumn="0" w:oddVBand="0" w:evenVBand="0" w:oddHBand="0" w:evenHBand="0" w:firstRowFirstColumn="0" w:firstRowLastColumn="0" w:lastRowFirstColumn="0" w:lastRowLastColumn="0"/>
            </w:pPr>
            <w:r>
              <w:t>H</w:t>
            </w:r>
          </w:p>
        </w:tc>
        <w:tc>
          <w:tcPr>
            <w:tcW w:w="0" w:type="dxa"/>
          </w:tcPr>
          <w:p w14:paraId="7058C8E1" w14:textId="73C619CF" w:rsidR="00B31CDD" w:rsidRDefault="00424896" w:rsidP="00D72229">
            <w:pPr>
              <w:ind w:firstLine="0"/>
              <w:jc w:val="left"/>
              <w:cnfStyle w:val="000000000000" w:firstRow="0" w:lastRow="0" w:firstColumn="0" w:lastColumn="0" w:oddVBand="0" w:evenVBand="0" w:oddHBand="0" w:evenHBand="0" w:firstRowFirstColumn="0" w:firstRowLastColumn="0" w:lastRowFirstColumn="0" w:lastRowLastColumn="0"/>
            </w:pPr>
            <w:r>
              <w:t>VH</w:t>
            </w:r>
          </w:p>
        </w:tc>
        <w:tc>
          <w:tcPr>
            <w:tcW w:w="0" w:type="dxa"/>
          </w:tcPr>
          <w:p w14:paraId="191F49FD" w14:textId="6CAD6AA3" w:rsidR="00B31CDD" w:rsidRDefault="00424896" w:rsidP="00D72229">
            <w:pPr>
              <w:ind w:firstLine="0"/>
              <w:jc w:val="left"/>
              <w:cnfStyle w:val="000000000000" w:firstRow="0" w:lastRow="0" w:firstColumn="0" w:lastColumn="0" w:oddVBand="0" w:evenVBand="0" w:oddHBand="0" w:evenHBand="0" w:firstRowFirstColumn="0" w:firstRowLastColumn="0" w:lastRowFirstColumn="0" w:lastRowLastColumn="0"/>
            </w:pPr>
            <w:r>
              <w:t>VH</w:t>
            </w:r>
          </w:p>
        </w:tc>
        <w:tc>
          <w:tcPr>
            <w:tcW w:w="0" w:type="dxa"/>
          </w:tcPr>
          <w:p w14:paraId="60663843" w14:textId="3118838C" w:rsidR="00B31CDD" w:rsidRDefault="00424896" w:rsidP="00D72229">
            <w:pPr>
              <w:ind w:firstLine="0"/>
              <w:jc w:val="left"/>
              <w:cnfStyle w:val="000000000000" w:firstRow="0" w:lastRow="0" w:firstColumn="0" w:lastColumn="0" w:oddVBand="0" w:evenVBand="0" w:oddHBand="0" w:evenHBand="0" w:firstRowFirstColumn="0" w:firstRowLastColumn="0" w:lastRowFirstColumn="0" w:lastRowLastColumn="0"/>
            </w:pPr>
            <w:r>
              <w:t>24 499 (single time)</w:t>
            </w:r>
          </w:p>
        </w:tc>
        <w:tc>
          <w:tcPr>
            <w:tcW w:w="0" w:type="dxa"/>
          </w:tcPr>
          <w:p w14:paraId="4C895BE0" w14:textId="7AD45FA2" w:rsidR="00B31CDD" w:rsidRDefault="00424896" w:rsidP="00D72229">
            <w:pPr>
              <w:ind w:firstLine="0"/>
              <w:jc w:val="left"/>
              <w:cnfStyle w:val="000000000000" w:firstRow="0" w:lastRow="0" w:firstColumn="0" w:lastColumn="0" w:oddVBand="0" w:evenVBand="0" w:oddHBand="0" w:evenHBand="0" w:firstRowFirstColumn="0" w:firstRowLastColumn="0" w:lastRowFirstColumn="0" w:lastRowLastColumn="0"/>
            </w:pPr>
            <w:r>
              <w:t>93.5</w:t>
            </w:r>
          </w:p>
        </w:tc>
      </w:tr>
    </w:tbl>
    <w:p w14:paraId="6385A6ED" w14:textId="3075F657" w:rsidR="00440A30" w:rsidRDefault="00440A30" w:rsidP="0062038B">
      <w:pPr>
        <w:ind w:firstLine="0"/>
      </w:pPr>
    </w:p>
    <w:p w14:paraId="7FE6FA10" w14:textId="6D3A1264" w:rsidR="00C609EE" w:rsidRPr="00966C90" w:rsidRDefault="0002659A" w:rsidP="00523DD5">
      <w:r w:rsidRPr="00966C90">
        <w:t xml:space="preserve">The incorporation of the temporal dynamics in this case study is necessary since the values of certain decision variables change through time. Because of natural attenuation, which causes the mass, toxicity, volume or concentration of contaminants in the soil or groundwater to reduce over time. This implies that the contamination decreases over time without the interference of specific remedial actions. For radioactive contaminations the reduction of the contaminant is strongly determined by the radioactive decay, the radionuclide’s half-live. For a remedial action to be considered feasible, it should be able to reduce the contamination levels below the legally allowed limits. From the dynamic nature of the contamination, it follows that, after a certain </w:t>
      </w:r>
      <w:proofErr w:type="gramStart"/>
      <w:r w:rsidRPr="00966C90">
        <w:t>period of time</w:t>
      </w:r>
      <w:proofErr w:type="gramEnd"/>
      <w:r w:rsidRPr="00966C90">
        <w:t xml:space="preserve"> other remedial options can become effective </w:t>
      </w:r>
      <w:r w:rsidR="00F672F6">
        <w:t xml:space="preserve">enough </w:t>
      </w:r>
      <w:r w:rsidRPr="00966C90">
        <w:t xml:space="preserve">and outperform the previously selected option. Consequently, the remedial actions for each parcel should be revised to ensure they are still optimal for </w:t>
      </w:r>
      <w:r w:rsidR="009E74A2">
        <w:t>each</w:t>
      </w:r>
      <w:r w:rsidRPr="00966C90">
        <w:t xml:space="preserve"> </w:t>
      </w:r>
      <w:proofErr w:type="gramStart"/>
      <w:r w:rsidRPr="00966C90">
        <w:t>time period</w:t>
      </w:r>
      <w:proofErr w:type="gramEnd"/>
      <w:r w:rsidRPr="00966C90">
        <w:t>. For this case study, the weights are not considered to change between periods.</w:t>
      </w:r>
      <w:r w:rsidR="00C609EE">
        <w:t xml:space="preserve"> </w:t>
      </w:r>
      <w:r w:rsidR="00C609EE" w:rsidRPr="00966C90">
        <w:t>For each individual parcel</w:t>
      </w:r>
      <w:r w:rsidR="009E74A2">
        <w:t>,</w:t>
      </w:r>
      <w:r w:rsidR="00C609EE" w:rsidRPr="00966C90">
        <w:t xml:space="preserve"> an APS score for each </w:t>
      </w:r>
      <w:r w:rsidR="00FF56AA">
        <w:t xml:space="preserve">of the </w:t>
      </w:r>
      <w:r w:rsidR="00C609EE" w:rsidRPr="00966C90">
        <w:t>feasible remediati</w:t>
      </w:r>
      <w:r w:rsidR="00C609EE">
        <w:t xml:space="preserve">on technique can be calculated. This is illustrated </w:t>
      </w:r>
      <w:r w:rsidR="00C609EE" w:rsidRPr="00966C90">
        <w:t>for a cereal parcel</w:t>
      </w:r>
      <w:r w:rsidR="00C609EE">
        <w:t xml:space="preserve"> </w:t>
      </w:r>
      <w:r w:rsidR="009E74A2">
        <w:t>(</w:t>
      </w:r>
      <w:r w:rsidR="00C609EE">
        <w:fldChar w:fldCharType="begin"/>
      </w:r>
      <w:r w:rsidR="00C609EE">
        <w:instrText xml:space="preserve"> REF _Ref141275795 \h </w:instrText>
      </w:r>
      <w:r w:rsidR="00C609EE">
        <w:fldChar w:fldCharType="separate"/>
      </w:r>
      <w:r w:rsidR="009B4A49" w:rsidRPr="00966C90">
        <w:t xml:space="preserve">Figure </w:t>
      </w:r>
      <w:r w:rsidR="009B4A49">
        <w:rPr>
          <w:noProof/>
        </w:rPr>
        <w:t>4</w:t>
      </w:r>
      <w:r w:rsidR="009B4A49">
        <w:noBreakHyphen/>
      </w:r>
      <w:r w:rsidR="009B4A49">
        <w:rPr>
          <w:noProof/>
        </w:rPr>
        <w:t>4</w:t>
      </w:r>
      <w:r w:rsidR="00C609EE">
        <w:fldChar w:fldCharType="end"/>
      </w:r>
      <w:r w:rsidR="009E74A2">
        <w:t>)</w:t>
      </w:r>
      <w:r w:rsidR="00C609EE" w:rsidRPr="00966C90">
        <w:t xml:space="preserve">. For this specific </w:t>
      </w:r>
      <w:r w:rsidR="00C609EE">
        <w:t xml:space="preserve">parcel, </w:t>
      </w:r>
      <w:r w:rsidR="00C609EE" w:rsidRPr="00966C90">
        <w:t xml:space="preserve">four remedial actions are feasible, </w:t>
      </w:r>
      <w:r w:rsidR="009E74A2">
        <w:t xml:space="preserve">because shallow </w:t>
      </w:r>
      <w:r w:rsidR="003770A7">
        <w:t>ploughing</w:t>
      </w:r>
      <w:r w:rsidR="009E74A2">
        <w:t xml:space="preserve"> is not able to reduce the contamination level below the needed </w:t>
      </w:r>
      <w:r w:rsidR="003770A7">
        <w:t>threshold</w:t>
      </w:r>
      <w:r w:rsidR="009E74A2">
        <w:t>. D</w:t>
      </w:r>
      <w:r w:rsidR="00C609EE" w:rsidRPr="00966C90">
        <w:t>eep ploughing is considered the most optima</w:t>
      </w:r>
      <w:r w:rsidR="009E74A2">
        <w:t>l since it has the lowest APS value and t</w:t>
      </w:r>
      <w:r w:rsidR="00C609EE" w:rsidRPr="00966C90">
        <w:t>opsoil removal is the second-most optimal remedial technology.</w:t>
      </w:r>
    </w:p>
    <w:p w14:paraId="3ADE8DEF" w14:textId="77777777" w:rsidR="00C609EE" w:rsidRDefault="00C609EE" w:rsidP="0002659A">
      <w:pPr>
        <w:ind w:firstLine="284"/>
      </w:pPr>
    </w:p>
    <w:p w14:paraId="2AAE09E5" w14:textId="77777777" w:rsidR="00C609EE" w:rsidRPr="00966C90" w:rsidRDefault="00C609EE" w:rsidP="000946BE">
      <w:pPr>
        <w:ind w:firstLine="284"/>
      </w:pPr>
      <w:r w:rsidRPr="00966C90">
        <w:rPr>
          <w:noProof/>
          <w:lang w:val="en-US"/>
        </w:rPr>
        <w:lastRenderedPageBreak/>
        <w:drawing>
          <wp:inline distT="0" distB="0" distL="0" distR="0" wp14:anchorId="318F1812" wp14:editId="66A7BEDB">
            <wp:extent cx="4242816" cy="2325963"/>
            <wp:effectExtent l="0" t="0" r="571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242816" cy="2325963"/>
                    </a:xfrm>
                    <a:prstGeom prst="rect">
                      <a:avLst/>
                    </a:prstGeom>
                  </pic:spPr>
                </pic:pic>
              </a:graphicData>
            </a:graphic>
          </wp:inline>
        </w:drawing>
      </w:r>
    </w:p>
    <w:p w14:paraId="2A5B1D35" w14:textId="6AFFF376" w:rsidR="00D72229" w:rsidRPr="00966C90" w:rsidRDefault="00C609EE" w:rsidP="004E2190">
      <w:pPr>
        <w:pStyle w:val="Bijschrift"/>
      </w:pPr>
      <w:bookmarkStart w:id="325" w:name="_Ref141275795"/>
      <w:bookmarkStart w:id="326" w:name="_Toc152679949"/>
      <w:r w:rsidRPr="00966C90">
        <w:t xml:space="preserve">Figure </w:t>
      </w:r>
      <w:r w:rsidR="000A7DC3">
        <w:rPr>
          <w:b w:val="0"/>
          <w:i w:val="0"/>
          <w:iCs w:val="0"/>
        </w:rPr>
        <w:fldChar w:fldCharType="begin"/>
      </w:r>
      <w:r w:rsidR="000A7DC3">
        <w:instrText xml:space="preserve"> STYLEREF 1 \s </w:instrText>
      </w:r>
      <w:r w:rsidR="000A7DC3">
        <w:rPr>
          <w:b w:val="0"/>
          <w:i w:val="0"/>
          <w:iCs w:val="0"/>
        </w:rPr>
        <w:fldChar w:fldCharType="separate"/>
      </w:r>
      <w:r w:rsidR="009B4A49">
        <w:rPr>
          <w:noProof/>
        </w:rPr>
        <w:t>4</w:t>
      </w:r>
      <w:r w:rsidR="000A7DC3">
        <w:rPr>
          <w:b w:val="0"/>
          <w:i w:val="0"/>
          <w:iCs w:val="0"/>
        </w:rPr>
        <w:fldChar w:fldCharType="end"/>
      </w:r>
      <w:r w:rsidR="000A7DC3">
        <w:noBreakHyphen/>
      </w:r>
      <w:r w:rsidR="000A7DC3">
        <w:rPr>
          <w:b w:val="0"/>
          <w:i w:val="0"/>
          <w:iCs w:val="0"/>
        </w:rPr>
        <w:fldChar w:fldCharType="begin"/>
      </w:r>
      <w:r w:rsidR="000A7DC3">
        <w:instrText xml:space="preserve"> SEQ Figure \* ARABIC \s 1 </w:instrText>
      </w:r>
      <w:r w:rsidR="000A7DC3">
        <w:rPr>
          <w:b w:val="0"/>
          <w:i w:val="0"/>
          <w:iCs w:val="0"/>
        </w:rPr>
        <w:fldChar w:fldCharType="separate"/>
      </w:r>
      <w:r w:rsidR="009B4A49">
        <w:rPr>
          <w:noProof/>
        </w:rPr>
        <w:t>4</w:t>
      </w:r>
      <w:r w:rsidR="000A7DC3">
        <w:rPr>
          <w:b w:val="0"/>
          <w:i w:val="0"/>
          <w:iCs w:val="0"/>
        </w:rPr>
        <w:fldChar w:fldCharType="end"/>
      </w:r>
      <w:bookmarkEnd w:id="325"/>
      <w:r w:rsidR="00A273A1">
        <w:t>:</w:t>
      </w:r>
      <w:r w:rsidRPr="00966C90">
        <w:t xml:space="preserve"> Action Priority Score (APS) for the different candidate remedial actions on an agricultural parcel with cereal cultivation.</w:t>
      </w:r>
      <w:bookmarkEnd w:id="326"/>
    </w:p>
    <w:p w14:paraId="76F28518" w14:textId="4DA1BD32" w:rsidR="00AB5FC3" w:rsidRPr="00966C90" w:rsidRDefault="00C609EE" w:rsidP="003A1D9B">
      <w:pPr>
        <w:pStyle w:val="Kop3"/>
      </w:pPr>
      <w:r>
        <w:t>Optimizing remediation on a</w:t>
      </w:r>
      <w:r w:rsidRPr="00966C90">
        <w:t xml:space="preserve"> </w:t>
      </w:r>
      <w:r>
        <w:t>regional scale by d</w:t>
      </w:r>
      <w:r w:rsidR="00AB5FC3" w:rsidRPr="00966C90">
        <w:t>etermination of the Parcel Priority Score</w:t>
      </w:r>
    </w:p>
    <w:p w14:paraId="50E8F310" w14:textId="78BDF5EA" w:rsidR="00AB5FC3" w:rsidRDefault="00AB5FC3" w:rsidP="00523DD5">
      <w:r w:rsidRPr="00966C90">
        <w:t>A parcel is characterized by a set of attributes such as geographic location, environmental characteristics, and agricultural practices. These attributes form the basis for the decision criteria used for determining the PPS (</w:t>
      </w:r>
      <w:r w:rsidRPr="00966C90">
        <w:rPr>
          <w:highlight w:val="yellow"/>
        </w:rPr>
        <w:fldChar w:fldCharType="begin"/>
      </w:r>
      <w:r w:rsidRPr="00966C90">
        <w:rPr>
          <w:highlight w:val="yellow"/>
        </w:rPr>
        <w:instrText xml:space="preserve"> REF _Ref115087161 \h </w:instrText>
      </w:r>
      <w:r w:rsidR="00370C1A" w:rsidRPr="00966C90">
        <w:rPr>
          <w:highlight w:val="yellow"/>
        </w:rPr>
        <w:instrText xml:space="preserve"> \* MERGEFORMAT </w:instrText>
      </w:r>
      <w:r w:rsidRPr="00966C90">
        <w:rPr>
          <w:highlight w:val="yellow"/>
        </w:rPr>
      </w:r>
      <w:r w:rsidRPr="00966C90">
        <w:rPr>
          <w:highlight w:val="yellow"/>
        </w:rPr>
        <w:fldChar w:fldCharType="separate"/>
      </w:r>
      <w:r w:rsidR="009B4A49" w:rsidRPr="00966C90">
        <w:t xml:space="preserve">Table </w:t>
      </w:r>
      <w:r w:rsidR="009B4A49">
        <w:t>4</w:t>
      </w:r>
      <w:r w:rsidR="009B4A49">
        <w:noBreakHyphen/>
        <w:t>5</w:t>
      </w:r>
      <w:r w:rsidRPr="00966C90">
        <w:rPr>
          <w:highlight w:val="yellow"/>
        </w:rPr>
        <w:fldChar w:fldCharType="end"/>
      </w:r>
      <w:r w:rsidRPr="00966C90">
        <w:t xml:space="preserve">). </w:t>
      </w:r>
      <w:r w:rsidRPr="00C07D4E">
        <w:t>The criteria for assessing the priority for remediation of sites with polluted soils were det</w:t>
      </w:r>
      <w:r w:rsidR="000850DA" w:rsidRPr="00C07D4E">
        <w:t xml:space="preserve">ermined </w:t>
      </w:r>
      <w:r w:rsidR="00E02F50" w:rsidRPr="00C07D4E">
        <w:t xml:space="preserve">based on the </w:t>
      </w:r>
      <w:r w:rsidR="00EF27A8">
        <w:t>prevalence of used criteria</w:t>
      </w:r>
      <w:r w:rsidR="00E02F50" w:rsidRPr="00C07D4E">
        <w:t xml:space="preserve"> </w:t>
      </w:r>
      <w:r w:rsidR="00EF27A8">
        <w:t>in</w:t>
      </w:r>
      <w:r w:rsidR="00E02F50" w:rsidRPr="00C07D4E">
        <w:t xml:space="preserve"> 13 case </w:t>
      </w:r>
      <w:r w:rsidR="00FF56AA" w:rsidRPr="00C07D4E">
        <w:t>studies;</w:t>
      </w:r>
      <w:r w:rsidR="00E02F50" w:rsidRPr="00C07D4E">
        <w:t xml:space="preserve"> </w:t>
      </w:r>
      <w:r w:rsidR="00C07D4E" w:rsidRPr="00C07D4E">
        <w:t xml:space="preserve">an </w:t>
      </w:r>
      <w:r w:rsidR="00E02F50" w:rsidRPr="00C07D4E">
        <w:t xml:space="preserve">overview of all the </w:t>
      </w:r>
      <w:r w:rsidR="00C07D4E" w:rsidRPr="00C07D4E">
        <w:t>reviewed</w:t>
      </w:r>
      <w:r w:rsidR="00E02F50" w:rsidRPr="00C07D4E">
        <w:t xml:space="preserve"> criteria can be found in </w:t>
      </w:r>
      <w:r w:rsidR="00E02F50" w:rsidRPr="00C07D4E">
        <w:fldChar w:fldCharType="begin"/>
      </w:r>
      <w:r w:rsidR="00E02F50" w:rsidRPr="00C07D4E">
        <w:instrText xml:space="preserve"> REF _Ref141286505 \r \h </w:instrText>
      </w:r>
      <w:r w:rsidR="00E02F50" w:rsidRPr="00C07D4E">
        <w:fldChar w:fldCharType="separate"/>
      </w:r>
      <w:r w:rsidR="009B4A49">
        <w:t>APPENDIX B</w:t>
      </w:r>
      <w:r w:rsidR="00E02F50" w:rsidRPr="00C07D4E">
        <w:fldChar w:fldCharType="end"/>
      </w:r>
      <w:r w:rsidRPr="00C07D4E">
        <w:t xml:space="preserve">. </w:t>
      </w:r>
      <w:r w:rsidRPr="00966C90">
        <w:t xml:space="preserve">Furthermore, each of the criteria was assigned a relative weight based on expert assessment of its importance. The weight is expressed by a linguistic score, which corresponds to a triangular fuzzy number (TFN). TFN are then converted to a quantitative value using the </w:t>
      </w:r>
      <w:r w:rsidR="00FF56AA" w:rsidRPr="00966C90">
        <w:t>centre</w:t>
      </w:r>
      <w:r w:rsidRPr="00966C90">
        <w:t xml:space="preserve"> of gravity method</w:t>
      </w:r>
      <w:r w:rsidR="009E74A2">
        <w:t xml:space="preserve">, where the </w:t>
      </w:r>
      <w:proofErr w:type="spellStart"/>
      <w:r w:rsidR="009E74A2">
        <w:t>center</w:t>
      </w:r>
      <w:proofErr w:type="spellEnd"/>
      <w:r w:rsidR="009E74A2">
        <w:t xml:space="preserve"> of gravity from the triangle is taken to determine the quantitative value</w:t>
      </w:r>
      <w:r w:rsidRPr="00966C90">
        <w:t xml:space="preserve"> </w:t>
      </w:r>
      <w:r w:rsidRPr="00966C90">
        <w:fldChar w:fldCharType="begin" w:fldLock="1"/>
      </w:r>
      <w:r w:rsidR="002723DE" w:rsidRPr="00966C90">
        <w:instrText>ADDIN CSL_CITATION {"citationItems":[{"id":"ITEM-1","itemData":{"ISSN":"10641246","abstract":"In most inference engines, the output of a fuzzy rule base before defuzzifying is the union of some trapezoidal or/and triangular fuzzy sets and it is always of irregular shape. The defuzzification by using the \"center of sum\" (COS) method or the \"center of gravity\" (COG) method for the irregular fuzzy set is then a troublesome computation because of some integrations. This paper proposes two formulas to compute the center of gravity of triangular and trapezoidal fuzzy sets respectively. Based on the proposed two formulas, the computation of COS defuzzification for an irregular fuzzy set can be simplified to a weighted average of the gravities of the trapezoidal or/and triangular fuzzy sets. An example is illustrated to show that the computation time of the pre-defuzzification method with the proposed formula is much less than that of the commonly used COS and COG defuzzification method.","author":[{"dropping-particle":"","family":"Wang","given":"Wen June","non-dropping-particle":"","parse-names":false,"suffix":""},{"dropping-particle":"","family":"Luoh","given":"Leh","non-dropping-particle":"","parse-names":false,"suffix":""}],"container-title":"Journal of Intelligent and Fuzzy Systems","id":"ITEM-1","issued":{"date-parts":[["2000"]]},"title":"Simple computation for the defuzzifications of center of sum and center of gravity","type":"article-journal"},"uris":["http://www.mendeley.com/documents/?uuid=739467dd-ce90-4ada-839b-3ecf564658df"]}],"mendeley":{"formattedCitation":"(Wang and Luoh, 2000)","plainTextFormattedCitation":"(Wang and Luoh, 2000)","previouslyFormattedCitation":"(Wang and Luoh, 2000)"},"properties":{"noteIndex":0},"schema":"https://github.com/citation-style-language/schema/raw/master/csl-citation.json"}</w:instrText>
      </w:r>
      <w:r w:rsidRPr="00966C90">
        <w:fldChar w:fldCharType="separate"/>
      </w:r>
      <w:r w:rsidR="002723DE" w:rsidRPr="00966C90">
        <w:t>(Wang and Luoh, 2000)</w:t>
      </w:r>
      <w:r w:rsidRPr="00966C90">
        <w:fldChar w:fldCharType="end"/>
      </w:r>
      <w:r w:rsidRPr="00966C90">
        <w:t>.</w:t>
      </w:r>
    </w:p>
    <w:p w14:paraId="193F9131" w14:textId="77777777" w:rsidR="000629A4" w:rsidRPr="00966C90" w:rsidRDefault="000629A4" w:rsidP="00523DD5"/>
    <w:p w14:paraId="13C184B5" w14:textId="77777777" w:rsidR="00AB5FC3" w:rsidRPr="00966C90" w:rsidRDefault="00AB5FC3" w:rsidP="00AB5FC3">
      <w:pPr>
        <w:keepNext/>
      </w:pPr>
      <w:r w:rsidRPr="00966C90">
        <w:rPr>
          <w:noProof/>
          <w:lang w:val="en-US"/>
        </w:rPr>
        <w:drawing>
          <wp:inline distT="0" distB="0" distL="0" distR="0" wp14:anchorId="3FF039ED" wp14:editId="10ABCD05">
            <wp:extent cx="3745382" cy="1426210"/>
            <wp:effectExtent l="0" t="0" r="7620" b="2540"/>
            <wp:docPr id="16" name="Picture 6" descr="C:\Users\fabrams\Documents\Meeting\Book chapter\figures\membershi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fabrams\Documents\Meeting\Book chapter\figures\membership.JPG"/>
                    <pic:cNvPicPr>
                      <a:picLocks noChangeAspect="1" noChangeArrowheads="1"/>
                    </pic:cNvPicPr>
                  </pic:nvPicPr>
                  <pic:blipFill rotWithShape="1">
                    <a:blip r:embed="rId49">
                      <a:extLst>
                        <a:ext uri="{28A0092B-C50C-407E-A947-70E740481C1C}">
                          <a14:useLocalDpi xmlns:a14="http://schemas.microsoft.com/office/drawing/2010/main" val="0"/>
                        </a:ext>
                      </a:extLst>
                    </a:blip>
                    <a:srcRect t="9918"/>
                    <a:stretch/>
                  </pic:blipFill>
                  <pic:spPr bwMode="auto">
                    <a:xfrm>
                      <a:off x="0" y="0"/>
                      <a:ext cx="3748326" cy="1427331"/>
                    </a:xfrm>
                    <a:prstGeom prst="rect">
                      <a:avLst/>
                    </a:prstGeom>
                    <a:noFill/>
                    <a:ln>
                      <a:noFill/>
                    </a:ln>
                    <a:extLst>
                      <a:ext uri="{53640926-AAD7-44D8-BBD7-CCE9431645EC}">
                        <a14:shadowObscured xmlns:a14="http://schemas.microsoft.com/office/drawing/2010/main"/>
                      </a:ext>
                    </a:extLst>
                  </pic:spPr>
                </pic:pic>
              </a:graphicData>
            </a:graphic>
          </wp:inline>
        </w:drawing>
      </w:r>
    </w:p>
    <w:p w14:paraId="3FA2CFD7" w14:textId="2AB144FA" w:rsidR="00AB5FC3" w:rsidRPr="00966C90" w:rsidRDefault="00AB5FC3" w:rsidP="004E2190">
      <w:pPr>
        <w:pStyle w:val="Bijschrift"/>
      </w:pPr>
      <w:bookmarkStart w:id="327" w:name="_Toc152679950"/>
      <w:r w:rsidRPr="00966C90">
        <w:t xml:space="preserve">Figure </w:t>
      </w:r>
      <w:r w:rsidR="000A7DC3">
        <w:rPr>
          <w:b w:val="0"/>
          <w:i w:val="0"/>
          <w:iCs w:val="0"/>
        </w:rPr>
        <w:fldChar w:fldCharType="begin"/>
      </w:r>
      <w:r w:rsidR="000A7DC3">
        <w:instrText xml:space="preserve"> STYLEREF 1 \s </w:instrText>
      </w:r>
      <w:r w:rsidR="000A7DC3">
        <w:rPr>
          <w:b w:val="0"/>
          <w:i w:val="0"/>
          <w:iCs w:val="0"/>
        </w:rPr>
        <w:fldChar w:fldCharType="separate"/>
      </w:r>
      <w:r w:rsidR="009B4A49">
        <w:rPr>
          <w:noProof/>
        </w:rPr>
        <w:t>4</w:t>
      </w:r>
      <w:r w:rsidR="000A7DC3">
        <w:rPr>
          <w:b w:val="0"/>
          <w:i w:val="0"/>
          <w:iCs w:val="0"/>
        </w:rPr>
        <w:fldChar w:fldCharType="end"/>
      </w:r>
      <w:r w:rsidR="000A7DC3">
        <w:noBreakHyphen/>
      </w:r>
      <w:r w:rsidR="000A7DC3">
        <w:rPr>
          <w:b w:val="0"/>
          <w:i w:val="0"/>
          <w:iCs w:val="0"/>
        </w:rPr>
        <w:fldChar w:fldCharType="begin"/>
      </w:r>
      <w:r w:rsidR="000A7DC3">
        <w:instrText xml:space="preserve"> SEQ Figure \* ARABIC \s 1 </w:instrText>
      </w:r>
      <w:r w:rsidR="000A7DC3">
        <w:rPr>
          <w:b w:val="0"/>
          <w:i w:val="0"/>
          <w:iCs w:val="0"/>
        </w:rPr>
        <w:fldChar w:fldCharType="separate"/>
      </w:r>
      <w:r w:rsidR="009B4A49">
        <w:rPr>
          <w:noProof/>
        </w:rPr>
        <w:t>5</w:t>
      </w:r>
      <w:r w:rsidR="000A7DC3">
        <w:rPr>
          <w:b w:val="0"/>
          <w:i w:val="0"/>
          <w:iCs w:val="0"/>
        </w:rPr>
        <w:fldChar w:fldCharType="end"/>
      </w:r>
      <w:r w:rsidR="00A273A1">
        <w:t>:</w:t>
      </w:r>
      <w:r w:rsidRPr="00966C90">
        <w:t xml:space="preserve"> </w:t>
      </w:r>
      <w:r w:rsidR="00FF56AA" w:rsidRPr="00966C90">
        <w:t>Membership</w:t>
      </w:r>
      <w:r w:rsidRPr="00966C90">
        <w:t xml:space="preserve"> functions of the linguistic expert ratings used for quantifying the criteria weights, with abbreviations </w:t>
      </w:r>
      <w:r w:rsidR="00FF56AA" w:rsidRPr="00966C90">
        <w:t>VL:</w:t>
      </w:r>
      <w:r w:rsidRPr="00966C90">
        <w:t xml:space="preserve"> very low, L</w:t>
      </w:r>
      <w:r w:rsidR="00FF56AA" w:rsidRPr="00966C90">
        <w:t>: low</w:t>
      </w:r>
      <w:r w:rsidRPr="00966C90">
        <w:t>, ML: medium low, M: medium, MH: medium high, H: high and VH: very high.</w:t>
      </w:r>
      <w:bookmarkEnd w:id="327"/>
    </w:p>
    <w:p w14:paraId="540A70D3" w14:textId="77777777" w:rsidR="000629A4" w:rsidRDefault="000629A4" w:rsidP="00D72229"/>
    <w:p w14:paraId="36AEFBA0" w14:textId="77777777" w:rsidR="000629A4" w:rsidRDefault="000629A4" w:rsidP="00D72229"/>
    <w:p w14:paraId="55064DBD" w14:textId="77777777" w:rsidR="000629A4" w:rsidRDefault="000629A4" w:rsidP="00D72229"/>
    <w:p w14:paraId="45CE96CF" w14:textId="77777777" w:rsidR="000629A4" w:rsidRDefault="000629A4" w:rsidP="00D72229"/>
    <w:p w14:paraId="0F66EAE5" w14:textId="77777777" w:rsidR="000629A4" w:rsidRDefault="000629A4" w:rsidP="00D72229"/>
    <w:p w14:paraId="63A6D56F" w14:textId="77777777" w:rsidR="000629A4" w:rsidDel="000946BE" w:rsidRDefault="000629A4" w:rsidP="00D72229"/>
    <w:p w14:paraId="08D09D01" w14:textId="77777777" w:rsidR="002D118A" w:rsidRPr="00966C90" w:rsidRDefault="002D118A" w:rsidP="000946BE"/>
    <w:p w14:paraId="0D667C50" w14:textId="7D7EA764" w:rsidR="00F63D5F" w:rsidRPr="00966C90" w:rsidRDefault="00F63D5F" w:rsidP="00153069">
      <w:pPr>
        <w:pStyle w:val="Bijschrift"/>
      </w:pPr>
      <w:bookmarkStart w:id="328" w:name="_Ref115087161"/>
      <w:bookmarkStart w:id="329" w:name="_Toc152680008"/>
      <w:r w:rsidRPr="00966C90">
        <w:lastRenderedPageBreak/>
        <w:t xml:space="preserve">Table </w:t>
      </w:r>
      <w:r w:rsidR="00772A59">
        <w:fldChar w:fldCharType="begin"/>
      </w:r>
      <w:r w:rsidR="00772A59">
        <w:instrText xml:space="preserve"> STYLEREF 1 \s </w:instrText>
      </w:r>
      <w:r w:rsidR="00772A59">
        <w:fldChar w:fldCharType="separate"/>
      </w:r>
      <w:r w:rsidR="009B4A49">
        <w:rPr>
          <w:noProof/>
        </w:rPr>
        <w:t>4</w:t>
      </w:r>
      <w:r w:rsidR="00772A59">
        <w:fldChar w:fldCharType="end"/>
      </w:r>
      <w:r w:rsidR="00772A59">
        <w:noBreakHyphen/>
      </w:r>
      <w:r w:rsidR="00772A59">
        <w:fldChar w:fldCharType="begin"/>
      </w:r>
      <w:r w:rsidR="00772A59">
        <w:instrText xml:space="preserve"> SEQ Table \* ARABIC \s 1 </w:instrText>
      </w:r>
      <w:r w:rsidR="00772A59">
        <w:fldChar w:fldCharType="separate"/>
      </w:r>
      <w:r w:rsidR="009B4A49">
        <w:rPr>
          <w:noProof/>
        </w:rPr>
        <w:t>5</w:t>
      </w:r>
      <w:r w:rsidR="00772A59">
        <w:fldChar w:fldCharType="end"/>
      </w:r>
      <w:bookmarkEnd w:id="328"/>
      <w:r w:rsidR="00153069">
        <w:t>:</w:t>
      </w:r>
      <w:r w:rsidRPr="00966C90">
        <w:t xml:space="preserve"> Criteria used to determine the Parcel Priority Scores (PPS), with the corresponding weights determined by experts</w:t>
      </w:r>
      <w:r w:rsidR="00153069">
        <w:t>.</w:t>
      </w:r>
      <w:bookmarkEnd w:id="329"/>
    </w:p>
    <w:tbl>
      <w:tblPr>
        <w:tblW w:w="8905" w:type="dxa"/>
        <w:tblInd w:w="108" w:type="dxa"/>
        <w:tblBorders>
          <w:top w:val="single" w:sz="12" w:space="0" w:color="000000"/>
          <w:bottom w:val="single" w:sz="12" w:space="0" w:color="000000"/>
          <w:insideH w:val="single" w:sz="6" w:space="0" w:color="000000"/>
        </w:tblBorders>
        <w:tblLayout w:type="fixed"/>
        <w:tblLook w:val="04A0" w:firstRow="1" w:lastRow="0" w:firstColumn="1" w:lastColumn="0" w:noHBand="0" w:noVBand="1"/>
      </w:tblPr>
      <w:tblGrid>
        <w:gridCol w:w="2699"/>
        <w:gridCol w:w="4990"/>
        <w:gridCol w:w="1216"/>
      </w:tblGrid>
      <w:tr w:rsidR="00F63D5F" w:rsidRPr="00966C90" w14:paraId="147B6C5C" w14:textId="77777777" w:rsidTr="006B64FB">
        <w:trPr>
          <w:trHeight w:val="535"/>
        </w:trPr>
        <w:tc>
          <w:tcPr>
            <w:tcW w:w="2699" w:type="dxa"/>
            <w:tcBorders>
              <w:bottom w:val="single" w:sz="12" w:space="0" w:color="000000"/>
            </w:tcBorders>
            <w:shd w:val="clear" w:color="auto" w:fill="auto"/>
          </w:tcPr>
          <w:p w14:paraId="2FBBC2D5" w14:textId="77777777" w:rsidR="00F63D5F" w:rsidRPr="00966C90" w:rsidRDefault="00F63D5F" w:rsidP="006B64FB">
            <w:pPr>
              <w:ind w:firstLine="0"/>
              <w:rPr>
                <w:b/>
                <w:bCs/>
                <w:color w:val="000000"/>
              </w:rPr>
            </w:pPr>
            <w:r w:rsidRPr="00966C90">
              <w:rPr>
                <w:b/>
                <w:bCs/>
                <w:color w:val="000000"/>
              </w:rPr>
              <w:t>Criterion</w:t>
            </w:r>
          </w:p>
        </w:tc>
        <w:tc>
          <w:tcPr>
            <w:tcW w:w="4990" w:type="dxa"/>
            <w:tcBorders>
              <w:bottom w:val="single" w:sz="12" w:space="0" w:color="000000"/>
            </w:tcBorders>
            <w:shd w:val="clear" w:color="auto" w:fill="auto"/>
          </w:tcPr>
          <w:p w14:paraId="512E40F1" w14:textId="77777777" w:rsidR="00F63D5F" w:rsidRPr="00966C90" w:rsidRDefault="00F63D5F" w:rsidP="006B64FB">
            <w:pPr>
              <w:ind w:firstLine="0"/>
              <w:rPr>
                <w:b/>
                <w:bCs/>
                <w:color w:val="000000"/>
              </w:rPr>
            </w:pPr>
            <w:r w:rsidRPr="00966C90">
              <w:rPr>
                <w:b/>
                <w:bCs/>
                <w:color w:val="000000"/>
              </w:rPr>
              <w:t>Description</w:t>
            </w:r>
          </w:p>
        </w:tc>
        <w:tc>
          <w:tcPr>
            <w:tcW w:w="1216" w:type="dxa"/>
            <w:tcBorders>
              <w:bottom w:val="single" w:sz="12" w:space="0" w:color="000000"/>
            </w:tcBorders>
          </w:tcPr>
          <w:p w14:paraId="767E360A" w14:textId="77777777" w:rsidR="00F63D5F" w:rsidRPr="00966C90" w:rsidRDefault="00F63D5F" w:rsidP="006B64FB">
            <w:pPr>
              <w:ind w:firstLine="0"/>
              <w:rPr>
                <w:b/>
                <w:bCs/>
                <w:color w:val="000000"/>
              </w:rPr>
            </w:pPr>
            <w:r w:rsidRPr="00966C90">
              <w:rPr>
                <w:b/>
                <w:bCs/>
                <w:color w:val="000000"/>
              </w:rPr>
              <w:t>Weight</w:t>
            </w:r>
          </w:p>
          <w:p w14:paraId="62EC0B53" w14:textId="77777777" w:rsidR="00F63D5F" w:rsidRPr="00966C90" w:rsidRDefault="00F63D5F" w:rsidP="006B64FB">
            <w:pPr>
              <w:rPr>
                <w:b/>
                <w:bCs/>
                <w:color w:val="000000"/>
              </w:rPr>
            </w:pPr>
          </w:p>
        </w:tc>
      </w:tr>
      <w:tr w:rsidR="00F63D5F" w:rsidRPr="00966C90" w14:paraId="1AA62E3C" w14:textId="77777777" w:rsidTr="006B64FB">
        <w:trPr>
          <w:trHeight w:val="716"/>
        </w:trPr>
        <w:tc>
          <w:tcPr>
            <w:tcW w:w="2699" w:type="dxa"/>
            <w:shd w:val="clear" w:color="auto" w:fill="auto"/>
          </w:tcPr>
          <w:p w14:paraId="5DF8CCE7" w14:textId="77777777" w:rsidR="00F63D5F" w:rsidRPr="00966C90" w:rsidRDefault="00F63D5F" w:rsidP="006B64FB">
            <w:pPr>
              <w:ind w:firstLine="0"/>
            </w:pPr>
            <w:r w:rsidRPr="00966C90">
              <w:t>Activity in the food products</w:t>
            </w:r>
          </w:p>
        </w:tc>
        <w:tc>
          <w:tcPr>
            <w:tcW w:w="4990" w:type="dxa"/>
            <w:shd w:val="clear" w:color="auto" w:fill="auto"/>
          </w:tcPr>
          <w:p w14:paraId="2CD99EB3" w14:textId="77777777" w:rsidR="00F63D5F" w:rsidRPr="00966C90" w:rsidRDefault="00F63D5F" w:rsidP="006B64FB">
            <w:pPr>
              <w:ind w:firstLine="0"/>
            </w:pPr>
            <w:r w:rsidRPr="00966C90">
              <w:t>The activity of Cs-137 found in the crop after harvest from this field [Bq/kg]</w:t>
            </w:r>
          </w:p>
        </w:tc>
        <w:tc>
          <w:tcPr>
            <w:tcW w:w="1216" w:type="dxa"/>
            <w:vAlign w:val="center"/>
          </w:tcPr>
          <w:p w14:paraId="33A9F845" w14:textId="77777777" w:rsidR="00F63D5F" w:rsidRPr="00966C90" w:rsidRDefault="00F63D5F" w:rsidP="006B64FB">
            <w:pPr>
              <w:ind w:firstLine="0"/>
            </w:pPr>
            <w:r w:rsidRPr="00966C90">
              <w:t>VH</w:t>
            </w:r>
          </w:p>
        </w:tc>
      </w:tr>
      <w:tr w:rsidR="00F63D5F" w:rsidRPr="00966C90" w14:paraId="62C28C9C" w14:textId="77777777" w:rsidTr="006B64FB">
        <w:trPr>
          <w:trHeight w:val="542"/>
        </w:trPr>
        <w:tc>
          <w:tcPr>
            <w:tcW w:w="2699" w:type="dxa"/>
            <w:shd w:val="clear" w:color="auto" w:fill="auto"/>
          </w:tcPr>
          <w:p w14:paraId="74486BFD" w14:textId="77777777" w:rsidR="00F63D5F" w:rsidRPr="00966C90" w:rsidRDefault="00F63D5F" w:rsidP="006B64FB">
            <w:pPr>
              <w:ind w:firstLine="0"/>
            </w:pPr>
            <w:r w:rsidRPr="00966C90">
              <w:t>Importance of the food in the local diet</w:t>
            </w:r>
          </w:p>
        </w:tc>
        <w:tc>
          <w:tcPr>
            <w:tcW w:w="4990" w:type="dxa"/>
            <w:shd w:val="clear" w:color="auto" w:fill="auto"/>
          </w:tcPr>
          <w:p w14:paraId="1963D1F5" w14:textId="77777777" w:rsidR="00F63D5F" w:rsidRPr="00966C90" w:rsidRDefault="00F63D5F" w:rsidP="006B64FB">
            <w:pPr>
              <w:ind w:firstLine="0"/>
            </w:pPr>
            <w:r w:rsidRPr="00966C90">
              <w:t>The amount consumed of this product on yearly basis [kg/year]</w:t>
            </w:r>
          </w:p>
        </w:tc>
        <w:tc>
          <w:tcPr>
            <w:tcW w:w="1216" w:type="dxa"/>
            <w:vAlign w:val="center"/>
          </w:tcPr>
          <w:p w14:paraId="257A6006" w14:textId="77777777" w:rsidR="00F63D5F" w:rsidRPr="00966C90" w:rsidRDefault="00F63D5F" w:rsidP="006B64FB">
            <w:pPr>
              <w:ind w:firstLine="0"/>
            </w:pPr>
            <w:r w:rsidRPr="00966C90">
              <w:t>M</w:t>
            </w:r>
          </w:p>
        </w:tc>
      </w:tr>
      <w:tr w:rsidR="00F63D5F" w:rsidRPr="00966C90" w14:paraId="56011149" w14:textId="77777777" w:rsidTr="006B64FB">
        <w:trPr>
          <w:trHeight w:val="723"/>
        </w:trPr>
        <w:tc>
          <w:tcPr>
            <w:tcW w:w="2699" w:type="dxa"/>
            <w:shd w:val="clear" w:color="auto" w:fill="auto"/>
          </w:tcPr>
          <w:p w14:paraId="5C9932FB" w14:textId="77777777" w:rsidR="00F63D5F" w:rsidRPr="00966C90" w:rsidRDefault="00F63D5F" w:rsidP="006B64FB">
            <w:pPr>
              <w:ind w:firstLine="0"/>
            </w:pPr>
            <w:r w:rsidRPr="00966C90">
              <w:t>Distance to the urban infrastructure</w:t>
            </w:r>
          </w:p>
        </w:tc>
        <w:tc>
          <w:tcPr>
            <w:tcW w:w="4990" w:type="dxa"/>
            <w:shd w:val="clear" w:color="auto" w:fill="auto"/>
          </w:tcPr>
          <w:p w14:paraId="7C45C01D" w14:textId="77777777" w:rsidR="00F63D5F" w:rsidRPr="00966C90" w:rsidRDefault="00F63D5F" w:rsidP="006B64FB">
            <w:pPr>
              <w:ind w:firstLine="0"/>
            </w:pPr>
            <w:r w:rsidRPr="00966C90">
              <w:t>Distance to the closest urban infrastructure (houses and gardens) [meter]</w:t>
            </w:r>
          </w:p>
        </w:tc>
        <w:tc>
          <w:tcPr>
            <w:tcW w:w="1216" w:type="dxa"/>
            <w:vAlign w:val="center"/>
          </w:tcPr>
          <w:p w14:paraId="1AE81F2F" w14:textId="77777777" w:rsidR="00F63D5F" w:rsidRPr="00966C90" w:rsidRDefault="00F63D5F" w:rsidP="006B64FB">
            <w:pPr>
              <w:ind w:firstLine="0"/>
            </w:pPr>
            <w:r w:rsidRPr="00966C90">
              <w:t>H</w:t>
            </w:r>
          </w:p>
        </w:tc>
      </w:tr>
      <w:tr w:rsidR="00F63D5F" w:rsidRPr="00966C90" w14:paraId="5ED71060" w14:textId="77777777" w:rsidTr="006B64FB">
        <w:trPr>
          <w:trHeight w:val="549"/>
        </w:trPr>
        <w:tc>
          <w:tcPr>
            <w:tcW w:w="2699" w:type="dxa"/>
            <w:shd w:val="clear" w:color="auto" w:fill="auto"/>
          </w:tcPr>
          <w:p w14:paraId="0200F4BD" w14:textId="77777777" w:rsidR="00F63D5F" w:rsidRPr="00966C90" w:rsidRDefault="00F63D5F" w:rsidP="006B64FB">
            <w:pPr>
              <w:ind w:firstLine="0"/>
            </w:pPr>
            <w:r w:rsidRPr="00966C90">
              <w:t>Distance to nature reserves</w:t>
            </w:r>
          </w:p>
        </w:tc>
        <w:tc>
          <w:tcPr>
            <w:tcW w:w="4990" w:type="dxa"/>
            <w:shd w:val="clear" w:color="auto" w:fill="auto"/>
          </w:tcPr>
          <w:p w14:paraId="79B9BA9E" w14:textId="77777777" w:rsidR="00F63D5F" w:rsidRPr="00966C90" w:rsidRDefault="00F63D5F" w:rsidP="006B64FB">
            <w:pPr>
              <w:ind w:firstLine="0"/>
            </w:pPr>
            <w:r w:rsidRPr="00966C90">
              <w:t>Distance to the closest nature reserve [meter]</w:t>
            </w:r>
          </w:p>
        </w:tc>
        <w:tc>
          <w:tcPr>
            <w:tcW w:w="1216" w:type="dxa"/>
            <w:vAlign w:val="center"/>
          </w:tcPr>
          <w:p w14:paraId="653935EF" w14:textId="77777777" w:rsidR="00F63D5F" w:rsidRPr="00966C90" w:rsidRDefault="00F63D5F" w:rsidP="006B64FB">
            <w:pPr>
              <w:ind w:firstLine="0"/>
            </w:pPr>
            <w:r w:rsidRPr="00966C90">
              <w:t>L</w:t>
            </w:r>
          </w:p>
        </w:tc>
      </w:tr>
      <w:tr w:rsidR="00F63D5F" w:rsidRPr="00966C90" w14:paraId="70BB352A" w14:textId="77777777" w:rsidTr="006B64FB">
        <w:trPr>
          <w:trHeight w:val="542"/>
        </w:trPr>
        <w:tc>
          <w:tcPr>
            <w:tcW w:w="2699" w:type="dxa"/>
            <w:shd w:val="clear" w:color="auto" w:fill="auto"/>
          </w:tcPr>
          <w:p w14:paraId="7B9C2B0F" w14:textId="77777777" w:rsidR="00F63D5F" w:rsidRPr="00966C90" w:rsidRDefault="00F63D5F" w:rsidP="006B64FB">
            <w:pPr>
              <w:ind w:firstLine="0"/>
            </w:pPr>
            <w:r w:rsidRPr="00966C90">
              <w:t>Distance to surface water</w:t>
            </w:r>
          </w:p>
        </w:tc>
        <w:tc>
          <w:tcPr>
            <w:tcW w:w="4990" w:type="dxa"/>
            <w:shd w:val="clear" w:color="auto" w:fill="auto"/>
          </w:tcPr>
          <w:p w14:paraId="312CC5C7" w14:textId="77777777" w:rsidR="00F63D5F" w:rsidRPr="00966C90" w:rsidRDefault="00F63D5F" w:rsidP="006B64FB">
            <w:pPr>
              <w:ind w:firstLine="0"/>
            </w:pPr>
            <w:r w:rsidRPr="00966C90">
              <w:t>Distance to the closest surface water (lake/river) [meter]</w:t>
            </w:r>
          </w:p>
        </w:tc>
        <w:tc>
          <w:tcPr>
            <w:tcW w:w="1216" w:type="dxa"/>
            <w:vAlign w:val="center"/>
          </w:tcPr>
          <w:p w14:paraId="1DAC295A" w14:textId="77777777" w:rsidR="00F63D5F" w:rsidRPr="00966C90" w:rsidRDefault="00F63D5F" w:rsidP="006B64FB">
            <w:pPr>
              <w:ind w:firstLine="0"/>
            </w:pPr>
            <w:r w:rsidRPr="00966C90">
              <w:t>M</w:t>
            </w:r>
          </w:p>
        </w:tc>
      </w:tr>
      <w:tr w:rsidR="00F63D5F" w:rsidRPr="00966C90" w14:paraId="46A2F012" w14:textId="77777777" w:rsidTr="006B64FB">
        <w:trPr>
          <w:trHeight w:val="361"/>
        </w:trPr>
        <w:tc>
          <w:tcPr>
            <w:tcW w:w="2699" w:type="dxa"/>
            <w:shd w:val="clear" w:color="auto" w:fill="auto"/>
          </w:tcPr>
          <w:p w14:paraId="58F3736F" w14:textId="77777777" w:rsidR="00F63D5F" w:rsidRPr="00966C90" w:rsidRDefault="00F63D5F" w:rsidP="006B64FB">
            <w:pPr>
              <w:ind w:firstLine="0"/>
            </w:pPr>
            <w:r w:rsidRPr="00966C90">
              <w:t>Population density</w:t>
            </w:r>
          </w:p>
        </w:tc>
        <w:tc>
          <w:tcPr>
            <w:tcW w:w="4990" w:type="dxa"/>
            <w:shd w:val="clear" w:color="auto" w:fill="auto"/>
          </w:tcPr>
          <w:p w14:paraId="0EA047D0" w14:textId="77777777" w:rsidR="00F63D5F" w:rsidRPr="00966C90" w:rsidRDefault="00F63D5F" w:rsidP="006B64FB">
            <w:pPr>
              <w:ind w:firstLine="0"/>
            </w:pPr>
            <w:r w:rsidRPr="00966C90">
              <w:t>Population density of the municipality [pp/km2]</w:t>
            </w:r>
          </w:p>
        </w:tc>
        <w:tc>
          <w:tcPr>
            <w:tcW w:w="1216" w:type="dxa"/>
            <w:vAlign w:val="center"/>
          </w:tcPr>
          <w:p w14:paraId="35EFABEA" w14:textId="77777777" w:rsidR="00F63D5F" w:rsidRPr="00966C90" w:rsidRDefault="00F63D5F" w:rsidP="006B64FB">
            <w:pPr>
              <w:ind w:firstLine="0"/>
            </w:pPr>
            <w:r w:rsidRPr="00966C90">
              <w:t>H</w:t>
            </w:r>
          </w:p>
        </w:tc>
      </w:tr>
      <w:tr w:rsidR="00F63D5F" w:rsidRPr="00966C90" w14:paraId="7BE720CA" w14:textId="77777777" w:rsidTr="006B64FB">
        <w:trPr>
          <w:trHeight w:val="723"/>
        </w:trPr>
        <w:tc>
          <w:tcPr>
            <w:tcW w:w="2699" w:type="dxa"/>
            <w:shd w:val="clear" w:color="auto" w:fill="auto"/>
          </w:tcPr>
          <w:p w14:paraId="73E0C7FD" w14:textId="77777777" w:rsidR="00F63D5F" w:rsidRPr="00966C90" w:rsidRDefault="00F63D5F" w:rsidP="006B64FB">
            <w:pPr>
              <w:ind w:firstLine="0"/>
            </w:pPr>
            <w:r w:rsidRPr="00966C90">
              <w:t>Erodibility of the parcel</w:t>
            </w:r>
          </w:p>
        </w:tc>
        <w:tc>
          <w:tcPr>
            <w:tcW w:w="4990" w:type="dxa"/>
            <w:shd w:val="clear" w:color="auto" w:fill="auto"/>
          </w:tcPr>
          <w:p w14:paraId="116532DE" w14:textId="2B2AA15D" w:rsidR="00F63D5F" w:rsidRPr="00966C90" w:rsidRDefault="00F63D5F" w:rsidP="006B64FB">
            <w:pPr>
              <w:ind w:firstLine="0"/>
            </w:pPr>
            <w:r w:rsidRPr="00966C90">
              <w:t>The erosion sen</w:t>
            </w:r>
            <w:r w:rsidR="00CA00A3">
              <w:t>sitivity of the field [scale (0: None - 0.5</w:t>
            </w:r>
            <w:r w:rsidRPr="00966C90">
              <w:t>: medium - 1: very high)]</w:t>
            </w:r>
          </w:p>
        </w:tc>
        <w:tc>
          <w:tcPr>
            <w:tcW w:w="1216" w:type="dxa"/>
            <w:vAlign w:val="center"/>
          </w:tcPr>
          <w:p w14:paraId="725D2F29" w14:textId="77777777" w:rsidR="00F63D5F" w:rsidRPr="00966C90" w:rsidRDefault="00F63D5F" w:rsidP="006B64FB">
            <w:pPr>
              <w:ind w:firstLine="0"/>
            </w:pPr>
            <w:r w:rsidRPr="00966C90">
              <w:t>L</w:t>
            </w:r>
          </w:p>
        </w:tc>
      </w:tr>
    </w:tbl>
    <w:p w14:paraId="1165B04A" w14:textId="77777777" w:rsidR="00F63D5F" w:rsidRDefault="00F63D5F" w:rsidP="00F63D5F">
      <w:pPr>
        <w:ind w:firstLine="0"/>
      </w:pPr>
    </w:p>
    <w:p w14:paraId="7E066106" w14:textId="77777777" w:rsidR="00900945" w:rsidRDefault="00900945" w:rsidP="00F63D5F">
      <w:pPr>
        <w:ind w:firstLine="0"/>
      </w:pPr>
    </w:p>
    <w:p w14:paraId="738AFA5B" w14:textId="5783657B" w:rsidR="00A670A3" w:rsidRPr="00966C90" w:rsidRDefault="000461A4" w:rsidP="004E2190">
      <w:pPr>
        <w:ind w:firstLine="0"/>
      </w:pPr>
      <w:r w:rsidRPr="00966C90">
        <w:t xml:space="preserve">The </w:t>
      </w:r>
      <w:r>
        <w:t>seven</w:t>
      </w:r>
      <w:r w:rsidRPr="00966C90">
        <w:t xml:space="preserve"> criteria and corresponding weights, shown in </w:t>
      </w:r>
      <w:r w:rsidRPr="00966C90">
        <w:fldChar w:fldCharType="begin"/>
      </w:r>
      <w:r w:rsidRPr="00966C90">
        <w:instrText xml:space="preserve"> REF _Ref115087161 \h  \* MERGEFORMAT </w:instrText>
      </w:r>
      <w:r w:rsidRPr="00966C90">
        <w:fldChar w:fldCharType="separate"/>
      </w:r>
      <w:r w:rsidR="009B4A49" w:rsidRPr="00966C90">
        <w:t xml:space="preserve">Table </w:t>
      </w:r>
      <w:r w:rsidR="009B4A49">
        <w:t>4</w:t>
      </w:r>
      <w:r w:rsidR="009B4A49">
        <w:noBreakHyphen/>
        <w:t>5</w:t>
      </w:r>
      <w:r w:rsidRPr="00966C90">
        <w:fldChar w:fldCharType="end"/>
      </w:r>
      <w:r w:rsidRPr="00966C90">
        <w:t xml:space="preserve">, are then used by the CP methodology to determine the feature distance of each parcel to the hypothetical parcel with the highest societal </w:t>
      </w:r>
      <w:r>
        <w:t>priority</w:t>
      </w:r>
      <w:r w:rsidRPr="00966C90">
        <w:t xml:space="preserve"> and therefore the n</w:t>
      </w:r>
      <w:r>
        <w:t>eed for remediation.</w:t>
      </w:r>
      <w:r w:rsidR="0076786A">
        <w:t xml:space="preserve"> </w:t>
      </w:r>
      <w:r w:rsidR="009E74A2">
        <w:t xml:space="preserve">In </w:t>
      </w:r>
      <w:r w:rsidR="009E74A2">
        <w:fldChar w:fldCharType="begin"/>
      </w:r>
      <w:r w:rsidR="009E74A2">
        <w:instrText xml:space="preserve"> REF _Ref115087438 \h </w:instrText>
      </w:r>
      <w:r w:rsidR="009E74A2">
        <w:fldChar w:fldCharType="separate"/>
      </w:r>
      <w:r w:rsidR="009B4A49" w:rsidRPr="00966C90">
        <w:t xml:space="preserve">Figure </w:t>
      </w:r>
      <w:r w:rsidR="009B4A49">
        <w:rPr>
          <w:noProof/>
        </w:rPr>
        <w:t>4</w:t>
      </w:r>
      <w:r w:rsidR="009B4A49">
        <w:noBreakHyphen/>
      </w:r>
      <w:r w:rsidR="009B4A49">
        <w:rPr>
          <w:noProof/>
        </w:rPr>
        <w:t>6</w:t>
      </w:r>
      <w:r w:rsidR="009E74A2">
        <w:fldChar w:fldCharType="end"/>
      </w:r>
      <w:r w:rsidR="00AB5FC3" w:rsidRPr="00966C90">
        <w:t>, the CP methodology, limited to three alternatives and two criteria, is illust</w:t>
      </w:r>
      <w:r w:rsidR="009E74A2">
        <w:t>rated.</w:t>
      </w:r>
      <w:r w:rsidR="00153069">
        <w:t xml:space="preserve"> The priorities based on the CP methodology </w:t>
      </w:r>
      <w:r w:rsidR="00153069" w:rsidRPr="00966C90">
        <w:t xml:space="preserve">for each parcel are shown in </w:t>
      </w:r>
      <w:r w:rsidR="00A31BA3">
        <w:t>figure 4-7.</w:t>
      </w:r>
    </w:p>
    <w:p w14:paraId="428AA572" w14:textId="77777777" w:rsidR="00AB5FC3" w:rsidRPr="00966C90" w:rsidRDefault="00AB5FC3" w:rsidP="004E2190"/>
    <w:p w14:paraId="5BF9EE57" w14:textId="3EB20A06" w:rsidR="00AB5FC3" w:rsidRPr="00966C90" w:rsidRDefault="00AB5FC3" w:rsidP="00AB5FC3">
      <w:pPr>
        <w:ind w:firstLine="284"/>
      </w:pPr>
      <w:r w:rsidRPr="00966C90">
        <w:rPr>
          <w:noProof/>
          <w:lang w:val="en-US"/>
        </w:rPr>
        <w:drawing>
          <wp:inline distT="0" distB="0" distL="0" distR="0" wp14:anchorId="3C81E709" wp14:editId="5E891484">
            <wp:extent cx="2599866" cy="2036425"/>
            <wp:effectExtent l="0" t="0" r="0" b="2540"/>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l="-3537" r="56726" b="6812"/>
                    <a:stretch/>
                  </pic:blipFill>
                  <pic:spPr bwMode="auto">
                    <a:xfrm>
                      <a:off x="0" y="0"/>
                      <a:ext cx="2607407" cy="2042332"/>
                    </a:xfrm>
                    <a:prstGeom prst="rect">
                      <a:avLst/>
                    </a:prstGeom>
                    <a:noFill/>
                    <a:ln>
                      <a:noFill/>
                    </a:ln>
                    <a:extLst>
                      <a:ext uri="{53640926-AAD7-44D8-BBD7-CCE9431645EC}">
                        <a14:shadowObscured xmlns:a14="http://schemas.microsoft.com/office/drawing/2010/main"/>
                      </a:ext>
                    </a:extLst>
                  </pic:spPr>
                </pic:pic>
              </a:graphicData>
            </a:graphic>
          </wp:inline>
        </w:drawing>
      </w:r>
      <w:r w:rsidR="00634253" w:rsidRPr="00966C90">
        <w:rPr>
          <w:noProof/>
          <w:lang w:val="en-US"/>
        </w:rPr>
        <w:drawing>
          <wp:inline distT="0" distB="0" distL="0" distR="0" wp14:anchorId="4F37659D" wp14:editId="5C675298">
            <wp:extent cx="2772461" cy="1918970"/>
            <wp:effectExtent l="0" t="0" r="0" b="0"/>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l="-5659"/>
                    <a:stretch/>
                  </pic:blipFill>
                  <pic:spPr bwMode="auto">
                    <a:xfrm>
                      <a:off x="0" y="0"/>
                      <a:ext cx="2785810" cy="1928210"/>
                    </a:xfrm>
                    <a:prstGeom prst="rect">
                      <a:avLst/>
                    </a:prstGeom>
                    <a:noFill/>
                    <a:ln>
                      <a:noFill/>
                    </a:ln>
                    <a:extLst>
                      <a:ext uri="{53640926-AAD7-44D8-BBD7-CCE9431645EC}">
                        <a14:shadowObscured xmlns:a14="http://schemas.microsoft.com/office/drawing/2010/main"/>
                      </a:ext>
                    </a:extLst>
                  </pic:spPr>
                </pic:pic>
              </a:graphicData>
            </a:graphic>
          </wp:inline>
        </w:drawing>
      </w:r>
    </w:p>
    <w:p w14:paraId="1E3956F9" w14:textId="1AC8F27A" w:rsidR="00AB5FC3" w:rsidRPr="00966C90" w:rsidRDefault="00AB5FC3" w:rsidP="00AB5FC3">
      <w:pPr>
        <w:jc w:val="left"/>
      </w:pPr>
    </w:p>
    <w:p w14:paraId="335A337B" w14:textId="3F9D4078" w:rsidR="009E74A2" w:rsidRDefault="00AB5FC3" w:rsidP="009A2464">
      <w:pPr>
        <w:pStyle w:val="Bijschrift"/>
      </w:pPr>
      <w:bookmarkStart w:id="330" w:name="_Ref115087438"/>
      <w:bookmarkStart w:id="331" w:name="_Toc152679951"/>
      <w:r w:rsidRPr="00966C90">
        <w:t xml:space="preserve">Figure </w:t>
      </w:r>
      <w:r w:rsidR="000A7DC3">
        <w:fldChar w:fldCharType="begin"/>
      </w:r>
      <w:r w:rsidR="000A7DC3">
        <w:instrText xml:space="preserve"> STYLEREF 1 \s </w:instrText>
      </w:r>
      <w:r w:rsidR="000A7DC3">
        <w:fldChar w:fldCharType="separate"/>
      </w:r>
      <w:r w:rsidR="009B4A49">
        <w:rPr>
          <w:noProof/>
        </w:rPr>
        <w:t>4</w:t>
      </w:r>
      <w:r w:rsidR="000A7DC3">
        <w:fldChar w:fldCharType="end"/>
      </w:r>
      <w:r w:rsidR="000A7DC3">
        <w:noBreakHyphen/>
      </w:r>
      <w:r w:rsidR="000A7DC3">
        <w:fldChar w:fldCharType="begin"/>
      </w:r>
      <w:r w:rsidR="000A7DC3">
        <w:instrText xml:space="preserve"> SEQ Figure \* ARABIC \s 1 </w:instrText>
      </w:r>
      <w:r w:rsidR="000A7DC3">
        <w:fldChar w:fldCharType="separate"/>
      </w:r>
      <w:r w:rsidR="009B4A49">
        <w:rPr>
          <w:noProof/>
        </w:rPr>
        <w:t>6</w:t>
      </w:r>
      <w:r w:rsidR="000A7DC3">
        <w:fldChar w:fldCharType="end"/>
      </w:r>
      <w:bookmarkEnd w:id="330"/>
      <w:r w:rsidR="00A273A1">
        <w:t>:</w:t>
      </w:r>
      <w:r w:rsidRPr="00966C90">
        <w:t xml:space="preserve"> </w:t>
      </w:r>
      <w:r w:rsidR="00FF56AA" w:rsidRPr="00966C90">
        <w:t>Representation</w:t>
      </w:r>
      <w:r w:rsidRPr="00966C90">
        <w:t xml:space="preserve"> of a </w:t>
      </w:r>
      <w:r w:rsidR="00FF56AA" w:rsidRPr="00966C90">
        <w:t>two-dimensional</w:t>
      </w:r>
      <w:r w:rsidRPr="00966C90">
        <w:t xml:space="preserve"> Compromise programming distance for </w:t>
      </w:r>
      <w:r w:rsidR="00FF56AA" w:rsidRPr="00966C90">
        <w:t>three</w:t>
      </w:r>
      <w:r w:rsidRPr="00966C90">
        <w:t xml:space="preserve"> parcels (bottom) and its geographic representation (top).</w:t>
      </w:r>
      <w:bookmarkEnd w:id="331"/>
    </w:p>
    <w:p w14:paraId="1D1A8B33" w14:textId="77777777" w:rsidR="0025551A" w:rsidRPr="00A670A3" w:rsidRDefault="0025551A" w:rsidP="004E2190"/>
    <w:p w14:paraId="14E093B6" w14:textId="7556EF87" w:rsidR="00A670A3" w:rsidRPr="00A670A3" w:rsidRDefault="00AB5FC3" w:rsidP="004E2190">
      <w:pPr>
        <w:pStyle w:val="Bijschrift"/>
        <w:ind w:firstLine="1701"/>
      </w:pPr>
      <w:r w:rsidRPr="00966C90">
        <w:rPr>
          <w:noProof/>
          <w:lang w:val="en-US"/>
        </w:rPr>
        <w:lastRenderedPageBreak/>
        <w:drawing>
          <wp:inline distT="0" distB="0" distL="0" distR="0" wp14:anchorId="494C9831" wp14:editId="4AE8B4A7">
            <wp:extent cx="3600000" cy="3626443"/>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cstate="print">
                      <a:extLst>
                        <a:ext uri="{28A0092B-C50C-407E-A947-70E740481C1C}">
                          <a14:useLocalDpi xmlns:a14="http://schemas.microsoft.com/office/drawing/2010/main" val="0"/>
                        </a:ext>
                      </a:extLst>
                    </a:blip>
                    <a:srcRect l="7079" t="16219" r="9752"/>
                    <a:stretch/>
                  </pic:blipFill>
                  <pic:spPr bwMode="auto">
                    <a:xfrm>
                      <a:off x="0" y="0"/>
                      <a:ext cx="3600000" cy="3626443"/>
                    </a:xfrm>
                    <a:prstGeom prst="rect">
                      <a:avLst/>
                    </a:prstGeom>
                    <a:ln>
                      <a:noFill/>
                    </a:ln>
                    <a:extLst>
                      <a:ext uri="{53640926-AAD7-44D8-BBD7-CCE9431645EC}">
                        <a14:shadowObscured xmlns:a14="http://schemas.microsoft.com/office/drawing/2010/main"/>
                      </a:ext>
                    </a:extLst>
                  </pic:spPr>
                </pic:pic>
              </a:graphicData>
            </a:graphic>
          </wp:inline>
        </w:drawing>
      </w:r>
      <w:bookmarkStart w:id="332" w:name="_Ref115770840"/>
    </w:p>
    <w:p w14:paraId="559957B0" w14:textId="181B78AD" w:rsidR="002D118A" w:rsidRPr="002D118A" w:rsidRDefault="00AB5FC3" w:rsidP="002D118A">
      <w:pPr>
        <w:pStyle w:val="Bijschrift"/>
      </w:pPr>
      <w:bookmarkStart w:id="333" w:name="_Ref141347251"/>
      <w:bookmarkStart w:id="334" w:name="_Toc152679952"/>
      <w:r w:rsidRPr="00966C90">
        <w:t xml:space="preserve">Figure </w:t>
      </w:r>
      <w:r w:rsidR="000A7DC3">
        <w:fldChar w:fldCharType="begin"/>
      </w:r>
      <w:r w:rsidR="000A7DC3">
        <w:instrText xml:space="preserve"> STYLEREF 1 \s </w:instrText>
      </w:r>
      <w:r w:rsidR="000A7DC3">
        <w:fldChar w:fldCharType="separate"/>
      </w:r>
      <w:r w:rsidR="009B4A49">
        <w:rPr>
          <w:noProof/>
        </w:rPr>
        <w:t>4</w:t>
      </w:r>
      <w:r w:rsidR="000A7DC3">
        <w:fldChar w:fldCharType="end"/>
      </w:r>
      <w:r w:rsidR="000A7DC3">
        <w:noBreakHyphen/>
      </w:r>
      <w:r w:rsidR="000A7DC3">
        <w:fldChar w:fldCharType="begin"/>
      </w:r>
      <w:r w:rsidR="000A7DC3">
        <w:instrText xml:space="preserve"> SEQ Figure \* ARABIC \s 1 </w:instrText>
      </w:r>
      <w:r w:rsidR="000A7DC3">
        <w:fldChar w:fldCharType="separate"/>
      </w:r>
      <w:r w:rsidR="009B4A49">
        <w:rPr>
          <w:noProof/>
        </w:rPr>
        <w:t>7</w:t>
      </w:r>
      <w:r w:rsidR="000A7DC3">
        <w:fldChar w:fldCharType="end"/>
      </w:r>
      <w:bookmarkEnd w:id="332"/>
      <w:bookmarkEnd w:id="333"/>
      <w:r w:rsidR="00A273A1">
        <w:t>:</w:t>
      </w:r>
      <w:r w:rsidRPr="00966C90">
        <w:t xml:space="preserve"> </w:t>
      </w:r>
      <w:r w:rsidR="00F63D5F">
        <w:t>T</w:t>
      </w:r>
      <w:r w:rsidR="00F63D5F" w:rsidRPr="00F63D5F">
        <w:t xml:space="preserve">he parcel priority score (PPS) </w:t>
      </w:r>
      <w:r w:rsidR="00F63D5F">
        <w:t>for</w:t>
      </w:r>
      <w:r w:rsidR="00F63D5F" w:rsidRPr="00F63D5F">
        <w:t xml:space="preserve"> agricultural parcels</w:t>
      </w:r>
      <w:r w:rsidR="00F63D5F">
        <w:t xml:space="preserve"> in need for remediation</w:t>
      </w:r>
      <w:r w:rsidR="00F63D5F" w:rsidRPr="00F63D5F">
        <w:t xml:space="preserve">, </w:t>
      </w:r>
      <w:r w:rsidR="00F63D5F">
        <w:t>displayed in 20% quantiles. T</w:t>
      </w:r>
      <w:r w:rsidR="00F63D5F" w:rsidRPr="00F63D5F">
        <w:t xml:space="preserve">he lower the PPS, </w:t>
      </w:r>
      <w:r w:rsidR="00F63D5F">
        <w:t>the more urgent the remediation is</w:t>
      </w:r>
      <w:r w:rsidRPr="00966C90">
        <w:t>.</w:t>
      </w:r>
      <w:bookmarkEnd w:id="334"/>
    </w:p>
    <w:p w14:paraId="30D2EB4A" w14:textId="44BAFB5A" w:rsidR="00AB5FC3" w:rsidRPr="00966C90" w:rsidRDefault="00F63D5F" w:rsidP="003A1D9B">
      <w:pPr>
        <w:pStyle w:val="Kop3"/>
      </w:pPr>
      <w:bookmarkStart w:id="335" w:name="_Toc112138859"/>
      <w:r>
        <w:t>Remedial solution per parcel</w:t>
      </w:r>
    </w:p>
    <w:p w14:paraId="10F189BA" w14:textId="77777777" w:rsidR="009B4A49" w:rsidRPr="009B4A49" w:rsidRDefault="00422F23" w:rsidP="009B4A49">
      <w:pPr>
        <w:pStyle w:val="Bijschrift"/>
        <w:rPr>
          <w:b w:val="0"/>
          <w:bCs/>
          <w:i w:val="0"/>
          <w:iCs w:val="0"/>
        </w:rPr>
      </w:pPr>
      <w:r w:rsidRPr="004E2190">
        <w:rPr>
          <w:b w:val="0"/>
          <w:bCs/>
          <w:i w:val="0"/>
          <w:iCs w:val="0"/>
        </w:rPr>
        <w:t xml:space="preserve">In </w:t>
      </w:r>
      <w:r w:rsidRPr="004E2190">
        <w:rPr>
          <w:b w:val="0"/>
          <w:bCs/>
          <w:i w:val="0"/>
          <w:iCs w:val="0"/>
        </w:rPr>
        <w:fldChar w:fldCharType="begin"/>
      </w:r>
      <w:r w:rsidRPr="004E2190">
        <w:rPr>
          <w:b w:val="0"/>
          <w:bCs/>
          <w:i w:val="0"/>
          <w:iCs w:val="0"/>
        </w:rPr>
        <w:instrText xml:space="preserve"> REF _Ref115168396 \h </w:instrText>
      </w:r>
      <w:r w:rsidR="00F0779D" w:rsidRPr="004E2190">
        <w:rPr>
          <w:b w:val="0"/>
          <w:bCs/>
          <w:i w:val="0"/>
          <w:iCs w:val="0"/>
        </w:rPr>
        <w:instrText xml:space="preserve"> \* MERGEFORMAT </w:instrText>
      </w:r>
      <w:r w:rsidRPr="004E2190">
        <w:rPr>
          <w:b w:val="0"/>
          <w:bCs/>
          <w:i w:val="0"/>
          <w:iCs w:val="0"/>
        </w:rPr>
      </w:r>
      <w:r w:rsidRPr="004E2190">
        <w:rPr>
          <w:b w:val="0"/>
          <w:bCs/>
          <w:i w:val="0"/>
          <w:iCs w:val="0"/>
        </w:rPr>
        <w:fldChar w:fldCharType="separate"/>
      </w:r>
    </w:p>
    <w:p w14:paraId="5F1925F8" w14:textId="56AC676B" w:rsidR="00AB5FC3" w:rsidRPr="009C0C98" w:rsidRDefault="009B4A49" w:rsidP="004E2190">
      <w:pPr>
        <w:pStyle w:val="Bijschrift"/>
        <w:rPr>
          <w:bCs/>
        </w:rPr>
      </w:pPr>
      <w:r w:rsidRPr="009B4A49">
        <w:rPr>
          <w:b w:val="0"/>
          <w:bCs/>
          <w:i w:val="0"/>
          <w:iCs w:val="0"/>
        </w:rPr>
        <w:t>Figure</w:t>
      </w:r>
      <w:r w:rsidRPr="009B4A49">
        <w:rPr>
          <w:b w:val="0"/>
          <w:bCs/>
          <w:i w:val="0"/>
          <w:iCs w:val="0"/>
          <w:noProof/>
        </w:rPr>
        <w:t xml:space="preserve"> </w:t>
      </w:r>
      <w:r w:rsidRPr="009B4A49">
        <w:rPr>
          <w:b w:val="0"/>
          <w:bCs/>
          <w:i w:val="0"/>
          <w:iCs w:val="0"/>
        </w:rPr>
        <w:t>4</w:t>
      </w:r>
      <w:r w:rsidRPr="009B4A49">
        <w:rPr>
          <w:b w:val="0"/>
          <w:bCs/>
          <w:i w:val="0"/>
          <w:iCs w:val="0"/>
        </w:rPr>
        <w:noBreakHyphen/>
        <w:t>8</w:t>
      </w:r>
      <w:r w:rsidR="00422F23" w:rsidRPr="004E2190">
        <w:rPr>
          <w:b w:val="0"/>
          <w:bCs/>
          <w:i w:val="0"/>
          <w:iCs w:val="0"/>
        </w:rPr>
        <w:fldChar w:fldCharType="end"/>
      </w:r>
      <w:r w:rsidR="00AB5FC3" w:rsidRPr="004E2190">
        <w:rPr>
          <w:b w:val="0"/>
          <w:bCs/>
          <w:i w:val="0"/>
          <w:iCs w:val="0"/>
        </w:rPr>
        <w:t>, the optimal remediation technique for each parcel, based on the technique with the lowest AP</w:t>
      </w:r>
      <w:r w:rsidR="009A2464" w:rsidRPr="004E2190">
        <w:rPr>
          <w:b w:val="0"/>
          <w:bCs/>
          <w:i w:val="0"/>
          <w:iCs w:val="0"/>
        </w:rPr>
        <w:t>S, is shown.</w:t>
      </w:r>
      <w:r w:rsidR="00AB5FC3" w:rsidRPr="004E2190">
        <w:rPr>
          <w:b w:val="0"/>
          <w:bCs/>
          <w:i w:val="0"/>
          <w:iCs w:val="0"/>
        </w:rPr>
        <w:t xml:space="preserve"> </w:t>
      </w:r>
    </w:p>
    <w:p w14:paraId="6A14A84C" w14:textId="1F0019CD" w:rsidR="00A31BA3" w:rsidRDefault="0061327B" w:rsidP="004E2190">
      <w:pPr>
        <w:ind w:firstLine="1701"/>
      </w:pPr>
      <w:r w:rsidRPr="0061327B">
        <w:rPr>
          <w:noProof/>
        </w:rPr>
        <w:drawing>
          <wp:inline distT="0" distB="0" distL="0" distR="0" wp14:anchorId="14C02ACB" wp14:editId="1148F383">
            <wp:extent cx="3600000" cy="3622965"/>
            <wp:effectExtent l="0" t="0" r="0" b="0"/>
            <wp:docPr id="1439441765" name="Afbeelding 1439441765" descr="Afbeelding met tekst, schermopname, kaart&#10;&#10;Automatisch gegenereerde beschrijving">
              <a:extLst xmlns:a="http://schemas.openxmlformats.org/drawingml/2006/main">
                <a:ext uri="{FF2B5EF4-FFF2-40B4-BE49-F238E27FC236}">
                  <a16:creationId xmlns:a16="http://schemas.microsoft.com/office/drawing/2014/main" id="{4B9ADE25-8A61-7EDA-6FEF-5ABC70D0782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441765" name="Afbeelding 1439441765" descr="Afbeelding met tekst, schermopname, kaart&#10;&#10;Automatisch gegenereerde beschrijving">
                      <a:extLst>
                        <a:ext uri="{FF2B5EF4-FFF2-40B4-BE49-F238E27FC236}">
                          <a16:creationId xmlns:a16="http://schemas.microsoft.com/office/drawing/2014/main" id="{4B9ADE25-8A61-7EDA-6FEF-5ABC70D0782C}"/>
                        </a:ext>
                      </a:extLst>
                    </pic:cNvPr>
                    <pic:cNvPicPr>
                      <a:picLocks noChangeAspect="1"/>
                    </pic:cNvPicPr>
                  </pic:nvPicPr>
                  <pic:blipFill rotWithShape="1">
                    <a:blip r:embed="rId74"/>
                    <a:srcRect t="3489"/>
                    <a:stretch/>
                  </pic:blipFill>
                  <pic:spPr bwMode="auto">
                    <a:xfrm>
                      <a:off x="0" y="0"/>
                      <a:ext cx="3600000" cy="3622965"/>
                    </a:xfrm>
                    <a:prstGeom prst="rect">
                      <a:avLst/>
                    </a:prstGeom>
                    <a:ln>
                      <a:noFill/>
                    </a:ln>
                    <a:extLst>
                      <a:ext uri="{53640926-AAD7-44D8-BBD7-CCE9431645EC}">
                        <a14:shadowObscured xmlns:a14="http://schemas.microsoft.com/office/drawing/2010/main"/>
                      </a:ext>
                    </a:extLst>
                  </pic:spPr>
                </pic:pic>
              </a:graphicData>
            </a:graphic>
          </wp:inline>
        </w:drawing>
      </w:r>
      <w:bookmarkStart w:id="336" w:name="_Ref115168396"/>
    </w:p>
    <w:p w14:paraId="2CBF9A47" w14:textId="7401DA0F" w:rsidR="00AB5FC3" w:rsidRPr="00966C90" w:rsidRDefault="00AB5FC3" w:rsidP="004E2190">
      <w:pPr>
        <w:pStyle w:val="Bijschrift"/>
      </w:pPr>
      <w:bookmarkStart w:id="337" w:name="_Toc152679953"/>
      <w:r w:rsidRPr="00966C90">
        <w:t xml:space="preserve">Figure </w:t>
      </w:r>
      <w:r w:rsidR="000A7DC3">
        <w:rPr>
          <w:b w:val="0"/>
          <w:i w:val="0"/>
          <w:iCs w:val="0"/>
        </w:rPr>
        <w:fldChar w:fldCharType="begin"/>
      </w:r>
      <w:r w:rsidR="000A7DC3">
        <w:instrText xml:space="preserve"> STYLEREF 1 \s </w:instrText>
      </w:r>
      <w:r w:rsidR="000A7DC3">
        <w:rPr>
          <w:b w:val="0"/>
          <w:i w:val="0"/>
          <w:iCs w:val="0"/>
        </w:rPr>
        <w:fldChar w:fldCharType="separate"/>
      </w:r>
      <w:r w:rsidR="009B4A49">
        <w:rPr>
          <w:noProof/>
        </w:rPr>
        <w:t>4</w:t>
      </w:r>
      <w:r w:rsidR="000A7DC3">
        <w:rPr>
          <w:b w:val="0"/>
          <w:i w:val="0"/>
          <w:iCs w:val="0"/>
        </w:rPr>
        <w:fldChar w:fldCharType="end"/>
      </w:r>
      <w:r w:rsidR="000A7DC3">
        <w:noBreakHyphen/>
      </w:r>
      <w:r w:rsidR="000A7DC3">
        <w:rPr>
          <w:b w:val="0"/>
          <w:i w:val="0"/>
          <w:iCs w:val="0"/>
        </w:rPr>
        <w:fldChar w:fldCharType="begin"/>
      </w:r>
      <w:r w:rsidR="000A7DC3">
        <w:instrText xml:space="preserve"> SEQ Figure \* ARABIC \s 1 </w:instrText>
      </w:r>
      <w:r w:rsidR="000A7DC3">
        <w:rPr>
          <w:b w:val="0"/>
          <w:i w:val="0"/>
          <w:iCs w:val="0"/>
        </w:rPr>
        <w:fldChar w:fldCharType="separate"/>
      </w:r>
      <w:r w:rsidR="009B4A49">
        <w:rPr>
          <w:noProof/>
        </w:rPr>
        <w:t>8</w:t>
      </w:r>
      <w:r w:rsidR="000A7DC3">
        <w:rPr>
          <w:b w:val="0"/>
          <w:i w:val="0"/>
          <w:iCs w:val="0"/>
        </w:rPr>
        <w:fldChar w:fldCharType="end"/>
      </w:r>
      <w:bookmarkEnd w:id="336"/>
      <w:r w:rsidR="00A273A1">
        <w:t>:</w:t>
      </w:r>
      <w:r w:rsidRPr="00966C90">
        <w:t xml:space="preserve"> </w:t>
      </w:r>
      <w:r w:rsidR="005F294E" w:rsidRPr="00966C90">
        <w:t>The remedial technologies</w:t>
      </w:r>
      <w:r w:rsidR="005F294E" w:rsidRPr="00966C90" w:rsidDel="005F294E">
        <w:t xml:space="preserve"> </w:t>
      </w:r>
      <w:r w:rsidRPr="00966C90">
        <w:t>based on the optimal remedial action for each parcel.</w:t>
      </w:r>
      <w:bookmarkEnd w:id="337"/>
    </w:p>
    <w:p w14:paraId="4D8E716E" w14:textId="77777777" w:rsidR="00AB5FC3" w:rsidRPr="00966C90" w:rsidRDefault="00AB5FC3" w:rsidP="003A1D9B">
      <w:pPr>
        <w:pStyle w:val="Kop3"/>
      </w:pPr>
      <w:proofErr w:type="spellStart"/>
      <w:r w:rsidRPr="00966C90">
        <w:lastRenderedPageBreak/>
        <w:t>Spatio</w:t>
      </w:r>
      <w:proofErr w:type="spellEnd"/>
      <w:r w:rsidRPr="00966C90">
        <w:t>-temporal cluster solution for the affected region</w:t>
      </w:r>
    </w:p>
    <w:p w14:paraId="7CF06C8E" w14:textId="77777777" w:rsidR="009B4A49" w:rsidRPr="009B4A49" w:rsidRDefault="00AB5FC3" w:rsidP="009B4A49">
      <w:pPr>
        <w:pStyle w:val="Bijschrift"/>
        <w:rPr>
          <w:b w:val="0"/>
          <w:bCs/>
          <w:i w:val="0"/>
          <w:iCs w:val="0"/>
          <w:color w:val="000000" w:themeColor="text1"/>
        </w:rPr>
      </w:pPr>
      <w:r w:rsidRPr="004E2190">
        <w:rPr>
          <w:b w:val="0"/>
          <w:bCs/>
          <w:i w:val="0"/>
          <w:iCs w:val="0"/>
          <w:color w:val="000000" w:themeColor="text1"/>
        </w:rPr>
        <w:t xml:space="preserve">With the </w:t>
      </w:r>
      <w:proofErr w:type="spellStart"/>
      <w:r w:rsidRPr="004E2190">
        <w:rPr>
          <w:b w:val="0"/>
          <w:bCs/>
          <w:i w:val="0"/>
          <w:iCs w:val="0"/>
          <w:color w:val="000000" w:themeColor="text1"/>
        </w:rPr>
        <w:t>spatio</w:t>
      </w:r>
      <w:proofErr w:type="spellEnd"/>
      <w:r w:rsidRPr="004E2190">
        <w:rPr>
          <w:b w:val="0"/>
          <w:bCs/>
          <w:i w:val="0"/>
          <w:iCs w:val="0"/>
          <w:color w:val="000000" w:themeColor="text1"/>
        </w:rPr>
        <w:t xml:space="preserve">-temporal cluster approach, a multi-period action plan can be designed, </w:t>
      </w:r>
      <w:proofErr w:type="gramStart"/>
      <w:r w:rsidRPr="004E2190">
        <w:rPr>
          <w:b w:val="0"/>
          <w:bCs/>
          <w:i w:val="0"/>
          <w:iCs w:val="0"/>
          <w:color w:val="000000" w:themeColor="text1"/>
        </w:rPr>
        <w:t>taking into account</w:t>
      </w:r>
      <w:proofErr w:type="gramEnd"/>
      <w:r w:rsidRPr="004E2190">
        <w:rPr>
          <w:b w:val="0"/>
          <w:bCs/>
          <w:i w:val="0"/>
          <w:iCs w:val="0"/>
          <w:color w:val="000000" w:themeColor="text1"/>
        </w:rPr>
        <w:t xml:space="preserve"> when and how to remediate the parcels. For the same area, the </w:t>
      </w:r>
      <w:proofErr w:type="spellStart"/>
      <w:r w:rsidR="00F63D5F" w:rsidRPr="004E2190">
        <w:rPr>
          <w:b w:val="0"/>
          <w:bCs/>
          <w:i w:val="0"/>
          <w:iCs w:val="0"/>
          <w:color w:val="000000" w:themeColor="text1"/>
        </w:rPr>
        <w:t>spatio</w:t>
      </w:r>
      <w:proofErr w:type="spellEnd"/>
      <w:r w:rsidR="00F63D5F" w:rsidRPr="004E2190">
        <w:rPr>
          <w:b w:val="0"/>
          <w:bCs/>
          <w:i w:val="0"/>
          <w:iCs w:val="0"/>
          <w:color w:val="000000" w:themeColor="text1"/>
        </w:rPr>
        <w:t xml:space="preserve">-temporal cluster </w:t>
      </w:r>
      <w:r w:rsidRPr="004E2190">
        <w:rPr>
          <w:b w:val="0"/>
          <w:bCs/>
          <w:i w:val="0"/>
          <w:iCs w:val="0"/>
          <w:color w:val="000000" w:themeColor="text1"/>
        </w:rPr>
        <w:t>model proposes a remedial technique and timing. Both c</w:t>
      </w:r>
      <w:r w:rsidR="00A81986" w:rsidRPr="004E2190">
        <w:rPr>
          <w:b w:val="0"/>
          <w:bCs/>
          <w:i w:val="0"/>
          <w:iCs w:val="0"/>
          <w:color w:val="000000" w:themeColor="text1"/>
        </w:rPr>
        <w:t xml:space="preserve">an be found in </w:t>
      </w:r>
      <w:r w:rsidR="00422F23" w:rsidRPr="004E2190">
        <w:rPr>
          <w:b w:val="0"/>
          <w:bCs/>
          <w:i w:val="0"/>
          <w:iCs w:val="0"/>
          <w:color w:val="000000" w:themeColor="text1"/>
        </w:rPr>
        <w:fldChar w:fldCharType="begin"/>
      </w:r>
      <w:r w:rsidR="00422F23" w:rsidRPr="004E2190">
        <w:rPr>
          <w:b w:val="0"/>
          <w:bCs/>
          <w:i w:val="0"/>
          <w:iCs w:val="0"/>
          <w:color w:val="000000" w:themeColor="text1"/>
        </w:rPr>
        <w:instrText xml:space="preserve"> REF _Ref140506027 \h </w:instrText>
      </w:r>
      <w:r w:rsidR="00CB3956" w:rsidRPr="004E2190">
        <w:rPr>
          <w:b w:val="0"/>
          <w:bCs/>
          <w:i w:val="0"/>
          <w:iCs w:val="0"/>
          <w:color w:val="000000" w:themeColor="text1"/>
        </w:rPr>
        <w:instrText xml:space="preserve"> \* MERGEFORMAT </w:instrText>
      </w:r>
      <w:r w:rsidR="00422F23" w:rsidRPr="004E2190">
        <w:rPr>
          <w:b w:val="0"/>
          <w:bCs/>
          <w:i w:val="0"/>
          <w:iCs w:val="0"/>
          <w:color w:val="000000" w:themeColor="text1"/>
        </w:rPr>
      </w:r>
      <w:r w:rsidR="00422F23" w:rsidRPr="004E2190">
        <w:rPr>
          <w:b w:val="0"/>
          <w:bCs/>
          <w:i w:val="0"/>
          <w:iCs w:val="0"/>
          <w:color w:val="000000" w:themeColor="text1"/>
        </w:rPr>
        <w:fldChar w:fldCharType="separate"/>
      </w:r>
      <w:r w:rsidR="009B4A49" w:rsidRPr="009B4A49">
        <w:rPr>
          <w:b w:val="0"/>
          <w:bCs/>
          <w:i w:val="0"/>
          <w:iCs w:val="0"/>
          <w:color w:val="000000" w:themeColor="text1"/>
        </w:rPr>
        <w:t xml:space="preserve">Figure </w:t>
      </w:r>
      <w:r w:rsidR="009B4A49" w:rsidRPr="009B4A49">
        <w:rPr>
          <w:b w:val="0"/>
          <w:bCs/>
          <w:i w:val="0"/>
          <w:iCs w:val="0"/>
          <w:noProof/>
          <w:color w:val="000000" w:themeColor="text1"/>
        </w:rPr>
        <w:t>4</w:t>
      </w:r>
      <w:r w:rsidR="009B4A49" w:rsidRPr="009B4A49">
        <w:rPr>
          <w:b w:val="0"/>
          <w:bCs/>
          <w:i w:val="0"/>
          <w:iCs w:val="0"/>
          <w:noProof/>
          <w:color w:val="000000" w:themeColor="text1"/>
        </w:rPr>
        <w:noBreakHyphen/>
        <w:t>9</w:t>
      </w:r>
      <w:r w:rsidR="00422F23" w:rsidRPr="004E2190">
        <w:rPr>
          <w:b w:val="0"/>
          <w:bCs/>
          <w:i w:val="0"/>
          <w:iCs w:val="0"/>
          <w:color w:val="000000" w:themeColor="text1"/>
        </w:rPr>
        <w:fldChar w:fldCharType="end"/>
      </w:r>
      <w:r w:rsidR="00A81986" w:rsidRPr="004E2190">
        <w:rPr>
          <w:b w:val="0"/>
          <w:bCs/>
          <w:i w:val="0"/>
          <w:iCs w:val="0"/>
          <w:color w:val="000000" w:themeColor="text1"/>
        </w:rPr>
        <w:t xml:space="preserve"> and </w:t>
      </w:r>
      <w:r w:rsidR="00422F23" w:rsidRPr="004E2190">
        <w:rPr>
          <w:b w:val="0"/>
          <w:bCs/>
          <w:i w:val="0"/>
          <w:iCs w:val="0"/>
          <w:color w:val="000000" w:themeColor="text1"/>
        </w:rPr>
        <w:fldChar w:fldCharType="begin"/>
      </w:r>
      <w:r w:rsidR="00422F23" w:rsidRPr="004E2190">
        <w:rPr>
          <w:b w:val="0"/>
          <w:bCs/>
          <w:i w:val="0"/>
          <w:iCs w:val="0"/>
          <w:color w:val="000000" w:themeColor="text1"/>
        </w:rPr>
        <w:instrText xml:space="preserve"> REF _Ref140506029 \h </w:instrText>
      </w:r>
      <w:r w:rsidR="00CB3956" w:rsidRPr="004E2190">
        <w:rPr>
          <w:b w:val="0"/>
          <w:bCs/>
          <w:i w:val="0"/>
          <w:iCs w:val="0"/>
          <w:color w:val="000000" w:themeColor="text1"/>
        </w:rPr>
        <w:instrText xml:space="preserve"> \* MERGEFORMAT </w:instrText>
      </w:r>
      <w:r w:rsidR="00422F23" w:rsidRPr="004E2190">
        <w:rPr>
          <w:b w:val="0"/>
          <w:bCs/>
          <w:i w:val="0"/>
          <w:iCs w:val="0"/>
          <w:color w:val="000000" w:themeColor="text1"/>
        </w:rPr>
      </w:r>
      <w:r w:rsidR="00422F23" w:rsidRPr="004E2190">
        <w:rPr>
          <w:b w:val="0"/>
          <w:bCs/>
          <w:i w:val="0"/>
          <w:iCs w:val="0"/>
          <w:color w:val="000000" w:themeColor="text1"/>
        </w:rPr>
        <w:fldChar w:fldCharType="separate"/>
      </w:r>
      <w:r w:rsidR="009B4A49" w:rsidRPr="009B4A49">
        <w:rPr>
          <w:b w:val="0"/>
          <w:bCs/>
          <w:i w:val="0"/>
          <w:iCs w:val="0"/>
          <w:color w:val="000000" w:themeColor="text1"/>
        </w:rPr>
        <w:t xml:space="preserve">Figure </w:t>
      </w:r>
      <w:r w:rsidR="009B4A49" w:rsidRPr="009B4A49">
        <w:rPr>
          <w:b w:val="0"/>
          <w:bCs/>
          <w:i w:val="0"/>
          <w:iCs w:val="0"/>
          <w:noProof/>
          <w:color w:val="000000" w:themeColor="text1"/>
        </w:rPr>
        <w:t>4</w:t>
      </w:r>
      <w:r w:rsidR="009B4A49" w:rsidRPr="009B4A49">
        <w:rPr>
          <w:b w:val="0"/>
          <w:bCs/>
          <w:i w:val="0"/>
          <w:iCs w:val="0"/>
          <w:noProof/>
          <w:color w:val="000000" w:themeColor="text1"/>
        </w:rPr>
        <w:noBreakHyphen/>
        <w:t>10</w:t>
      </w:r>
      <w:r w:rsidR="00422F23" w:rsidRPr="004E2190">
        <w:rPr>
          <w:b w:val="0"/>
          <w:bCs/>
          <w:i w:val="0"/>
          <w:iCs w:val="0"/>
          <w:color w:val="000000" w:themeColor="text1"/>
        </w:rPr>
        <w:fldChar w:fldCharType="end"/>
      </w:r>
      <w:r w:rsidR="00F63D5F" w:rsidRPr="004E2190">
        <w:rPr>
          <w:b w:val="0"/>
          <w:bCs/>
          <w:i w:val="0"/>
          <w:iCs w:val="0"/>
          <w:color w:val="000000" w:themeColor="text1"/>
        </w:rPr>
        <w:t xml:space="preserve">, respectively. </w:t>
      </w:r>
      <w:r w:rsidRPr="004E2190">
        <w:rPr>
          <w:b w:val="0"/>
          <w:bCs/>
          <w:i w:val="0"/>
          <w:iCs w:val="0"/>
          <w:color w:val="000000" w:themeColor="text1"/>
        </w:rPr>
        <w:t>The difference in remedia</w:t>
      </w:r>
      <w:r w:rsidR="00422F23" w:rsidRPr="004E2190">
        <w:rPr>
          <w:b w:val="0"/>
          <w:bCs/>
          <w:i w:val="0"/>
          <w:iCs w:val="0"/>
          <w:color w:val="000000" w:themeColor="text1"/>
        </w:rPr>
        <w:t xml:space="preserve">l technologies between </w:t>
      </w:r>
      <w:r w:rsidR="00422F23" w:rsidRPr="004E2190">
        <w:rPr>
          <w:b w:val="0"/>
          <w:bCs/>
          <w:i w:val="0"/>
          <w:iCs w:val="0"/>
          <w:color w:val="000000" w:themeColor="text1"/>
        </w:rPr>
        <w:fldChar w:fldCharType="begin"/>
      </w:r>
      <w:r w:rsidR="00422F23" w:rsidRPr="004E2190">
        <w:rPr>
          <w:b w:val="0"/>
          <w:bCs/>
          <w:i w:val="0"/>
          <w:iCs w:val="0"/>
          <w:color w:val="000000" w:themeColor="text1"/>
        </w:rPr>
        <w:instrText xml:space="preserve"> REF _Ref115168396 \h </w:instrText>
      </w:r>
      <w:r w:rsidR="00CB3956" w:rsidRPr="004E2190">
        <w:rPr>
          <w:b w:val="0"/>
          <w:bCs/>
          <w:i w:val="0"/>
          <w:iCs w:val="0"/>
          <w:color w:val="000000" w:themeColor="text1"/>
        </w:rPr>
        <w:instrText xml:space="preserve"> \* MERGEFORMAT </w:instrText>
      </w:r>
      <w:r w:rsidR="00422F23" w:rsidRPr="004E2190">
        <w:rPr>
          <w:b w:val="0"/>
          <w:bCs/>
          <w:i w:val="0"/>
          <w:iCs w:val="0"/>
          <w:color w:val="000000" w:themeColor="text1"/>
        </w:rPr>
      </w:r>
      <w:r w:rsidR="00422F23" w:rsidRPr="004E2190">
        <w:rPr>
          <w:b w:val="0"/>
          <w:bCs/>
          <w:i w:val="0"/>
          <w:iCs w:val="0"/>
          <w:color w:val="000000" w:themeColor="text1"/>
        </w:rPr>
        <w:fldChar w:fldCharType="separate"/>
      </w:r>
    </w:p>
    <w:p w14:paraId="0AD97EB6" w14:textId="1C68B334" w:rsidR="00AB5FC3" w:rsidRPr="00966C90" w:rsidRDefault="009B4A49" w:rsidP="004E2190">
      <w:pPr>
        <w:pStyle w:val="Bijschrift"/>
        <w:spacing w:line="276" w:lineRule="auto"/>
      </w:pPr>
      <w:r w:rsidRPr="009B4A49">
        <w:rPr>
          <w:bCs/>
          <w:noProof/>
          <w:color w:val="000000" w:themeColor="text1"/>
        </w:rPr>
        <w:t>Figure</w:t>
      </w:r>
      <w:r w:rsidRPr="009B4A49">
        <w:rPr>
          <w:bCs/>
          <w:color w:val="000000" w:themeColor="text1"/>
        </w:rPr>
        <w:t xml:space="preserve"> 4</w:t>
      </w:r>
      <w:r w:rsidRPr="009B4A49">
        <w:rPr>
          <w:bCs/>
          <w:color w:val="000000" w:themeColor="text1"/>
        </w:rPr>
        <w:noBreakHyphen/>
        <w:t>8</w:t>
      </w:r>
      <w:r w:rsidR="00422F23" w:rsidRPr="004E2190">
        <w:rPr>
          <w:b w:val="0"/>
          <w:bCs/>
          <w:i w:val="0"/>
          <w:iCs w:val="0"/>
          <w:color w:val="000000" w:themeColor="text1"/>
        </w:rPr>
        <w:fldChar w:fldCharType="end"/>
      </w:r>
      <w:r w:rsidR="00422F23" w:rsidRPr="004E2190">
        <w:rPr>
          <w:b w:val="0"/>
          <w:bCs/>
          <w:i w:val="0"/>
          <w:iCs w:val="0"/>
          <w:color w:val="000000" w:themeColor="text1"/>
        </w:rPr>
        <w:t xml:space="preserve"> and </w:t>
      </w:r>
      <w:r w:rsidR="00422F23" w:rsidRPr="004E2190">
        <w:rPr>
          <w:b w:val="0"/>
          <w:bCs/>
          <w:i w:val="0"/>
          <w:iCs w:val="0"/>
          <w:color w:val="000000" w:themeColor="text1"/>
        </w:rPr>
        <w:fldChar w:fldCharType="begin"/>
      </w:r>
      <w:r w:rsidR="00422F23" w:rsidRPr="004E2190">
        <w:rPr>
          <w:b w:val="0"/>
          <w:bCs/>
          <w:i w:val="0"/>
          <w:iCs w:val="0"/>
          <w:color w:val="000000" w:themeColor="text1"/>
        </w:rPr>
        <w:instrText xml:space="preserve"> REF _Ref140506027 \h </w:instrText>
      </w:r>
      <w:r w:rsidR="00837D4D" w:rsidRPr="00EB4428">
        <w:rPr>
          <w:bCs/>
          <w:color w:val="000000" w:themeColor="text1"/>
        </w:rPr>
        <w:instrText xml:space="preserve"> \* MERGEFORMAT </w:instrText>
      </w:r>
      <w:r w:rsidR="00422F23" w:rsidRPr="004E2190">
        <w:rPr>
          <w:b w:val="0"/>
          <w:bCs/>
          <w:i w:val="0"/>
          <w:iCs w:val="0"/>
          <w:color w:val="000000" w:themeColor="text1"/>
        </w:rPr>
      </w:r>
      <w:r w:rsidR="00422F23" w:rsidRPr="004E2190">
        <w:rPr>
          <w:b w:val="0"/>
          <w:bCs/>
          <w:i w:val="0"/>
          <w:iCs w:val="0"/>
          <w:color w:val="000000" w:themeColor="text1"/>
        </w:rPr>
        <w:fldChar w:fldCharType="separate"/>
      </w:r>
      <w:r w:rsidRPr="009B4A49">
        <w:rPr>
          <w:bCs/>
          <w:color w:val="000000" w:themeColor="text1"/>
        </w:rPr>
        <w:t xml:space="preserve">Figure </w:t>
      </w:r>
      <w:r w:rsidRPr="009B4A49">
        <w:rPr>
          <w:bCs/>
          <w:noProof/>
          <w:color w:val="000000" w:themeColor="text1"/>
        </w:rPr>
        <w:t>4</w:t>
      </w:r>
      <w:r w:rsidRPr="009B4A49">
        <w:rPr>
          <w:bCs/>
          <w:noProof/>
          <w:color w:val="000000" w:themeColor="text1"/>
        </w:rPr>
        <w:noBreakHyphen/>
        <w:t>9</w:t>
      </w:r>
      <w:r w:rsidR="00422F23" w:rsidRPr="004E2190">
        <w:rPr>
          <w:b w:val="0"/>
          <w:bCs/>
          <w:i w:val="0"/>
          <w:iCs w:val="0"/>
          <w:color w:val="000000" w:themeColor="text1"/>
        </w:rPr>
        <w:fldChar w:fldCharType="end"/>
      </w:r>
      <w:r w:rsidR="00AB5FC3" w:rsidRPr="004E2190">
        <w:rPr>
          <w:b w:val="0"/>
          <w:bCs/>
          <w:i w:val="0"/>
          <w:iCs w:val="0"/>
          <w:color w:val="000000" w:themeColor="text1"/>
        </w:rPr>
        <w:t xml:space="preserve"> can be explained by the clustering of parcels and the changing of some of the parcel characteristics due to the delayed remediation. The remedial action “fo</w:t>
      </w:r>
      <w:r w:rsidR="00422F23" w:rsidRPr="004E2190">
        <w:rPr>
          <w:b w:val="0"/>
          <w:bCs/>
          <w:i w:val="0"/>
          <w:iCs w:val="0"/>
          <w:color w:val="000000" w:themeColor="text1"/>
        </w:rPr>
        <w:t xml:space="preserve">od restriction” found in </w:t>
      </w:r>
      <w:r w:rsidR="00422F23" w:rsidRPr="004E2190">
        <w:rPr>
          <w:b w:val="0"/>
          <w:bCs/>
          <w:i w:val="0"/>
          <w:iCs w:val="0"/>
          <w:color w:val="000000" w:themeColor="text1"/>
        </w:rPr>
        <w:fldChar w:fldCharType="begin"/>
      </w:r>
      <w:r w:rsidR="00422F23" w:rsidRPr="004E2190">
        <w:rPr>
          <w:b w:val="0"/>
          <w:bCs/>
          <w:i w:val="0"/>
          <w:iCs w:val="0"/>
          <w:color w:val="000000" w:themeColor="text1"/>
        </w:rPr>
        <w:instrText xml:space="preserve"> REF _Ref140506027 \h </w:instrText>
      </w:r>
      <w:r w:rsidR="00837D4D" w:rsidRPr="00EB4428">
        <w:rPr>
          <w:bCs/>
          <w:color w:val="000000" w:themeColor="text1"/>
        </w:rPr>
        <w:instrText xml:space="preserve"> \* MERGEFORMAT </w:instrText>
      </w:r>
      <w:r w:rsidR="00422F23" w:rsidRPr="004E2190">
        <w:rPr>
          <w:b w:val="0"/>
          <w:bCs/>
          <w:i w:val="0"/>
          <w:iCs w:val="0"/>
          <w:color w:val="000000" w:themeColor="text1"/>
        </w:rPr>
      </w:r>
      <w:r w:rsidR="00422F23" w:rsidRPr="004E2190">
        <w:rPr>
          <w:b w:val="0"/>
          <w:bCs/>
          <w:i w:val="0"/>
          <w:iCs w:val="0"/>
          <w:color w:val="000000" w:themeColor="text1"/>
        </w:rPr>
        <w:fldChar w:fldCharType="separate"/>
      </w:r>
      <w:r w:rsidRPr="009B4A49">
        <w:rPr>
          <w:bCs/>
          <w:color w:val="000000" w:themeColor="text1"/>
        </w:rPr>
        <w:t xml:space="preserve">Figure </w:t>
      </w:r>
      <w:r w:rsidRPr="009B4A49">
        <w:rPr>
          <w:bCs/>
          <w:noProof/>
          <w:color w:val="000000" w:themeColor="text1"/>
        </w:rPr>
        <w:t>4</w:t>
      </w:r>
      <w:r w:rsidRPr="009B4A49">
        <w:rPr>
          <w:bCs/>
          <w:noProof/>
          <w:color w:val="000000" w:themeColor="text1"/>
        </w:rPr>
        <w:noBreakHyphen/>
        <w:t>9</w:t>
      </w:r>
      <w:r w:rsidR="00422F23" w:rsidRPr="004E2190">
        <w:rPr>
          <w:b w:val="0"/>
          <w:bCs/>
          <w:i w:val="0"/>
          <w:iCs w:val="0"/>
          <w:color w:val="000000" w:themeColor="text1"/>
        </w:rPr>
        <w:fldChar w:fldCharType="end"/>
      </w:r>
      <w:r w:rsidR="00AB5FC3" w:rsidRPr="004E2190">
        <w:rPr>
          <w:b w:val="0"/>
          <w:bCs/>
          <w:i w:val="0"/>
          <w:iCs w:val="0"/>
          <w:color w:val="000000" w:themeColor="text1"/>
        </w:rPr>
        <w:t xml:space="preserve"> is for agricultural parcels where, due to the </w:t>
      </w:r>
      <w:r w:rsidR="005832C6" w:rsidRPr="004E2190">
        <w:rPr>
          <w:b w:val="0"/>
          <w:bCs/>
          <w:i w:val="0"/>
          <w:iCs w:val="0"/>
          <w:color w:val="000000" w:themeColor="text1"/>
        </w:rPr>
        <w:t>physical decay process</w:t>
      </w:r>
      <w:r w:rsidR="00AB5FC3" w:rsidRPr="004E2190">
        <w:rPr>
          <w:b w:val="0"/>
          <w:bCs/>
          <w:i w:val="0"/>
          <w:iCs w:val="0"/>
          <w:color w:val="000000" w:themeColor="text1"/>
        </w:rPr>
        <w:t xml:space="preserve">, the food </w:t>
      </w:r>
      <w:r w:rsidR="00F63D5F" w:rsidRPr="004E2190">
        <w:rPr>
          <w:b w:val="0"/>
          <w:bCs/>
          <w:i w:val="0"/>
          <w:iCs w:val="0"/>
          <w:color w:val="000000" w:themeColor="text1"/>
        </w:rPr>
        <w:t xml:space="preserve">crops can be produced after some time with </w:t>
      </w:r>
      <w:r w:rsidR="00AB5FC3" w:rsidRPr="004E2190">
        <w:rPr>
          <w:b w:val="0"/>
          <w:bCs/>
          <w:i w:val="0"/>
          <w:iCs w:val="0"/>
          <w:color w:val="000000" w:themeColor="text1"/>
        </w:rPr>
        <w:t xml:space="preserve">activity </w:t>
      </w:r>
      <w:r w:rsidR="00F63D5F" w:rsidRPr="004E2190">
        <w:rPr>
          <w:b w:val="0"/>
          <w:bCs/>
          <w:i w:val="0"/>
          <w:iCs w:val="0"/>
          <w:color w:val="000000" w:themeColor="text1"/>
        </w:rPr>
        <w:t xml:space="preserve">level </w:t>
      </w:r>
      <w:r w:rsidR="00AB5FC3" w:rsidRPr="004E2190">
        <w:rPr>
          <w:b w:val="0"/>
          <w:bCs/>
          <w:i w:val="0"/>
          <w:iCs w:val="0"/>
          <w:color w:val="000000" w:themeColor="text1"/>
        </w:rPr>
        <w:t>below the permissible levels without the need for a remedial action</w:t>
      </w:r>
      <w:bookmarkStart w:id="338" w:name="_Ref115168082"/>
      <w:r w:rsidR="005832C6" w:rsidRPr="004E2190">
        <w:rPr>
          <w:b w:val="0"/>
          <w:bCs/>
          <w:i w:val="0"/>
          <w:iCs w:val="0"/>
          <w:color w:val="000000" w:themeColor="text1"/>
        </w:rPr>
        <w:t>.</w:t>
      </w:r>
      <w:r w:rsidR="00AB5FC3" w:rsidRPr="004E2190">
        <w:rPr>
          <w:b w:val="0"/>
          <w:bCs/>
          <w:i w:val="0"/>
          <w:iCs w:val="0"/>
          <w:color w:val="000000" w:themeColor="text1"/>
        </w:rPr>
        <w:t xml:space="preserve"> </w:t>
      </w:r>
      <w:bookmarkEnd w:id="338"/>
      <w:r w:rsidR="003770A7" w:rsidRPr="004E2190">
        <w:rPr>
          <w:b w:val="0"/>
          <w:bCs/>
          <w:i w:val="0"/>
          <w:iCs w:val="0"/>
          <w:color w:val="000000" w:themeColor="text1"/>
        </w:rPr>
        <w:t>The</w:t>
      </w:r>
      <w:r w:rsidR="00AB5FC3" w:rsidRPr="004E2190">
        <w:rPr>
          <w:b w:val="0"/>
          <w:bCs/>
          <w:i w:val="0"/>
          <w:iCs w:val="0"/>
          <w:color w:val="000000" w:themeColor="text1"/>
        </w:rPr>
        <w:t xml:space="preserve"> model will seek optimal homogenous clusters, where the solution is optimal overall and not for each individual parcel.</w:t>
      </w:r>
    </w:p>
    <w:p w14:paraId="457DE23E" w14:textId="77777777" w:rsidR="00422F23" w:rsidRDefault="00AB5FC3" w:rsidP="004E2190">
      <w:pPr>
        <w:keepNext/>
      </w:pPr>
      <w:r w:rsidRPr="00966C90">
        <w:rPr>
          <w:noProof/>
          <w:lang w:val="en-US"/>
        </w:rPr>
        <w:drawing>
          <wp:inline distT="0" distB="0" distL="0" distR="0" wp14:anchorId="73F6B027" wp14:editId="48ABD68B">
            <wp:extent cx="3883106" cy="3960000"/>
            <wp:effectExtent l="0" t="0" r="3175"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cstate="print">
                      <a:extLst>
                        <a:ext uri="{28A0092B-C50C-407E-A947-70E740481C1C}">
                          <a14:useLocalDpi xmlns:a14="http://schemas.microsoft.com/office/drawing/2010/main" val="0"/>
                        </a:ext>
                      </a:extLst>
                    </a:blip>
                    <a:srcRect l="9958" r="14171"/>
                    <a:stretch>
                      <a:fillRect/>
                    </a:stretch>
                  </pic:blipFill>
                  <pic:spPr bwMode="auto">
                    <a:xfrm>
                      <a:off x="0" y="0"/>
                      <a:ext cx="3883106" cy="3960000"/>
                    </a:xfrm>
                    <a:prstGeom prst="rect">
                      <a:avLst/>
                    </a:prstGeom>
                    <a:noFill/>
                    <a:ln>
                      <a:noFill/>
                    </a:ln>
                  </pic:spPr>
                </pic:pic>
              </a:graphicData>
            </a:graphic>
          </wp:inline>
        </w:drawing>
      </w:r>
    </w:p>
    <w:p w14:paraId="72702C14" w14:textId="420F6EB3" w:rsidR="007E578C" w:rsidRDefault="00422F23" w:rsidP="004E2190">
      <w:pPr>
        <w:pStyle w:val="Bijschrift"/>
      </w:pPr>
      <w:bookmarkStart w:id="339" w:name="_Ref140506027"/>
      <w:bookmarkStart w:id="340" w:name="_Toc152679954"/>
      <w:r>
        <w:t xml:space="preserve">Figure </w:t>
      </w:r>
      <w:r w:rsidR="000A7DC3">
        <w:fldChar w:fldCharType="begin"/>
      </w:r>
      <w:r w:rsidR="000A7DC3">
        <w:instrText xml:space="preserve"> STYLEREF 1 \s </w:instrText>
      </w:r>
      <w:r w:rsidR="000A7DC3">
        <w:fldChar w:fldCharType="separate"/>
      </w:r>
      <w:r w:rsidR="009B4A49">
        <w:rPr>
          <w:noProof/>
        </w:rPr>
        <w:t>4</w:t>
      </w:r>
      <w:r w:rsidR="000A7DC3">
        <w:fldChar w:fldCharType="end"/>
      </w:r>
      <w:r w:rsidR="000A7DC3">
        <w:noBreakHyphen/>
      </w:r>
      <w:r w:rsidR="000A7DC3">
        <w:fldChar w:fldCharType="begin"/>
      </w:r>
      <w:r w:rsidR="000A7DC3">
        <w:instrText xml:space="preserve"> SEQ Figure \* ARABIC \s 1 </w:instrText>
      </w:r>
      <w:r w:rsidR="000A7DC3">
        <w:fldChar w:fldCharType="separate"/>
      </w:r>
      <w:r w:rsidR="009B4A49">
        <w:rPr>
          <w:noProof/>
        </w:rPr>
        <w:t>9</w:t>
      </w:r>
      <w:r w:rsidR="000A7DC3">
        <w:fldChar w:fldCharType="end"/>
      </w:r>
      <w:bookmarkEnd w:id="339"/>
      <w:r>
        <w:t xml:space="preserve">: </w:t>
      </w:r>
      <w:r w:rsidRPr="00966C90">
        <w:t xml:space="preserve">The remedial technologies proposed by the </w:t>
      </w:r>
      <w:proofErr w:type="spellStart"/>
      <w:r w:rsidRPr="00966C90">
        <w:t>spatio</w:t>
      </w:r>
      <w:proofErr w:type="spellEnd"/>
      <w:r w:rsidRPr="00966C90">
        <w:t>-temporal clustering algorithm with a similarity threshold of 0.025.</w:t>
      </w:r>
      <w:bookmarkEnd w:id="340"/>
    </w:p>
    <w:p w14:paraId="244FFF48" w14:textId="62D77CA9" w:rsidR="007E578C" w:rsidRPr="002635C5" w:rsidRDefault="00B15E07" w:rsidP="004E2190">
      <w:pPr>
        <w:rPr>
          <w:color w:val="FF0000"/>
        </w:rPr>
      </w:pPr>
      <w:r>
        <w:rPr>
          <w:rFonts w:cs="Calibri"/>
          <w:color w:val="000000" w:themeColor="text1"/>
          <w:shd w:val="clear" w:color="auto" w:fill="FFFFFF"/>
        </w:rPr>
        <w:t>A</w:t>
      </w:r>
      <w:r w:rsidR="007E578C" w:rsidRPr="002635C5">
        <w:rPr>
          <w:rFonts w:cs="Calibri"/>
          <w:color w:val="000000" w:themeColor="text1"/>
          <w:shd w:val="clear" w:color="auto" w:fill="FFFFFF"/>
        </w:rPr>
        <w:t xml:space="preserve"> higher similarity threshold results in more resources going to less important parcels, but on the other hand, it results in larger clusters and therefore lower operational costs. When lowering the similarity threshold for more optimal decision making, the overall cost of remediation will increase, resulting in more time needed for the remediation of the affected region. This effect can be seen in</w:t>
      </w:r>
      <w:r w:rsidR="009C0C98">
        <w:rPr>
          <w:rFonts w:cs="Calibri"/>
          <w:color w:val="000000" w:themeColor="text1"/>
          <w:shd w:val="clear" w:color="auto" w:fill="FFFFFF"/>
        </w:rPr>
        <w:t xml:space="preserve"> Figure </w:t>
      </w:r>
      <w:r w:rsidR="000815FF">
        <w:rPr>
          <w:rFonts w:cs="Calibri"/>
          <w:color w:val="000000" w:themeColor="text1"/>
          <w:shd w:val="clear" w:color="auto" w:fill="FFFFFF"/>
        </w:rPr>
        <w:t xml:space="preserve">4-11, where </w:t>
      </w:r>
      <w:r w:rsidR="007E578C" w:rsidRPr="002635C5">
        <w:rPr>
          <w:rFonts w:cs="Calibri"/>
          <w:color w:val="000000" w:themeColor="text1"/>
          <w:shd w:val="clear" w:color="auto" w:fill="FFFFFF"/>
        </w:rPr>
        <w:t>the remediation will take nine years instead of seven, increasing the budget by around 1 million euros</w:t>
      </w:r>
      <w:r w:rsidR="00614532">
        <w:rPr>
          <w:rFonts w:cs="Calibri"/>
          <w:color w:val="000000" w:themeColor="text1"/>
          <w:shd w:val="clear" w:color="auto" w:fill="FFFFFF"/>
        </w:rPr>
        <w:t xml:space="preserve"> compared to Figure 4-10</w:t>
      </w:r>
      <w:r w:rsidR="007E578C" w:rsidRPr="002635C5">
        <w:rPr>
          <w:rFonts w:cs="Calibri"/>
          <w:color w:val="000000" w:themeColor="text1"/>
          <w:shd w:val="clear" w:color="auto" w:fill="FFFFFF"/>
        </w:rPr>
        <w:t>.</w:t>
      </w:r>
    </w:p>
    <w:p w14:paraId="2C3EA9D9" w14:textId="77777777" w:rsidR="007E578C" w:rsidRPr="007E578C" w:rsidRDefault="007E578C" w:rsidP="004E2190"/>
    <w:p w14:paraId="5401746E" w14:textId="0C0A128D" w:rsidR="00422F23" w:rsidRDefault="00AB5FC3" w:rsidP="004E2190">
      <w:pPr>
        <w:keepNext/>
        <w:ind w:firstLine="1701"/>
      </w:pPr>
      <w:r w:rsidRPr="00966C90">
        <w:rPr>
          <w:noProof/>
          <w:lang w:val="en-US"/>
        </w:rPr>
        <w:lastRenderedPageBreak/>
        <w:drawing>
          <wp:inline distT="0" distB="0" distL="0" distR="0" wp14:anchorId="398F9717" wp14:editId="59AE9DF0">
            <wp:extent cx="3888000" cy="3944994"/>
            <wp:effectExtent l="0" t="0" r="0" b="0"/>
            <wp:docPr id="2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l="7481" t="1" r="12036" b="-5247"/>
                    <a:stretch/>
                  </pic:blipFill>
                  <pic:spPr bwMode="auto">
                    <a:xfrm>
                      <a:off x="0" y="0"/>
                      <a:ext cx="3888000" cy="3944994"/>
                    </a:xfrm>
                    <a:prstGeom prst="rect">
                      <a:avLst/>
                    </a:prstGeom>
                    <a:noFill/>
                    <a:ln>
                      <a:noFill/>
                    </a:ln>
                    <a:extLst>
                      <a:ext uri="{53640926-AAD7-44D8-BBD7-CCE9431645EC}">
                        <a14:shadowObscured xmlns:a14="http://schemas.microsoft.com/office/drawing/2010/main"/>
                      </a:ext>
                    </a:extLst>
                  </pic:spPr>
                </pic:pic>
              </a:graphicData>
            </a:graphic>
          </wp:inline>
        </w:drawing>
      </w:r>
    </w:p>
    <w:p w14:paraId="520EF783" w14:textId="0D07E0F2" w:rsidR="00435CDD" w:rsidRDefault="00422F23">
      <w:pPr>
        <w:pStyle w:val="Bijschrift"/>
      </w:pPr>
      <w:bookmarkStart w:id="341" w:name="_Ref140506029"/>
      <w:bookmarkStart w:id="342" w:name="_Toc152679955"/>
      <w:r>
        <w:t xml:space="preserve">Figure </w:t>
      </w:r>
      <w:r w:rsidR="000A7DC3">
        <w:fldChar w:fldCharType="begin"/>
      </w:r>
      <w:r w:rsidR="000A7DC3">
        <w:instrText xml:space="preserve"> STYLEREF 1 \s </w:instrText>
      </w:r>
      <w:r w:rsidR="000A7DC3">
        <w:fldChar w:fldCharType="separate"/>
      </w:r>
      <w:r w:rsidR="009B4A49">
        <w:rPr>
          <w:noProof/>
        </w:rPr>
        <w:t>4</w:t>
      </w:r>
      <w:r w:rsidR="000A7DC3">
        <w:fldChar w:fldCharType="end"/>
      </w:r>
      <w:r w:rsidR="000A7DC3">
        <w:noBreakHyphen/>
      </w:r>
      <w:r w:rsidR="000A7DC3">
        <w:fldChar w:fldCharType="begin"/>
      </w:r>
      <w:r w:rsidR="000A7DC3">
        <w:instrText xml:space="preserve"> SEQ Figure \* ARABIC \s 1 </w:instrText>
      </w:r>
      <w:r w:rsidR="000A7DC3">
        <w:fldChar w:fldCharType="separate"/>
      </w:r>
      <w:r w:rsidR="009B4A49">
        <w:rPr>
          <w:noProof/>
        </w:rPr>
        <w:t>10</w:t>
      </w:r>
      <w:r w:rsidR="000A7DC3">
        <w:fldChar w:fldCharType="end"/>
      </w:r>
      <w:bookmarkEnd w:id="341"/>
      <w:r>
        <w:t xml:space="preserve">: </w:t>
      </w:r>
      <w:r w:rsidRPr="00966C90">
        <w:t xml:space="preserve">The timing of remediation proposed by the </w:t>
      </w:r>
      <w:proofErr w:type="spellStart"/>
      <w:r w:rsidRPr="00966C90">
        <w:t>spatio</w:t>
      </w:r>
      <w:proofErr w:type="spellEnd"/>
      <w:r w:rsidRPr="00966C90">
        <w:t>-temporal clustering algorithm when the similarity threshold is set to 0.025.</w:t>
      </w:r>
      <w:bookmarkEnd w:id="342"/>
    </w:p>
    <w:p w14:paraId="2779BCDA" w14:textId="77777777" w:rsidR="00125FB2" w:rsidRDefault="00125FB2" w:rsidP="004E2190">
      <w:pPr>
        <w:keepNext/>
        <w:ind w:firstLine="1701"/>
      </w:pPr>
      <w:r w:rsidRPr="00966C90">
        <w:rPr>
          <w:noProof/>
          <w:lang w:val="en-US"/>
        </w:rPr>
        <w:drawing>
          <wp:inline distT="0" distB="0" distL="0" distR="0" wp14:anchorId="5E517C77" wp14:editId="054CBDC3">
            <wp:extent cx="3888000" cy="3992099"/>
            <wp:effectExtent l="0" t="0" r="0" b="0"/>
            <wp:docPr id="10126340" name="Afbeelding 10126340" descr="Afbeelding met schermopname, kaart, tekst, diagram&#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6340" name="Afbeelding 10126340" descr="Afbeelding met schermopname, kaart, tekst, diagram&#10;&#10;Automatisch gegenereerde beschrijving"/>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l="9981" t="1" r="13759" b="-1384"/>
                    <a:stretch/>
                  </pic:blipFill>
                  <pic:spPr bwMode="auto">
                    <a:xfrm>
                      <a:off x="0" y="0"/>
                      <a:ext cx="3888000" cy="3992099"/>
                    </a:xfrm>
                    <a:prstGeom prst="rect">
                      <a:avLst/>
                    </a:prstGeom>
                    <a:noFill/>
                    <a:ln>
                      <a:noFill/>
                    </a:ln>
                    <a:extLst>
                      <a:ext uri="{53640926-AAD7-44D8-BBD7-CCE9431645EC}">
                        <a14:shadowObscured xmlns:a14="http://schemas.microsoft.com/office/drawing/2010/main"/>
                      </a:ext>
                    </a:extLst>
                  </pic:spPr>
                </pic:pic>
              </a:graphicData>
            </a:graphic>
          </wp:inline>
        </w:drawing>
      </w:r>
    </w:p>
    <w:p w14:paraId="31E6695B" w14:textId="12231165" w:rsidR="005F294E" w:rsidRPr="00966C90" w:rsidRDefault="00125FB2" w:rsidP="004E2190">
      <w:pPr>
        <w:pStyle w:val="Bijschrift"/>
      </w:pPr>
      <w:bookmarkStart w:id="343" w:name="_Toc152679956"/>
      <w:r>
        <w:t xml:space="preserve">Figure </w:t>
      </w:r>
      <w:r w:rsidR="000A7DC3">
        <w:fldChar w:fldCharType="begin"/>
      </w:r>
      <w:r w:rsidR="000A7DC3">
        <w:instrText xml:space="preserve"> STYLEREF 1 \s </w:instrText>
      </w:r>
      <w:r w:rsidR="000A7DC3">
        <w:fldChar w:fldCharType="separate"/>
      </w:r>
      <w:r w:rsidR="009B4A49">
        <w:rPr>
          <w:noProof/>
        </w:rPr>
        <w:t>4</w:t>
      </w:r>
      <w:r w:rsidR="000A7DC3">
        <w:fldChar w:fldCharType="end"/>
      </w:r>
      <w:r w:rsidR="000A7DC3">
        <w:noBreakHyphen/>
      </w:r>
      <w:r w:rsidR="000A7DC3">
        <w:fldChar w:fldCharType="begin"/>
      </w:r>
      <w:r w:rsidR="000A7DC3">
        <w:instrText xml:space="preserve"> SEQ Figure \* ARABIC \s 1 </w:instrText>
      </w:r>
      <w:r w:rsidR="000A7DC3">
        <w:fldChar w:fldCharType="separate"/>
      </w:r>
      <w:r w:rsidR="009B4A49">
        <w:rPr>
          <w:noProof/>
        </w:rPr>
        <w:t>11</w:t>
      </w:r>
      <w:r w:rsidR="000A7DC3">
        <w:fldChar w:fldCharType="end"/>
      </w:r>
      <w:r>
        <w:t xml:space="preserve">: </w:t>
      </w:r>
      <w:r w:rsidRPr="00966C90">
        <w:t xml:space="preserve">The timing of remediation proposed by the </w:t>
      </w:r>
      <w:proofErr w:type="spellStart"/>
      <w:r w:rsidRPr="00966C90">
        <w:t>spatio</w:t>
      </w:r>
      <w:proofErr w:type="spellEnd"/>
      <w:r w:rsidRPr="00966C90">
        <w:t>-temporal clustering algorithm when the similarity threshold is set to 0.01.</w:t>
      </w:r>
      <w:bookmarkEnd w:id="335"/>
      <w:bookmarkEnd w:id="343"/>
    </w:p>
    <w:p w14:paraId="49BE3E35" w14:textId="77777777" w:rsidR="00AB5FC3" w:rsidRPr="00966C90" w:rsidRDefault="00AB5FC3" w:rsidP="003A1D9B">
      <w:pPr>
        <w:pStyle w:val="Kop3"/>
      </w:pPr>
      <w:r w:rsidRPr="00966C90">
        <w:lastRenderedPageBreak/>
        <w:t>Intracluster variability</w:t>
      </w:r>
    </w:p>
    <w:p w14:paraId="22654183" w14:textId="5E5BEA2E" w:rsidR="00AB5FC3" w:rsidRPr="00966C90" w:rsidRDefault="00AB5FC3" w:rsidP="00AB5FC3">
      <w:pPr>
        <w:ind w:firstLine="284"/>
      </w:pPr>
      <w:r w:rsidRPr="00966C90">
        <w:t xml:space="preserve">The variability of the PPS score within the cluster should be as low as possible to make sure that resources are used for the most urgent parcels. When the similarity threshold is set </w:t>
      </w:r>
      <w:r w:rsidR="00422F23">
        <w:t xml:space="preserve">to 0, as in </w:t>
      </w:r>
      <w:r w:rsidR="00422F23">
        <w:fldChar w:fldCharType="begin"/>
      </w:r>
      <w:r w:rsidR="00422F23">
        <w:instrText xml:space="preserve"> REF _Ref140506135 \h </w:instrText>
      </w:r>
      <w:r w:rsidR="00422F23">
        <w:fldChar w:fldCharType="separate"/>
      </w:r>
      <w:r w:rsidR="009B4A49">
        <w:t xml:space="preserve">Figure </w:t>
      </w:r>
      <w:r w:rsidR="009B4A49">
        <w:rPr>
          <w:noProof/>
        </w:rPr>
        <w:t>4</w:t>
      </w:r>
      <w:r w:rsidR="009B4A49">
        <w:noBreakHyphen/>
      </w:r>
      <w:r w:rsidR="009B4A49">
        <w:rPr>
          <w:noProof/>
        </w:rPr>
        <w:t>12</w:t>
      </w:r>
      <w:r w:rsidR="00422F23">
        <w:fldChar w:fldCharType="end"/>
      </w:r>
      <w:r w:rsidRPr="00966C90">
        <w:t xml:space="preserve">, the clusters </w:t>
      </w:r>
      <w:r w:rsidR="003770A7" w:rsidRPr="00966C90">
        <w:t>consist</w:t>
      </w:r>
      <w:r w:rsidRPr="00966C90">
        <w:t xml:space="preserve"> of only the seed parcel. </w:t>
      </w:r>
      <w:r w:rsidR="003770A7" w:rsidRPr="00966C90">
        <w:t>As</w:t>
      </w:r>
      <w:r w:rsidRPr="00966C90">
        <w:t xml:space="preserve"> </w:t>
      </w:r>
      <w:r w:rsidR="003770A7">
        <w:t xml:space="preserve">the </w:t>
      </w:r>
      <w:r w:rsidRPr="00966C90">
        <w:t>cluster rank increases, so does the value of the cluster</w:t>
      </w:r>
      <w:r w:rsidR="009C0C98">
        <w:t>’</w:t>
      </w:r>
      <w:r w:rsidRPr="00966C90">
        <w:t>s PPS score, demonstrating the prioritization of resources for the most important parcels.</w:t>
      </w:r>
    </w:p>
    <w:p w14:paraId="218EF24B" w14:textId="77777777" w:rsidR="00AB5FC3" w:rsidRPr="00966C90" w:rsidRDefault="00AB5FC3" w:rsidP="00AB5FC3"/>
    <w:p w14:paraId="1169FEE4" w14:textId="77777777" w:rsidR="00422F23" w:rsidRDefault="00AB5FC3" w:rsidP="004E2190">
      <w:pPr>
        <w:keepNext/>
        <w:ind w:firstLine="1134"/>
        <w:jc w:val="left"/>
      </w:pPr>
      <w:r w:rsidRPr="00966C90">
        <w:rPr>
          <w:noProof/>
          <w:lang w:val="en-US"/>
        </w:rPr>
        <w:drawing>
          <wp:inline distT="0" distB="0" distL="0" distR="0" wp14:anchorId="2B91649C" wp14:editId="42E07999">
            <wp:extent cx="3600000" cy="2934358"/>
            <wp:effectExtent l="0" t="0" r="635" b="0"/>
            <wp:docPr id="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600000" cy="2934358"/>
                    </a:xfrm>
                    <a:prstGeom prst="rect">
                      <a:avLst/>
                    </a:prstGeom>
                    <a:noFill/>
                    <a:ln>
                      <a:noFill/>
                    </a:ln>
                  </pic:spPr>
                </pic:pic>
              </a:graphicData>
            </a:graphic>
          </wp:inline>
        </w:drawing>
      </w:r>
    </w:p>
    <w:p w14:paraId="04FD2E8B" w14:textId="39ED1424" w:rsidR="00AB5FC3" w:rsidRPr="00966C90" w:rsidRDefault="00422F23" w:rsidP="00422F23">
      <w:pPr>
        <w:pStyle w:val="Bijschrift"/>
      </w:pPr>
      <w:bookmarkStart w:id="344" w:name="_Ref140506135"/>
      <w:bookmarkStart w:id="345" w:name="_Toc152679957"/>
      <w:r>
        <w:t xml:space="preserve">Figure </w:t>
      </w:r>
      <w:r w:rsidR="000A7DC3">
        <w:fldChar w:fldCharType="begin"/>
      </w:r>
      <w:r w:rsidR="000A7DC3">
        <w:instrText xml:space="preserve"> STYLEREF 1 \s </w:instrText>
      </w:r>
      <w:r w:rsidR="000A7DC3">
        <w:fldChar w:fldCharType="separate"/>
      </w:r>
      <w:r w:rsidR="009B4A49">
        <w:rPr>
          <w:noProof/>
        </w:rPr>
        <w:t>4</w:t>
      </w:r>
      <w:r w:rsidR="000A7DC3">
        <w:fldChar w:fldCharType="end"/>
      </w:r>
      <w:r w:rsidR="000A7DC3">
        <w:noBreakHyphen/>
      </w:r>
      <w:r w:rsidR="000A7DC3">
        <w:fldChar w:fldCharType="begin"/>
      </w:r>
      <w:r w:rsidR="000A7DC3">
        <w:instrText xml:space="preserve"> SEQ Figure \* ARABIC \s 1 </w:instrText>
      </w:r>
      <w:r w:rsidR="000A7DC3">
        <w:fldChar w:fldCharType="separate"/>
      </w:r>
      <w:r w:rsidR="009B4A49">
        <w:rPr>
          <w:noProof/>
        </w:rPr>
        <w:t>12</w:t>
      </w:r>
      <w:r w:rsidR="000A7DC3">
        <w:fldChar w:fldCharType="end"/>
      </w:r>
      <w:bookmarkEnd w:id="344"/>
      <w:r>
        <w:t xml:space="preserve">: </w:t>
      </w:r>
      <w:r w:rsidRPr="00966C90">
        <w:t>PPS score for the 10 highest ranked clusters, which are equal to the 10 highest ranked seed parcels for a similarity threshold of 0.</w:t>
      </w:r>
      <w:bookmarkEnd w:id="345"/>
    </w:p>
    <w:p w14:paraId="7FEF4BC1" w14:textId="7F8D05F8" w:rsidR="00AB5FC3" w:rsidRPr="00966C90" w:rsidRDefault="00AB5FC3" w:rsidP="00AB5FC3">
      <w:pPr>
        <w:ind w:firstLine="284"/>
      </w:pPr>
      <w:r w:rsidRPr="00966C90">
        <w:t>With an increasing simi</w:t>
      </w:r>
      <w:r w:rsidR="00002BB8">
        <w:t>larity threshold (see</w:t>
      </w:r>
      <w:r w:rsidR="00422F23">
        <w:t xml:space="preserve"> </w:t>
      </w:r>
      <w:r w:rsidR="00422F23">
        <w:fldChar w:fldCharType="begin"/>
      </w:r>
      <w:r w:rsidR="00422F23">
        <w:instrText xml:space="preserve"> REF _Ref140506161 \h </w:instrText>
      </w:r>
      <w:r w:rsidR="00422F23">
        <w:fldChar w:fldCharType="separate"/>
      </w:r>
      <w:r w:rsidR="009B4A49">
        <w:t xml:space="preserve">Figure </w:t>
      </w:r>
      <w:r w:rsidR="009B4A49">
        <w:rPr>
          <w:noProof/>
        </w:rPr>
        <w:t>4</w:t>
      </w:r>
      <w:r w:rsidR="009B4A49">
        <w:noBreakHyphen/>
      </w:r>
      <w:r w:rsidR="009B4A49">
        <w:rPr>
          <w:noProof/>
        </w:rPr>
        <w:t>13</w:t>
      </w:r>
      <w:r w:rsidR="00422F23">
        <w:fldChar w:fldCharType="end"/>
      </w:r>
      <w:r w:rsidR="00422F23">
        <w:t xml:space="preserve"> and </w:t>
      </w:r>
      <w:r w:rsidR="00422F23">
        <w:fldChar w:fldCharType="begin"/>
      </w:r>
      <w:r w:rsidR="00422F23">
        <w:instrText xml:space="preserve"> REF _Ref140506175 \h </w:instrText>
      </w:r>
      <w:r w:rsidR="00422F23">
        <w:fldChar w:fldCharType="separate"/>
      </w:r>
      <w:r w:rsidR="009B4A49">
        <w:t xml:space="preserve">Figure </w:t>
      </w:r>
      <w:r w:rsidR="009B4A49">
        <w:rPr>
          <w:noProof/>
        </w:rPr>
        <w:t>4</w:t>
      </w:r>
      <w:r w:rsidR="009B4A49">
        <w:noBreakHyphen/>
      </w:r>
      <w:r w:rsidR="009B4A49">
        <w:rPr>
          <w:noProof/>
        </w:rPr>
        <w:t>14</w:t>
      </w:r>
      <w:r w:rsidR="00422F23">
        <w:fldChar w:fldCharType="end"/>
      </w:r>
      <w:r w:rsidRPr="00966C90">
        <w:t>), the variability of the PPS within the cluster is allowed to increase. Furthermore, it is important to observe the increased presence of outliers due to the higher similarity threshold. This can be important when the seed parcel is the outlier, because then resources are potentially used on a less important site first.</w:t>
      </w:r>
    </w:p>
    <w:p w14:paraId="1A3A3356" w14:textId="77777777" w:rsidR="00AB5FC3" w:rsidRPr="00966C90" w:rsidRDefault="00AB5FC3" w:rsidP="00AB5FC3"/>
    <w:p w14:paraId="56053FFF" w14:textId="77777777" w:rsidR="00422F23" w:rsidRDefault="00AB5FC3" w:rsidP="004E2190">
      <w:pPr>
        <w:keepNext/>
        <w:ind w:firstLine="1134"/>
        <w:jc w:val="left"/>
      </w:pPr>
      <w:r w:rsidRPr="00966C90">
        <w:rPr>
          <w:noProof/>
          <w:lang w:val="en-US"/>
        </w:rPr>
        <w:drawing>
          <wp:inline distT="0" distB="0" distL="0" distR="0" wp14:anchorId="7EF833BC" wp14:editId="554D6EF8">
            <wp:extent cx="3600000" cy="2700000"/>
            <wp:effectExtent l="0" t="0" r="635" b="5715"/>
            <wp:docPr id="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600000" cy="2700000"/>
                    </a:xfrm>
                    <a:prstGeom prst="rect">
                      <a:avLst/>
                    </a:prstGeom>
                    <a:noFill/>
                    <a:ln>
                      <a:noFill/>
                    </a:ln>
                  </pic:spPr>
                </pic:pic>
              </a:graphicData>
            </a:graphic>
          </wp:inline>
        </w:drawing>
      </w:r>
    </w:p>
    <w:p w14:paraId="085CB5AA" w14:textId="2AE37298" w:rsidR="00AB5FC3" w:rsidRPr="00966C90" w:rsidRDefault="00422F23" w:rsidP="00422F23">
      <w:pPr>
        <w:pStyle w:val="Bijschrift"/>
      </w:pPr>
      <w:bookmarkStart w:id="346" w:name="_Ref140506161"/>
      <w:bookmarkStart w:id="347" w:name="_Toc152679958"/>
      <w:r>
        <w:t xml:space="preserve">Figure </w:t>
      </w:r>
      <w:r w:rsidR="000A7DC3">
        <w:fldChar w:fldCharType="begin"/>
      </w:r>
      <w:r w:rsidR="000A7DC3">
        <w:instrText xml:space="preserve"> STYLEREF 1 \s </w:instrText>
      </w:r>
      <w:r w:rsidR="000A7DC3">
        <w:fldChar w:fldCharType="separate"/>
      </w:r>
      <w:r w:rsidR="009B4A49">
        <w:rPr>
          <w:noProof/>
        </w:rPr>
        <w:t>4</w:t>
      </w:r>
      <w:r w:rsidR="000A7DC3">
        <w:fldChar w:fldCharType="end"/>
      </w:r>
      <w:r w:rsidR="000A7DC3">
        <w:noBreakHyphen/>
      </w:r>
      <w:r w:rsidR="000A7DC3">
        <w:fldChar w:fldCharType="begin"/>
      </w:r>
      <w:r w:rsidR="000A7DC3">
        <w:instrText xml:space="preserve"> SEQ Figure \* ARABIC \s 1 </w:instrText>
      </w:r>
      <w:r w:rsidR="000A7DC3">
        <w:fldChar w:fldCharType="separate"/>
      </w:r>
      <w:r w:rsidR="009B4A49">
        <w:rPr>
          <w:noProof/>
        </w:rPr>
        <w:t>13</w:t>
      </w:r>
      <w:r w:rsidR="000A7DC3">
        <w:fldChar w:fldCharType="end"/>
      </w:r>
      <w:bookmarkEnd w:id="346"/>
      <w:r>
        <w:t>:</w:t>
      </w:r>
      <w:r w:rsidRPr="00422F23">
        <w:t xml:space="preserve"> </w:t>
      </w:r>
      <w:r w:rsidRPr="00966C90">
        <w:t>boxplots representing the variability of the PPS score within the 10 highest ranked clusters, when the similarity threshold is 0.025.</w:t>
      </w:r>
      <w:bookmarkEnd w:id="347"/>
    </w:p>
    <w:p w14:paraId="67B1E7B6" w14:textId="77777777" w:rsidR="00AB5FC3" w:rsidRPr="00966C90" w:rsidRDefault="00AB5FC3" w:rsidP="00AB5FC3"/>
    <w:p w14:paraId="205D2A37" w14:textId="77777777" w:rsidR="00422F23" w:rsidRDefault="00AB5FC3" w:rsidP="004E2190">
      <w:pPr>
        <w:keepNext/>
        <w:ind w:firstLine="1134"/>
        <w:jc w:val="left"/>
      </w:pPr>
      <w:r w:rsidRPr="00966C90">
        <w:rPr>
          <w:noProof/>
          <w:lang w:val="en-US"/>
        </w:rPr>
        <w:drawing>
          <wp:inline distT="0" distB="0" distL="0" distR="0" wp14:anchorId="0F5AFBBD" wp14:editId="48F693FF">
            <wp:extent cx="3600000" cy="2700000"/>
            <wp:effectExtent l="0" t="0" r="635" b="5715"/>
            <wp:docPr id="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600000" cy="2700000"/>
                    </a:xfrm>
                    <a:prstGeom prst="rect">
                      <a:avLst/>
                    </a:prstGeom>
                    <a:noFill/>
                    <a:ln>
                      <a:noFill/>
                    </a:ln>
                  </pic:spPr>
                </pic:pic>
              </a:graphicData>
            </a:graphic>
          </wp:inline>
        </w:drawing>
      </w:r>
    </w:p>
    <w:p w14:paraId="2448C095" w14:textId="3BA05FD9" w:rsidR="00AB5FC3" w:rsidRDefault="00422F23" w:rsidP="00422F23">
      <w:pPr>
        <w:pStyle w:val="Bijschrift"/>
      </w:pPr>
      <w:bookmarkStart w:id="348" w:name="_Ref140506175"/>
      <w:bookmarkStart w:id="349" w:name="_Toc152679959"/>
      <w:r>
        <w:t xml:space="preserve">Figure </w:t>
      </w:r>
      <w:r w:rsidR="000A7DC3">
        <w:fldChar w:fldCharType="begin"/>
      </w:r>
      <w:r w:rsidR="000A7DC3">
        <w:instrText xml:space="preserve"> STYLEREF 1 \s </w:instrText>
      </w:r>
      <w:r w:rsidR="000A7DC3">
        <w:fldChar w:fldCharType="separate"/>
      </w:r>
      <w:r w:rsidR="009B4A49">
        <w:rPr>
          <w:noProof/>
        </w:rPr>
        <w:t>4</w:t>
      </w:r>
      <w:r w:rsidR="000A7DC3">
        <w:fldChar w:fldCharType="end"/>
      </w:r>
      <w:r w:rsidR="000A7DC3">
        <w:noBreakHyphen/>
      </w:r>
      <w:r w:rsidR="000A7DC3">
        <w:fldChar w:fldCharType="begin"/>
      </w:r>
      <w:r w:rsidR="000A7DC3">
        <w:instrText xml:space="preserve"> SEQ Figure \* ARABIC \s 1 </w:instrText>
      </w:r>
      <w:r w:rsidR="000A7DC3">
        <w:fldChar w:fldCharType="separate"/>
      </w:r>
      <w:r w:rsidR="009B4A49">
        <w:rPr>
          <w:noProof/>
        </w:rPr>
        <w:t>14</w:t>
      </w:r>
      <w:r w:rsidR="000A7DC3">
        <w:fldChar w:fldCharType="end"/>
      </w:r>
      <w:bookmarkEnd w:id="348"/>
      <w:r>
        <w:t xml:space="preserve">: </w:t>
      </w:r>
      <w:r w:rsidRPr="00966C90">
        <w:t>boxplots representing the variability of the PPS score within the 10 highest ranked clusters, when the similarity threshold is 0.05.</w:t>
      </w:r>
      <w:bookmarkEnd w:id="349"/>
    </w:p>
    <w:p w14:paraId="4EEDB5E9" w14:textId="58FEEB5D" w:rsidR="00AB5FC3" w:rsidRPr="00966C90" w:rsidRDefault="00AB5FC3" w:rsidP="003A1D9B">
      <w:pPr>
        <w:pStyle w:val="Kop2"/>
      </w:pPr>
      <w:bookmarkStart w:id="350" w:name="_Toc151975009"/>
      <w:bookmarkStart w:id="351" w:name="_Toc151976057"/>
      <w:bookmarkStart w:id="352" w:name="_Toc151975010"/>
      <w:bookmarkStart w:id="353" w:name="_Toc151976058"/>
      <w:bookmarkStart w:id="354" w:name="_Toc151975011"/>
      <w:bookmarkStart w:id="355" w:name="_Toc151976059"/>
      <w:bookmarkStart w:id="356" w:name="_Toc151975012"/>
      <w:bookmarkStart w:id="357" w:name="_Toc151976060"/>
      <w:bookmarkStart w:id="358" w:name="_Toc151975013"/>
      <w:bookmarkStart w:id="359" w:name="_Toc151976061"/>
      <w:bookmarkStart w:id="360" w:name="_Toc112138860"/>
      <w:bookmarkStart w:id="361" w:name="_Ref140501878"/>
      <w:bookmarkStart w:id="362" w:name="_Toc152679894"/>
      <w:bookmarkEnd w:id="350"/>
      <w:bookmarkEnd w:id="351"/>
      <w:bookmarkEnd w:id="352"/>
      <w:bookmarkEnd w:id="353"/>
      <w:bookmarkEnd w:id="354"/>
      <w:bookmarkEnd w:id="355"/>
      <w:bookmarkEnd w:id="356"/>
      <w:bookmarkEnd w:id="357"/>
      <w:bookmarkEnd w:id="358"/>
      <w:bookmarkEnd w:id="359"/>
      <w:r w:rsidRPr="00966C90">
        <w:t>Discussion</w:t>
      </w:r>
      <w:bookmarkEnd w:id="360"/>
      <w:bookmarkEnd w:id="361"/>
      <w:bookmarkEnd w:id="362"/>
    </w:p>
    <w:p w14:paraId="1068936C" w14:textId="606DD0CC" w:rsidR="00AB5FC3" w:rsidRPr="00966C90" w:rsidRDefault="00AB5FC3" w:rsidP="00CC6799">
      <w:r w:rsidRPr="00966C90">
        <w:t xml:space="preserve">This case study shows the complexity of designing </w:t>
      </w:r>
      <w:proofErr w:type="spellStart"/>
      <w:r w:rsidRPr="00966C90">
        <w:t>spatio</w:t>
      </w:r>
      <w:proofErr w:type="spellEnd"/>
      <w:r w:rsidRPr="00966C90">
        <w:t xml:space="preserve">-temporal remedial schemes. Therefore, the use of a GIS-MADM based DSS, as proposed in this </w:t>
      </w:r>
      <w:r w:rsidR="00A301B2">
        <w:t>chapter</w:t>
      </w:r>
      <w:r w:rsidRPr="00966C90">
        <w:t xml:space="preserve">, could help decision makers find clarity and see the impacts of certain decisions. A major benefit of these tools is the ability to do scenario analysis and uncertainty analysis. The impact of varying degrees of uncertainty in this decision context is described in </w:t>
      </w:r>
      <w:r w:rsidRPr="00966C90">
        <w:fldChar w:fldCharType="begin" w:fldLock="1"/>
      </w:r>
      <w:r w:rsidR="002723DE" w:rsidRPr="00966C90">
        <w:instrText>ADDIN CSL_CITATION {"citationItems":[{"id":"ITEM-1","itemData":{"ISBN":"978-981-19-4928-9","author":[{"dropping-particle":"","family":"Abrams","given":"Floris","non-dropping-particle":"","parse-names":false,"suffix":""},{"dropping-particle":"","family":"Hendrickx","given":"Lucas","non-dropping-particle":"","parse-names":false,"suffix":""},{"dropping-particle":"","family":"Sweeck","given":"Lieve","non-dropping-particle":"","parse-names":false,"suffix":""},{"dropping-particle":"","family":"Camps","given":"Johan","non-dropping-particle":"","parse-names":false,"suffix":""},{"dropping-particle":"","family":"Cattrysse","given":"Dirk","non-dropping-particle":"","parse-names":false,"suffix":""},{"dropping-particle":"","family":"Orshoven","given":"Jos","non-dropping-particle":"Van","parse-names":false,"suffix":""}],"chapter-number":"6","container-title":"Real Life Applications of Multiple Criteria Decision Making Techniques in Fuzzy Domain","id":"ITEM-1","issued":{"date-parts":[["2022"]]},"publisher":"Springer Nature","title":"Accounting for Uncertainty and Disagreement in Multi-criteria Decision Making Using Triangular Fuzzy Numbers and Monte Carlo Simulation: A Case Study About Selecting Measures for Remediation of Agricultural Land After Radioactive Contamination","type":"chapter"},"uris":["http://www.mendeley.com/documents/?uuid=2cda9189-ea7a-4680-aa44-dfcc09e13a45"]}],"mendeley":{"formattedCitation":"(Abrams et al., 2022a)","plainTextFormattedCitation":"(Abrams et al., 2022a)","previouslyFormattedCitation":"(Abrams et al., 2022a)"},"properties":{"noteIndex":0},"schema":"https://github.com/citation-style-language/schema/raw/master/csl-citation.json"}</w:instrText>
      </w:r>
      <w:r w:rsidRPr="00966C90">
        <w:fldChar w:fldCharType="separate"/>
      </w:r>
      <w:r w:rsidR="002723DE" w:rsidRPr="00966C90">
        <w:t>(Abrams et al., 2022</w:t>
      </w:r>
      <w:r w:rsidR="00F53308">
        <w:t>b</w:t>
      </w:r>
      <w:r w:rsidR="002723DE" w:rsidRPr="00966C90">
        <w:t>)</w:t>
      </w:r>
      <w:r w:rsidRPr="00966C90">
        <w:fldChar w:fldCharType="end"/>
      </w:r>
      <w:r w:rsidR="005A3E8A">
        <w:t xml:space="preserve"> and chapter 3</w:t>
      </w:r>
      <w:r w:rsidRPr="00966C90">
        <w:t xml:space="preserve">. Further the use of these dynamic MADM approaches allows for a shift to a more adaptive management paradigm </w:t>
      </w:r>
      <w:r w:rsidRPr="00966C90">
        <w:fldChar w:fldCharType="begin" w:fldLock="1"/>
      </w:r>
      <w:r w:rsidR="007C66D0">
        <w:instrText>ADDIN CSL_CITATION {"citationItems":[{"id":"ITEM-1","itemData":{"DOI":"10.1016/j.envint.2006.06.013","ISSN":"18736750","PMID":"16905190","abstract":"Environmental risk assessment and decision-making strategies over the last several decades have become increasingly more sophisticated, information-intensive, and complex, including such approaches as expert judgment, cost-benefit analysis, and toxicological risk assessment. One tool that has been used to support environmental decision-making is comparative risk assessment (CRA), but CRA lacks a structured method for arriving at an optimal project alternative. Multi-criteria decision analysis (MCDA) provides better-supported techniques for the comparison of project alternatives based on decision matrices, and it also provides structured methods for the incorporation of project stakeholders' opinions in the ranking of alternatives. We argue that the inherent uncertainty in our ability to predict ecosystem evolution and response to different management policies requires shifting from optimization-based management to an adaptive management paradigm. This paper brings together a multidisciplinary review of existing decision-making approaches at regulatory agencies in the United States and Europe and synthesizes state-of-the-art research in CRA, MCDA, and adaptive management methods applicable to environmental remediation and restoration projects. We propose a basic decision analytic framework that couples MCDA with adaptive management and its public participation and stakeholder value elicitation methods, and we demonstrate application of the framework to a realistic case study based on contaminated sediment management issues in the New York/New Jersey Harbor. © 2006 Elsevier Ltd. All rights reserved.","author":[{"dropping-particle":"","family":"Linkov","given":"I","non-dropping-particle":"","parse-names":false,"suffix":""},{"dropping-particle":"","family":"Satterstrom","given":"F. K.","non-dropping-particle":"","parse-names":false,"suffix":""},{"dropping-particle":"","family":"Kiker","given":"G.","non-dropping-particle":"","parse-names":false,"suffix":""},{"dropping-particle":"","family":"Batchelor","given":"C.","non-dropping-particle":"","parse-names":false,"suffix":""},{"dropping-particle":"","family":"Bridges","given":"T.","non-dropping-particle":"","parse-names":false,"suffix":""},{"dropping-particle":"","family":"Ferguson","given":"E.","non-dropping-particle":"","parse-names":false,"suffix":""}],"container-title":"Environment International","id":"ITEM-1","issue":"8","issued":{"date-parts":[["2006"]]},"page":"1072-1093","title":"From comparative risk assessment to multi-criteria decision analysis and adaptive management: Recent developments and applications","type":"article-journal","volume":"32"},"uris":["http://www.mendeley.com/documents/?uuid=e95a60f3-4756-4660-8982-be5c18b3478a"]}],"mendeley":{"formattedCitation":"(Linkov et al., 2006a)","manualFormatting":"(Linkov et al., 2006)","plainTextFormattedCitation":"(Linkov et al., 2006a)","previouslyFormattedCitation":"(Linkov et al., 2006a)"},"properties":{"noteIndex":0},"schema":"https://github.com/citation-style-language/schema/raw/master/csl-citation.json"}</w:instrText>
      </w:r>
      <w:r w:rsidRPr="00966C90">
        <w:fldChar w:fldCharType="separate"/>
      </w:r>
      <w:r w:rsidR="005A3E8A">
        <w:t>(</w:t>
      </w:r>
      <w:r w:rsidR="000A20A1" w:rsidRPr="00966C90">
        <w:t>Linkov et al., 2006)</w:t>
      </w:r>
      <w:r w:rsidRPr="00966C90">
        <w:fldChar w:fldCharType="end"/>
      </w:r>
      <w:r w:rsidRPr="00966C90">
        <w:t>.</w:t>
      </w:r>
    </w:p>
    <w:p w14:paraId="16EC5FAB" w14:textId="6FF0102D" w:rsidR="00AB5FC3" w:rsidRPr="00966C90" w:rsidRDefault="00AB5FC3" w:rsidP="008D47D3">
      <w:r w:rsidRPr="00966C90">
        <w:t xml:space="preserve">The </w:t>
      </w:r>
      <w:proofErr w:type="spellStart"/>
      <w:r w:rsidRPr="00966C90">
        <w:t>spatio</w:t>
      </w:r>
      <w:proofErr w:type="spellEnd"/>
      <w:r w:rsidRPr="00966C90">
        <w:t xml:space="preserve">-temporal MADM relies heavily on the PPS and APS of a parcel; therefore, the determination of these scores should be done with great care. The determination of the specific applicable criteria and weights is not only the work of experts, but it is highly suggested to </w:t>
      </w:r>
      <w:proofErr w:type="gramStart"/>
      <w:r w:rsidRPr="00966C90">
        <w:t>take into account</w:t>
      </w:r>
      <w:proofErr w:type="gramEnd"/>
      <w:r w:rsidRPr="00966C90">
        <w:t xml:space="preserve"> all stakeholders to ensure a solution supported by society is proposed. </w:t>
      </w:r>
    </w:p>
    <w:p w14:paraId="051ED6E7" w14:textId="0A789619" w:rsidR="00AB5FC3" w:rsidRPr="00966C90" w:rsidRDefault="00AB5FC3" w:rsidP="00CC6799">
      <w:proofErr w:type="gramStart"/>
      <w:r w:rsidRPr="00966C90">
        <w:t>For the purpose of</w:t>
      </w:r>
      <w:proofErr w:type="gramEnd"/>
      <w:r w:rsidRPr="00966C90">
        <w:t xml:space="preserve"> this research, CP was used with a Euclidean distance measure</w:t>
      </w:r>
      <w:r w:rsidR="003770A7">
        <w:t xml:space="preserve">. </w:t>
      </w:r>
      <w:r w:rsidR="007A78EB">
        <w:t>Different distance functions can be used but will have an impact on the ranking (</w:t>
      </w:r>
      <w:proofErr w:type="spellStart"/>
      <w:r w:rsidR="007A78EB" w:rsidRPr="007A78EB">
        <w:t>Kizielewicz</w:t>
      </w:r>
      <w:proofErr w:type="spellEnd"/>
      <w:r w:rsidR="007A78EB">
        <w:t xml:space="preserve"> et al., 2021). T</w:t>
      </w:r>
      <w:r w:rsidRPr="00966C90">
        <w:t xml:space="preserve">he use of two distance-based metrics with similar range, the composite distance score still has a physical meaning (distance to the ideal or anti-ideal situation). </w:t>
      </w:r>
    </w:p>
    <w:p w14:paraId="18C4FAC8" w14:textId="68052891" w:rsidR="009628FC" w:rsidRDefault="00422F23" w:rsidP="009628FC">
      <w:r>
        <w:fldChar w:fldCharType="begin"/>
      </w:r>
      <w:r>
        <w:instrText xml:space="preserve"> REF _Ref140506135 \h </w:instrText>
      </w:r>
      <w:r>
        <w:fldChar w:fldCharType="separate"/>
      </w:r>
      <w:r w:rsidR="009B4A49">
        <w:t xml:space="preserve">Figure </w:t>
      </w:r>
      <w:r w:rsidR="009B4A49">
        <w:rPr>
          <w:noProof/>
        </w:rPr>
        <w:t>4</w:t>
      </w:r>
      <w:r w:rsidR="009B4A49">
        <w:noBreakHyphen/>
      </w:r>
      <w:r w:rsidR="009B4A49">
        <w:rPr>
          <w:noProof/>
        </w:rPr>
        <w:t>12</w:t>
      </w:r>
      <w:r>
        <w:fldChar w:fldCharType="end"/>
      </w:r>
      <w:r>
        <w:t xml:space="preserve"> to </w:t>
      </w:r>
      <w:r>
        <w:fldChar w:fldCharType="begin"/>
      </w:r>
      <w:r>
        <w:instrText xml:space="preserve"> REF _Ref140506175 \h </w:instrText>
      </w:r>
      <w:r>
        <w:fldChar w:fldCharType="separate"/>
      </w:r>
      <w:r w:rsidR="009B4A49">
        <w:t xml:space="preserve">Figure </w:t>
      </w:r>
      <w:r w:rsidR="009B4A49">
        <w:rPr>
          <w:noProof/>
        </w:rPr>
        <w:t>4</w:t>
      </w:r>
      <w:r w:rsidR="009B4A49">
        <w:noBreakHyphen/>
      </w:r>
      <w:r w:rsidR="009B4A49">
        <w:rPr>
          <w:noProof/>
        </w:rPr>
        <w:t>14</w:t>
      </w:r>
      <w:r>
        <w:fldChar w:fldCharType="end"/>
      </w:r>
      <w:r w:rsidR="00AB5FC3" w:rsidRPr="00966C90">
        <w:t xml:space="preserve"> show the effect of the increasing similarity threshold on the variability of PSS scores within clusters. A larger similarity threshold allows more variation within the cluster; therefore, less optimal clusters are formed and more deviation from the optimal per-parcel-solution is allowed.</w:t>
      </w:r>
      <w:r w:rsidR="00AB5FC3" w:rsidRPr="00966C90">
        <w:rPr>
          <w:color w:val="ED7D31"/>
        </w:rPr>
        <w:t xml:space="preserve"> </w:t>
      </w:r>
      <w:r w:rsidR="00AB5FC3" w:rsidRPr="00966C90">
        <w:t>However, larger clusters give rise to lower operational costs, resulting in cheaper and faster remediation</w:t>
      </w:r>
      <w:r w:rsidR="00C4384C">
        <w:t xml:space="preserve"> due to economies of scale</w:t>
      </w:r>
      <w:r w:rsidR="00AB5FC3" w:rsidRPr="00966C90">
        <w:t xml:space="preserve">. </w:t>
      </w:r>
      <w:r w:rsidR="009628FC">
        <w:t xml:space="preserve">This effect can be seen in </w:t>
      </w:r>
      <w:r w:rsidR="00237322">
        <w:t>Figure 4-11</w:t>
      </w:r>
      <w:r w:rsidR="00317212">
        <w:t xml:space="preserve">, </w:t>
      </w:r>
      <w:r w:rsidR="009628FC" w:rsidRPr="00966C90">
        <w:t xml:space="preserve">where the remediation will take nine years instead of seven, </w:t>
      </w:r>
      <w:r w:rsidR="009628FC">
        <w:t xml:space="preserve">due to an </w:t>
      </w:r>
      <w:r w:rsidR="009628FC" w:rsidRPr="00966C90">
        <w:t>increasing budget.</w:t>
      </w:r>
    </w:p>
    <w:p w14:paraId="0B26FCBD" w14:textId="3465B221" w:rsidR="00AB5FC3" w:rsidRPr="00966C90" w:rsidRDefault="00AB5FC3" w:rsidP="009628FC">
      <w:r w:rsidRPr="005832C6">
        <w:t xml:space="preserve">Decision makers can decide </w:t>
      </w:r>
      <w:r w:rsidR="005832C6" w:rsidRPr="005832C6">
        <w:t>on the used threshold, depending on the</w:t>
      </w:r>
      <w:r w:rsidRPr="005832C6">
        <w:t xml:space="preserve"> specific case, but a rule of thumb to determine the initial similarity threshold is half of the range of the APS values</w:t>
      </w:r>
      <w:r w:rsidRPr="005832C6">
        <w:rPr>
          <w:color w:val="ED7D31" w:themeColor="accent2"/>
        </w:rPr>
        <w:t xml:space="preserve">. </w:t>
      </w:r>
      <w:r w:rsidRPr="00966C90">
        <w:t xml:space="preserve">The budget constraint limits the </w:t>
      </w:r>
      <w:r w:rsidR="003770A7" w:rsidRPr="00966C90">
        <w:t>number</w:t>
      </w:r>
      <w:r w:rsidRPr="00966C90">
        <w:t xml:space="preserve"> of interventions per </w:t>
      </w:r>
      <w:r w:rsidR="005832C6" w:rsidRPr="00966C90">
        <w:t>year;</w:t>
      </w:r>
      <w:r w:rsidRPr="00966C90">
        <w:t xml:space="preserve"> therefore, a lower budget will spread the remediation over more years. This increase in remediation time could potentially change the remedial actions for parcels because of delayed remediation.</w:t>
      </w:r>
    </w:p>
    <w:p w14:paraId="71BAA790" w14:textId="77777777" w:rsidR="00AB5FC3" w:rsidRPr="00966C90" w:rsidRDefault="00AB5FC3" w:rsidP="00CC6799">
      <w:r w:rsidRPr="00966C90">
        <w:lastRenderedPageBreak/>
        <w:t>The reduced cost of remediation for larger units is the main driver for the introduction of remedial management clusters. For this specific case study, expert-based estimations for the discounts were used because empirical data for these large-scale remedial actions is not widely available. Nevertheless, they should be determined with great care and potentially adapted during the remedial process to improve the model estimations.</w:t>
      </w:r>
    </w:p>
    <w:p w14:paraId="20BB3567" w14:textId="246A5F45" w:rsidR="00AB5FC3" w:rsidRPr="00966C90" w:rsidRDefault="00AB5FC3" w:rsidP="00CC6799">
      <w:r w:rsidRPr="00966C90">
        <w:t xml:space="preserve">The proposed technical implementation of the budget constraint stops the remediation if the most optimal </w:t>
      </w:r>
      <w:r w:rsidR="005832C6" w:rsidRPr="00966C90">
        <w:t>neighbour</w:t>
      </w:r>
      <w:r w:rsidRPr="00966C90">
        <w:t xml:space="preserve"> of the cluster with the specific remedial action exceeds the available budget, whereby the remaining budget is transferred to the next year. This </w:t>
      </w:r>
      <w:r w:rsidR="005A3E8A">
        <w:t>method</w:t>
      </w:r>
      <w:r w:rsidRPr="00966C90">
        <w:t xml:space="preserve"> has a low impact</w:t>
      </w:r>
      <w:r w:rsidR="005A3E8A">
        <w:t xml:space="preserve"> on the timing of remediation</w:t>
      </w:r>
      <w:r w:rsidRPr="00966C90">
        <w:t xml:space="preserve">, when the yearly budget </w:t>
      </w:r>
      <w:r w:rsidR="005A3E8A" w:rsidRPr="00966C90">
        <w:t xml:space="preserve">largely </w:t>
      </w:r>
      <w:r w:rsidRPr="00966C90">
        <w:t>exceeds the remediation cost of a single cluster.</w:t>
      </w:r>
    </w:p>
    <w:p w14:paraId="48FC6E15" w14:textId="3C6F657E" w:rsidR="00AB5FC3" w:rsidRPr="00966C90" w:rsidRDefault="00AB5FC3" w:rsidP="00AB5FC3">
      <w:pPr>
        <w:pStyle w:val="Plattetekst"/>
        <w:rPr>
          <w:sz w:val="20"/>
        </w:rPr>
      </w:pPr>
      <w:r w:rsidRPr="00966C90">
        <w:rPr>
          <w:sz w:val="20"/>
        </w:rPr>
        <w:t>When working with polygon-based datasets, topological errors, such as gaps, may occur. Relying solely on these topological relationships can have major impac</w:t>
      </w:r>
      <w:r w:rsidR="005A3E8A">
        <w:rPr>
          <w:sz w:val="20"/>
        </w:rPr>
        <w:t xml:space="preserve">ts on determining the </w:t>
      </w:r>
      <w:r w:rsidR="003770A7">
        <w:rPr>
          <w:sz w:val="20"/>
        </w:rPr>
        <w:t>neighbor</w:t>
      </w:r>
      <w:r w:rsidR="005A3E8A">
        <w:rPr>
          <w:sz w:val="20"/>
        </w:rPr>
        <w:t xml:space="preserve"> parcels</w:t>
      </w:r>
      <w:r w:rsidRPr="00966C90">
        <w:rPr>
          <w:sz w:val="20"/>
        </w:rPr>
        <w:t xml:space="preserve">. Our EMT approach is less impacted by these errors. </w:t>
      </w:r>
    </w:p>
    <w:p w14:paraId="17180847" w14:textId="189573E2" w:rsidR="00AB5FC3" w:rsidRPr="00966C90" w:rsidRDefault="00AB5FC3" w:rsidP="00CC6799">
      <w:pPr>
        <w:pStyle w:val="Plattetekst"/>
        <w:ind w:firstLine="567"/>
      </w:pPr>
      <w:r w:rsidRPr="00966C90">
        <w:rPr>
          <w:sz w:val="20"/>
        </w:rPr>
        <w:t xml:space="preserve">Other cases could benefit from a similar approach. For example, when afforesting a large region, not all sites can be afforested at the same time because it is a very costly and </w:t>
      </w:r>
      <w:r w:rsidR="005832C6" w:rsidRPr="00966C90">
        <w:rPr>
          <w:sz w:val="20"/>
        </w:rPr>
        <w:t>labor-intensive</w:t>
      </w:r>
      <w:r w:rsidRPr="00966C90">
        <w:rPr>
          <w:sz w:val="20"/>
        </w:rPr>
        <w:t xml:space="preserve"> intervention. </w:t>
      </w:r>
      <w:r w:rsidR="003770A7" w:rsidRPr="00966C90">
        <w:rPr>
          <w:sz w:val="20"/>
        </w:rPr>
        <w:t>Additionally</w:t>
      </w:r>
      <w:r w:rsidRPr="00966C90">
        <w:rPr>
          <w:sz w:val="20"/>
        </w:rPr>
        <w:t xml:space="preserve">, every plot has a certain suitability and urgency to be afforested. In addition, afforesting connected parcels with a similar tree composition would severely reduce the cost of planting </w:t>
      </w:r>
      <w:r w:rsidR="005832C6" w:rsidRPr="00966C90">
        <w:rPr>
          <w:sz w:val="20"/>
        </w:rPr>
        <w:t>and</w:t>
      </w:r>
      <w:r w:rsidRPr="00966C90">
        <w:rPr>
          <w:sz w:val="20"/>
        </w:rPr>
        <w:t xml:space="preserve"> improve the ecological connectivity of the landscape. Therefore, finding optimal clusters of parcels to be afforested with similar tree compositions could be facilitated with our approach. A similar approach for raster datasets was already reported by </w:t>
      </w:r>
      <w:r w:rsidRPr="00966C90">
        <w:rPr>
          <w:sz w:val="20"/>
        </w:rPr>
        <w:fldChar w:fldCharType="begin" w:fldLock="1"/>
      </w:r>
      <w:r w:rsidR="002723DE" w:rsidRPr="00966C90">
        <w:rPr>
          <w:sz w:val="20"/>
        </w:rPr>
        <w:instrText>ADDIN CSL_CITATION {"citationItems":[{"id":"ITEM-1","itemData":{"DOI":"10.1109/GEOProcessing.2010.10","ISBN":"9780769539515","abstract":"This paper presents an evaluation of the Heuristic for Locating Cells (HLC) [1] for identifying optimal sites in raster maps. The optimal sites are the result of a trade-off between the on-site suitability of individual cells, their spatial configuration, and their off-site impact at the watershed outlet. The evaluation is targeted to a case of reforestation in two sub-basins within the Tabacay catchment in the southern Andes of Ecuador. The case is set up to locate a predefined number of cells 1) forming a compact patch, 2) minimizing sediment reaching the watersheds outlet, and 3) maximizing cell-specific performance, i.c. carbon sequestration and monetary income as a result of reforestation with pine trees. The evaluation confirms that the heuristic is capable of identifying high quality compact patches of cells with maximal on-site performance while minimizing sediment delivery. © 2010 IEEE.","author":[{"dropping-particle":"","family":"Vanegas","given":"Pablo","non-dropping-particle":"","parse-names":false,"suffix":""},{"dropping-particle":"","family":"Cattrysse","given":"Dirk","non-dropping-particle":"","parse-names":false,"suffix":""},{"dropping-particle":"","family":"Wijffels","given":"Anja","non-dropping-particle":"","parse-names":false,"suffix":""},{"dropping-particle":"","family":"Orshoven","given":"Jos","non-dropping-particle":"Van","parse-names":false,"suffix":""}],"container-title":"2nd International Conference on Advanced Geographic Information Systems, Applications, and Services, GEOProcessing 2010","id":"ITEM-1","issued":{"date-parts":[["2010"]]},"page":"15-20","title":"Finding sites meeting compactness and on- and off-site suitability criteria in raster maps","type":"paper-conference"},"uris":["http://www.mendeley.com/documents/?uuid=4492ba9e-c84b-427d-9c3e-fdfb00baee62"]}],"mendeley":{"formattedCitation":"(Vanegas et al., 2010)","plainTextFormattedCitation":"(Vanegas et al., 2010)","previouslyFormattedCitation":"(Vanegas et al., 2010)"},"properties":{"noteIndex":0},"schema":"https://github.com/citation-style-language/schema/raw/master/csl-citation.json"}</w:instrText>
      </w:r>
      <w:r w:rsidRPr="00966C90">
        <w:rPr>
          <w:sz w:val="20"/>
        </w:rPr>
        <w:fldChar w:fldCharType="separate"/>
      </w:r>
      <w:r w:rsidR="002723DE" w:rsidRPr="00966C90">
        <w:rPr>
          <w:noProof/>
          <w:sz w:val="20"/>
        </w:rPr>
        <w:t>(Vanegas et al., 2010)</w:t>
      </w:r>
      <w:r w:rsidRPr="00966C90">
        <w:rPr>
          <w:sz w:val="20"/>
        </w:rPr>
        <w:fldChar w:fldCharType="end"/>
      </w:r>
      <w:r w:rsidRPr="00966C90">
        <w:t>.</w:t>
      </w:r>
    </w:p>
    <w:p w14:paraId="10024DCF" w14:textId="77777777" w:rsidR="00AB5FC3" w:rsidRPr="00966C90" w:rsidRDefault="00AB5FC3" w:rsidP="003A1D9B">
      <w:pPr>
        <w:pStyle w:val="Kop2"/>
      </w:pPr>
      <w:bookmarkStart w:id="363" w:name="_Toc112138861"/>
      <w:bookmarkStart w:id="364" w:name="_Ref140501888"/>
      <w:bookmarkStart w:id="365" w:name="_Toc152679895"/>
      <w:r w:rsidRPr="00966C90">
        <w:t>Conclusions and future work</w:t>
      </w:r>
      <w:bookmarkEnd w:id="363"/>
      <w:bookmarkEnd w:id="364"/>
      <w:bookmarkEnd w:id="365"/>
    </w:p>
    <w:p w14:paraId="0C81756B" w14:textId="713F8388" w:rsidR="00FB4405" w:rsidRDefault="00AB5FC3" w:rsidP="00CC6799">
      <w:r w:rsidRPr="00966C90">
        <w:t xml:space="preserve">With the proposed </w:t>
      </w:r>
      <w:proofErr w:type="spellStart"/>
      <w:r w:rsidRPr="00966C90">
        <w:t>spatio</w:t>
      </w:r>
      <w:proofErr w:type="spellEnd"/>
      <w:r w:rsidRPr="00966C90">
        <w:t xml:space="preserve">-temporal clustering approach, dispersed polygons can be clustered in space and time and be assigned the most optimal intervention type under a budget constraint. This allows decision makers to form multi-period remedial schemes to address the environmental disaster. The approach also gives decision makers the possibility to do scenario analysis and uncertainty analysis to better understand the impact of the different parameters in the model. In addition, the approach shows promise for other fields of application. More research on the impact of the similarity threshold is needed. In addition, the introduction of off-site impacts (e.g., transport and re-deposition of contaminated sediment) should be incorporated in the MADM criteria </w:t>
      </w:r>
      <w:r w:rsidRPr="00966C90">
        <w:fldChar w:fldCharType="begin" w:fldLock="1"/>
      </w:r>
      <w:r w:rsidR="002723DE" w:rsidRPr="00966C90">
        <w:instrText>ADDIN CSL_CITATION {"citationItems":[{"id":"ITEM-1","itemData":{"ISBN":"9781612083261","author":[{"dropping-particle":"","family":"Estrella","given":"René","non-dropping-particle":"","parse-names":false,"suffix":""},{"dropping-particle":"","family":"Vanegas","given":"Pablo","non-dropping-particle":"","parse-names":false,"suffix":""},{"dropping-particle":"","family":"Cattrysse","given":"Dirk","non-dropping-particle":"","parse-names":false,"suffix":""},{"dropping-particle":"Van","family":"Orshoven","given":"Jos","non-dropping-particle":"","parse-names":false,"suffix":""}],"id":"ITEM-1","issue":"c","issued":{"date-parts":[["2014"]]},"page":"94-100","title":"Trading off Accuracy and Computational Efficiency of an Afforestation Site Location Method for Minimizing Sediment Yield in a River Catchment","type":"paper-conference"},"uris":["http://www.mendeley.com/documents/?uuid=7df90cd1-3eb1-4420-8070-46f19628b425"]}],"mendeley":{"formattedCitation":"(Estrella et al., 2014)","plainTextFormattedCitation":"(Estrella et al., 2014)","previouslyFormattedCitation":"(Estrella et al., 2014)"},"properties":{"noteIndex":0},"schema":"https://github.com/citation-style-language/schema/raw/master/csl-citation.json"}</w:instrText>
      </w:r>
      <w:r w:rsidRPr="00966C90">
        <w:fldChar w:fldCharType="separate"/>
      </w:r>
      <w:r w:rsidR="002723DE" w:rsidRPr="00966C90">
        <w:t>(Estrella et al., 2014)</w:t>
      </w:r>
      <w:r w:rsidRPr="00966C90">
        <w:fldChar w:fldCharType="end"/>
      </w:r>
      <w:r w:rsidRPr="00966C90">
        <w:t xml:space="preserve"> to better mimic the contamination </w:t>
      </w:r>
      <w:r w:rsidR="005832C6" w:rsidRPr="00966C90">
        <w:t>behaviour</w:t>
      </w:r>
      <w:r w:rsidRPr="00966C90">
        <w:t xml:space="preserve">. Future research should consider multiple consecutive remedial actions rather than single ones </w:t>
      </w:r>
      <w:r w:rsidRPr="00966C90">
        <w:fldChar w:fldCharType="begin" w:fldLock="1"/>
      </w:r>
      <w:r w:rsidR="002723DE" w:rsidRPr="00966C90">
        <w:instrText>ADDIN CSL_CITATION {"citationItems":[{"id":"ITEM-1","itemData":{"DOI":"10.3390/f7020033","abstract":"BIOLP is an Integer Programming model based on the Balanced Compromise Programming multi-criteria decision method. The aim of BIOLP is to determine how a set of land use types should be distributed over space and time in order to optimize the multi-dimensional land performance of a region. Trajectories were defined as the succession of specific land use types over 30 years, assuming that land use changes can only occur at fixed intervals of 10 years. A database that represents the Tabacay catchment (Ecuador) as a set of land units with associated performance values was used as the input for BIOLP, which was then executed to determine the trajectories distribution that optimizes regional performance. The sensitivity of BIOLP to uncertainty in the input data, simulated through random variations on the performance values, was also tested. BIOLP showed a relative stability on its results under these conditions of stochastic, restricted changes. Additionally, the behaviour of BIOLP under different settings of its balancing and relative importance parameters was studied. Stronger variations on the outcomes were observed in this case, which indicate the influential role that such parameters play. Finally, the inclusion of performance thresholds in BIOLP was tested through the addition of sample constraints that required some of the criteria at stake to exceed predefined values. The outcome of the optimization exercises makes clear that the phenomenon of trade off between the provisioning service of the land (income) and the regulation and maintenance services (runoff, sediment, SOC) is crucial. BIOLP succeeds in accounting for this complex multi-dimensional phenomenon when determining the optimal spatio-temporal distributions of land use types. Despite this complexity, it is confirmed that the weights attributed to the provisioning or to the regulation and maintenance services are the main determinants for having the land use distributions dominated by either agriculture","author":[{"dropping-particle":"","family":"Estrella","given":"René","non-dropping-particle":"","parse-names":false,"suffix":""},{"dropping-particle":"","family":"Cattrysse","given":"Dirk","non-dropping-particle":"","parse-names":false,"suffix":""},{"dropping-particle":"Van","family":"Orshoven","given":"Jos","non-dropping-particle":"","parse-names":false,"suffix":""}],"container-title":"forest","id":"ITEM-1","issued":{"date-parts":[["2016"]]},"page":"1-26","title":"An Integer Programming Model to Determine Land Use Trajectories for Optimizing Regionally Integrated Ecosystem Services Delivery","type":"article-journal"},"uris":["http://www.mendeley.com/documents/?uuid=112bcd4e-7e2b-49a4-bf34-881d314e4ff6"]}],"mendeley":{"formattedCitation":"(Estrella et al., 2016)","plainTextFormattedCitation":"(Estrella et al., 2016)","previouslyFormattedCitation":"(Estrella et al., 2016)"},"properties":{"noteIndex":0},"schema":"https://github.com/citation-style-language/schema/raw/master/csl-citation.json"}</w:instrText>
      </w:r>
      <w:r w:rsidRPr="00966C90">
        <w:fldChar w:fldCharType="separate"/>
      </w:r>
      <w:r w:rsidR="002723DE" w:rsidRPr="00966C90">
        <w:t>(Estrella et al., 2016)</w:t>
      </w:r>
      <w:r w:rsidRPr="00966C90">
        <w:fldChar w:fldCharType="end"/>
      </w:r>
      <w:r w:rsidRPr="00966C90">
        <w:t>, to be more in line wi</w:t>
      </w:r>
      <w:r w:rsidR="00CC6799">
        <w:t>th the reality of remediation.</w:t>
      </w:r>
    </w:p>
    <w:p w14:paraId="651A98B1" w14:textId="24D5AB39" w:rsidR="0055082A" w:rsidRDefault="0055082A" w:rsidP="00CC6799"/>
    <w:p w14:paraId="34167A68" w14:textId="77777777" w:rsidR="0055082A" w:rsidRDefault="0055082A">
      <w:pPr>
        <w:spacing w:after="160" w:line="259" w:lineRule="auto"/>
        <w:ind w:firstLine="0"/>
        <w:contextualSpacing w:val="0"/>
        <w:jc w:val="left"/>
      </w:pPr>
      <w:r>
        <w:br w:type="page"/>
      </w:r>
    </w:p>
    <w:p w14:paraId="3DF2C0A7" w14:textId="77777777" w:rsidR="0055082A" w:rsidRPr="00966C90" w:rsidRDefault="0055082A" w:rsidP="00CC6799"/>
    <w:p w14:paraId="2824C2C6" w14:textId="3230D189" w:rsidR="00C803EA" w:rsidRPr="00966C90" w:rsidRDefault="00C803EA" w:rsidP="00ED2FEA"/>
    <w:p w14:paraId="091F31C0" w14:textId="77777777" w:rsidR="00DB5681" w:rsidRPr="00966C90" w:rsidRDefault="00DB5681" w:rsidP="00DB5681">
      <w:pPr>
        <w:ind w:firstLine="0"/>
        <w:sectPr w:rsidR="00DB5681" w:rsidRPr="00966C90" w:rsidSect="009751EA">
          <w:headerReference w:type="even" r:id="rId81"/>
          <w:headerReference w:type="default" r:id="rId82"/>
          <w:footerReference w:type="even" r:id="rId83"/>
          <w:footerReference w:type="default" r:id="rId84"/>
          <w:pgSz w:w="11906" w:h="16838" w:code="9"/>
          <w:pgMar w:top="1440" w:right="1440" w:bottom="1440" w:left="1440" w:header="709" w:footer="709" w:gutter="0"/>
          <w:cols w:space="708"/>
          <w:docGrid w:linePitch="360"/>
        </w:sectPr>
      </w:pPr>
    </w:p>
    <w:p w14:paraId="0B67ECC7" w14:textId="717AA52A" w:rsidR="00C803EA" w:rsidRPr="00966C90" w:rsidRDefault="00C803EA" w:rsidP="00DB5681">
      <w:pPr>
        <w:ind w:firstLine="0"/>
      </w:pPr>
    </w:p>
    <w:p w14:paraId="3C513905" w14:textId="20150739" w:rsidR="00C803EA" w:rsidRDefault="00C803EA" w:rsidP="00D01988">
      <w:pPr>
        <w:ind w:firstLine="0"/>
      </w:pPr>
    </w:p>
    <w:p w14:paraId="4858C2D7" w14:textId="77777777" w:rsidR="004A2BCE" w:rsidRDefault="004A2BCE" w:rsidP="00D01988">
      <w:pPr>
        <w:ind w:firstLine="0"/>
      </w:pPr>
    </w:p>
    <w:p w14:paraId="6A7CEEEB" w14:textId="77777777" w:rsidR="004A2BCE" w:rsidRDefault="004A2BCE" w:rsidP="00D01988">
      <w:pPr>
        <w:ind w:firstLine="0"/>
      </w:pPr>
    </w:p>
    <w:p w14:paraId="5FCB5D34" w14:textId="77777777" w:rsidR="004A2BCE" w:rsidRDefault="004A2BCE" w:rsidP="00D01988">
      <w:pPr>
        <w:ind w:firstLine="0"/>
      </w:pPr>
    </w:p>
    <w:p w14:paraId="2511954B" w14:textId="77777777" w:rsidR="004A2BCE" w:rsidRDefault="004A2BCE" w:rsidP="00D01988">
      <w:pPr>
        <w:ind w:firstLine="0"/>
      </w:pPr>
    </w:p>
    <w:p w14:paraId="77C564F7" w14:textId="77777777" w:rsidR="004A2BCE" w:rsidRDefault="004A2BCE" w:rsidP="00D01988">
      <w:pPr>
        <w:ind w:firstLine="0"/>
      </w:pPr>
    </w:p>
    <w:p w14:paraId="412AE32A" w14:textId="77777777" w:rsidR="004A2BCE" w:rsidRDefault="004A2BCE" w:rsidP="00D01988">
      <w:pPr>
        <w:ind w:firstLine="0"/>
      </w:pPr>
    </w:p>
    <w:p w14:paraId="76E329C0" w14:textId="77777777" w:rsidR="004A2BCE" w:rsidRDefault="004A2BCE" w:rsidP="00D01988">
      <w:pPr>
        <w:ind w:firstLine="0"/>
      </w:pPr>
    </w:p>
    <w:p w14:paraId="5DA76123" w14:textId="77777777" w:rsidR="004A2BCE" w:rsidRDefault="004A2BCE" w:rsidP="00D01988">
      <w:pPr>
        <w:ind w:firstLine="0"/>
      </w:pPr>
    </w:p>
    <w:p w14:paraId="4EC35A49" w14:textId="77777777" w:rsidR="004A2BCE" w:rsidRDefault="004A2BCE" w:rsidP="00D01988">
      <w:pPr>
        <w:ind w:firstLine="0"/>
      </w:pPr>
    </w:p>
    <w:p w14:paraId="18A91B68" w14:textId="77777777" w:rsidR="004A2BCE" w:rsidRDefault="004A2BCE" w:rsidP="00D01988">
      <w:pPr>
        <w:ind w:firstLine="0"/>
      </w:pPr>
    </w:p>
    <w:p w14:paraId="5BA34361" w14:textId="77777777" w:rsidR="004A2BCE" w:rsidRDefault="004A2BCE" w:rsidP="00D01988">
      <w:pPr>
        <w:ind w:firstLine="0"/>
      </w:pPr>
    </w:p>
    <w:p w14:paraId="6D7E7E43" w14:textId="77777777" w:rsidR="004A2BCE" w:rsidRDefault="004A2BCE" w:rsidP="00D01988">
      <w:pPr>
        <w:ind w:firstLine="0"/>
      </w:pPr>
    </w:p>
    <w:p w14:paraId="0413A21D" w14:textId="77777777" w:rsidR="004A2BCE" w:rsidRDefault="004A2BCE" w:rsidP="00D01988">
      <w:pPr>
        <w:ind w:firstLine="0"/>
      </w:pPr>
    </w:p>
    <w:p w14:paraId="4A8DAB0E" w14:textId="77777777" w:rsidR="004A2BCE" w:rsidRDefault="004A2BCE" w:rsidP="00D01988">
      <w:pPr>
        <w:ind w:firstLine="0"/>
      </w:pPr>
    </w:p>
    <w:p w14:paraId="2870E3D6" w14:textId="77777777" w:rsidR="004A2BCE" w:rsidRDefault="004A2BCE" w:rsidP="00D01988">
      <w:pPr>
        <w:ind w:firstLine="0"/>
      </w:pPr>
    </w:p>
    <w:p w14:paraId="11FB17DC" w14:textId="77777777" w:rsidR="004A2BCE" w:rsidRDefault="004A2BCE" w:rsidP="00D01988">
      <w:pPr>
        <w:ind w:firstLine="0"/>
      </w:pPr>
    </w:p>
    <w:p w14:paraId="27C97ACF" w14:textId="77777777" w:rsidR="004A2BCE" w:rsidRDefault="004A2BCE" w:rsidP="00D01988">
      <w:pPr>
        <w:ind w:firstLine="0"/>
      </w:pPr>
    </w:p>
    <w:p w14:paraId="092640DB" w14:textId="77777777" w:rsidR="004A2BCE" w:rsidRPr="00966C90" w:rsidRDefault="004A2BCE" w:rsidP="00D01988">
      <w:pPr>
        <w:ind w:firstLine="0"/>
      </w:pPr>
    </w:p>
    <w:p w14:paraId="3B6C6409" w14:textId="1549C01D" w:rsidR="00DB5681" w:rsidRPr="00966C90" w:rsidRDefault="00C56C15" w:rsidP="00DB5681">
      <w:pPr>
        <w:pStyle w:val="Kop1"/>
        <w:rPr>
          <w:szCs w:val="20"/>
        </w:rPr>
      </w:pPr>
      <w:bookmarkStart w:id="366" w:name="_Toc152679896"/>
      <w:r>
        <w:t xml:space="preserve">A </w:t>
      </w:r>
      <w:r w:rsidRPr="00966C90">
        <w:t>column generation appro</w:t>
      </w:r>
      <w:r>
        <w:t>ach</w:t>
      </w:r>
      <w:r w:rsidR="00DB5681" w:rsidRPr="00966C90">
        <w:rPr>
          <w:rStyle w:val="Kop1Char"/>
        </w:rPr>
        <w:t xml:space="preserve"> to determine temporal trajectories of actions for optimizing the remediation of contaminated agricultural </w:t>
      </w:r>
      <w:proofErr w:type="gramStart"/>
      <w:r w:rsidR="00DB5681" w:rsidRPr="00966C90">
        <w:rPr>
          <w:rStyle w:val="Kop1Char"/>
        </w:rPr>
        <w:t>parcels</w:t>
      </w:r>
      <w:bookmarkEnd w:id="366"/>
      <w:proofErr w:type="gramEnd"/>
    </w:p>
    <w:p w14:paraId="32BC1121" w14:textId="77777777" w:rsidR="00DB5681" w:rsidRPr="00966C90" w:rsidRDefault="00DB5681" w:rsidP="00DB5681">
      <w:pPr>
        <w:suppressLineNumbers/>
      </w:pPr>
    </w:p>
    <w:p w14:paraId="73E9E6C4" w14:textId="77777777" w:rsidR="00DB5681" w:rsidRDefault="00DB5681" w:rsidP="00DB5681">
      <w:pPr>
        <w:suppressLineNumbers/>
      </w:pPr>
    </w:p>
    <w:p w14:paraId="7E494A37" w14:textId="77777777" w:rsidR="00405D47" w:rsidRDefault="00405D47" w:rsidP="00DB5681">
      <w:pPr>
        <w:suppressLineNumbers/>
      </w:pPr>
    </w:p>
    <w:p w14:paraId="120CDE2C" w14:textId="77777777" w:rsidR="00405D47" w:rsidRDefault="00405D47" w:rsidP="00DB5681">
      <w:pPr>
        <w:suppressLineNumbers/>
      </w:pPr>
    </w:p>
    <w:p w14:paraId="1D3D224A" w14:textId="77777777" w:rsidR="00405D47" w:rsidRDefault="00405D47" w:rsidP="00DB5681">
      <w:pPr>
        <w:suppressLineNumbers/>
      </w:pPr>
    </w:p>
    <w:p w14:paraId="0D8A2A67" w14:textId="77777777" w:rsidR="00405D47" w:rsidRDefault="00405D47" w:rsidP="00DB5681">
      <w:pPr>
        <w:suppressLineNumbers/>
      </w:pPr>
    </w:p>
    <w:p w14:paraId="191012F7" w14:textId="77777777" w:rsidR="00405D47" w:rsidRDefault="00405D47" w:rsidP="00DB5681">
      <w:pPr>
        <w:suppressLineNumbers/>
      </w:pPr>
    </w:p>
    <w:p w14:paraId="59DD4DDC" w14:textId="77777777" w:rsidR="00405D47" w:rsidRDefault="00405D47" w:rsidP="00DB5681">
      <w:pPr>
        <w:suppressLineNumbers/>
      </w:pPr>
    </w:p>
    <w:p w14:paraId="3007CF91" w14:textId="77777777" w:rsidR="00405D47" w:rsidRDefault="00405D47" w:rsidP="00DB5681">
      <w:pPr>
        <w:suppressLineNumbers/>
      </w:pPr>
    </w:p>
    <w:p w14:paraId="7386648B" w14:textId="77777777" w:rsidR="00405D47" w:rsidRDefault="00405D47" w:rsidP="00DB5681">
      <w:pPr>
        <w:suppressLineNumbers/>
      </w:pPr>
    </w:p>
    <w:p w14:paraId="0239E41C" w14:textId="77777777" w:rsidR="00405D47" w:rsidRPr="00966C90" w:rsidRDefault="00405D47" w:rsidP="00DB5681">
      <w:pPr>
        <w:suppressLineNumbers/>
      </w:pPr>
    </w:p>
    <w:p w14:paraId="6F46EDDA" w14:textId="77777777" w:rsidR="00DB5681" w:rsidRPr="00966C90" w:rsidRDefault="00DB5681" w:rsidP="00DB5681">
      <w:pPr>
        <w:suppressLineNumbers/>
      </w:pPr>
    </w:p>
    <w:p w14:paraId="0F1FBFC1" w14:textId="77777777" w:rsidR="00DB5681" w:rsidRPr="00966C90" w:rsidRDefault="00DB5681" w:rsidP="00DB5681">
      <w:pPr>
        <w:suppressLineNumbers/>
      </w:pPr>
    </w:p>
    <w:p w14:paraId="500C16D2" w14:textId="1245CAEB" w:rsidR="00DB5681" w:rsidRPr="00966C90" w:rsidRDefault="005A3E8A" w:rsidP="00DB5681">
      <w:pPr>
        <w:jc w:val="right"/>
        <w:rPr>
          <w:lang w:val="en-US"/>
        </w:rPr>
      </w:pPr>
      <w:r>
        <w:rPr>
          <w:lang w:val="en-US"/>
        </w:rPr>
        <w:t>In preparation for submission to Journal of Environmental Management</w:t>
      </w:r>
    </w:p>
    <w:p w14:paraId="7AD4499B" w14:textId="77777777" w:rsidR="00DB5681" w:rsidRPr="00966C90" w:rsidRDefault="00DB5681" w:rsidP="00DB5681">
      <w:pPr>
        <w:suppressLineNumbers/>
        <w:jc w:val="right"/>
      </w:pPr>
    </w:p>
    <w:p w14:paraId="17A0EC35" w14:textId="2253E254" w:rsidR="00DB5681" w:rsidRPr="00966C90" w:rsidRDefault="004A2BCE" w:rsidP="004A2BCE">
      <w:pPr>
        <w:spacing w:after="160" w:line="259" w:lineRule="auto"/>
        <w:ind w:firstLine="0"/>
        <w:contextualSpacing w:val="0"/>
        <w:jc w:val="left"/>
      </w:pPr>
      <w:r>
        <w:br w:type="page"/>
      </w:r>
    </w:p>
    <w:p w14:paraId="39358479" w14:textId="77777777" w:rsidR="003B3F7A" w:rsidRPr="00966C90" w:rsidRDefault="003B3F7A" w:rsidP="003A1D9B">
      <w:pPr>
        <w:pStyle w:val="Kop2"/>
        <w:rPr>
          <w:rStyle w:val="Nadruk"/>
          <w:i w:val="0"/>
          <w:iCs w:val="0"/>
        </w:rPr>
      </w:pPr>
      <w:bookmarkStart w:id="367" w:name="_Toc152679897"/>
      <w:bookmarkStart w:id="368" w:name="_Toc137542512"/>
      <w:r w:rsidRPr="00966C90">
        <w:rPr>
          <w:rStyle w:val="Nadruk"/>
          <w:i w:val="0"/>
        </w:rPr>
        <w:lastRenderedPageBreak/>
        <w:t>Summary</w:t>
      </w:r>
      <w:bookmarkEnd w:id="367"/>
    </w:p>
    <w:p w14:paraId="5527ED66" w14:textId="6E16C0AA" w:rsidR="003B3F7A" w:rsidRPr="00F56A38" w:rsidRDefault="003B3F7A" w:rsidP="00F56A38">
      <w:pPr>
        <w:rPr>
          <w:rStyle w:val="loatitle"/>
        </w:rPr>
      </w:pPr>
      <w:r w:rsidRPr="00966C90">
        <w:rPr>
          <w:rStyle w:val="loatitle"/>
        </w:rPr>
        <w:t xml:space="preserve">Acknowledging the complexity of setting </w:t>
      </w:r>
      <w:r w:rsidRPr="00966C90">
        <w:t xml:space="preserve">priorities about where, how and when to allocate resources for </w:t>
      </w:r>
      <w:r w:rsidR="00F56A38">
        <w:t xml:space="preserve">the </w:t>
      </w:r>
      <w:r w:rsidRPr="00966C90">
        <w:t xml:space="preserve">remediation of </w:t>
      </w:r>
      <w:r w:rsidR="00F56A38" w:rsidRPr="00D72229">
        <w:t>a</w:t>
      </w:r>
      <w:r w:rsidR="00F56A38">
        <w:t xml:space="preserve"> </w:t>
      </w:r>
      <w:r w:rsidR="003770A7" w:rsidRPr="00966C90">
        <w:t>lar</w:t>
      </w:r>
      <w:r w:rsidR="003770A7">
        <w:t>ge-scale</w:t>
      </w:r>
      <w:r w:rsidR="009F7479">
        <w:t xml:space="preserve"> contamination of soils</w:t>
      </w:r>
      <w:r w:rsidR="009D5B3D">
        <w:t>,</w:t>
      </w:r>
      <w:r w:rsidRPr="00966C90">
        <w:t xml:space="preserve"> </w:t>
      </w:r>
      <w:r w:rsidR="00C56C15">
        <w:rPr>
          <w:rStyle w:val="loatitle"/>
        </w:rPr>
        <w:t>this</w:t>
      </w:r>
      <w:r w:rsidRPr="00966C90">
        <w:rPr>
          <w:rStyle w:val="loatitle"/>
        </w:rPr>
        <w:t xml:space="preserve"> </w:t>
      </w:r>
      <w:r w:rsidR="00C56C15">
        <w:rPr>
          <w:rStyle w:val="loatitle"/>
        </w:rPr>
        <w:t>chapter</w:t>
      </w:r>
      <w:r w:rsidRPr="00966C90">
        <w:rPr>
          <w:rStyle w:val="loatitle"/>
        </w:rPr>
        <w:t xml:space="preserve"> introduces and illustrates the potential of a </w:t>
      </w:r>
      <w:r w:rsidR="00C56C15">
        <w:rPr>
          <w:rStyle w:val="loatitle"/>
        </w:rPr>
        <w:t xml:space="preserve">column generation </w:t>
      </w:r>
      <w:r w:rsidR="00E060C8">
        <w:rPr>
          <w:rStyle w:val="loatitle"/>
        </w:rPr>
        <w:t xml:space="preserve">(CR) </w:t>
      </w:r>
      <w:r w:rsidR="00C56C15">
        <w:rPr>
          <w:rStyle w:val="loatitle"/>
        </w:rPr>
        <w:t>model</w:t>
      </w:r>
      <w:r w:rsidRPr="00966C90">
        <w:rPr>
          <w:rStyle w:val="loatitle"/>
        </w:rPr>
        <w:t xml:space="preserve"> that reconciles the economic and productive aspects of remediation </w:t>
      </w:r>
      <w:r w:rsidR="009D5B3D">
        <w:rPr>
          <w:rStyle w:val="loatitle"/>
        </w:rPr>
        <w:t xml:space="preserve">of </w:t>
      </w:r>
      <w:r w:rsidRPr="00966C90">
        <w:rPr>
          <w:rStyle w:val="loatitle"/>
        </w:rPr>
        <w:t xml:space="preserve">agricultural areas. The model’s main novelty is its ability to find optimal multi-period sequences of remedial actions from a set of predefined remedial actions, where column generation is used to extend the candidate set of </w:t>
      </w:r>
      <w:r w:rsidR="009D5B3D">
        <w:rPr>
          <w:rStyle w:val="loatitle"/>
        </w:rPr>
        <w:t>sequences or</w:t>
      </w:r>
      <w:r w:rsidR="009D5B3D" w:rsidRPr="00966C90">
        <w:rPr>
          <w:rStyle w:val="loatitle"/>
        </w:rPr>
        <w:t xml:space="preserve"> </w:t>
      </w:r>
      <w:r w:rsidRPr="00966C90">
        <w:rPr>
          <w:rStyle w:val="loatitle"/>
        </w:rPr>
        <w:t>trajectories</w:t>
      </w:r>
      <w:r w:rsidR="009D5B3D">
        <w:rPr>
          <w:rStyle w:val="loatitle"/>
        </w:rPr>
        <w:t xml:space="preserve"> </w:t>
      </w:r>
      <w:r w:rsidRPr="00966C90">
        <w:rPr>
          <w:rStyle w:val="loatitle"/>
        </w:rPr>
        <w:t xml:space="preserve">while keeping the computational complexity limited. The latter is especially important when </w:t>
      </w:r>
      <w:r w:rsidR="0082572B">
        <w:rPr>
          <w:rStyle w:val="loatitle"/>
        </w:rPr>
        <w:t xml:space="preserve">dealing with </w:t>
      </w:r>
      <w:proofErr w:type="gramStart"/>
      <w:r w:rsidR="0082572B">
        <w:rPr>
          <w:rStyle w:val="loatitle"/>
        </w:rPr>
        <w:t>a large number of</w:t>
      </w:r>
      <w:proofErr w:type="gramEnd"/>
      <w:r w:rsidR="0082572B">
        <w:rPr>
          <w:rStyle w:val="loatitle"/>
        </w:rPr>
        <w:t xml:space="preserve"> contaminated</w:t>
      </w:r>
      <w:r w:rsidRPr="00966C90">
        <w:rPr>
          <w:rStyle w:val="loatitle"/>
        </w:rPr>
        <w:t xml:space="preserve"> parcels and long planning horizons. The column generation methodology improves the usability of remedial trajectories for </w:t>
      </w:r>
      <w:r w:rsidR="005832C6" w:rsidRPr="00966C90">
        <w:rPr>
          <w:rStyle w:val="loatitle"/>
        </w:rPr>
        <w:t>large-scale</w:t>
      </w:r>
      <w:r w:rsidRPr="00966C90">
        <w:rPr>
          <w:rStyle w:val="loatitle"/>
        </w:rPr>
        <w:t xml:space="preserve"> areas, where conventional IP optimization </w:t>
      </w:r>
      <w:r w:rsidRPr="005A57F6">
        <w:rPr>
          <w:rStyle w:val="loatitle"/>
        </w:rPr>
        <w:t xml:space="preserve">models would become intractable. In a case study with </w:t>
      </w:r>
      <w:r w:rsidR="00472ACF" w:rsidRPr="005A57F6">
        <w:rPr>
          <w:rStyle w:val="loatitle"/>
        </w:rPr>
        <w:t>138</w:t>
      </w:r>
      <w:r w:rsidR="005A57F6" w:rsidRPr="005A57F6">
        <w:rPr>
          <w:rStyle w:val="loatitle"/>
        </w:rPr>
        <w:t>0</w:t>
      </w:r>
      <w:r w:rsidRPr="005A57F6">
        <w:rPr>
          <w:rStyle w:val="loatitle"/>
        </w:rPr>
        <w:t xml:space="preserve"> parcels to be remediated within a p</w:t>
      </w:r>
      <w:r w:rsidR="00C56C15" w:rsidRPr="005A57F6">
        <w:rPr>
          <w:rStyle w:val="loatitle"/>
        </w:rPr>
        <w:t>eriod of max</w:t>
      </w:r>
      <w:r w:rsidR="00C56C15" w:rsidRPr="00A42652">
        <w:rPr>
          <w:rStyle w:val="loatitle"/>
        </w:rPr>
        <w:t>imum 5 years with 19</w:t>
      </w:r>
      <w:r w:rsidRPr="00A42652">
        <w:rPr>
          <w:rStyle w:val="loatitle"/>
        </w:rPr>
        <w:t xml:space="preserve"> trajectorie</w:t>
      </w:r>
      <w:r w:rsidR="00A42652" w:rsidRPr="00A42652">
        <w:rPr>
          <w:rStyle w:val="loatitle"/>
        </w:rPr>
        <w:t xml:space="preserve">s in the initial candidate set, remediation can be performed at </w:t>
      </w:r>
      <w:r w:rsidR="00A42652" w:rsidRPr="00A42652">
        <w:t>3 811 546€</w:t>
      </w:r>
      <w:r w:rsidR="00A42652">
        <w:t xml:space="preserve"> with a loss of 2598 production years and an accumulated priority score of </w:t>
      </w:r>
      <w:r w:rsidR="00A42652" w:rsidRPr="00E53D84">
        <w:t>10</w:t>
      </w:r>
      <w:r w:rsidR="00A42652">
        <w:t xml:space="preserve"> </w:t>
      </w:r>
      <w:r w:rsidR="00A42652" w:rsidRPr="00E53D84">
        <w:t>129</w:t>
      </w:r>
      <w:r w:rsidR="00A42652">
        <w:t>. Reducing the societal burden, via the accumulated priority score</w:t>
      </w:r>
      <w:r w:rsidR="00F56A38">
        <w:t>,</w:t>
      </w:r>
      <w:r w:rsidR="00A42652">
        <w:t xml:space="preserve"> will increase the cost with 155k €, but reduce the loss of production years to 1190 with an accumulated priority score of 4586. </w:t>
      </w:r>
      <w:r w:rsidR="00A42652">
        <w:rPr>
          <w:rStyle w:val="loatitle"/>
        </w:rPr>
        <w:t>T</w:t>
      </w:r>
      <w:r w:rsidRPr="005A57F6">
        <w:rPr>
          <w:rStyle w:val="loatitle"/>
        </w:rPr>
        <w:t>he introduction of new trajectories with the column generation approach</w:t>
      </w:r>
      <w:r w:rsidR="00F56A38">
        <w:rPr>
          <w:rStyle w:val="loatitle"/>
        </w:rPr>
        <w:t xml:space="preserve"> will</w:t>
      </w:r>
      <w:r w:rsidR="00A42652" w:rsidRPr="00A42652">
        <w:rPr>
          <w:rStyle w:val="loatitle"/>
        </w:rPr>
        <w:t xml:space="preserve"> </w:t>
      </w:r>
      <w:r w:rsidR="00A42652" w:rsidRPr="005A57F6">
        <w:rPr>
          <w:rStyle w:val="loatitle"/>
        </w:rPr>
        <w:t xml:space="preserve">after </w:t>
      </w:r>
      <w:r w:rsidR="00A42652">
        <w:rPr>
          <w:rStyle w:val="loatitle"/>
        </w:rPr>
        <w:t>47</w:t>
      </w:r>
      <w:r w:rsidR="00A42652" w:rsidRPr="005A57F6">
        <w:rPr>
          <w:rStyle w:val="loatitle"/>
        </w:rPr>
        <w:t>00 iteration</w:t>
      </w:r>
      <w:r w:rsidR="00A42652">
        <w:rPr>
          <w:rStyle w:val="loatitle"/>
        </w:rPr>
        <w:t>s</w:t>
      </w:r>
      <w:r w:rsidRPr="005A57F6">
        <w:rPr>
          <w:rStyle w:val="loatitle"/>
        </w:rPr>
        <w:t xml:space="preserve"> further </w:t>
      </w:r>
      <w:r w:rsidR="00F56A38">
        <w:rPr>
          <w:rStyle w:val="loatitle"/>
        </w:rPr>
        <w:t>reduce</w:t>
      </w:r>
      <w:r w:rsidR="00A42652">
        <w:rPr>
          <w:rStyle w:val="loatitle"/>
        </w:rPr>
        <w:t xml:space="preserve"> the loss in productive years with 237 years (20%) and 20% of the accumulated </w:t>
      </w:r>
      <w:r w:rsidR="003770A7">
        <w:rPr>
          <w:rStyle w:val="loatitle"/>
        </w:rPr>
        <w:t>priority</w:t>
      </w:r>
      <w:r w:rsidR="00A42652">
        <w:rPr>
          <w:rStyle w:val="loatitle"/>
        </w:rPr>
        <w:t xml:space="preserve"> score while increasing the cost </w:t>
      </w:r>
      <w:r w:rsidR="00F56A38">
        <w:rPr>
          <w:rStyle w:val="loatitle"/>
        </w:rPr>
        <w:t xml:space="preserve">with only 34k. </w:t>
      </w:r>
      <w:r w:rsidRPr="005A57F6">
        <w:rPr>
          <w:rStyle w:val="loatitle"/>
        </w:rPr>
        <w:t xml:space="preserve">The potential to minimize the cost, </w:t>
      </w:r>
      <w:r w:rsidR="00976DDA">
        <w:rPr>
          <w:rStyle w:val="loatitle"/>
        </w:rPr>
        <w:t xml:space="preserve">the </w:t>
      </w:r>
      <w:r w:rsidRPr="005A57F6">
        <w:rPr>
          <w:rStyle w:val="loatitle"/>
        </w:rPr>
        <w:t xml:space="preserve">loss of production years, </w:t>
      </w:r>
      <w:r w:rsidR="00976DDA">
        <w:rPr>
          <w:rStyle w:val="loatitle"/>
        </w:rPr>
        <w:t xml:space="preserve">the number of </w:t>
      </w:r>
      <w:r w:rsidRPr="005A57F6">
        <w:rPr>
          <w:rStyle w:val="loatitle"/>
        </w:rPr>
        <w:t xml:space="preserve">years </w:t>
      </w:r>
      <w:r w:rsidR="00F21888" w:rsidRPr="005A57F6">
        <w:rPr>
          <w:rStyle w:val="loatitle"/>
        </w:rPr>
        <w:t>until</w:t>
      </w:r>
      <w:r w:rsidRPr="005A57F6">
        <w:rPr>
          <w:rStyle w:val="loatitle"/>
        </w:rPr>
        <w:t xml:space="preserve"> full production</w:t>
      </w:r>
      <w:r w:rsidRPr="00966C90">
        <w:rPr>
          <w:rStyle w:val="loatitle"/>
        </w:rPr>
        <w:t xml:space="preserve"> or </w:t>
      </w:r>
      <w:r w:rsidR="00976DDA">
        <w:rPr>
          <w:rStyle w:val="loatitle"/>
        </w:rPr>
        <w:t xml:space="preserve">the </w:t>
      </w:r>
      <w:r w:rsidRPr="00966C90">
        <w:rPr>
          <w:rStyle w:val="loatitle"/>
        </w:rPr>
        <w:t>accumulated societal burden and the possibility to introduce a compensation to farmers, gives freedom to the user to explore alternative remediation schemes</w:t>
      </w:r>
      <w:r w:rsidR="009F7479">
        <w:rPr>
          <w:rStyle w:val="loatitle"/>
        </w:rPr>
        <w:t xml:space="preserve"> based on </w:t>
      </w:r>
      <w:r w:rsidR="006B64FB">
        <w:rPr>
          <w:rStyle w:val="loatitle"/>
        </w:rPr>
        <w:t xml:space="preserve">their </w:t>
      </w:r>
      <w:r w:rsidR="009F7479">
        <w:rPr>
          <w:rStyle w:val="loatitle"/>
        </w:rPr>
        <w:t>own preferences</w:t>
      </w:r>
      <w:r w:rsidR="00F56A38">
        <w:rPr>
          <w:rStyle w:val="loatitle"/>
        </w:rPr>
        <w:t>.</w:t>
      </w:r>
    </w:p>
    <w:p w14:paraId="77CB3AEB" w14:textId="77777777" w:rsidR="003B3F7A" w:rsidRPr="00966C90" w:rsidRDefault="003B3F7A" w:rsidP="003B3F7A">
      <w:pPr>
        <w:rPr>
          <w:rStyle w:val="Nadruk"/>
          <w:i w:val="0"/>
          <w:iCs w:val="0"/>
          <w:lang w:val="en-US"/>
        </w:rPr>
      </w:pPr>
    </w:p>
    <w:p w14:paraId="4AA0338B" w14:textId="77777777" w:rsidR="003B3F7A" w:rsidRPr="00966C90" w:rsidRDefault="003B3F7A" w:rsidP="003A1D9B">
      <w:pPr>
        <w:pStyle w:val="Kop2"/>
        <w:rPr>
          <w:rStyle w:val="Nadruk"/>
          <w:i w:val="0"/>
          <w:iCs w:val="0"/>
        </w:rPr>
      </w:pPr>
      <w:bookmarkStart w:id="369" w:name="_Toc152679898"/>
      <w:r w:rsidRPr="00966C90">
        <w:rPr>
          <w:rStyle w:val="Nadruk"/>
          <w:i w:val="0"/>
        </w:rPr>
        <w:t>Introduction</w:t>
      </w:r>
      <w:bookmarkEnd w:id="368"/>
      <w:bookmarkEnd w:id="369"/>
    </w:p>
    <w:p w14:paraId="792AFEEB" w14:textId="4FEDD607" w:rsidR="00DE1EE7" w:rsidRDefault="003B3F7A" w:rsidP="00DE1EE7">
      <w:r w:rsidRPr="00966C90">
        <w:t xml:space="preserve">When dealing with large natural or man-made disasters, decision makers are confronted with setting priorities regarding where, how and when to allocate resources. </w:t>
      </w:r>
      <w:r w:rsidR="00D72229">
        <w:t xml:space="preserve">This priority setting is particularly applicable for large-scale remediation projects of polluted soils with a long-term planning horizon and costly actions, like the remediation of radioactively contaminated land after a nuclear accident. </w:t>
      </w:r>
      <w:r w:rsidR="00976DDA">
        <w:t>T</w:t>
      </w:r>
      <w:r w:rsidR="00DE1EE7">
        <w:t xml:space="preserve">he remediation of the Fukushima Daichi accident is currently estimated to cost </w:t>
      </w:r>
      <w:r w:rsidR="00011C43">
        <w:t>$60</w:t>
      </w:r>
      <w:r w:rsidR="00B26311">
        <w:t xml:space="preserve"> </w:t>
      </w:r>
      <w:r w:rsidR="00DE1EE7">
        <w:t>billion for decontaminati</w:t>
      </w:r>
      <w:r w:rsidR="00976DDA">
        <w:t>ng</w:t>
      </w:r>
      <w:r w:rsidR="006B64FB">
        <w:t xml:space="preserve"> </w:t>
      </w:r>
      <w:r w:rsidR="00976DDA">
        <w:t>the</w:t>
      </w:r>
      <w:r w:rsidR="00B26311" w:rsidRPr="00B26311">
        <w:t xml:space="preserve"> land </w:t>
      </w:r>
      <w:r w:rsidR="00DE1EE7">
        <w:t>and is still ongoing.</w:t>
      </w:r>
      <w:r w:rsidR="00B26311">
        <w:t xml:space="preserve"> </w:t>
      </w:r>
      <w:r w:rsidR="00667E63" w:rsidRPr="00667E63">
        <w:t xml:space="preserve">Furthermore, </w:t>
      </w:r>
      <w:r w:rsidR="009F7479">
        <w:t>the compensation for economic losses is estimated</w:t>
      </w:r>
      <w:r w:rsidR="00667E63" w:rsidRPr="00667E63">
        <w:t xml:space="preserve"> to exceed $80</w:t>
      </w:r>
      <w:r w:rsidR="00667E63">
        <w:t xml:space="preserve"> billion </w:t>
      </w:r>
      <w:r w:rsidR="00B26311">
        <w:fldChar w:fldCharType="begin" w:fldLock="1"/>
      </w:r>
      <w:r w:rsidR="009C3DEE">
        <w:instrText>ADDIN CSL_CITATION {"citationItems":[{"id":"ITEM-1","itemData":{"DOI":"10.1016/j.enpol.2018.11.038","ISSN":"03014215","abstract":"Japan's laws to promote nuclear power, including the Dengen Sampo (the Three Electric Power Laws), have accelerated nuclear reactor construction via subsidies, grants, and other incentives. These laws also have had the perverse effects of discouraging promotion of safety as the highest priority, with consequences that can be seen in the Fukushima nuclear disaster. If the government decides to restart a portion of the reactor fleet, experience indicates that another serious nuclear accident could be expected again. Accidents, in effect, represent a recurring cost which should be built into business plans. Although improvements in reliability and safety will certainly be made, legislation alone cannot guarantee that these actions will create a culture of safety. Inevitably, the complex systems associated with nuclear reactors and the overwhelming influence of corporate officers who are focused on cutting costs in the near-term will make safety improvement an uphill battle. These factors are symptomatic of a worldwide nuclear industry that views safety as a cost to be managed. Unless the industry is incentivized to consider safety improvements as a source of greater profits in the long-term, the industry will continue to have a mindset of negligence toward safety.","author":[{"dropping-particle":"","family":"Behling","given":"Noriko","non-dropping-particle":"","parse-names":false,"suffix":""},{"dropping-particle":"","family":"Williams","given":"Mark C.","non-dropping-particle":"","parse-names":false,"suffix":""},{"dropping-particle":"","family":"Behling","given":"Thomas G.","non-dropping-particle":"","parse-names":false,"suffix":""},{"dropping-particle":"","family":"Managi","given":"Shunsuke","non-dropping-particle":"","parse-names":false,"suffix":""}],"container-title":"Energy Policy","id":"ITEM-1","issue":"May 2017","issued":{"date-parts":[["2019"]]},"page":"411-420","publisher":"Elsevier Ltd","title":"Aftermath of Fukushima: Avoiding another major nuclear disaster","type":"article-journal","volume":"126"},"uris":["http://www.mendeley.com/documents/?uuid=d09bdadd-a689-40eb-a861-77b1c3307a89"]}],"mendeley":{"formattedCitation":"(Behling et al., 2019)","plainTextFormattedCitation":"(Behling et al., 2019)","previouslyFormattedCitation":"(Behling et al., 2019)"},"properties":{"noteIndex":0},"schema":"https://github.com/citation-style-language/schema/raw/master/csl-citation.json"}</w:instrText>
      </w:r>
      <w:r w:rsidR="00B26311">
        <w:fldChar w:fldCharType="separate"/>
      </w:r>
      <w:r w:rsidR="00B26311" w:rsidRPr="00B26311">
        <w:t>(Behling et al., 2019)</w:t>
      </w:r>
      <w:r w:rsidR="00B26311">
        <w:fldChar w:fldCharType="end"/>
      </w:r>
      <w:r w:rsidR="00B26311">
        <w:t>.</w:t>
      </w:r>
    </w:p>
    <w:p w14:paraId="600C7C72" w14:textId="093D2E15" w:rsidR="00B2747F" w:rsidRDefault="009F7479" w:rsidP="009F7479">
      <w:pPr>
        <w:rPr>
          <w:rFonts w:eastAsia="Times New Roman" w:cstheme="minorHAnsi"/>
          <w:szCs w:val="24"/>
        </w:rPr>
      </w:pPr>
      <w:r>
        <w:t>Therefore, i</w:t>
      </w:r>
      <w:r w:rsidR="003B3F7A" w:rsidRPr="00966C90">
        <w:t>n</w:t>
      </w:r>
      <w:r w:rsidR="003B3F7A" w:rsidRPr="00966C90">
        <w:rPr>
          <w:rFonts w:eastAsia="Times New Roman" w:cstheme="minorHAnsi"/>
          <w:szCs w:val="24"/>
        </w:rPr>
        <w:t xml:space="preserve"> the pursuit of effective and sustainable soil remediation practices, it is crucial to consider optimization models to </w:t>
      </w:r>
      <w:r w:rsidR="003B3F7A" w:rsidRPr="00583531">
        <w:rPr>
          <w:rFonts w:eastAsia="Times New Roman" w:cstheme="minorHAnsi"/>
          <w:szCs w:val="24"/>
        </w:rPr>
        <w:t xml:space="preserve">allocate resources over space and time. </w:t>
      </w:r>
      <w:r>
        <w:rPr>
          <w:rFonts w:eastAsia="Times New Roman" w:cstheme="minorHAnsi"/>
          <w:szCs w:val="24"/>
        </w:rPr>
        <w:t>W</w:t>
      </w:r>
      <w:r w:rsidR="003B3F7A" w:rsidRPr="00583531">
        <w:rPr>
          <w:rFonts w:eastAsia="Times New Roman" w:cstheme="minorHAnsi"/>
          <w:szCs w:val="24"/>
        </w:rPr>
        <w:t xml:space="preserve">e hypothesize </w:t>
      </w:r>
      <w:r w:rsidR="00976DDA">
        <w:rPr>
          <w:rFonts w:eastAsia="Times New Roman" w:cstheme="minorHAnsi"/>
          <w:szCs w:val="24"/>
        </w:rPr>
        <w:t xml:space="preserve">that </w:t>
      </w:r>
      <w:r w:rsidR="003B3F7A" w:rsidRPr="00583531">
        <w:rPr>
          <w:rFonts w:eastAsia="Times New Roman" w:cstheme="minorHAnsi"/>
          <w:szCs w:val="24"/>
        </w:rPr>
        <w:t>a comprehensive inc</w:t>
      </w:r>
      <w:r w:rsidR="00583531" w:rsidRPr="00583531">
        <w:rPr>
          <w:rFonts w:eastAsia="Times New Roman" w:cstheme="minorHAnsi"/>
          <w:szCs w:val="24"/>
        </w:rPr>
        <w:t>lusion</w:t>
      </w:r>
      <w:r w:rsidR="003B3F7A" w:rsidRPr="00583531">
        <w:rPr>
          <w:rFonts w:eastAsia="Times New Roman" w:cstheme="minorHAnsi"/>
          <w:szCs w:val="24"/>
        </w:rPr>
        <w:t xml:space="preserve"> </w:t>
      </w:r>
      <w:r w:rsidR="00583531" w:rsidRPr="00583531">
        <w:rPr>
          <w:rFonts w:eastAsia="Times New Roman" w:cstheme="minorHAnsi"/>
          <w:szCs w:val="24"/>
        </w:rPr>
        <w:t xml:space="preserve">of the </w:t>
      </w:r>
      <w:r w:rsidR="003B3F7A" w:rsidRPr="00583531">
        <w:rPr>
          <w:rFonts w:eastAsia="Times New Roman" w:cstheme="minorHAnsi"/>
          <w:szCs w:val="24"/>
        </w:rPr>
        <w:t>temporal perspective is beneficial for decisions about remediation and is likely to lead to improved resource allocation.</w:t>
      </w:r>
      <w:r w:rsidR="00BD75FC" w:rsidRPr="00583531">
        <w:t xml:space="preserve"> </w:t>
      </w:r>
      <w:r w:rsidR="003B3F7A" w:rsidRPr="00583531">
        <w:t xml:space="preserve">Integer Programming (IP), a mathematical optimization method, </w:t>
      </w:r>
      <w:r w:rsidR="00976DDA">
        <w:t>is</w:t>
      </w:r>
      <w:r w:rsidR="004C28B6" w:rsidRPr="00583531">
        <w:t xml:space="preserve"> an established</w:t>
      </w:r>
      <w:r w:rsidR="003B3F7A" w:rsidRPr="00583531">
        <w:t xml:space="preserve"> framework</w:t>
      </w:r>
      <w:r w:rsidR="003B3F7A" w:rsidRPr="00966C90">
        <w:t xml:space="preserve"> for solving optimization problems with discrete decision variables. Its ability to handle combinatorial optimization problems makes it particularly suitable for proposing discrete remediation actions in space and time</w:t>
      </w:r>
      <w:r w:rsidR="003B3F7A" w:rsidRPr="00966C90">
        <w:rPr>
          <w:rFonts w:eastAsia="Times New Roman" w:cstheme="minorHAnsi"/>
          <w:szCs w:val="24"/>
        </w:rPr>
        <w:t>.</w:t>
      </w:r>
      <w:r>
        <w:rPr>
          <w:rFonts w:eastAsia="Times New Roman" w:cstheme="minorHAnsi"/>
          <w:szCs w:val="24"/>
        </w:rPr>
        <w:t xml:space="preserve"> Further, t</w:t>
      </w:r>
      <w:r w:rsidR="003B3F7A" w:rsidRPr="00966C90">
        <w:rPr>
          <w:rFonts w:eastAsia="Times New Roman" w:cstheme="minorHAnsi"/>
          <w:szCs w:val="24"/>
        </w:rPr>
        <w:t xml:space="preserve">here is an increasing level of attention for using </w:t>
      </w:r>
      <w:r w:rsidR="00976DDA">
        <w:rPr>
          <w:rFonts w:eastAsia="Times New Roman" w:cstheme="minorHAnsi"/>
          <w:szCs w:val="24"/>
        </w:rPr>
        <w:t>this</w:t>
      </w:r>
      <w:r w:rsidR="003B3F7A" w:rsidRPr="00966C90">
        <w:rPr>
          <w:rFonts w:eastAsia="Times New Roman" w:cstheme="minorHAnsi"/>
          <w:szCs w:val="24"/>
        </w:rPr>
        <w:t xml:space="preserve"> optimisation technique in a land management planning context </w:t>
      </w:r>
      <w:r w:rsidR="003B3F7A" w:rsidRPr="00966C90">
        <w:rPr>
          <w:rFonts w:eastAsia="Times New Roman" w:cstheme="minorHAnsi"/>
          <w:szCs w:val="24"/>
        </w:rPr>
        <w:fldChar w:fldCharType="begin" w:fldLock="1"/>
      </w:r>
      <w:r w:rsidR="00DB3E86">
        <w:rPr>
          <w:rFonts w:eastAsia="Times New Roman" w:cstheme="minorHAnsi"/>
          <w:szCs w:val="24"/>
        </w:rPr>
        <w:instrText>ADDIN CSL_CITATION {"citationItems":[{"id":"ITEM-1","itemData":{"ISBN":"9783319159935","ISSN":"18684238","abstract":"In this paper we developed a combination of aggregation-disaggregation technique with the concept of column generation to solve a large scale LP problem originating from land use management in the Australian agricultural sector. The problem is to optimally allocate the most profitable land use activities including agriculture, carbon sequestration, environmental planting, bio-fuel, bio-energy, etc., and is constrained to satisfy some food demand considerations and expansion policies for each year from 2013 to 2050. In this research we produce a higher resolution solution by dividing Australia’s agricultural areas into square kilometer cells, which leads to more than thirteen million cells to be assigned, totally or partially, to different activities. By accepting a scenario on agricultural products' return, carbon related activities, future energy prices, water availability, global climate change, etc. a linear programming problem is composed for each year. However, even by using a state of the art commercial LP solver it takes a long time to find an optimal solution for one year. Therefore, it is almost impossible to think about simultaneous scenarios to be incorporated, as the corresponding model will become even larger. Based on the properties of the problem, such as similar economical and geographical properties of nearby land parcels, the combination of clustering ideas with column generation to decompose the large problem into smaller sub-problems yields a computationally efficient algorithm for the large scale problem.","author":[{"dropping-particle":"","family":"Nazari","given":"Asef","non-dropping-particle":"","parse-names":false,"suffix":""},{"dropping-particle":"","family":"Ernst","given":"Andreas","non-dropping-particle":"","parse-names":false,"suffix":""},{"dropping-particle":"","family":"Dunstall","given":"Simon","non-dropping-particle":"","parse-names":false,"suffix":""},{"dropping-particle":"","family":"Bryan","given":"Brett","non-dropping-particle":"","parse-names":false,"suffix":""},{"dropping-particle":"","family":"Connor","given":"Jeff","non-dropping-particle":"","parse-names":false,"suffix":""},{"dropping-particle":"","family":"Nolan","given":"Martin","non-dropping-particle":"","parse-names":false,"suffix":""},{"dropping-particle":"","family":"Stock","given":"Florian","non-dropping-particle":"","parse-names":false,"suffix":""}],"container-title":"IFIP Advances in Information and Communication Technology","id":"ITEM-1","issued":{"date-parts":[["2015"]]},"page":"455-466","title":"Combined aggregation and column generation for land-use trade-off optimisation","type":"article-journal","volume":"448"},"uris":["http://www.mendeley.com/documents/?uuid=6ed4f5e6-cc4b-4f59-ab37-a4a2c2a475d2"]},{"id":"ITEM-2","itemData":{"DOI":"10.1016/j.jenvman.2019.01.031","ISSN":"10958630","PMID":"30684809","abstract":"The contradiction between urban growth and environmental sustainability is a fundamental question regarding the welfare of human beings and the future of the earth. Human labor transforms the earth into factors of production by consuming its natural resources. The rational way to minimize the negative effects of such transformative intervention is advanced land use planning. Nevertheless, it is not possible to say that traditional modes of land use planning have fulfilled this task. The main reason for this failure is the habit of using traditional decision making tools which, to a significant level, are technically incompatible to deal with such a task. Hopefully, recent improvements in planning support tools have potential to process and evaluate complex geographical data. This paper benefits from these tools and moves one step further by performing a land assignment model, which operates binary integer programming and geographical information systems in a way that it can deal with different land use scenarios. This new methodology, which named as inquired land assignment model (ILAM), is applied for three different land use scenarios at upper level planning scale for a case area – Hillsborough County in Florida, USA. Outputs represent reasonable and consistent land use assignment and allocation results, and the model is potentially applicable to various fields and lower scales of planning practices by simple modifications.","author":[{"dropping-particle":"","family":"Türk","given":"Ersin","non-dropping-particle":"","parse-names":false,"suffix":""},{"dropping-particle":"","family":"Zwick","given":"Paul D.","non-dropping-particle":"","parse-names":false,"suffix":""}],"container-title":"Journal of Environmental Management","id":"ITEM-2","issued":{"date-parts":[["2019","4","1"]]},"page":"240-249","publisher":"Academic Press","title":"Optimization of land use decisions using binary integer programming: The case of Hillsborough County, Florida, USA","type":"article-journal","volume":"235"},"uris":["http://www.mendeley.com/documents/?uuid=4b304e51-374b-3fef-82aa-d4221de0a326"]}],"mendeley":{"formattedCitation":"(Nazari et al., 2015; Türk and Zwick, 2019)","plainTextFormattedCitation":"(Nazari et al., 2015; Türk and Zwick, 2019)","previouslyFormattedCitation":"(Nazari et al., 2015; Türk and Zwick, 2019)"},"properties":{"noteIndex":0},"schema":"https://github.com/citation-style-language/schema/raw/master/csl-citation.json"}</w:instrText>
      </w:r>
      <w:r w:rsidR="003B3F7A" w:rsidRPr="00966C90">
        <w:rPr>
          <w:rFonts w:eastAsia="Times New Roman" w:cstheme="minorHAnsi"/>
          <w:szCs w:val="24"/>
        </w:rPr>
        <w:fldChar w:fldCharType="separate"/>
      </w:r>
      <w:r w:rsidR="00EE24BA" w:rsidRPr="00EE24BA">
        <w:rPr>
          <w:rFonts w:eastAsia="Times New Roman" w:cstheme="minorHAnsi"/>
          <w:szCs w:val="24"/>
        </w:rPr>
        <w:t>(Nazari et al., 2015; Türk and Zwick, 2019)</w:t>
      </w:r>
      <w:r w:rsidR="003B3F7A" w:rsidRPr="00966C90">
        <w:rPr>
          <w:rFonts w:eastAsia="Times New Roman" w:cstheme="minorHAnsi"/>
          <w:szCs w:val="24"/>
        </w:rPr>
        <w:fldChar w:fldCharType="end"/>
      </w:r>
      <w:r w:rsidR="003B3F7A" w:rsidRPr="00966C90">
        <w:rPr>
          <w:rFonts w:eastAsia="Times New Roman" w:cstheme="minorHAnsi"/>
          <w:szCs w:val="24"/>
        </w:rPr>
        <w:t xml:space="preserve">. </w:t>
      </w:r>
      <w:bookmarkStart w:id="370" w:name="_Toc137542513"/>
      <w:r w:rsidR="006332B7">
        <w:rPr>
          <w:rFonts w:eastAsia="Times New Roman" w:cstheme="minorHAnsi"/>
          <w:szCs w:val="24"/>
        </w:rPr>
        <w:t>T</w:t>
      </w:r>
      <w:r w:rsidR="006332B7" w:rsidRPr="00966C90">
        <w:rPr>
          <w:rFonts w:eastAsia="Times New Roman" w:cstheme="minorHAnsi"/>
          <w:szCs w:val="24"/>
        </w:rPr>
        <w:t>he use of optimization methods for planning remedial efforts after a large scale nuclear disaster was already reported in literature</w:t>
      </w:r>
      <w:r w:rsidR="006332B7">
        <w:rPr>
          <w:rFonts w:eastAsia="Times New Roman" w:cstheme="minorHAnsi"/>
          <w:szCs w:val="24"/>
        </w:rPr>
        <w:t xml:space="preserve">, mostly </w:t>
      </w:r>
      <w:r w:rsidR="00976DDA">
        <w:rPr>
          <w:rFonts w:eastAsia="Times New Roman" w:cstheme="minorHAnsi"/>
          <w:szCs w:val="24"/>
        </w:rPr>
        <w:t xml:space="preserve">geared towards </w:t>
      </w:r>
      <w:r w:rsidR="006332B7">
        <w:rPr>
          <w:rFonts w:eastAsia="Times New Roman" w:cstheme="minorHAnsi"/>
          <w:szCs w:val="24"/>
        </w:rPr>
        <w:t>finding cost-effective ways for remediation</w:t>
      </w:r>
      <w:r w:rsidR="006332B7" w:rsidRPr="00966C90">
        <w:rPr>
          <w:rFonts w:eastAsia="Times New Roman" w:cstheme="minorHAnsi"/>
          <w:szCs w:val="24"/>
        </w:rPr>
        <w:t xml:space="preserve"> </w:t>
      </w:r>
      <w:r w:rsidR="006332B7" w:rsidRPr="007502AA">
        <w:rPr>
          <w:rFonts w:eastAsia="Times New Roman" w:cstheme="minorHAnsi"/>
          <w:szCs w:val="24"/>
        </w:rPr>
        <w:fldChar w:fldCharType="begin" w:fldLock="1"/>
      </w:r>
      <w:r w:rsidR="006332B7" w:rsidRPr="007502AA">
        <w:rPr>
          <w:rFonts w:eastAsia="Times New Roman" w:cstheme="minorHAnsi"/>
          <w:szCs w:val="24"/>
        </w:rPr>
        <w:instrText>ADDIN CSL_CITATION {"citationItems":[{"id":"ITEM-1","itemData":{"DOI":"10.1016/j.ejor.2017.01.054","ISSN":"03772217","abstract":"We develop a decision-making model that describes optimal protection and recovery strategies for a single economic location affected by radioactive release from the nearby Nuclear Power Plant. The initial period of release and deposition is characterised by high degrees of uncertainty, which is likely to lead to precautionary emergency measures being carried out regardless of the actual dangers to the public, and therefore it is excluded from the optimisation problem. Instead, the analysis is performed on the timescale of weeks, months, years and decades after the accident, implying that the problem is largely deterministic if one disregards long-term economic uncertainties. It is on these longer timescales that economically-driven decisions could be made on whether or not to implement various protection and recovery measures, which include relocation, remediation, repopulation and food banning. Our model allows one to find the joint cost-minimal strategy across the set of measures, providing certain spatial and temporal flexibilities are permitted. Several qualitatively different strategies are identified, including those with no relocation and delayed remediation. Which strategy is optimal depends on the initial radiation levels, the rates and costs of the individual actions, and the preferred economic valuation of the relevant health effects associated with radiation. Our main message is that in many possible settings relocation should be used sparingly and repopulation should be delayed to exploit natural decay of the radioactive elements. These findings could provide useful recommendations to regulators in civil nuclear industry and help devise better policies for implementing emergency response and recovery measures.","author":[{"dropping-particle":"","family":"Yumashev","given":"Dmitry","non-dropping-particle":"","parse-names":false,"suffix":""},{"dropping-particle":"","family":"Johnson","given":"Paul","non-dropping-particle":"","parse-names":false,"suffix":""}],"container-title":"European Journal of Operational Research","id":"ITEM-1","issue":"1","issued":{"date-parts":[["2017"]]},"page":"368-389","publisher":"Elsevier B.V.","title":"Flexible decision making in the wake of large scale nuclear emergencies: Long-term response","type":"article-journal","volume":"261"},"uris":["http://www.mendeley.com/documents/?uuid=0ec53101-5fbc-41e4-85ec-319dd600cfee"]},{"id":"ITEM-2","itemData":{"DOI":"10.1016/j.envsci.2013.04.008","ISSN":"14629011","abstract":"In the light of the Japanese government's intensive efforts to decontaminate areas affected by radioactive Caesium from Fukushima dai-ichi nuclear power plant, I create a framework for assessing the merits of management options. In particular I consider delayed intervention as a possible policy. Delay can be optimal because allowing the natural decay of radiation can lower significantly the costs of achieving targets for exposure. Using some benchmark data for Japan I estimate that optimal delay is positive for most reasonable parameter values. Optimal delay generally lies in the range of 3-10 years with a central figure of 8.8 years. There is however considerable uncertainty over some of the key parameter values, particularly with regard to the behaviour of currently evacuated inhabitants. © 2013 Elsevier Ltd.","author":[{"dropping-particle":"","family":"Munro","given":"Alistair","non-dropping-particle":"","parse-names":false,"suffix":""}],"container-title":"Environmental Science and Policy","id":"ITEM-2","issued":{"date-parts":[["2013"]]},"page":"63-75","publisher":"Elsevier Ltd","title":"The economics of nuclear decontamination: Assessing policy options for the management of land around Fukushima dai-ichi","type":"article-journal","volume":"33"},"uris":["http://www.mendeley.com/documents/?uuid=1f624627-cfe8-402c-b9d2-ec1eee3c0842"]},{"id":"ITEM-3","itemData":{"DOI":"10.1016/j.psep.2017.08.022","ISSN":"09575820","abstract":"The dynamic process of ground contamination after a major nuclear accident is modelled, and the system is then extended to include the transient equations describing the three broad countermeasures: food bans, remediation and population movement (relocation and repopulation). Countermeasures are assumed to be applicable once the deposition period has ended and surface contamination measurements have stabilised. A value function is constructed to account for the major economic factors, including allowance for the detrimental effect on human health of radiation exposure. The principle of optimality is then applied by requiring the value function to satisfy the Hamilton–Jacobi–Bellman partial differential equation, yielding an economically optimal combination of the countermeasures at any given moment of time within the recovery period. A classification into Broad Strategies is made in order to explore the similarities in structure of optimal strategies for wide ranges of economic parameter values. Population relocation forms no part of any optimal strategy in the Base Case (or Case I) as parameters are varied over a wide range. Strategies incorporating relocation have a low probability of being optimal even in the low-probability sensitivity studies of Case II, where relocation is imposed immediately the accident happens, and Case III, where the Base Case assumption is reversed of lower economic productivity awaiting those moving from the original to the new area. It is concluded that relocation is almost certain to be a less than optimal response after a great many large-scale nuclear accidents.","author":[{"dropping-particle":"","family":"Yumashev","given":"D.","non-dropping-particle":"","parse-names":false,"suffix":""},{"dropping-particle":"","family":"Johnson","given":"P.","non-dropping-particle":"","parse-names":false,"suffix":""},{"dropping-particle":"","family":"Thomas","given":"P. J.","non-dropping-particle":"","parse-names":false,"suffix":""}],"container-title":"Process Safety and Environmental Protection","id":"ITEM-3","issued":{"date-parts":[["2017"]]},"page":"63-76","publisher":"Institution of Chemical Engineers","title":"Economically optimal strategies for medium-term recovery after a major nuclear reactor accident","type":"article-journal","volume":"112"},"uris":["http://www.mendeley.com/documents/?uuid=84caf9a8-49e7-4e00-a7ce-847a8f4ffccd"]}],"mendeley":{"formattedCitation":"(Munro, 2013; Yumashev et al., 2017; Yumashev and Johnson, 2017)","plainTextFormattedCitation":"(Munro, 2013; Yumashev et al., 2017; Yumashev and Johnson, 2017)","previouslyFormattedCitation":"(Munro, 2013; Yumashev et al., 2017; Yumashev and Johnson, 2017)"},"properties":{"noteIndex":0},"schema":"https://github.com/citation-style-language/schema/raw/master/csl-citation.json"}</w:instrText>
      </w:r>
      <w:r w:rsidR="006332B7" w:rsidRPr="007502AA">
        <w:rPr>
          <w:rFonts w:eastAsia="Times New Roman" w:cstheme="minorHAnsi"/>
          <w:szCs w:val="24"/>
        </w:rPr>
        <w:fldChar w:fldCharType="separate"/>
      </w:r>
      <w:r w:rsidR="006332B7" w:rsidRPr="007502AA">
        <w:rPr>
          <w:rFonts w:eastAsia="Times New Roman" w:cstheme="minorHAnsi"/>
          <w:szCs w:val="24"/>
        </w:rPr>
        <w:t>(Munro, 2013; Yumashev et al., 2017; Yumashev and Johnson, 2017)</w:t>
      </w:r>
      <w:r w:rsidR="006332B7" w:rsidRPr="007502AA">
        <w:rPr>
          <w:rFonts w:eastAsia="Times New Roman" w:cstheme="minorHAnsi"/>
          <w:szCs w:val="24"/>
        </w:rPr>
        <w:fldChar w:fldCharType="end"/>
      </w:r>
      <w:r w:rsidR="006332B7" w:rsidRPr="007502AA">
        <w:rPr>
          <w:rFonts w:eastAsia="Times New Roman" w:cstheme="minorHAnsi"/>
          <w:szCs w:val="24"/>
        </w:rPr>
        <w:t>.</w:t>
      </w:r>
      <w:r w:rsidR="007502AA" w:rsidRPr="007502AA">
        <w:rPr>
          <w:rFonts w:eastAsia="Times New Roman" w:cstheme="minorHAnsi"/>
          <w:szCs w:val="24"/>
        </w:rPr>
        <w:t xml:space="preserve"> </w:t>
      </w:r>
      <w:r w:rsidR="007502AA" w:rsidRPr="007502AA">
        <w:rPr>
          <w:rFonts w:eastAsia="Times New Roman" w:cstheme="minorHAnsi"/>
          <w:szCs w:val="24"/>
          <w:lang w:val="en-US"/>
        </w:rPr>
        <w:t xml:space="preserve">In this context, remediation actions need to be assigned to individual parcels within each </w:t>
      </w:r>
      <w:r w:rsidR="003770A7" w:rsidRPr="007502AA">
        <w:rPr>
          <w:rFonts w:eastAsia="Times New Roman" w:cstheme="minorHAnsi"/>
          <w:szCs w:val="24"/>
          <w:lang w:val="en-US"/>
        </w:rPr>
        <w:t>period</w:t>
      </w:r>
      <w:r w:rsidR="007502AA" w:rsidRPr="007502AA">
        <w:rPr>
          <w:rFonts w:eastAsia="Times New Roman" w:cstheme="minorHAnsi"/>
          <w:szCs w:val="24"/>
          <w:lang w:val="en-US"/>
        </w:rPr>
        <w:t xml:space="preserve">, </w:t>
      </w:r>
      <w:r w:rsidR="007502AA" w:rsidRPr="007502AA">
        <w:rPr>
          <w:rFonts w:eastAsia="Times New Roman" w:cstheme="minorHAnsi"/>
          <w:szCs w:val="24"/>
          <w:lang w:val="en-US"/>
        </w:rPr>
        <w:lastRenderedPageBreak/>
        <w:t>considering the specific requirements for each period and the overall objectives. Balancing the constraints, while ensuring the optimal use of resources, poses significant challenges.</w:t>
      </w:r>
    </w:p>
    <w:p w14:paraId="6F471F10" w14:textId="77777777" w:rsidR="00054EE2" w:rsidRDefault="00054EE2" w:rsidP="009F7479">
      <w:pPr>
        <w:rPr>
          <w:rFonts w:eastAsia="Times New Roman" w:cstheme="minorHAnsi"/>
          <w:szCs w:val="24"/>
        </w:rPr>
      </w:pPr>
    </w:p>
    <w:p w14:paraId="082F4A71" w14:textId="55B97519" w:rsidR="00332B6A" w:rsidRDefault="00B2747F" w:rsidP="00332B6A">
      <w:r w:rsidRPr="00B2747F">
        <w:rPr>
          <w:rFonts w:eastAsia="Times New Roman" w:cstheme="minorHAnsi"/>
          <w:szCs w:val="24"/>
          <w:lang w:val="en-US"/>
        </w:rPr>
        <w:t xml:space="preserve">Effectively allocating resources for </w:t>
      </w:r>
      <w:r>
        <w:rPr>
          <w:rFonts w:eastAsia="Times New Roman" w:cstheme="minorHAnsi"/>
          <w:szCs w:val="24"/>
          <w:lang w:val="en-US"/>
        </w:rPr>
        <w:t xml:space="preserve">individual </w:t>
      </w:r>
      <w:r w:rsidRPr="00B2747F">
        <w:rPr>
          <w:rFonts w:eastAsia="Times New Roman" w:cstheme="minorHAnsi"/>
          <w:szCs w:val="24"/>
          <w:lang w:val="en-US"/>
        </w:rPr>
        <w:t xml:space="preserve">remedial </w:t>
      </w:r>
      <w:r>
        <w:rPr>
          <w:rFonts w:eastAsia="Times New Roman" w:cstheme="minorHAnsi"/>
          <w:szCs w:val="24"/>
          <w:lang w:val="en-US"/>
        </w:rPr>
        <w:t xml:space="preserve">decisions </w:t>
      </w:r>
      <w:r w:rsidRPr="00B2747F">
        <w:rPr>
          <w:rFonts w:eastAsia="Times New Roman" w:cstheme="minorHAnsi"/>
          <w:szCs w:val="24"/>
          <w:lang w:val="en-US"/>
        </w:rPr>
        <w:t>on a regional scale demands numerous decisions in space and time. However, the complexity of these decisions escalates exponentially as the scale of the affected area and the planning horizon increases, making traditional optimization approac</w:t>
      </w:r>
      <w:r w:rsidR="007502AA">
        <w:rPr>
          <w:rFonts w:eastAsia="Times New Roman" w:cstheme="minorHAnsi"/>
          <w:szCs w:val="24"/>
          <w:lang w:val="en-US"/>
        </w:rPr>
        <w:t xml:space="preserve">hes computationally infeasible. </w:t>
      </w:r>
      <w:r w:rsidRPr="00B2747F">
        <w:rPr>
          <w:rFonts w:eastAsia="Times New Roman" w:cstheme="minorHAnsi"/>
          <w:szCs w:val="24"/>
          <w:lang w:val="en-US"/>
        </w:rPr>
        <w:t xml:space="preserve">To address this complexity, a </w:t>
      </w:r>
      <w:r w:rsidR="009C0C98">
        <w:rPr>
          <w:rFonts w:eastAsia="Times New Roman" w:cstheme="minorHAnsi"/>
          <w:szCs w:val="24"/>
          <w:lang w:val="en-US"/>
        </w:rPr>
        <w:t>“</w:t>
      </w:r>
      <w:r w:rsidRPr="00B2747F">
        <w:rPr>
          <w:rFonts w:eastAsia="Times New Roman" w:cstheme="minorHAnsi"/>
          <w:szCs w:val="24"/>
          <w:lang w:val="en-US"/>
        </w:rPr>
        <w:t>decomposition</w:t>
      </w:r>
      <w:r w:rsidR="009C0C98">
        <w:rPr>
          <w:rFonts w:eastAsia="Times New Roman" w:cstheme="minorHAnsi"/>
          <w:szCs w:val="24"/>
          <w:lang w:val="en-US"/>
        </w:rPr>
        <w:t>”</w:t>
      </w:r>
      <w:r w:rsidRPr="00B2747F">
        <w:rPr>
          <w:rFonts w:eastAsia="Times New Roman" w:cstheme="minorHAnsi"/>
          <w:szCs w:val="24"/>
          <w:lang w:val="en-US"/>
        </w:rPr>
        <w:t xml:space="preserve"> approach becomes essential. Decomposition techniques allow us to break down the problem into smaller, interconnected subproblems, enabling efficient and iterative solutions to obtain an overall optima</w:t>
      </w:r>
      <w:r>
        <w:rPr>
          <w:rFonts w:eastAsia="Times New Roman" w:cstheme="minorHAnsi"/>
          <w:szCs w:val="24"/>
          <w:lang w:val="en-US"/>
        </w:rPr>
        <w:t xml:space="preserve">l resource allocation strategy. </w:t>
      </w:r>
      <w:r w:rsidRPr="00B2747F">
        <w:rPr>
          <w:rFonts w:eastAsia="Times New Roman" w:cstheme="minorHAnsi"/>
          <w:szCs w:val="24"/>
          <w:lang w:val="en-US"/>
        </w:rPr>
        <w:t>One effective method of decomposition that aligns well with this resource allocation problem is the Dantzig-Wolfe decomposition technique</w:t>
      </w:r>
      <w:r w:rsidR="00CB57A3">
        <w:rPr>
          <w:rFonts w:eastAsia="Times New Roman" w:cstheme="minorHAnsi"/>
          <w:szCs w:val="24"/>
          <w:lang w:val="en-US"/>
        </w:rPr>
        <w:t xml:space="preserve"> </w:t>
      </w:r>
      <w:r w:rsidR="00CB57A3">
        <w:rPr>
          <w:rFonts w:eastAsia="Times New Roman" w:cstheme="minorHAnsi"/>
          <w:szCs w:val="24"/>
          <w:lang w:val="en-US"/>
        </w:rPr>
        <w:fldChar w:fldCharType="begin" w:fldLock="1"/>
      </w:r>
      <w:r w:rsidR="00CB57A3">
        <w:rPr>
          <w:rFonts w:eastAsia="Times New Roman" w:cstheme="minorHAnsi"/>
          <w:szCs w:val="24"/>
          <w:lang w:val="en-US"/>
        </w:rPr>
        <w:instrText>ADDIN CSL_CITATION {"citationItems":[{"id":"ITEM-1","itemData":{"DOI":"10.1017/cbo9780511626371.009","abstract":"In this article, the author recalls the development of linear programming and his contributions to the field. Linear programming can be viewed as part of a great revolutionary development which has given mankind the ability to state general goals and to lay out a path of detailed decisions to take in order to \"best\" achieve its goals when faced with practical situations of great complexity. In the years from the time when it was first proposed in 1947 by the author, linear programming and its many extensions have come into wide use. In academic circles decision scientists, as well as numerical analysts, mathematicians, and economists have written hundreds of books and an uncountable number of articles on the subject. What seems to characterize the pre-1947 era was lack of any interest in trying to optimize. His own contributions grew out of my World War II experience in the Pentagon. During the war period the author had become an expert on programming-planning methods using desk calculators. In 1946 he was Mathematical Advisor to the U.S. Air Force Comptroller in the Pentagon.","author":[{"dropping-particle":"","family":"Dantzig","given":"G","non-dropping-particle":"","parse-names":false,"suffix":""}],"id":"ITEM-1","issued":{"date-parts":[["1963"]]},"publisher":"Princeton University Press.","title":"Linear Programming and Extensions","type":"book"},"uris":["http://www.mendeley.com/documents/?uuid=63fce29a-475d-3e38-be22-b98613b5f56d"]}],"mendeley":{"formattedCitation":"(Dantzig, 1963)","plainTextFormattedCitation":"(Dantzig, 1963)"},"properties":{"noteIndex":0},"schema":"https://github.com/citation-style-language/schema/raw/master/csl-citation.json"}</w:instrText>
      </w:r>
      <w:r w:rsidR="00CB57A3">
        <w:rPr>
          <w:rFonts w:eastAsia="Times New Roman" w:cstheme="minorHAnsi"/>
          <w:szCs w:val="24"/>
          <w:lang w:val="en-US"/>
        </w:rPr>
        <w:fldChar w:fldCharType="separate"/>
      </w:r>
      <w:r w:rsidR="00CB57A3" w:rsidRPr="00CB57A3">
        <w:rPr>
          <w:rFonts w:eastAsia="Times New Roman" w:cstheme="minorHAnsi"/>
          <w:szCs w:val="24"/>
          <w:lang w:val="en-US"/>
        </w:rPr>
        <w:t>(Dantzig, 1963)</w:t>
      </w:r>
      <w:r w:rsidR="00CB57A3">
        <w:rPr>
          <w:rFonts w:eastAsia="Times New Roman" w:cstheme="minorHAnsi"/>
          <w:szCs w:val="24"/>
          <w:lang w:val="en-US"/>
        </w:rPr>
        <w:fldChar w:fldCharType="end"/>
      </w:r>
      <w:r w:rsidRPr="00B2747F">
        <w:rPr>
          <w:rFonts w:eastAsia="Times New Roman" w:cstheme="minorHAnsi"/>
          <w:szCs w:val="24"/>
          <w:lang w:val="en-US"/>
        </w:rPr>
        <w:t xml:space="preserve">. </w:t>
      </w:r>
      <w:r w:rsidR="00054EE2">
        <w:t xml:space="preserve">The main idea behind Dantzig-Wolfe decomposition is to </w:t>
      </w:r>
      <w:r w:rsidR="00332B6A">
        <w:t xml:space="preserve">iteratively </w:t>
      </w:r>
      <w:r w:rsidR="00054EE2">
        <w:t xml:space="preserve">solve the master problem </w:t>
      </w:r>
      <w:r w:rsidR="00332B6A">
        <w:t xml:space="preserve">with only a </w:t>
      </w:r>
      <w:r w:rsidR="003770A7">
        <w:t>meaningful</w:t>
      </w:r>
      <w:r w:rsidR="00332B6A">
        <w:t xml:space="preserve"> subset of variables</w:t>
      </w:r>
      <w:r w:rsidR="00505D64">
        <w:t>,</w:t>
      </w:r>
      <w:r w:rsidR="00054EE2">
        <w:t xml:space="preserve"> while simultaneously </w:t>
      </w:r>
      <w:r w:rsidR="00054EE2" w:rsidRPr="00332B6A">
        <w:t>solving the subproblems to generate new feasible solutions (c</w:t>
      </w:r>
      <w:r w:rsidR="00505D64" w:rsidRPr="00332B6A">
        <w:t xml:space="preserve">olumns) for the </w:t>
      </w:r>
      <w:r w:rsidR="00332B6A" w:rsidRPr="00332B6A">
        <w:t xml:space="preserve">restricted </w:t>
      </w:r>
      <w:r w:rsidR="00505D64" w:rsidRPr="00332B6A">
        <w:t>master problem</w:t>
      </w:r>
      <w:r w:rsidR="00332B6A" w:rsidRPr="00332B6A">
        <w:t xml:space="preserve"> </w:t>
      </w:r>
      <w:r w:rsidR="00332B6A" w:rsidRPr="00332B6A">
        <w:rPr>
          <w:lang w:val="en-US"/>
        </w:rPr>
        <w:fldChar w:fldCharType="begin" w:fldLock="1"/>
      </w:r>
      <w:r w:rsidR="00332B6A" w:rsidRPr="00332B6A">
        <w:rPr>
          <w:lang w:val="en-US"/>
        </w:rPr>
        <w:instrText>ADDIN CSL_CITATION {"citationItems":[{"id":"ITEM-1","itemData":{"abstract":"A b s t r a c t We give a didactic introduction to the use of the column generation technique in linear and in particular in integer programming. We touch on both, the relevant basic theory and more advanced ideas which help in solving large scale practical problems. Our discussion includes em-bedding Dantzig-Wolfe decomposition and Lagrangian relaxation within a branch-and-bound framework, deriving natural branching and cutting rules by means of a so-called compact formulation, and understanding and influencing the behavior of the dual variables during column gener-ation. Most concepts are illustrated via a small example. We close with a discussion of the classical cutting stock problem and some suggestions for further reading.","author":[{"dropping-particle":"","family":"Desrosiers","given":"Jacques","non-dropping-particle":"","parse-names":false,"suffix":""},{"dropping-particle":"","family":"Lübbecke","given":"Marco E","non-dropping-particle":"","parse-names":false,"suffix":""}],"container-title":"Column Generation","id":"ITEM-1","issued":{"date-parts":[["2005"]]},"page":"1-32","title":"A Primer in Column Gerenation","type":"chapter"},"uris":["http://www.mendeley.com/documents/?uuid=f3bbf6ab-1074-4ee0-8c68-c9d69bba93c0"]}],"mendeley":{"formattedCitation":"(Desrosiers and Lübbecke, 2005)","plainTextFormattedCitation":"(Desrosiers and Lübbecke, 2005)","previouslyFormattedCitation":"(Desrosiers and Lübbecke, 2005)"},"properties":{"noteIndex":0},"schema":"https://github.com/citation-style-language/schema/raw/master/csl-citation.json"}</w:instrText>
      </w:r>
      <w:r w:rsidR="00332B6A" w:rsidRPr="00332B6A">
        <w:rPr>
          <w:lang w:val="en-US"/>
        </w:rPr>
        <w:fldChar w:fldCharType="separate"/>
      </w:r>
      <w:r w:rsidR="00332B6A" w:rsidRPr="00332B6A">
        <w:rPr>
          <w:lang w:val="en-US"/>
        </w:rPr>
        <w:t>(Desrosiers and Lübbecke, 2005)</w:t>
      </w:r>
      <w:r w:rsidR="00332B6A" w:rsidRPr="00332B6A">
        <w:rPr>
          <w:lang w:val="en-US"/>
        </w:rPr>
        <w:fldChar w:fldCharType="end"/>
      </w:r>
      <w:r w:rsidR="00332B6A">
        <w:t>.</w:t>
      </w:r>
    </w:p>
    <w:p w14:paraId="6DAB965D" w14:textId="46CE24DC" w:rsidR="00054EE2" w:rsidRPr="00332B6A" w:rsidRDefault="00054EE2" w:rsidP="00332B6A">
      <w:pPr>
        <w:rPr>
          <w:rFonts w:eastAsia="Times New Roman" w:cstheme="minorHAnsi"/>
          <w:szCs w:val="24"/>
          <w:lang w:val="en-US"/>
        </w:rPr>
      </w:pPr>
      <w:r>
        <w:t>The columns represent the remedial trajectorie</w:t>
      </w:r>
      <w:r w:rsidR="00976DDA">
        <w:t>s</w:t>
      </w:r>
      <w:r w:rsidR="00505D64">
        <w:t xml:space="preserve">, </w:t>
      </w:r>
      <w:r w:rsidR="00505D64">
        <w:rPr>
          <w:rFonts w:eastAsia="Times New Roman" w:cstheme="minorHAnsi"/>
          <w:szCs w:val="24"/>
          <w:lang w:val="en-US"/>
        </w:rPr>
        <w:t xml:space="preserve">which are </w:t>
      </w:r>
      <w:r w:rsidRPr="00B2747F">
        <w:rPr>
          <w:rFonts w:eastAsia="Times New Roman" w:cstheme="minorHAnsi"/>
          <w:szCs w:val="24"/>
          <w:lang w:val="en-US"/>
        </w:rPr>
        <w:t>a comprehensive portfolio of successive decisions over time, streamlining the decision-making process and redu</w:t>
      </w:r>
      <w:r w:rsidRPr="00800E85">
        <w:rPr>
          <w:rFonts w:eastAsia="Times New Roman" w:cstheme="minorHAnsi"/>
          <w:szCs w:val="24"/>
          <w:lang w:val="en-US"/>
        </w:rPr>
        <w:t>cing the combinatorial complexity</w:t>
      </w:r>
      <w:r w:rsidR="009453A2">
        <w:rPr>
          <w:rFonts w:eastAsia="Times New Roman" w:cstheme="minorHAnsi"/>
          <w:szCs w:val="24"/>
          <w:lang w:val="en-US"/>
        </w:rPr>
        <w:t>.</w:t>
      </w:r>
      <w:r w:rsidRPr="00800E85">
        <w:rPr>
          <w:rFonts w:eastAsia="Times New Roman" w:cstheme="minorHAnsi"/>
          <w:szCs w:val="24"/>
          <w:lang w:val="en-US"/>
        </w:rPr>
        <w:t xml:space="preserve"> </w:t>
      </w:r>
      <w:r>
        <w:t xml:space="preserve">The process continues iteratively, adding relevant columns to the master problem until </w:t>
      </w:r>
      <w:r w:rsidR="00332B6A">
        <w:t xml:space="preserve">a predefined number of iterations is met or </w:t>
      </w:r>
      <w:r>
        <w:t>an optimal solution is obtained, providing the best resource allocation plan for the entire remedial planning horizon.</w:t>
      </w:r>
      <w:r w:rsidR="007502AA">
        <w:rPr>
          <w:rFonts w:eastAsia="Times New Roman" w:cstheme="minorHAnsi"/>
          <w:szCs w:val="24"/>
          <w:lang w:val="en-US"/>
        </w:rPr>
        <w:t xml:space="preserve"> </w:t>
      </w:r>
      <w:r w:rsidR="00B2747F" w:rsidRPr="00800E85">
        <w:rPr>
          <w:rFonts w:eastAsia="Times New Roman" w:cstheme="minorHAnsi"/>
          <w:szCs w:val="24"/>
          <w:lang w:val="en-US"/>
        </w:rPr>
        <w:t xml:space="preserve">Moreover, the use of predefined </w:t>
      </w:r>
      <w:r w:rsidR="00505D64">
        <w:rPr>
          <w:rFonts w:eastAsia="Times New Roman" w:cstheme="minorHAnsi"/>
          <w:szCs w:val="24"/>
          <w:lang w:val="en-US"/>
        </w:rPr>
        <w:t xml:space="preserve">rule-based system to create </w:t>
      </w:r>
      <w:r w:rsidR="00B2747F" w:rsidRPr="00800E85">
        <w:rPr>
          <w:rFonts w:eastAsia="Times New Roman" w:cstheme="minorHAnsi"/>
          <w:szCs w:val="24"/>
          <w:lang w:val="en-US"/>
        </w:rPr>
        <w:t xml:space="preserve">remedial trajectories adds a layer of efficiency to the resource allocation process. </w:t>
      </w:r>
      <w:r w:rsidR="00505D64">
        <w:rPr>
          <w:rFonts w:eastAsia="Times New Roman" w:cstheme="minorHAnsi"/>
          <w:szCs w:val="24"/>
          <w:lang w:val="en-US"/>
        </w:rPr>
        <w:t>The</w:t>
      </w:r>
      <w:r w:rsidR="00800E85" w:rsidRPr="00800E85">
        <w:rPr>
          <w:rFonts w:eastAsia="Times New Roman" w:cstheme="minorHAnsi"/>
          <w:szCs w:val="24"/>
          <w:lang w:val="en-US"/>
        </w:rPr>
        <w:t xml:space="preserve"> </w:t>
      </w:r>
      <w:r>
        <w:rPr>
          <w:rFonts w:eastAsia="Times New Roman" w:cstheme="minorHAnsi"/>
          <w:szCs w:val="24"/>
          <w:lang w:val="en-US"/>
        </w:rPr>
        <w:t>rule-based system is</w:t>
      </w:r>
      <w:r w:rsidR="00B2747F" w:rsidRPr="00800E85">
        <w:rPr>
          <w:rFonts w:eastAsia="Times New Roman" w:cstheme="minorHAnsi"/>
          <w:szCs w:val="24"/>
          <w:lang w:val="en-US"/>
        </w:rPr>
        <w:t xml:space="preserve"> implemented to ensure that only feasible and reason</w:t>
      </w:r>
      <w:r w:rsidR="00505D64">
        <w:rPr>
          <w:rFonts w:eastAsia="Times New Roman" w:cstheme="minorHAnsi"/>
          <w:szCs w:val="24"/>
          <w:lang w:val="en-US"/>
        </w:rPr>
        <w:t>able trajectories are considere</w:t>
      </w:r>
      <w:r w:rsidR="003D3C4A">
        <w:rPr>
          <w:rFonts w:eastAsia="Times New Roman" w:cstheme="minorHAnsi"/>
          <w:szCs w:val="24"/>
          <w:lang w:val="en-US"/>
        </w:rPr>
        <w:t>d</w:t>
      </w:r>
      <w:r w:rsidR="00B2747F" w:rsidRPr="00800E85">
        <w:rPr>
          <w:rFonts w:eastAsia="Times New Roman" w:cstheme="minorHAnsi"/>
          <w:szCs w:val="24"/>
          <w:lang w:val="en-US"/>
        </w:rPr>
        <w:t>.</w:t>
      </w:r>
      <w:r w:rsidR="00332B6A">
        <w:rPr>
          <w:rFonts w:eastAsia="Times New Roman" w:cstheme="minorHAnsi"/>
          <w:szCs w:val="24"/>
          <w:lang w:val="en-US"/>
        </w:rPr>
        <w:t xml:space="preserve"> </w:t>
      </w:r>
      <w:r w:rsidR="00332B6A" w:rsidRPr="00332B6A">
        <w:t>This methodology will be referred to as column generation (CG) in the rest of the chapter.</w:t>
      </w:r>
      <w:r w:rsidR="00332B6A">
        <w:rPr>
          <w:rFonts w:eastAsia="Times New Roman" w:cstheme="minorHAnsi"/>
          <w:szCs w:val="24"/>
        </w:rPr>
        <w:t xml:space="preserve"> </w:t>
      </w:r>
      <w:r w:rsidR="003B3F7A" w:rsidRPr="00800E85">
        <w:rPr>
          <w:rFonts w:eastAsia="Times New Roman" w:cstheme="minorHAnsi"/>
          <w:szCs w:val="24"/>
        </w:rPr>
        <w:t xml:space="preserve">The concept </w:t>
      </w:r>
      <w:r w:rsidR="00583531" w:rsidRPr="00800E85">
        <w:rPr>
          <w:rFonts w:eastAsia="Times New Roman" w:cstheme="minorHAnsi"/>
          <w:szCs w:val="24"/>
        </w:rPr>
        <w:t xml:space="preserve">of </w:t>
      </w:r>
      <w:r w:rsidR="006332B7" w:rsidRPr="00800E85">
        <w:rPr>
          <w:rFonts w:eastAsia="Times New Roman" w:cstheme="minorHAnsi"/>
          <w:szCs w:val="24"/>
        </w:rPr>
        <w:t xml:space="preserve">allocating individual </w:t>
      </w:r>
      <w:r w:rsidR="00583531" w:rsidRPr="00800E85">
        <w:rPr>
          <w:rFonts w:eastAsia="Times New Roman" w:cstheme="minorHAnsi"/>
          <w:szCs w:val="24"/>
        </w:rPr>
        <w:t>tr</w:t>
      </w:r>
      <w:r w:rsidR="00011C43" w:rsidRPr="00800E85">
        <w:rPr>
          <w:rFonts w:eastAsia="Times New Roman" w:cstheme="minorHAnsi"/>
          <w:szCs w:val="24"/>
        </w:rPr>
        <w:t>a</w:t>
      </w:r>
      <w:r w:rsidR="00583531" w:rsidRPr="00800E85">
        <w:rPr>
          <w:rFonts w:eastAsia="Times New Roman" w:cstheme="minorHAnsi"/>
          <w:szCs w:val="24"/>
        </w:rPr>
        <w:t>je</w:t>
      </w:r>
      <w:r w:rsidR="00011C43" w:rsidRPr="00800E85">
        <w:rPr>
          <w:rFonts w:eastAsia="Times New Roman" w:cstheme="minorHAnsi"/>
          <w:szCs w:val="24"/>
        </w:rPr>
        <w:t xml:space="preserve">ctories </w:t>
      </w:r>
      <w:r w:rsidR="006332B7" w:rsidRPr="00800E85">
        <w:rPr>
          <w:rFonts w:eastAsia="Times New Roman" w:cstheme="minorHAnsi"/>
          <w:szCs w:val="24"/>
        </w:rPr>
        <w:t xml:space="preserve">for optimizing overall </w:t>
      </w:r>
      <w:r w:rsidR="003770A7" w:rsidRPr="00800E85">
        <w:rPr>
          <w:rFonts w:eastAsia="Times New Roman" w:cstheme="minorHAnsi"/>
          <w:szCs w:val="24"/>
        </w:rPr>
        <w:t>performance</w:t>
      </w:r>
      <w:r w:rsidR="006332B7" w:rsidRPr="00800E85">
        <w:rPr>
          <w:rFonts w:eastAsia="Times New Roman" w:cstheme="minorHAnsi"/>
          <w:szCs w:val="24"/>
        </w:rPr>
        <w:t xml:space="preserve"> in a landscape </w:t>
      </w:r>
      <w:r w:rsidR="00011C43" w:rsidRPr="00800E85">
        <w:rPr>
          <w:rFonts w:eastAsia="Times New Roman" w:cstheme="minorHAnsi"/>
          <w:szCs w:val="24"/>
        </w:rPr>
        <w:t xml:space="preserve">was proposed by </w:t>
      </w:r>
      <w:r w:rsidR="00011C43" w:rsidRPr="00800E85">
        <w:rPr>
          <w:rFonts w:eastAsia="Times New Roman" w:cstheme="minorHAnsi"/>
          <w:szCs w:val="24"/>
        </w:rPr>
        <w:fldChar w:fldCharType="begin" w:fldLock="1"/>
      </w:r>
      <w:r w:rsidR="00011C43" w:rsidRPr="00800E85">
        <w:rPr>
          <w:rFonts w:eastAsia="Times New Roman" w:cstheme="minorHAnsi"/>
          <w:szCs w:val="24"/>
        </w:rPr>
        <w:instrText>ADDIN CSL_CITATION {"citationItems":[{"id":"ITEM-1","itemData":{"DOI":"10.3390/f7020033","abstract":"BIOLP is an Integer Programming model based on the Balanced Compromise Programming multi-criteria decision method. The aim of BIOLP is to determine how a set of land use types should be distributed over space and time in order to optimize the multi-dimensional land performance of a region. Trajectories were defined as the succession of specific land use types over 30 years, assuming that land use changes can only occur at fixed intervals of 10 years. A database that represents the Tabacay catchment (Ecuador) as a set of land units with associated performance values was used as the input for BIOLP, which was then executed to determine the trajectories distribution that optimizes regional performance. The sensitivity of BIOLP to uncertainty in the input data, simulated through random variations on the performance values, was also tested. BIOLP showed a relative stability on its results under these conditions of stochastic, restricted changes. Additionally, the behaviour of BIOLP under different settings of its balancing and relative importance parameters was studied. Stronger variations on the outcomes were observed in this case, which indicate the influential role that such parameters play. Finally, the inclusion of performance thresholds in BIOLP was tested through the addition of sample constraints that required some of the criteria at stake to exceed predefined values. The outcome of the optimization exercises makes clear that the phenomenon of trade off between the provisioning service of the land (income) and the regulation and maintenance services (runoff, sediment, SOC) is crucial. BIOLP succeeds in accounting for this complex multi-dimensional phenomenon when determining the optimal spatio-temporal distributions of land use types. Despite this complexity, it is confirmed that the weights attributed to the provisioning or to the regulation and maintenance services are the main determinants for having the land use distributions dominated by either agriculture","author":[{"dropping-particle":"","family":"Estrella","given":"René","non-dropping-particle":"","parse-names":false,"suffix":""},{"dropping-particle":"","family":"Cattrysse","given":"Dirk","non-dropping-particle":"","parse-names":false,"suffix":""},{"dropping-particle":"Van","family":"Orshoven","given":"Jos","non-dropping-particle":"","parse-names":false,"suffix":""}],"container-title":"forest","id":"ITEM-1","issued":{"date-parts":[["2016"]]},"page":"1-26","title":"An Integer Programming Model to Determine Land Use Trajectories for Optimizing Regionally Integrated Ecosystem Services Delivery","type":"article-journal"},"uris":["http://www.mendeley.com/documents/?uuid=112bcd4e-7e2b-49a4-bf34-881d314e4ff6"]}],"mendeley":{"formattedCitation":"(Estrella et al., 2016)","manualFormatting":"Estrella et al., (2016)","plainTextFormattedCitation":"(Estrella et al., 2016)","previouslyFormattedCitation":"(Estrella et al., 2016)"},"properties":{"noteIndex":0},"schema":"https://github.com/citation-style-language/schema/raw/master/csl-citation.json"}</w:instrText>
      </w:r>
      <w:r w:rsidR="00011C43" w:rsidRPr="00800E85">
        <w:rPr>
          <w:rFonts w:eastAsia="Times New Roman" w:cstheme="minorHAnsi"/>
          <w:szCs w:val="24"/>
        </w:rPr>
        <w:fldChar w:fldCharType="separate"/>
      </w:r>
      <w:r w:rsidR="00011C43" w:rsidRPr="00800E85">
        <w:rPr>
          <w:rFonts w:eastAsia="Times New Roman" w:cstheme="minorHAnsi"/>
          <w:szCs w:val="24"/>
        </w:rPr>
        <w:t>Estrella et al., (2016)</w:t>
      </w:r>
      <w:r w:rsidR="00011C43" w:rsidRPr="00800E85">
        <w:rPr>
          <w:rFonts w:eastAsia="Times New Roman" w:cstheme="minorHAnsi"/>
          <w:szCs w:val="24"/>
        </w:rPr>
        <w:fldChar w:fldCharType="end"/>
      </w:r>
      <w:r w:rsidR="00011C43" w:rsidRPr="00800E85">
        <w:rPr>
          <w:rFonts w:eastAsia="Times New Roman" w:cstheme="minorHAnsi"/>
          <w:szCs w:val="24"/>
        </w:rPr>
        <w:t>, where a trajectory of land use types</w:t>
      </w:r>
      <w:r w:rsidR="003B3F7A" w:rsidRPr="00800E85">
        <w:rPr>
          <w:rFonts w:eastAsia="Times New Roman" w:cstheme="minorHAnsi"/>
          <w:szCs w:val="24"/>
        </w:rPr>
        <w:t>, i.e. temporal succession of land use changes, was introduced for land units</w:t>
      </w:r>
      <w:r w:rsidR="0026092D">
        <w:rPr>
          <w:rFonts w:eastAsia="Times New Roman" w:cstheme="minorHAnsi"/>
          <w:szCs w:val="24"/>
        </w:rPr>
        <w:t xml:space="preserve"> (LU)</w:t>
      </w:r>
      <w:r w:rsidR="003B3F7A" w:rsidRPr="00800E85">
        <w:rPr>
          <w:rFonts w:eastAsia="Times New Roman" w:cstheme="minorHAnsi"/>
          <w:szCs w:val="24"/>
        </w:rPr>
        <w:t xml:space="preserve"> to optimize ecosystem service delivery for both individual LUs and on a regional scale</w:t>
      </w:r>
      <w:r w:rsidR="00011C43" w:rsidRPr="00800E85">
        <w:rPr>
          <w:rFonts w:eastAsia="Times New Roman" w:cstheme="minorHAnsi"/>
          <w:szCs w:val="24"/>
        </w:rPr>
        <w:t>.</w:t>
      </w:r>
    </w:p>
    <w:p w14:paraId="21B61C74" w14:textId="77777777" w:rsidR="003D3C4A" w:rsidRPr="00054EE2" w:rsidRDefault="003D3C4A" w:rsidP="00054EE2">
      <w:pPr>
        <w:rPr>
          <w:rFonts w:eastAsia="Times New Roman" w:cstheme="minorHAnsi"/>
          <w:szCs w:val="24"/>
        </w:rPr>
      </w:pPr>
    </w:p>
    <w:p w14:paraId="353F7E6E" w14:textId="3B085E30" w:rsidR="003B3F7A" w:rsidRDefault="003B3F7A" w:rsidP="009264E9">
      <w:pPr>
        <w:rPr>
          <w:rFonts w:eastAsia="Times New Roman" w:cstheme="minorHAnsi"/>
          <w:szCs w:val="24"/>
        </w:rPr>
      </w:pPr>
      <w:r w:rsidRPr="00966C90">
        <w:t>In this study we address the question which temporal trajectories of measures are most fit to reclaim a set of agricultural parcels contaminated with Cs-137 located in the Maarkebeek catchment, in Belgium. First</w:t>
      </w:r>
      <w:r w:rsidR="00B017FC">
        <w:t>, a subset of the problem is used to design the</w:t>
      </w:r>
      <w:r w:rsidRPr="00966C90">
        <w:t xml:space="preserve"> </w:t>
      </w:r>
      <w:r w:rsidR="00B017FC">
        <w:t xml:space="preserve">optimal IP approach, where different objective functions and farmer compensation schemes </w:t>
      </w:r>
      <w:r w:rsidR="0011416C">
        <w:t>a</w:t>
      </w:r>
      <w:r w:rsidR="00B017FC">
        <w:t xml:space="preserve">re compared. </w:t>
      </w:r>
      <w:r w:rsidR="005832C6" w:rsidRPr="00966C90">
        <w:t>Next,</w:t>
      </w:r>
      <w:r w:rsidRPr="00966C90">
        <w:t xml:space="preserve"> a column </w:t>
      </w:r>
      <w:r w:rsidRPr="00966C90">
        <w:rPr>
          <w:lang w:val="en-US"/>
        </w:rPr>
        <w:t>generation model is</w:t>
      </w:r>
      <w:r w:rsidRPr="00966C90">
        <w:rPr>
          <w:rFonts w:eastAsia="Times New Roman" w:cstheme="minorHAnsi"/>
          <w:szCs w:val="24"/>
        </w:rPr>
        <w:t xml:space="preserve"> </w:t>
      </w:r>
      <w:r w:rsidR="000D0E06">
        <w:rPr>
          <w:rFonts w:eastAsia="Times New Roman" w:cstheme="minorHAnsi"/>
          <w:szCs w:val="24"/>
        </w:rPr>
        <w:t>applied to</w:t>
      </w:r>
      <w:r w:rsidR="0011416C">
        <w:rPr>
          <w:rFonts w:eastAsia="Times New Roman" w:cstheme="minorHAnsi"/>
          <w:szCs w:val="24"/>
        </w:rPr>
        <w:t xml:space="preserve"> the complete catchment </w:t>
      </w:r>
      <w:r w:rsidRPr="00966C90">
        <w:rPr>
          <w:rFonts w:eastAsia="Times New Roman" w:cstheme="minorHAnsi"/>
          <w:szCs w:val="24"/>
        </w:rPr>
        <w:t>to extend the set of candidate trajectories without making the computational cost excessive.</w:t>
      </w:r>
      <w:r w:rsidR="00F61FFB">
        <w:t xml:space="preserve"> </w:t>
      </w:r>
      <w:r w:rsidRPr="00966C90">
        <w:rPr>
          <w:rFonts w:eastAsia="Times New Roman" w:cstheme="minorHAnsi"/>
          <w:szCs w:val="24"/>
        </w:rPr>
        <w:t xml:space="preserve">The </w:t>
      </w:r>
      <w:r w:rsidR="00A301B2">
        <w:rPr>
          <w:rFonts w:eastAsia="Times New Roman" w:cstheme="minorHAnsi"/>
          <w:szCs w:val="24"/>
        </w:rPr>
        <w:t>chapter</w:t>
      </w:r>
      <w:r w:rsidRPr="00966C90">
        <w:rPr>
          <w:rFonts w:eastAsia="Times New Roman" w:cstheme="minorHAnsi"/>
          <w:szCs w:val="24"/>
        </w:rPr>
        <w:t xml:space="preserve"> has th</w:t>
      </w:r>
      <w:r w:rsidR="00A15C34">
        <w:rPr>
          <w:rFonts w:eastAsia="Times New Roman" w:cstheme="minorHAnsi"/>
          <w:szCs w:val="24"/>
        </w:rPr>
        <w:t xml:space="preserve">e following structure: Section </w:t>
      </w:r>
      <w:r w:rsidR="00A15C34">
        <w:rPr>
          <w:rFonts w:eastAsia="Times New Roman" w:cstheme="minorHAnsi"/>
          <w:szCs w:val="24"/>
        </w:rPr>
        <w:fldChar w:fldCharType="begin"/>
      </w:r>
      <w:r w:rsidR="00A15C34">
        <w:rPr>
          <w:rFonts w:eastAsia="Times New Roman" w:cstheme="minorHAnsi"/>
          <w:szCs w:val="24"/>
        </w:rPr>
        <w:instrText xml:space="preserve"> REF _Ref140224474 \r \h </w:instrText>
      </w:r>
      <w:r w:rsidR="00A15C34">
        <w:rPr>
          <w:rFonts w:eastAsia="Times New Roman" w:cstheme="minorHAnsi"/>
          <w:szCs w:val="24"/>
        </w:rPr>
      </w:r>
      <w:r w:rsidR="00A15C34">
        <w:rPr>
          <w:rFonts w:eastAsia="Times New Roman" w:cstheme="minorHAnsi"/>
          <w:szCs w:val="24"/>
        </w:rPr>
        <w:fldChar w:fldCharType="separate"/>
      </w:r>
      <w:r w:rsidR="009B4A49">
        <w:rPr>
          <w:rFonts w:eastAsia="Times New Roman" w:cstheme="minorHAnsi"/>
          <w:szCs w:val="24"/>
        </w:rPr>
        <w:t>5.3</w:t>
      </w:r>
      <w:r w:rsidR="00A15C34">
        <w:rPr>
          <w:rFonts w:eastAsia="Times New Roman" w:cstheme="minorHAnsi"/>
          <w:szCs w:val="24"/>
        </w:rPr>
        <w:fldChar w:fldCharType="end"/>
      </w:r>
      <w:r w:rsidRPr="00966C90">
        <w:rPr>
          <w:rFonts w:eastAsia="Times New Roman" w:cstheme="minorHAnsi"/>
          <w:szCs w:val="24"/>
        </w:rPr>
        <w:t xml:space="preserve"> relates the material and methods, where the </w:t>
      </w:r>
      <w:r w:rsidR="00173DCC">
        <w:rPr>
          <w:rFonts w:eastAsia="Times New Roman" w:cstheme="minorHAnsi"/>
          <w:szCs w:val="24"/>
        </w:rPr>
        <w:t xml:space="preserve">impact of </w:t>
      </w:r>
      <w:r w:rsidRPr="00966C90">
        <w:rPr>
          <w:rFonts w:eastAsia="Times New Roman" w:cstheme="minorHAnsi"/>
          <w:szCs w:val="24"/>
        </w:rPr>
        <w:t>different objective functions and potential compensation schemes for farmers</w:t>
      </w:r>
      <w:r w:rsidR="00173DCC">
        <w:rPr>
          <w:rFonts w:eastAsia="Times New Roman" w:cstheme="minorHAnsi"/>
          <w:szCs w:val="24"/>
        </w:rPr>
        <w:t xml:space="preserve"> on a simplified IP model</w:t>
      </w:r>
      <w:r w:rsidR="000D0E06">
        <w:rPr>
          <w:rFonts w:eastAsia="Times New Roman" w:cstheme="minorHAnsi"/>
          <w:szCs w:val="24"/>
        </w:rPr>
        <w:t xml:space="preserve"> is described</w:t>
      </w:r>
      <w:r w:rsidR="00173DCC">
        <w:rPr>
          <w:rFonts w:eastAsia="Times New Roman" w:cstheme="minorHAnsi"/>
          <w:szCs w:val="24"/>
        </w:rPr>
        <w:t>. Further the methodology for decomposition</w:t>
      </w:r>
      <w:r w:rsidRPr="00966C90">
        <w:rPr>
          <w:rFonts w:eastAsia="Times New Roman" w:cstheme="minorHAnsi"/>
          <w:szCs w:val="24"/>
        </w:rPr>
        <w:t xml:space="preserve"> and the column generation framew</w:t>
      </w:r>
      <w:r w:rsidR="00A15C34">
        <w:rPr>
          <w:rFonts w:eastAsia="Times New Roman" w:cstheme="minorHAnsi"/>
          <w:szCs w:val="24"/>
        </w:rPr>
        <w:t xml:space="preserve">ork is </w:t>
      </w:r>
      <w:r w:rsidR="005832C6">
        <w:rPr>
          <w:rFonts w:eastAsia="Times New Roman" w:cstheme="minorHAnsi"/>
          <w:szCs w:val="24"/>
        </w:rPr>
        <w:t>explained</w:t>
      </w:r>
      <w:r w:rsidR="00173DCC">
        <w:rPr>
          <w:rFonts w:eastAsia="Times New Roman" w:cstheme="minorHAnsi"/>
          <w:szCs w:val="24"/>
        </w:rPr>
        <w:t>, to deal with larger problems</w:t>
      </w:r>
      <w:r w:rsidR="005832C6">
        <w:rPr>
          <w:rFonts w:eastAsia="Times New Roman" w:cstheme="minorHAnsi"/>
          <w:szCs w:val="24"/>
        </w:rPr>
        <w:t xml:space="preserve">. </w:t>
      </w:r>
      <w:r w:rsidR="00A15C34">
        <w:rPr>
          <w:rFonts w:eastAsia="Times New Roman" w:cstheme="minorHAnsi"/>
          <w:szCs w:val="24"/>
        </w:rPr>
        <w:t xml:space="preserve">In Sections </w:t>
      </w:r>
      <w:r w:rsidR="003D3C4A">
        <w:rPr>
          <w:rFonts w:eastAsia="Times New Roman" w:cstheme="minorHAnsi"/>
          <w:szCs w:val="24"/>
        </w:rPr>
        <w:fldChar w:fldCharType="begin"/>
      </w:r>
      <w:r w:rsidR="003D3C4A">
        <w:rPr>
          <w:rFonts w:eastAsia="Times New Roman" w:cstheme="minorHAnsi"/>
          <w:szCs w:val="24"/>
        </w:rPr>
        <w:instrText xml:space="preserve"> REF _Ref143589652 \r \h </w:instrText>
      </w:r>
      <w:r w:rsidR="003D3C4A">
        <w:rPr>
          <w:rFonts w:eastAsia="Times New Roman" w:cstheme="minorHAnsi"/>
          <w:szCs w:val="24"/>
        </w:rPr>
      </w:r>
      <w:r w:rsidR="003D3C4A">
        <w:rPr>
          <w:rFonts w:eastAsia="Times New Roman" w:cstheme="minorHAnsi"/>
          <w:szCs w:val="24"/>
        </w:rPr>
        <w:fldChar w:fldCharType="separate"/>
      </w:r>
      <w:r w:rsidR="009B4A49">
        <w:rPr>
          <w:rFonts w:eastAsia="Times New Roman" w:cstheme="minorHAnsi"/>
          <w:szCs w:val="24"/>
        </w:rPr>
        <w:t>5.4</w:t>
      </w:r>
      <w:r w:rsidR="003D3C4A">
        <w:rPr>
          <w:rFonts w:eastAsia="Times New Roman" w:cstheme="minorHAnsi"/>
          <w:szCs w:val="24"/>
        </w:rPr>
        <w:fldChar w:fldCharType="end"/>
      </w:r>
      <w:r w:rsidR="00A15C34">
        <w:rPr>
          <w:rFonts w:eastAsia="Times New Roman" w:cstheme="minorHAnsi"/>
          <w:szCs w:val="24"/>
        </w:rPr>
        <w:t xml:space="preserve"> and </w:t>
      </w:r>
      <w:r w:rsidR="00A15C34">
        <w:rPr>
          <w:rFonts w:eastAsia="Times New Roman" w:cstheme="minorHAnsi"/>
          <w:szCs w:val="24"/>
        </w:rPr>
        <w:fldChar w:fldCharType="begin"/>
      </w:r>
      <w:r w:rsidR="00A15C34">
        <w:rPr>
          <w:rFonts w:eastAsia="Times New Roman" w:cstheme="minorHAnsi"/>
          <w:szCs w:val="24"/>
        </w:rPr>
        <w:instrText xml:space="preserve"> REF _Ref140224508 \r \h </w:instrText>
      </w:r>
      <w:r w:rsidR="00A15C34">
        <w:rPr>
          <w:rFonts w:eastAsia="Times New Roman" w:cstheme="minorHAnsi"/>
          <w:szCs w:val="24"/>
        </w:rPr>
      </w:r>
      <w:r w:rsidR="00A15C34">
        <w:rPr>
          <w:rFonts w:eastAsia="Times New Roman" w:cstheme="minorHAnsi"/>
          <w:szCs w:val="24"/>
        </w:rPr>
        <w:fldChar w:fldCharType="separate"/>
      </w:r>
      <w:r w:rsidR="009B4A49">
        <w:rPr>
          <w:rFonts w:eastAsia="Times New Roman" w:cstheme="minorHAnsi"/>
          <w:szCs w:val="24"/>
        </w:rPr>
        <w:t>5.5</w:t>
      </w:r>
      <w:r w:rsidR="00A15C34">
        <w:rPr>
          <w:rFonts w:eastAsia="Times New Roman" w:cstheme="minorHAnsi"/>
          <w:szCs w:val="24"/>
        </w:rPr>
        <w:fldChar w:fldCharType="end"/>
      </w:r>
      <w:r w:rsidRPr="00966C90">
        <w:rPr>
          <w:rFonts w:eastAsia="Times New Roman" w:cstheme="minorHAnsi"/>
          <w:szCs w:val="24"/>
        </w:rPr>
        <w:t xml:space="preserve"> respectively, the obtained results are prese</w:t>
      </w:r>
      <w:r w:rsidR="00A15C34">
        <w:rPr>
          <w:rFonts w:eastAsia="Times New Roman" w:cstheme="minorHAnsi"/>
          <w:szCs w:val="24"/>
        </w:rPr>
        <w:t xml:space="preserve">nted and discussed. In Section </w:t>
      </w:r>
      <w:r w:rsidR="00A15C34">
        <w:rPr>
          <w:rFonts w:eastAsia="Times New Roman" w:cstheme="minorHAnsi"/>
          <w:szCs w:val="24"/>
        </w:rPr>
        <w:fldChar w:fldCharType="begin"/>
      </w:r>
      <w:r w:rsidR="00A15C34">
        <w:rPr>
          <w:rFonts w:eastAsia="Times New Roman" w:cstheme="minorHAnsi"/>
          <w:szCs w:val="24"/>
        </w:rPr>
        <w:instrText xml:space="preserve"> REF _Ref140224523 \r \h </w:instrText>
      </w:r>
      <w:r w:rsidR="009264E9">
        <w:rPr>
          <w:rFonts w:eastAsia="Times New Roman" w:cstheme="minorHAnsi"/>
          <w:szCs w:val="24"/>
        </w:rPr>
        <w:instrText xml:space="preserve"> \* MERGEFORMAT </w:instrText>
      </w:r>
      <w:r w:rsidR="00A15C34">
        <w:rPr>
          <w:rFonts w:eastAsia="Times New Roman" w:cstheme="minorHAnsi"/>
          <w:szCs w:val="24"/>
        </w:rPr>
      </w:r>
      <w:r w:rsidR="00A15C34">
        <w:rPr>
          <w:rFonts w:eastAsia="Times New Roman" w:cstheme="minorHAnsi"/>
          <w:szCs w:val="24"/>
        </w:rPr>
        <w:fldChar w:fldCharType="separate"/>
      </w:r>
      <w:r w:rsidR="009B4A49">
        <w:rPr>
          <w:rFonts w:eastAsia="Times New Roman" w:cstheme="minorHAnsi"/>
          <w:szCs w:val="24"/>
        </w:rPr>
        <w:t>5.6</w:t>
      </w:r>
      <w:r w:rsidR="00A15C34">
        <w:rPr>
          <w:rFonts w:eastAsia="Times New Roman" w:cstheme="minorHAnsi"/>
          <w:szCs w:val="24"/>
        </w:rPr>
        <w:fldChar w:fldCharType="end"/>
      </w:r>
      <w:r w:rsidRPr="00966C90">
        <w:rPr>
          <w:rFonts w:eastAsia="Times New Roman" w:cstheme="minorHAnsi"/>
          <w:szCs w:val="24"/>
        </w:rPr>
        <w:t xml:space="preserve"> the conclusions are presented.</w:t>
      </w:r>
    </w:p>
    <w:p w14:paraId="1CE7C351" w14:textId="27E64E08" w:rsidR="00332B6A" w:rsidRDefault="00332B6A" w:rsidP="009264E9"/>
    <w:p w14:paraId="494C5482" w14:textId="37A9D564" w:rsidR="009A2464" w:rsidRDefault="009A2464" w:rsidP="009264E9"/>
    <w:p w14:paraId="096C1F32" w14:textId="79A12A0E" w:rsidR="009A2464" w:rsidRDefault="009A2464" w:rsidP="009264E9"/>
    <w:p w14:paraId="36D76362" w14:textId="0C544B28" w:rsidR="009A2464" w:rsidRDefault="009A2464" w:rsidP="009264E9"/>
    <w:p w14:paraId="18D3ED7D" w14:textId="2872A4B1" w:rsidR="009A2464" w:rsidRDefault="009A2464" w:rsidP="009264E9"/>
    <w:p w14:paraId="5124D74B" w14:textId="77777777" w:rsidR="009A2464" w:rsidRPr="00966C90" w:rsidRDefault="009A2464" w:rsidP="009264E9"/>
    <w:p w14:paraId="5FE206F8" w14:textId="4C979B59" w:rsidR="003B3F7A" w:rsidRPr="00966C90" w:rsidRDefault="003B3F7A" w:rsidP="003A1D9B">
      <w:pPr>
        <w:pStyle w:val="Kop2"/>
      </w:pPr>
      <w:bookmarkStart w:id="371" w:name="_Ref140224474"/>
      <w:bookmarkStart w:id="372" w:name="_Toc152679899"/>
      <w:r w:rsidRPr="00966C90">
        <w:lastRenderedPageBreak/>
        <w:t>Material and methods</w:t>
      </w:r>
      <w:bookmarkEnd w:id="370"/>
      <w:bookmarkEnd w:id="371"/>
      <w:bookmarkEnd w:id="372"/>
    </w:p>
    <w:p w14:paraId="044AF276" w14:textId="1BCF486C" w:rsidR="0026092D" w:rsidRPr="00A15C34" w:rsidRDefault="0026092D" w:rsidP="0026092D">
      <w:pPr>
        <w:rPr>
          <w:lang w:val="en-US"/>
        </w:rPr>
      </w:pPr>
      <w:r w:rsidRPr="00966C90">
        <w:t xml:space="preserve">In this study we </w:t>
      </w:r>
      <w:r>
        <w:t xml:space="preserve">once again </w:t>
      </w:r>
      <w:r w:rsidRPr="00966C90">
        <w:t xml:space="preserve">address a set of agricultural parcels contaminated with Cs-137 located in the Maarkebeek </w:t>
      </w:r>
      <w:r>
        <w:t>catchment as was discussed in section</w:t>
      </w:r>
      <w:r w:rsidR="009C0C98">
        <w:t xml:space="preserve"> 1.8.1</w:t>
      </w:r>
      <w:r w:rsidRPr="00966C90">
        <w:t>.</w:t>
      </w:r>
      <w:r w:rsidR="00AD1AA0">
        <w:t xml:space="preserve"> It is assumed, that the crop</w:t>
      </w:r>
      <w:r w:rsidR="00590094">
        <w:t>s</w:t>
      </w:r>
      <w:r w:rsidR="00AD1AA0">
        <w:t xml:space="preserve"> cultivat</w:t>
      </w:r>
      <w:r w:rsidR="00590094">
        <w:t>ed</w:t>
      </w:r>
      <w:r w:rsidR="009C0C98">
        <w:t xml:space="preserve"> </w:t>
      </w:r>
      <w:r w:rsidR="00590094">
        <w:t>do</w:t>
      </w:r>
      <w:r w:rsidR="00AD1AA0">
        <w:t xml:space="preserve"> change over the remediation period.</w:t>
      </w:r>
    </w:p>
    <w:p w14:paraId="2A6067C4" w14:textId="77777777" w:rsidR="0026092D" w:rsidRPr="0026092D" w:rsidRDefault="0026092D" w:rsidP="009264E9">
      <w:pPr>
        <w:rPr>
          <w:lang w:val="en-US"/>
        </w:rPr>
      </w:pPr>
    </w:p>
    <w:p w14:paraId="7D323D18" w14:textId="51F03DC0" w:rsidR="003B3F7A" w:rsidRDefault="003B3F7A" w:rsidP="009264E9">
      <w:r w:rsidRPr="00966C90">
        <w:t xml:space="preserve">In paragraph </w:t>
      </w:r>
      <w:r w:rsidR="0026092D">
        <w:fldChar w:fldCharType="begin"/>
      </w:r>
      <w:r w:rsidR="0026092D">
        <w:instrText xml:space="preserve"> REF _Ref140162506 \r \h </w:instrText>
      </w:r>
      <w:r w:rsidR="0026092D">
        <w:fldChar w:fldCharType="separate"/>
      </w:r>
      <w:r w:rsidR="009B4A49">
        <w:t>5.3.1</w:t>
      </w:r>
      <w:r w:rsidR="0026092D">
        <w:fldChar w:fldCharType="end"/>
      </w:r>
      <w:r w:rsidR="0026092D">
        <w:t>,</w:t>
      </w:r>
      <w:r w:rsidRPr="00966C90">
        <w:t xml:space="preserve"> the re</w:t>
      </w:r>
      <w:r w:rsidR="0026092D">
        <w:t>medial trajectories are described. Further, i</w:t>
      </w:r>
      <w:r w:rsidRPr="00966C90">
        <w:t xml:space="preserve">n paragraph </w:t>
      </w:r>
      <w:r w:rsidR="00A15C34">
        <w:fldChar w:fldCharType="begin"/>
      </w:r>
      <w:r w:rsidR="00A15C34">
        <w:instrText xml:space="preserve"> REF _Ref140162211 \r \h </w:instrText>
      </w:r>
      <w:r w:rsidR="00A15C34">
        <w:fldChar w:fldCharType="separate"/>
      </w:r>
      <w:r w:rsidR="009B4A49">
        <w:t>5.3.2</w:t>
      </w:r>
      <w:r w:rsidR="00A15C34">
        <w:fldChar w:fldCharType="end"/>
      </w:r>
      <w:r w:rsidRPr="00966C90">
        <w:t xml:space="preserve"> </w:t>
      </w:r>
      <w:r w:rsidR="00332B6A">
        <w:t xml:space="preserve">to </w:t>
      </w:r>
      <w:r w:rsidR="00332B6A">
        <w:fldChar w:fldCharType="begin"/>
      </w:r>
      <w:r w:rsidR="00332B6A">
        <w:instrText xml:space="preserve"> REF _Ref143591532 \r \h </w:instrText>
      </w:r>
      <w:r w:rsidR="00332B6A">
        <w:fldChar w:fldCharType="separate"/>
      </w:r>
      <w:r w:rsidR="009B4A49">
        <w:t>5.3.4</w:t>
      </w:r>
      <w:r w:rsidR="00332B6A">
        <w:fldChar w:fldCharType="end"/>
      </w:r>
      <w:r w:rsidR="00332B6A">
        <w:t xml:space="preserve">, </w:t>
      </w:r>
      <w:r w:rsidRPr="00966C90">
        <w:t xml:space="preserve">the initial IP model is introduced and the different objective functions and compensation schemes to farmers are </w:t>
      </w:r>
      <w:r w:rsidR="00A15C34">
        <w:t>described</w:t>
      </w:r>
      <w:r w:rsidRPr="00966C90">
        <w:t xml:space="preserve">. </w:t>
      </w:r>
      <w:r w:rsidR="000D0E06">
        <w:t>The</w:t>
      </w:r>
      <w:r w:rsidR="000D0E06" w:rsidRPr="00966C90">
        <w:t xml:space="preserve"> </w:t>
      </w:r>
      <w:r w:rsidR="000D0E06">
        <w:t>IP-</w:t>
      </w:r>
      <w:r w:rsidR="000D0E06" w:rsidRPr="00966C90">
        <w:t xml:space="preserve">model was implemented in the python-based PYOMO framework </w:t>
      </w:r>
      <w:r w:rsidR="000D0E06" w:rsidRPr="00966C90">
        <w:fldChar w:fldCharType="begin" w:fldLock="1"/>
      </w:r>
      <w:r w:rsidR="000D0E06" w:rsidRPr="00966C90">
        <w:instrText>ADDIN CSL_CITATION {"citationItems":[{"id":"ITEM-1","itemData":{"ISBN":"978-1-4614-3225-8","abstract":"This book provides a complete and comprehensive reference/guide to Pyomo (Python Optimization Modeling Objects) for both beginning and advanced modelers, including students at the undergraduate and graduate levels, academic researchers, and practitioners. The text illustrates the breadth of the modeling and analysis capabilities that are supported by the software and support of complex real-world applications. Pyomo is an open source software package for formulating and solving large-scale optimization and operations research problems. The text begins with a tutorial on simple linear and integer programming models. A detailed reference of Pyomo's modeling components is illustrated with extensive examples, including a discussion of how to load data from data sources like spreadsheets and databases. Chapters describing advanced modeling capabilities for nonlinear and stochastic optimization are also included. The Pyomo software provides familiar modeling features within Python, a powerful dynamic programming language that has a very clear, readable syntax and intuitive object orientation. Pyomo includes Python classes for defining sparse sets, parameters, and variables, which can be used to formulate algebraic expressions that define objectives and constraints. Moreover, Pyomo can be used from a command-line interface and within Python's interactive command environment, which makes it easy to create Pyomo models, apply a variety of optimizers, and examine solutions. The software supports a different modeling approach than commercial AML (Algebraic Modeling Languages) tools, and is designed for flexibility, extensibility, portability, and maintainability but also maintains the central ideas in modern AMLs.","author":[{"dropping-particle":"","family":"Hart","given":"William E.","non-dropping-particle":"","parse-names":false,"suffix":""},{"dropping-particle":"","family":"Laird","given":"Carl","non-dropping-particle":"","parse-names":false,"suffix":""},{"dropping-particle":"","family":"Watson","given":"Jean-Paul","non-dropping-particle":"","parse-names":false,"suffix":""},{"dropping-particle":"","family":"Woodruff","given":"David L.","non-dropping-particle":"","parse-names":false,"suffix":""}],"container-title":"Advances in Modeling Agricultural Systems","id":"ITEM-1","issued":{"date-parts":[["2012"]]},"title":"Pyomo – Optimization Modeling in Python","type":"article-journal"},"uris":["http://www.mendeley.com/documents/?uuid=671f55bd-985f-4e0b-bf4a-35ef5eee3d3b"]}],"mendeley":{"formattedCitation":"(Hart et al., 2012)","plainTextFormattedCitation":"(Hart et al., 2012)","previouslyFormattedCitation":"(Hart et al., 2012)"},"properties":{"noteIndex":0},"schema":"https://github.com/citation-style-language/schema/raw/master/csl-citation.json"}</w:instrText>
      </w:r>
      <w:r w:rsidR="000D0E06" w:rsidRPr="00966C90">
        <w:fldChar w:fldCharType="separate"/>
      </w:r>
      <w:r w:rsidR="000D0E06" w:rsidRPr="00966C90">
        <w:t>(Hart et al., 2012)</w:t>
      </w:r>
      <w:r w:rsidR="000D0E06" w:rsidRPr="00966C90">
        <w:fldChar w:fldCharType="end"/>
      </w:r>
      <w:r w:rsidR="000D0E06" w:rsidRPr="00966C90">
        <w:t xml:space="preserve"> and made use of the GUROBI solver </w:t>
      </w:r>
      <w:r w:rsidR="000D0E06" w:rsidRPr="00966C90">
        <w:fldChar w:fldCharType="begin" w:fldLock="1"/>
      </w:r>
      <w:r w:rsidR="000D0E06" w:rsidRPr="00966C90">
        <w:instrText>ADDIN CSL_CITATION {"citationItems":[{"id":"ITEM-1","itemData":{"abstract":"Gurobi Optimization, Inc. (2014) Gurobi optimizer reference manual. URL http://www.gurobi.com.","author":[{"dropping-particle":"","family":"Gurobi Optimization","given":"LLC.","non-dropping-particle":"","parse-names":false,"suffix":""}],"container-title":"https://www.gurobi.com/ documentation/9.0/refman/index.html, aufgerufen am 27.10.2020","id":"ITEM-1","issued":{"date-parts":[["2020"]]},"title":"Gurobi Optimizer Reference Manual","type":"article-journal"},"uris":["http://www.mendeley.com/documents/?uuid=655c1dd3-edac-4fb6-a0b0-f0d7e5181f82"]}],"mendeley":{"formattedCitation":"(Gurobi Optimization, 2020)","plainTextFormattedCitation":"(Gurobi Optimization, 2020)","previouslyFormattedCitation":"(Gurobi Optimization, 2020)"},"properties":{"noteIndex":0},"schema":"https://github.com/citation-style-language/schema/raw/master/csl-citation.json"}</w:instrText>
      </w:r>
      <w:r w:rsidR="000D0E06" w:rsidRPr="00966C90">
        <w:fldChar w:fldCharType="separate"/>
      </w:r>
      <w:r w:rsidR="000D0E06" w:rsidRPr="00966C90">
        <w:t>(Gurobi Optimization, 2020)</w:t>
      </w:r>
      <w:r w:rsidR="000D0E06" w:rsidRPr="00966C90">
        <w:fldChar w:fldCharType="end"/>
      </w:r>
      <w:r w:rsidR="000D0E06" w:rsidRPr="00966C90">
        <w:t xml:space="preserve">. </w:t>
      </w:r>
      <w:r w:rsidR="00332B6A">
        <w:t xml:space="preserve">Lastly, in paragraph </w:t>
      </w:r>
      <w:r w:rsidR="00332B6A">
        <w:fldChar w:fldCharType="begin"/>
      </w:r>
      <w:r w:rsidR="00332B6A">
        <w:instrText xml:space="preserve"> REF _Ref143591564 \r \h </w:instrText>
      </w:r>
      <w:r w:rsidR="00332B6A">
        <w:fldChar w:fldCharType="separate"/>
      </w:r>
      <w:r w:rsidR="009B4A49">
        <w:t>5.3.5</w:t>
      </w:r>
      <w:r w:rsidR="00332B6A">
        <w:fldChar w:fldCharType="end"/>
      </w:r>
      <w:r w:rsidR="00505D64">
        <w:t xml:space="preserve"> </w:t>
      </w:r>
      <w:r w:rsidRPr="00966C90">
        <w:t xml:space="preserve">the column generation methodology is </w:t>
      </w:r>
      <w:r w:rsidR="00A15C34">
        <w:t>presented</w:t>
      </w:r>
      <w:r w:rsidR="00332B6A">
        <w:t>.</w:t>
      </w:r>
    </w:p>
    <w:p w14:paraId="4DF8A0C1" w14:textId="77777777" w:rsidR="0026092D" w:rsidRPr="00966C90" w:rsidRDefault="0026092D" w:rsidP="009264E9"/>
    <w:p w14:paraId="3160B5DC" w14:textId="77777777" w:rsidR="00A15C34" w:rsidRDefault="003B3F7A" w:rsidP="003A1D9B">
      <w:pPr>
        <w:pStyle w:val="Kop3"/>
      </w:pPr>
      <w:bookmarkStart w:id="373" w:name="_Ref140162506"/>
      <w:bookmarkStart w:id="374" w:name="_Toc137542514"/>
      <w:bookmarkStart w:id="375" w:name="_Ref139010669"/>
      <w:r w:rsidRPr="00966C90">
        <w:t>Initial remedial trajectories</w:t>
      </w:r>
      <w:bookmarkEnd w:id="373"/>
      <w:bookmarkEnd w:id="374"/>
      <w:bookmarkEnd w:id="375"/>
      <w:r w:rsidRPr="00966C90">
        <w:t xml:space="preserve"> </w:t>
      </w:r>
    </w:p>
    <w:p w14:paraId="45C04943" w14:textId="7A1A2AB4" w:rsidR="00AD1AA0" w:rsidRDefault="003B3F7A" w:rsidP="007E2AB1">
      <w:r w:rsidRPr="00966C90">
        <w:t>To reduce the number of possible successions of remedial actions, also ca</w:t>
      </w:r>
      <w:r w:rsidR="00A15C34">
        <w:t>lled countermeasures</w:t>
      </w:r>
      <w:r w:rsidRPr="00966C90">
        <w:t xml:space="preserve">, the concept of a remedial trajectory was introduced. The trajectory consists of a sequence of remedial actions on a yearly basis. </w:t>
      </w:r>
      <w:r w:rsidR="00B32017">
        <w:t xml:space="preserve">Each of the remedial actions are assumed to be performed before the growing season of the </w:t>
      </w:r>
      <w:proofErr w:type="gramStart"/>
      <w:r w:rsidR="003770A7">
        <w:t>crops</w:t>
      </w:r>
      <w:proofErr w:type="gramEnd"/>
      <w:r w:rsidR="00B32017">
        <w:t xml:space="preserve">, therefore performed actions have immediate impact on the </w:t>
      </w:r>
      <w:r w:rsidR="000D0E06">
        <w:t xml:space="preserve">agricultural </w:t>
      </w:r>
      <w:r w:rsidR="00B32017">
        <w:t>production</w:t>
      </w:r>
      <w:r w:rsidR="00C46096">
        <w:t xml:space="preserve"> of the year they are performed at</w:t>
      </w:r>
      <w:r w:rsidR="00B32017">
        <w:t xml:space="preserve">. </w:t>
      </w:r>
      <w:r w:rsidR="007E2AB1">
        <w:t>However, this implies that all remedial actions should be performed before the start of the growing season.</w:t>
      </w:r>
    </w:p>
    <w:p w14:paraId="67C2F487" w14:textId="5F571920" w:rsidR="003B3F7A" w:rsidRDefault="003B3F7A" w:rsidP="0079260D">
      <w:r w:rsidRPr="00966C90">
        <w:t xml:space="preserve">Different potential </w:t>
      </w:r>
      <w:r w:rsidR="000D0E06">
        <w:t>actions</w:t>
      </w:r>
      <w:r w:rsidR="000D0E06" w:rsidRPr="00966C90">
        <w:t xml:space="preserve"> </w:t>
      </w:r>
      <w:r w:rsidRPr="00966C90">
        <w:t xml:space="preserve">are feasible for the remediation of agricultural areas after contamination with Cs-137 </w:t>
      </w:r>
      <w:r w:rsidRPr="00966C90">
        <w:fldChar w:fldCharType="begin" w:fldLock="1"/>
      </w:r>
      <w:r w:rsidR="005B6C61" w:rsidRPr="00966C90">
        <w:instrText>ADDIN CSL_CITATION {"citationItems":[{"id":"ITEM-1","itemData":{"abstract":"The Handbook for Food Production Systems, or Food Handbook in short, has been developed as a result of a series of European and, in particular, UK initiatives which started in the early 1990s. It has been produced with financial support from the European Commission as part of an integrated project ‘EURANOS’. The overall aim of the project is to increase the coherence of emergency preparedness and management in Europe, following accidental or deliberate releases of radionuclides to the environment. This handbook focuses on food production systems. Two other complementary handbooks consider contamination of inhabited areas and drinking water supplies (http://www.euranos.fzk.de). A full account of the history of development of the Food Handbook is given in Appendix A. The Food Handbook should be regarded as a living document which requires updating from time to time to remain state-of-the- art.","author":[{"dropping-particle":"","family":"Nisbet","given":"A.F.","non-dropping-particle":"","parse-names":false,"suffix":""},{"dropping-particle":"","family":"Jones","given":"AL","non-dropping-particle":"","parse-names":false,"suffix":""}],"container-title":"Food Handbook","id":"ITEM-1","issue":"09","issued":{"date-parts":[["2009"]]},"title":"Generic handbook for assisting in the management of contaminated food production systems in Europe following a radiological emergency","type":"report"},"uris":["http://www.mendeley.com/documents/?uuid=a7d6729f-ba7d-4e74-86c7-b4193414c603"]}],"mendeley":{"formattedCitation":"(Nisbet and Jones, 2009)","plainTextFormattedCitation":"(Nisbet and Jones, 2009)","previouslyFormattedCitation":"(Nisbet and Jones, 2009)"},"properties":{"noteIndex":0},"schema":"https://github.com/citation-style-language/schema/raw/master/csl-citation.json"}</w:instrText>
      </w:r>
      <w:r w:rsidRPr="00966C90">
        <w:fldChar w:fldCharType="separate"/>
      </w:r>
      <w:r w:rsidR="000A20A1" w:rsidRPr="00966C90">
        <w:t>(Nisbet and Jones, 2009)</w:t>
      </w:r>
      <w:r w:rsidRPr="00966C90">
        <w:fldChar w:fldCharType="end"/>
      </w:r>
      <w:r w:rsidRPr="00966C90">
        <w:t xml:space="preserve">. We consider </w:t>
      </w:r>
      <w:r w:rsidR="0031675B">
        <w:t>six</w:t>
      </w:r>
      <w:r w:rsidRPr="00966C90">
        <w:t xml:space="preserve"> remedial actions as the potential building blocks of the remedial trajectories. </w:t>
      </w:r>
      <w:r w:rsidR="00176AD1">
        <w:t>Comparable to the food monitoring system set in place after the Fukushima Daichi nuclear powerplant, a large</w:t>
      </w:r>
      <w:r w:rsidR="0079260D">
        <w:t>-</w:t>
      </w:r>
      <w:r w:rsidR="00176AD1">
        <w:t>scale monitoring network will be stablished to monitor food crops</w:t>
      </w:r>
      <w:r w:rsidR="0079260D">
        <w:t xml:space="preserve"> (</w:t>
      </w:r>
      <w:r w:rsidR="0079260D" w:rsidRPr="0079260D">
        <w:t>Nihei, N.</w:t>
      </w:r>
      <w:r w:rsidR="0079260D">
        <w:t>,</w:t>
      </w:r>
      <w:r w:rsidR="0079260D" w:rsidRPr="0079260D">
        <w:t xml:space="preserve"> 2016</w:t>
      </w:r>
      <w:r w:rsidR="0079260D">
        <w:t>)</w:t>
      </w:r>
      <w:r w:rsidR="0079260D" w:rsidRPr="0079260D">
        <w:t>.</w:t>
      </w:r>
      <w:r w:rsidR="00176AD1">
        <w:t xml:space="preserve"> </w:t>
      </w:r>
      <w:r w:rsidR="0079260D">
        <w:t>Therefore, we assume that e</w:t>
      </w:r>
      <w:r w:rsidRPr="00966C90">
        <w:t xml:space="preserve">ach year the Cs-137 concentration in the cultivated crop </w:t>
      </w:r>
      <w:r w:rsidR="000D0E06">
        <w:t>is</w:t>
      </w:r>
      <w:r w:rsidRPr="00966C90">
        <w:t xml:space="preserve"> monitored, to verify if the C</w:t>
      </w:r>
      <w:r w:rsidR="000D0E06">
        <w:t>s</w:t>
      </w:r>
      <w:r w:rsidRPr="00966C90">
        <w:t xml:space="preserve">-137-activity of the food product is lower than the legally set threshold </w:t>
      </w:r>
      <w:r w:rsidRPr="00966C90">
        <w:fldChar w:fldCharType="begin" w:fldLock="1"/>
      </w:r>
      <w:r w:rsidR="005B6C61" w:rsidRPr="00966C90">
        <w:instrText>ADDIN CSL_CITATION {"citationItems":[{"id":"ITEM-1","itemData":{"author":[{"dropping-particle":"","family":"FAO","given":"","non-dropping-particle":"","parse-names":false,"suffix":""},{"dropping-particle":"","family":"WHO","given":"","non-dropping-particle":"","parse-names":false,"suffix":""}],"id":"ITEM-1","issued":{"date-parts":[["2019"]]},"title":"Codex Alimentarius","type":"report"},"uris":["http://www.mendeley.com/documents/?uuid=edff71e3-959d-4df4-9977-7564f108b0c1"]}],"mendeley":{"formattedCitation":"(FAO and WHO, 2019)","plainTextFormattedCitation":"(FAO and WHO, 2019)","previouslyFormattedCitation":"(FAO and WHO, 2019)"},"properties":{"noteIndex":0},"schema":"https://github.com/citation-style-language/schema/raw/master/csl-citation.json"}</w:instrText>
      </w:r>
      <w:r w:rsidRPr="00966C90">
        <w:fldChar w:fldCharType="separate"/>
      </w:r>
      <w:r w:rsidR="000A20A1" w:rsidRPr="00966C90">
        <w:t>(FAO and WHO, 2019)</w:t>
      </w:r>
      <w:r w:rsidRPr="00966C90">
        <w:fldChar w:fldCharType="end"/>
      </w:r>
      <w:r w:rsidRPr="00966C90">
        <w:t xml:space="preserve">. </w:t>
      </w:r>
      <w:r w:rsidR="0079260D" w:rsidRPr="00966C90">
        <w:t>Consequently</w:t>
      </w:r>
      <w:r w:rsidRPr="00966C90">
        <w:t>, monitoring of the Cs</w:t>
      </w:r>
      <w:r w:rsidR="0031675B">
        <w:t xml:space="preserve">-137 </w:t>
      </w:r>
      <w:r w:rsidRPr="00966C90">
        <w:t xml:space="preserve">activity level of the food product is the baseline action with </w:t>
      </w:r>
      <w:r w:rsidR="00CE3561">
        <w:t xml:space="preserve">no added </w:t>
      </w:r>
      <w:r w:rsidRPr="00966C90">
        <w:t xml:space="preserve">cost. </w:t>
      </w:r>
      <w:r w:rsidRPr="00054EE2">
        <w:t xml:space="preserve">Hence, for years where none of the </w:t>
      </w:r>
      <w:r w:rsidR="00A15C34" w:rsidRPr="00054EE2">
        <w:t xml:space="preserve">countermeasures </w:t>
      </w:r>
      <w:r w:rsidRPr="00054EE2">
        <w:t>(</w:t>
      </w:r>
      <w:r w:rsidRPr="00054EE2">
        <w:fldChar w:fldCharType="begin"/>
      </w:r>
      <w:r w:rsidRPr="00054EE2">
        <w:instrText xml:space="preserve"> REF _Ref140131295 \h </w:instrText>
      </w:r>
      <w:r w:rsidR="00966C90" w:rsidRPr="00054EE2">
        <w:instrText xml:space="preserve"> \* MERGEFORMAT </w:instrText>
      </w:r>
      <w:r w:rsidRPr="00054EE2">
        <w:fldChar w:fldCharType="separate"/>
      </w:r>
      <w:r w:rsidR="009B4A49" w:rsidRPr="00966C90">
        <w:t xml:space="preserve">Table </w:t>
      </w:r>
      <w:r w:rsidR="009B4A49">
        <w:t>5</w:t>
      </w:r>
      <w:r w:rsidR="009B4A49">
        <w:noBreakHyphen/>
        <w:t>1</w:t>
      </w:r>
      <w:r w:rsidRPr="00054EE2">
        <w:fldChar w:fldCharType="end"/>
      </w:r>
      <w:r w:rsidR="00A15C34" w:rsidRPr="00054EE2">
        <w:t xml:space="preserve">) </w:t>
      </w:r>
      <w:r w:rsidR="00054EE2" w:rsidRPr="00054EE2">
        <w:t>are used within</w:t>
      </w:r>
      <w:r w:rsidR="00A15C34" w:rsidRPr="00054EE2">
        <w:t xml:space="preserve"> the trajectory,</w:t>
      </w:r>
      <w:r w:rsidR="00054EE2" w:rsidRPr="00054EE2">
        <w:t xml:space="preserve"> </w:t>
      </w:r>
      <w:r w:rsidR="000F1FAE">
        <w:t>“</w:t>
      </w:r>
      <w:r w:rsidR="0031675B">
        <w:t>F</w:t>
      </w:r>
      <w:r w:rsidR="00054EE2" w:rsidRPr="00054EE2">
        <w:t>ood monitoring</w:t>
      </w:r>
      <w:r w:rsidR="000F1FAE">
        <w:t>”</w:t>
      </w:r>
      <w:r w:rsidR="00054EE2" w:rsidRPr="00054EE2">
        <w:t xml:space="preserve"> is shown</w:t>
      </w:r>
      <w:r w:rsidR="00A15C34" w:rsidRPr="00054EE2">
        <w:t>.</w:t>
      </w:r>
      <w:r w:rsidR="00651C20">
        <w:t xml:space="preserve"> </w:t>
      </w:r>
    </w:p>
    <w:p w14:paraId="00B096C2" w14:textId="0AECEE44" w:rsidR="009A2464" w:rsidRDefault="009A2464" w:rsidP="00B32017"/>
    <w:p w14:paraId="3A3F0A12" w14:textId="77777777" w:rsidR="009A2464" w:rsidRDefault="009A2464" w:rsidP="009A2464">
      <w:r w:rsidRPr="00966C90">
        <w:t>It has been shown for the remedial actions, that the time of their application as well as the order in wh</w:t>
      </w:r>
      <w:r>
        <w:t>ich they are applied can have a severe</w:t>
      </w:r>
      <w:r w:rsidRPr="00966C90">
        <w:t xml:space="preserve"> impact on the results (</w:t>
      </w:r>
      <w:proofErr w:type="spellStart"/>
      <w:r w:rsidRPr="00966C90">
        <w:t>Hiete</w:t>
      </w:r>
      <w:proofErr w:type="spellEnd"/>
      <w:r w:rsidRPr="00966C90">
        <w:t xml:space="preserve"> et al. 2010). Therefore, the remedial trajectories, composed of a seque</w:t>
      </w:r>
      <w:r>
        <w:t>nce of remedial actions</w:t>
      </w:r>
      <w:r w:rsidRPr="00966C90">
        <w:t>, are predefined and based on expert knowledge. The following rules are used to define a remedial trajectory:</w:t>
      </w:r>
    </w:p>
    <w:p w14:paraId="1F723481" w14:textId="77777777" w:rsidR="009A2464" w:rsidRPr="00966C90" w:rsidRDefault="009A2464" w:rsidP="009A2464"/>
    <w:p w14:paraId="7B550E5A" w14:textId="77777777" w:rsidR="009A2464" w:rsidRPr="00966C90" w:rsidRDefault="009A2464" w:rsidP="009A2464">
      <w:pPr>
        <w:pStyle w:val="Lijstalinea"/>
        <w:numPr>
          <w:ilvl w:val="0"/>
          <w:numId w:val="40"/>
        </w:numPr>
        <w:spacing w:after="160" w:line="259" w:lineRule="auto"/>
      </w:pPr>
      <w:r w:rsidRPr="00966C90">
        <w:t xml:space="preserve">Topsoil removal cannot be performed after </w:t>
      </w:r>
      <w:proofErr w:type="gramStart"/>
      <w:r w:rsidRPr="00966C90">
        <w:t>ploughing</w:t>
      </w:r>
      <w:r>
        <w:t>;</w:t>
      </w:r>
      <w:proofErr w:type="gramEnd"/>
    </w:p>
    <w:p w14:paraId="09149C91" w14:textId="77777777" w:rsidR="009A2464" w:rsidRPr="00966C90" w:rsidRDefault="009A2464" w:rsidP="009A2464">
      <w:pPr>
        <w:pStyle w:val="Lijstalinea"/>
        <w:numPr>
          <w:ilvl w:val="0"/>
          <w:numId w:val="40"/>
        </w:numPr>
        <w:spacing w:after="160" w:line="259" w:lineRule="auto"/>
      </w:pPr>
      <w:r w:rsidRPr="00966C90">
        <w:t xml:space="preserve">Multiple ploughing techniques cannot be performed </w:t>
      </w:r>
      <w:proofErr w:type="gramStart"/>
      <w:r w:rsidRPr="00966C90">
        <w:t>consecutively</w:t>
      </w:r>
      <w:r>
        <w:t>;</w:t>
      </w:r>
      <w:proofErr w:type="gramEnd"/>
    </w:p>
    <w:p w14:paraId="76C7228A" w14:textId="77777777" w:rsidR="009A2464" w:rsidRPr="00966C90" w:rsidRDefault="009A2464" w:rsidP="009A2464">
      <w:pPr>
        <w:pStyle w:val="Lijstalinea"/>
        <w:numPr>
          <w:ilvl w:val="0"/>
          <w:numId w:val="40"/>
        </w:numPr>
        <w:spacing w:after="160" w:line="259" w:lineRule="auto"/>
      </w:pPr>
      <w:r w:rsidRPr="00966C90">
        <w:t>The addition of potassium fertilizers will have a temporary effect of 1 year and will need to be repeated for the next year(s</w:t>
      </w:r>
      <w:proofErr w:type="gramStart"/>
      <w:r w:rsidRPr="00966C90">
        <w:t>)</w:t>
      </w:r>
      <w:r>
        <w:t>;</w:t>
      </w:r>
      <w:proofErr w:type="gramEnd"/>
    </w:p>
    <w:p w14:paraId="50850D5B" w14:textId="77777777" w:rsidR="009A2464" w:rsidRPr="00966C90" w:rsidRDefault="009A2464" w:rsidP="009A2464">
      <w:pPr>
        <w:pStyle w:val="Lijstalinea"/>
        <w:numPr>
          <w:ilvl w:val="0"/>
          <w:numId w:val="40"/>
        </w:numPr>
        <w:spacing w:after="160" w:line="259" w:lineRule="auto"/>
      </w:pPr>
      <w:r w:rsidRPr="00966C90">
        <w:t>For perennial crops (e.g., fruit trees), ploughing techniques are not possible. The proposed remedial actions in the trajectory need to be feasible from a</w:t>
      </w:r>
      <w:r>
        <w:t>n</w:t>
      </w:r>
      <w:r w:rsidRPr="00966C90">
        <w:t xml:space="preserve"> </w:t>
      </w:r>
      <w:proofErr w:type="spellStart"/>
      <w:r w:rsidRPr="00966C90">
        <w:t>agro</w:t>
      </w:r>
      <w:proofErr w:type="spellEnd"/>
      <w:r w:rsidRPr="00966C90">
        <w:t xml:space="preserve">-technical point of </w:t>
      </w:r>
      <w:proofErr w:type="gramStart"/>
      <w:r w:rsidRPr="00966C90">
        <w:t>view</w:t>
      </w:r>
      <w:r>
        <w:t>;</w:t>
      </w:r>
      <w:proofErr w:type="gramEnd"/>
    </w:p>
    <w:p w14:paraId="1B5E3467" w14:textId="77777777" w:rsidR="009A2464" w:rsidRPr="00966C90" w:rsidRDefault="009A2464" w:rsidP="009A2464">
      <w:pPr>
        <w:pStyle w:val="Lijstalinea"/>
        <w:numPr>
          <w:ilvl w:val="0"/>
          <w:numId w:val="40"/>
        </w:numPr>
        <w:spacing w:after="160" w:line="259" w:lineRule="auto"/>
      </w:pPr>
      <w:r w:rsidRPr="00966C90">
        <w:t>The parcel should produc</w:t>
      </w:r>
      <w:r>
        <w:t>e agricultural products, with a</w:t>
      </w:r>
      <w:r w:rsidRPr="00966C90">
        <w:t xml:space="preserve"> Cs-137 activity below the legal thresholds, in the years after the remedial trajectory has </w:t>
      </w:r>
      <w:r>
        <w:t>come to an end</w:t>
      </w:r>
      <w:r w:rsidRPr="00966C90">
        <w:t>.</w:t>
      </w:r>
    </w:p>
    <w:p w14:paraId="621E10F1" w14:textId="435A54D4" w:rsidR="00472ACF" w:rsidRPr="00966C90" w:rsidRDefault="009A2464" w:rsidP="009A2464">
      <w:r w:rsidRPr="00966C90">
        <w:t xml:space="preserve">Based on these rules, for each parcel a variable number of </w:t>
      </w:r>
      <w:r>
        <w:t>the initial</w:t>
      </w:r>
      <w:r w:rsidRPr="00966C90">
        <w:t xml:space="preserve"> remedial trajectories is </w:t>
      </w:r>
      <w:r>
        <w:t>allowed</w:t>
      </w:r>
      <w:r w:rsidRPr="00966C90">
        <w:t>. The complete set of possible remedial trajectories is listed in</w:t>
      </w:r>
      <w:r w:rsidRPr="00966C90">
        <w:rPr>
          <w:b/>
        </w:rPr>
        <w:t xml:space="preserve"> </w:t>
      </w:r>
      <w:r w:rsidRPr="00966C90">
        <w:rPr>
          <w:b/>
        </w:rPr>
        <w:fldChar w:fldCharType="begin"/>
      </w:r>
      <w:r w:rsidRPr="00966C90">
        <w:rPr>
          <w:b/>
        </w:rPr>
        <w:instrText xml:space="preserve"> REF _Ref140074897 \h </w:instrText>
      </w:r>
      <w:r>
        <w:rPr>
          <w:b/>
        </w:rPr>
        <w:instrText xml:space="preserve"> \* MERGEFORMAT </w:instrText>
      </w:r>
      <w:r w:rsidRPr="00966C90">
        <w:rPr>
          <w:b/>
        </w:rPr>
      </w:r>
      <w:r w:rsidRPr="00966C90">
        <w:rPr>
          <w:b/>
        </w:rPr>
        <w:fldChar w:fldCharType="separate"/>
      </w:r>
      <w:r w:rsidR="009B4A49" w:rsidRPr="00966C90">
        <w:t xml:space="preserve">Table </w:t>
      </w:r>
      <w:r w:rsidR="009B4A49">
        <w:t>5</w:t>
      </w:r>
      <w:r w:rsidR="009B4A49">
        <w:noBreakHyphen/>
        <w:t>2</w:t>
      </w:r>
      <w:r w:rsidRPr="00966C90">
        <w:rPr>
          <w:b/>
        </w:rPr>
        <w:fldChar w:fldCharType="end"/>
      </w:r>
      <w:r w:rsidRPr="00966C90">
        <w:t xml:space="preserve">. The initial set is </w:t>
      </w:r>
      <w:r w:rsidRPr="00966C90">
        <w:lastRenderedPageBreak/>
        <w:t xml:space="preserve">deliberately kept small. Within the initial set, in a trajectory there are no combinations of different actions </w:t>
      </w:r>
      <w:proofErr w:type="gramStart"/>
      <w:r w:rsidRPr="00966C90">
        <w:t>in order to</w:t>
      </w:r>
      <w:proofErr w:type="gramEnd"/>
      <w:r w:rsidRPr="00966C90">
        <w:t xml:space="preserve"> keep the computational cost of the problem</w:t>
      </w:r>
      <w:r>
        <w:t xml:space="preserve"> </w:t>
      </w:r>
      <w:r w:rsidRPr="00966C90">
        <w:t>limited</w:t>
      </w:r>
      <w:r>
        <w:t>.</w:t>
      </w:r>
    </w:p>
    <w:p w14:paraId="3D2BC6F8" w14:textId="649C31F0" w:rsidR="003B3F7A" w:rsidRPr="00966C90" w:rsidRDefault="003B3F7A" w:rsidP="003B3F7A">
      <w:pPr>
        <w:pStyle w:val="Bijschrift"/>
        <w:keepNext/>
      </w:pPr>
      <w:bookmarkStart w:id="376" w:name="_Ref140131295"/>
      <w:bookmarkStart w:id="377" w:name="_Toc152680009"/>
      <w:r w:rsidRPr="00966C90">
        <w:t xml:space="preserve">Table </w:t>
      </w:r>
      <w:r w:rsidR="00772A59">
        <w:fldChar w:fldCharType="begin"/>
      </w:r>
      <w:r w:rsidR="00772A59">
        <w:instrText xml:space="preserve"> STYLEREF 1 \s </w:instrText>
      </w:r>
      <w:r w:rsidR="00772A59">
        <w:fldChar w:fldCharType="separate"/>
      </w:r>
      <w:r w:rsidR="009B4A49">
        <w:rPr>
          <w:noProof/>
        </w:rPr>
        <w:t>5</w:t>
      </w:r>
      <w:r w:rsidR="00772A59">
        <w:fldChar w:fldCharType="end"/>
      </w:r>
      <w:r w:rsidR="00772A59">
        <w:noBreakHyphen/>
      </w:r>
      <w:r w:rsidR="00772A59">
        <w:fldChar w:fldCharType="begin"/>
      </w:r>
      <w:r w:rsidR="00772A59">
        <w:instrText xml:space="preserve"> SEQ Table \* ARABIC \s 1 </w:instrText>
      </w:r>
      <w:r w:rsidR="00772A59">
        <w:fldChar w:fldCharType="separate"/>
      </w:r>
      <w:r w:rsidR="009B4A49">
        <w:rPr>
          <w:noProof/>
        </w:rPr>
        <w:t>1</w:t>
      </w:r>
      <w:r w:rsidR="00772A59">
        <w:fldChar w:fldCharType="end"/>
      </w:r>
      <w:bookmarkEnd w:id="376"/>
      <w:r w:rsidRPr="00966C90">
        <w:t>: The possible countermeasures used for the decontamination of agricultural areas contaminated with Cs-137 (Nisbet and Jones</w:t>
      </w:r>
      <w:r w:rsidR="0031675B">
        <w:t>,</w:t>
      </w:r>
      <w:r w:rsidR="0026092D">
        <w:t xml:space="preserve"> 2009; </w:t>
      </w:r>
      <w:proofErr w:type="spellStart"/>
      <w:r w:rsidR="0026092D">
        <w:t>Evrard</w:t>
      </w:r>
      <w:proofErr w:type="spellEnd"/>
      <w:r w:rsidR="0026092D">
        <w:t xml:space="preserve"> et al.,</w:t>
      </w:r>
      <w:r w:rsidRPr="00966C90">
        <w:t xml:space="preserve"> 2019).</w:t>
      </w:r>
      <w:bookmarkEnd w:id="377"/>
    </w:p>
    <w:tbl>
      <w:tblPr>
        <w:tblStyle w:val="Mdeck5tablebodythreelines"/>
        <w:tblW w:w="0" w:type="auto"/>
        <w:tblLook w:val="04A0" w:firstRow="1" w:lastRow="0" w:firstColumn="1" w:lastColumn="0" w:noHBand="0" w:noVBand="1"/>
      </w:tblPr>
      <w:tblGrid>
        <w:gridCol w:w="1463"/>
        <w:gridCol w:w="3635"/>
        <w:gridCol w:w="1201"/>
        <w:gridCol w:w="1354"/>
        <w:gridCol w:w="1363"/>
      </w:tblGrid>
      <w:tr w:rsidR="003B3F7A" w:rsidRPr="00966C90" w14:paraId="1F17137E" w14:textId="77777777" w:rsidTr="002C1ABC">
        <w:trPr>
          <w:cnfStyle w:val="100000000000" w:firstRow="1" w:lastRow="0" w:firstColumn="0" w:lastColumn="0" w:oddVBand="0" w:evenVBand="0" w:oddHBand="0" w:evenHBand="0" w:firstRowFirstColumn="0" w:firstRowLastColumn="0" w:lastRowFirstColumn="0" w:lastRowLastColumn="0"/>
        </w:trPr>
        <w:tc>
          <w:tcPr>
            <w:tcW w:w="1463" w:type="dxa"/>
          </w:tcPr>
          <w:p w14:paraId="537CEF76" w14:textId="77777777" w:rsidR="003B3F7A" w:rsidRPr="00966C90" w:rsidRDefault="003B3F7A" w:rsidP="003B3F7A"/>
        </w:tc>
        <w:tc>
          <w:tcPr>
            <w:tcW w:w="3635" w:type="dxa"/>
          </w:tcPr>
          <w:p w14:paraId="7AFB53C3" w14:textId="77777777" w:rsidR="003B3F7A" w:rsidRPr="00966C90" w:rsidRDefault="003B3F7A" w:rsidP="003B3F7A">
            <w:r w:rsidRPr="00966C90">
              <w:t>Description</w:t>
            </w:r>
          </w:p>
        </w:tc>
        <w:tc>
          <w:tcPr>
            <w:tcW w:w="1201" w:type="dxa"/>
          </w:tcPr>
          <w:p w14:paraId="16C94E23" w14:textId="391F0AAC" w:rsidR="003B3F7A" w:rsidRPr="00966C90" w:rsidRDefault="00011C43" w:rsidP="00011C43">
            <w:pPr>
              <w:ind w:firstLine="0"/>
            </w:pPr>
            <w:r>
              <w:t xml:space="preserve">Reduction </w:t>
            </w:r>
            <w:r w:rsidR="003B3F7A" w:rsidRPr="00966C90">
              <w:t>efficiency</w:t>
            </w:r>
          </w:p>
        </w:tc>
        <w:tc>
          <w:tcPr>
            <w:tcW w:w="1354" w:type="dxa"/>
          </w:tcPr>
          <w:p w14:paraId="515138A4" w14:textId="0C5C2449" w:rsidR="003B3F7A" w:rsidRPr="00966C90" w:rsidRDefault="003B3F7A" w:rsidP="00011C43">
            <w:pPr>
              <w:ind w:firstLine="0"/>
            </w:pPr>
            <w:r w:rsidRPr="00966C90">
              <w:t>Cost</w:t>
            </w:r>
            <w:r w:rsidR="00011C43">
              <w:t xml:space="preserve"> </w:t>
            </w:r>
            <w:r w:rsidRPr="00966C90">
              <w:t>(</w:t>
            </w:r>
            <w:r w:rsidRPr="00966C90">
              <w:rPr>
                <w:rFonts w:cstheme="minorHAnsi"/>
              </w:rPr>
              <w:t>€</w:t>
            </w:r>
            <w:r w:rsidRPr="00966C90">
              <w:t>/ha)</w:t>
            </w:r>
          </w:p>
        </w:tc>
        <w:tc>
          <w:tcPr>
            <w:tcW w:w="1363" w:type="dxa"/>
          </w:tcPr>
          <w:p w14:paraId="33F6D35B" w14:textId="77777777" w:rsidR="003B3F7A" w:rsidRPr="00966C90" w:rsidRDefault="003B3F7A" w:rsidP="00011C43">
            <w:pPr>
              <w:ind w:firstLine="0"/>
            </w:pPr>
            <w:r w:rsidRPr="00966C90">
              <w:t>Application</w:t>
            </w:r>
          </w:p>
        </w:tc>
      </w:tr>
      <w:tr w:rsidR="003B3F7A" w:rsidRPr="00966C90" w14:paraId="25FE07E2" w14:textId="77777777" w:rsidTr="002C1ABC">
        <w:tc>
          <w:tcPr>
            <w:tcW w:w="1463" w:type="dxa"/>
            <w:vAlign w:val="top"/>
          </w:tcPr>
          <w:p w14:paraId="53537C8C" w14:textId="77777777" w:rsidR="003B3F7A" w:rsidRPr="00966C90" w:rsidRDefault="003B3F7A" w:rsidP="002C1ABC">
            <w:pPr>
              <w:ind w:firstLine="0"/>
              <w:jc w:val="left"/>
            </w:pPr>
            <w:r w:rsidRPr="00966C90">
              <w:t>Application of potassium fertilizers</w:t>
            </w:r>
          </w:p>
        </w:tc>
        <w:tc>
          <w:tcPr>
            <w:tcW w:w="3635" w:type="dxa"/>
            <w:vAlign w:val="top"/>
          </w:tcPr>
          <w:p w14:paraId="44DDF468" w14:textId="71403A68" w:rsidR="003B3F7A" w:rsidRPr="00966C90" w:rsidRDefault="003B3F7A" w:rsidP="002C1ABC">
            <w:pPr>
              <w:ind w:firstLine="0"/>
              <w:jc w:val="left"/>
            </w:pPr>
            <w:r w:rsidRPr="00966C90">
              <w:t>Temporarily reduce the uptake of radiocaesium by the plant, by adding potassium to the soil that enters</w:t>
            </w:r>
            <w:r w:rsidR="005F1206" w:rsidRPr="00966C90">
              <w:t xml:space="preserve"> </w:t>
            </w:r>
            <w:r w:rsidRPr="00966C90">
              <w:t>in competition with Cs-137 for uptake.</w:t>
            </w:r>
          </w:p>
        </w:tc>
        <w:tc>
          <w:tcPr>
            <w:tcW w:w="1201" w:type="dxa"/>
            <w:vAlign w:val="top"/>
          </w:tcPr>
          <w:p w14:paraId="11F602B1" w14:textId="77777777" w:rsidR="003B3F7A" w:rsidRPr="00966C90" w:rsidRDefault="003B3F7A" w:rsidP="002C1ABC">
            <w:pPr>
              <w:ind w:firstLine="0"/>
              <w:jc w:val="left"/>
            </w:pPr>
            <w:r w:rsidRPr="00966C90">
              <w:t>0.5</w:t>
            </w:r>
          </w:p>
        </w:tc>
        <w:tc>
          <w:tcPr>
            <w:tcW w:w="1354" w:type="dxa"/>
            <w:vAlign w:val="top"/>
          </w:tcPr>
          <w:p w14:paraId="25D1E9AA" w14:textId="77777777" w:rsidR="003B3F7A" w:rsidRPr="00966C90" w:rsidRDefault="003B3F7A" w:rsidP="002C1ABC">
            <w:pPr>
              <w:ind w:firstLine="0"/>
              <w:jc w:val="left"/>
            </w:pPr>
            <w:r w:rsidRPr="00966C90">
              <w:t>265</w:t>
            </w:r>
          </w:p>
        </w:tc>
        <w:tc>
          <w:tcPr>
            <w:tcW w:w="1363" w:type="dxa"/>
            <w:vAlign w:val="top"/>
          </w:tcPr>
          <w:p w14:paraId="00FDDC6E" w14:textId="77777777" w:rsidR="003B3F7A" w:rsidRPr="00966C90" w:rsidRDefault="003B3F7A" w:rsidP="002C1ABC">
            <w:pPr>
              <w:ind w:firstLine="0"/>
              <w:jc w:val="left"/>
            </w:pPr>
            <w:r w:rsidRPr="00966C90">
              <w:t>Repeated</w:t>
            </w:r>
          </w:p>
        </w:tc>
      </w:tr>
      <w:tr w:rsidR="003B3F7A" w:rsidRPr="00966C90" w14:paraId="7BD18FD8" w14:textId="77777777" w:rsidTr="002C1ABC">
        <w:tc>
          <w:tcPr>
            <w:tcW w:w="1463" w:type="dxa"/>
            <w:vAlign w:val="top"/>
          </w:tcPr>
          <w:p w14:paraId="1D812B1E" w14:textId="77777777" w:rsidR="003B3F7A" w:rsidRPr="00966C90" w:rsidRDefault="003B3F7A" w:rsidP="002C1ABC">
            <w:pPr>
              <w:ind w:firstLine="0"/>
              <w:jc w:val="left"/>
            </w:pPr>
            <w:r w:rsidRPr="00966C90">
              <w:t>Deep ploughing</w:t>
            </w:r>
          </w:p>
        </w:tc>
        <w:tc>
          <w:tcPr>
            <w:tcW w:w="3635" w:type="dxa"/>
            <w:vAlign w:val="top"/>
          </w:tcPr>
          <w:p w14:paraId="7F5FDDD9" w14:textId="4C5A3E18" w:rsidR="003B3F7A" w:rsidRPr="00966C90" w:rsidRDefault="003B3F7A" w:rsidP="002C1ABC">
            <w:pPr>
              <w:ind w:firstLine="0"/>
              <w:jc w:val="left"/>
            </w:pPr>
            <w:r w:rsidRPr="00966C90">
              <w:t>Inversion of the top 45 cm of soil to</w:t>
            </w:r>
            <w:r w:rsidR="005F1206" w:rsidRPr="00966C90">
              <w:t xml:space="preserve"> </w:t>
            </w:r>
            <w:r w:rsidRPr="00966C90">
              <w:t xml:space="preserve">decrease </w:t>
            </w:r>
            <w:r w:rsidRPr="00966C90">
              <w:rPr>
                <w:vertAlign w:val="superscript"/>
              </w:rPr>
              <w:t>137</w:t>
            </w:r>
            <w:r w:rsidRPr="00966C90">
              <w:t xml:space="preserve">Cs availability for the plant roots due to the burial and dilution of the most contaminated top layer. </w:t>
            </w:r>
          </w:p>
        </w:tc>
        <w:tc>
          <w:tcPr>
            <w:tcW w:w="1201" w:type="dxa"/>
            <w:vAlign w:val="top"/>
          </w:tcPr>
          <w:p w14:paraId="1BCEBC04" w14:textId="77777777" w:rsidR="003B3F7A" w:rsidRPr="00966C90" w:rsidRDefault="003B3F7A" w:rsidP="002C1ABC">
            <w:pPr>
              <w:ind w:firstLine="0"/>
              <w:jc w:val="left"/>
            </w:pPr>
            <w:r w:rsidRPr="00966C90">
              <w:t>0.70</w:t>
            </w:r>
          </w:p>
        </w:tc>
        <w:tc>
          <w:tcPr>
            <w:tcW w:w="1354" w:type="dxa"/>
            <w:vAlign w:val="top"/>
          </w:tcPr>
          <w:p w14:paraId="650FB028" w14:textId="77777777" w:rsidR="003B3F7A" w:rsidRPr="00966C90" w:rsidRDefault="003B3F7A" w:rsidP="002C1ABC">
            <w:pPr>
              <w:ind w:firstLine="0"/>
              <w:jc w:val="left"/>
            </w:pPr>
            <w:r w:rsidRPr="00966C90">
              <w:t>2000</w:t>
            </w:r>
          </w:p>
        </w:tc>
        <w:tc>
          <w:tcPr>
            <w:tcW w:w="1363" w:type="dxa"/>
            <w:vAlign w:val="top"/>
          </w:tcPr>
          <w:p w14:paraId="25E5CC0B" w14:textId="77777777" w:rsidR="003B3F7A" w:rsidRPr="00966C90" w:rsidRDefault="003B3F7A" w:rsidP="002C1ABC">
            <w:pPr>
              <w:ind w:firstLine="0"/>
              <w:jc w:val="left"/>
            </w:pPr>
            <w:r w:rsidRPr="00966C90">
              <w:t>One-time</w:t>
            </w:r>
          </w:p>
        </w:tc>
      </w:tr>
      <w:tr w:rsidR="003B3F7A" w:rsidRPr="00966C90" w14:paraId="3063960A" w14:textId="77777777" w:rsidTr="002C1ABC">
        <w:tc>
          <w:tcPr>
            <w:tcW w:w="1463" w:type="dxa"/>
            <w:vAlign w:val="top"/>
          </w:tcPr>
          <w:p w14:paraId="3188471B" w14:textId="77777777" w:rsidR="003B3F7A" w:rsidRPr="00966C90" w:rsidRDefault="003B3F7A" w:rsidP="002C1ABC">
            <w:pPr>
              <w:ind w:firstLine="0"/>
              <w:jc w:val="left"/>
            </w:pPr>
            <w:r w:rsidRPr="00966C90">
              <w:t>Skim and burial ploughing</w:t>
            </w:r>
          </w:p>
        </w:tc>
        <w:tc>
          <w:tcPr>
            <w:tcW w:w="3635" w:type="dxa"/>
            <w:vAlign w:val="top"/>
          </w:tcPr>
          <w:p w14:paraId="541CB78A" w14:textId="77777777" w:rsidR="003B3F7A" w:rsidRPr="00966C90" w:rsidRDefault="003B3F7A" w:rsidP="002C1ABC">
            <w:pPr>
              <w:ind w:firstLine="0"/>
              <w:jc w:val="left"/>
            </w:pPr>
            <w:r w:rsidRPr="00966C90">
              <w:t>Skimming of the top 5 cm of soil to bury it at 45 cm depth. Lifting the deeper soil layer up without inversion.</w:t>
            </w:r>
          </w:p>
        </w:tc>
        <w:tc>
          <w:tcPr>
            <w:tcW w:w="1201" w:type="dxa"/>
            <w:vAlign w:val="top"/>
          </w:tcPr>
          <w:p w14:paraId="6CBA1613" w14:textId="77777777" w:rsidR="003B3F7A" w:rsidRPr="00966C90" w:rsidRDefault="003B3F7A" w:rsidP="002C1ABC">
            <w:pPr>
              <w:ind w:firstLine="0"/>
              <w:jc w:val="left"/>
            </w:pPr>
            <w:r w:rsidRPr="00966C90">
              <w:t>0.875</w:t>
            </w:r>
          </w:p>
        </w:tc>
        <w:tc>
          <w:tcPr>
            <w:tcW w:w="1354" w:type="dxa"/>
            <w:vAlign w:val="top"/>
          </w:tcPr>
          <w:p w14:paraId="39EDDB27" w14:textId="77777777" w:rsidR="003B3F7A" w:rsidRPr="00966C90" w:rsidRDefault="003B3F7A" w:rsidP="002C1ABC">
            <w:pPr>
              <w:ind w:firstLine="0"/>
              <w:jc w:val="left"/>
            </w:pPr>
            <w:r w:rsidRPr="00966C90">
              <w:t>2500</w:t>
            </w:r>
          </w:p>
        </w:tc>
        <w:tc>
          <w:tcPr>
            <w:tcW w:w="1363" w:type="dxa"/>
            <w:vAlign w:val="top"/>
          </w:tcPr>
          <w:p w14:paraId="74FD3192" w14:textId="77777777" w:rsidR="003B3F7A" w:rsidRPr="00966C90" w:rsidRDefault="003B3F7A" w:rsidP="002C1ABC">
            <w:pPr>
              <w:ind w:firstLine="0"/>
              <w:jc w:val="left"/>
            </w:pPr>
            <w:r w:rsidRPr="00966C90">
              <w:t>One-time</w:t>
            </w:r>
          </w:p>
        </w:tc>
      </w:tr>
      <w:tr w:rsidR="003B3F7A" w:rsidRPr="00966C90" w14:paraId="7B0804B4" w14:textId="77777777" w:rsidTr="002C1ABC">
        <w:tc>
          <w:tcPr>
            <w:tcW w:w="1463" w:type="dxa"/>
            <w:vAlign w:val="top"/>
          </w:tcPr>
          <w:p w14:paraId="777FDBF7" w14:textId="77777777" w:rsidR="003B3F7A" w:rsidRPr="00966C90" w:rsidRDefault="003B3F7A" w:rsidP="002C1ABC">
            <w:pPr>
              <w:ind w:firstLine="0"/>
              <w:jc w:val="left"/>
            </w:pPr>
            <w:r w:rsidRPr="00966C90">
              <w:t>Topsoil removal</w:t>
            </w:r>
          </w:p>
        </w:tc>
        <w:tc>
          <w:tcPr>
            <w:tcW w:w="3635" w:type="dxa"/>
            <w:vAlign w:val="top"/>
          </w:tcPr>
          <w:p w14:paraId="7F2686DE" w14:textId="348604AF" w:rsidR="003B3F7A" w:rsidRPr="00966C90" w:rsidRDefault="003B3F7A" w:rsidP="002C1ABC">
            <w:pPr>
              <w:ind w:firstLine="0"/>
              <w:jc w:val="left"/>
            </w:pPr>
            <w:r w:rsidRPr="00966C90">
              <w:t>Removal (and external waste management)</w:t>
            </w:r>
            <w:r w:rsidR="005F1206" w:rsidRPr="00966C90">
              <w:t xml:space="preserve"> </w:t>
            </w:r>
            <w:r w:rsidRPr="00966C90">
              <w:t>of top 5 cm of the soil</w:t>
            </w:r>
          </w:p>
        </w:tc>
        <w:tc>
          <w:tcPr>
            <w:tcW w:w="1201" w:type="dxa"/>
            <w:vAlign w:val="top"/>
          </w:tcPr>
          <w:p w14:paraId="0410E179" w14:textId="77777777" w:rsidR="003B3F7A" w:rsidRPr="00966C90" w:rsidRDefault="003B3F7A" w:rsidP="002C1ABC">
            <w:pPr>
              <w:ind w:firstLine="0"/>
              <w:jc w:val="left"/>
            </w:pPr>
            <w:r w:rsidRPr="00966C90">
              <w:t>0.9</w:t>
            </w:r>
          </w:p>
        </w:tc>
        <w:tc>
          <w:tcPr>
            <w:tcW w:w="1354" w:type="dxa"/>
            <w:vAlign w:val="top"/>
          </w:tcPr>
          <w:p w14:paraId="16A684F3" w14:textId="77777777" w:rsidR="003B3F7A" w:rsidRPr="00966C90" w:rsidRDefault="003B3F7A" w:rsidP="002C1ABC">
            <w:pPr>
              <w:ind w:firstLine="0"/>
              <w:jc w:val="left"/>
            </w:pPr>
            <w:r w:rsidRPr="00966C90">
              <w:t>7600</w:t>
            </w:r>
          </w:p>
        </w:tc>
        <w:tc>
          <w:tcPr>
            <w:tcW w:w="1363" w:type="dxa"/>
            <w:vAlign w:val="top"/>
          </w:tcPr>
          <w:p w14:paraId="0D471547" w14:textId="77777777" w:rsidR="003B3F7A" w:rsidRPr="00966C90" w:rsidRDefault="003B3F7A" w:rsidP="002C1ABC">
            <w:pPr>
              <w:ind w:firstLine="0"/>
              <w:jc w:val="left"/>
            </w:pPr>
            <w:r w:rsidRPr="00966C90">
              <w:t>One-time</w:t>
            </w:r>
          </w:p>
        </w:tc>
      </w:tr>
      <w:tr w:rsidR="00002BB8" w:rsidRPr="00966C90" w14:paraId="5EDE2E22" w14:textId="77777777" w:rsidTr="002C1ABC">
        <w:tc>
          <w:tcPr>
            <w:tcW w:w="1463" w:type="dxa"/>
            <w:vAlign w:val="top"/>
          </w:tcPr>
          <w:p w14:paraId="16B07A5D" w14:textId="265D6DA5" w:rsidR="00002BB8" w:rsidRPr="00966C90" w:rsidRDefault="00002BB8" w:rsidP="002C1ABC">
            <w:pPr>
              <w:ind w:firstLine="0"/>
              <w:jc w:val="left"/>
            </w:pPr>
            <w:r>
              <w:t>Addition of AFCF</w:t>
            </w:r>
          </w:p>
        </w:tc>
        <w:tc>
          <w:tcPr>
            <w:tcW w:w="3635" w:type="dxa"/>
            <w:vAlign w:val="top"/>
          </w:tcPr>
          <w:p w14:paraId="0B52F56A" w14:textId="1DDDCD33" w:rsidR="00002BB8" w:rsidRPr="00966C90" w:rsidRDefault="00373C04" w:rsidP="002C1ABC">
            <w:pPr>
              <w:ind w:firstLine="0"/>
              <w:jc w:val="left"/>
            </w:pPr>
            <w:r>
              <w:t>The addition of a</w:t>
            </w:r>
            <w:r w:rsidR="00002BB8">
              <w:t>mmonium-fe</w:t>
            </w:r>
            <w:r>
              <w:t xml:space="preserve">rric </w:t>
            </w:r>
            <w:proofErr w:type="spellStart"/>
            <w:r>
              <w:t>hexacyano</w:t>
            </w:r>
            <w:proofErr w:type="spellEnd"/>
            <w:r>
              <w:t>-ferrate (AFCF),</w:t>
            </w:r>
            <w:r w:rsidR="00002BB8">
              <w:t xml:space="preserve"> a radiocaesium binder</w:t>
            </w:r>
            <w:r>
              <w:t>,</w:t>
            </w:r>
            <w:r w:rsidR="00002BB8">
              <w:t xml:space="preserve"> to </w:t>
            </w:r>
            <w:r>
              <w:t xml:space="preserve">the animal feed. To </w:t>
            </w:r>
            <w:r w:rsidR="00002BB8">
              <w:t>reduce concentrations of the radionuclide in meat and milk.</w:t>
            </w:r>
          </w:p>
        </w:tc>
        <w:tc>
          <w:tcPr>
            <w:tcW w:w="1201" w:type="dxa"/>
            <w:vAlign w:val="top"/>
          </w:tcPr>
          <w:p w14:paraId="089D9CC2" w14:textId="154569F0" w:rsidR="00002BB8" w:rsidRPr="00966C90" w:rsidRDefault="00002BB8" w:rsidP="002C1ABC">
            <w:pPr>
              <w:ind w:firstLine="0"/>
              <w:jc w:val="left"/>
            </w:pPr>
            <w:r>
              <w:t>0.5</w:t>
            </w:r>
          </w:p>
        </w:tc>
        <w:tc>
          <w:tcPr>
            <w:tcW w:w="1354" w:type="dxa"/>
            <w:vAlign w:val="top"/>
          </w:tcPr>
          <w:p w14:paraId="21936943" w14:textId="6A809D29" w:rsidR="00002BB8" w:rsidRPr="00966C90" w:rsidRDefault="00B31CDD" w:rsidP="002C1ABC">
            <w:pPr>
              <w:ind w:firstLine="0"/>
              <w:jc w:val="left"/>
            </w:pPr>
            <w:r>
              <w:t>207</w:t>
            </w:r>
          </w:p>
        </w:tc>
        <w:tc>
          <w:tcPr>
            <w:tcW w:w="1363" w:type="dxa"/>
            <w:vAlign w:val="top"/>
          </w:tcPr>
          <w:p w14:paraId="2F39FE51" w14:textId="6AD32D5D" w:rsidR="00002BB8" w:rsidRPr="00966C90" w:rsidRDefault="00002BB8" w:rsidP="002C1ABC">
            <w:pPr>
              <w:ind w:firstLine="0"/>
              <w:jc w:val="left"/>
            </w:pPr>
            <w:r w:rsidRPr="00966C90">
              <w:t>Repeated</w:t>
            </w:r>
          </w:p>
        </w:tc>
      </w:tr>
      <w:tr w:rsidR="00002BB8" w:rsidRPr="00966C90" w14:paraId="7034021C" w14:textId="77777777" w:rsidTr="002C1ABC">
        <w:tc>
          <w:tcPr>
            <w:tcW w:w="1463" w:type="dxa"/>
            <w:tcBorders>
              <w:bottom w:val="single" w:sz="4" w:space="0" w:color="auto"/>
            </w:tcBorders>
            <w:vAlign w:val="top"/>
          </w:tcPr>
          <w:p w14:paraId="0C9CBDD9" w14:textId="3B9D6566" w:rsidR="00002BB8" w:rsidRPr="00966C90" w:rsidRDefault="00002BB8" w:rsidP="002C1ABC">
            <w:pPr>
              <w:ind w:firstLine="0"/>
              <w:jc w:val="left"/>
            </w:pPr>
            <w:r>
              <w:t>Clean Feeding</w:t>
            </w:r>
          </w:p>
        </w:tc>
        <w:tc>
          <w:tcPr>
            <w:tcW w:w="3635" w:type="dxa"/>
            <w:tcBorders>
              <w:bottom w:val="single" w:sz="4" w:space="0" w:color="auto"/>
            </w:tcBorders>
            <w:vAlign w:val="top"/>
          </w:tcPr>
          <w:p w14:paraId="742BEC18" w14:textId="4DC5F23B" w:rsidR="00002BB8" w:rsidRPr="00966C90" w:rsidRDefault="00002BB8" w:rsidP="002C1ABC">
            <w:pPr>
              <w:ind w:firstLine="0"/>
              <w:jc w:val="left"/>
            </w:pPr>
            <w:r>
              <w:t>Feeding livestock with (partially) uncontaminated feedstuff.</w:t>
            </w:r>
            <w:r w:rsidR="00CA00A3">
              <w:t xml:space="preserve"> </w:t>
            </w:r>
            <w:r w:rsidR="0026092D" w:rsidRPr="001D3643">
              <w:t>To reduce concentrations of the radionuclide in meat and milk.</w:t>
            </w:r>
          </w:p>
        </w:tc>
        <w:tc>
          <w:tcPr>
            <w:tcW w:w="1201" w:type="dxa"/>
            <w:tcBorders>
              <w:bottom w:val="single" w:sz="4" w:space="0" w:color="auto"/>
            </w:tcBorders>
            <w:vAlign w:val="top"/>
          </w:tcPr>
          <w:p w14:paraId="540D52BF" w14:textId="137E6CB2" w:rsidR="00002BB8" w:rsidRPr="00966C90" w:rsidRDefault="00B31CDD" w:rsidP="002C1ABC">
            <w:pPr>
              <w:ind w:firstLine="0"/>
              <w:jc w:val="left"/>
            </w:pPr>
            <w:r>
              <w:t>0.9</w:t>
            </w:r>
            <w:r w:rsidR="00002BB8">
              <w:t>0</w:t>
            </w:r>
          </w:p>
        </w:tc>
        <w:tc>
          <w:tcPr>
            <w:tcW w:w="1354" w:type="dxa"/>
            <w:tcBorders>
              <w:bottom w:val="single" w:sz="4" w:space="0" w:color="auto"/>
            </w:tcBorders>
            <w:vAlign w:val="top"/>
          </w:tcPr>
          <w:p w14:paraId="1E2C574F" w14:textId="38B7A008" w:rsidR="00002BB8" w:rsidRPr="00966C90" w:rsidRDefault="00B31CDD" w:rsidP="002C1ABC">
            <w:pPr>
              <w:ind w:firstLine="0"/>
              <w:jc w:val="left"/>
            </w:pPr>
            <w:r>
              <w:t>913</w:t>
            </w:r>
          </w:p>
        </w:tc>
        <w:tc>
          <w:tcPr>
            <w:tcW w:w="1363" w:type="dxa"/>
            <w:tcBorders>
              <w:bottom w:val="single" w:sz="4" w:space="0" w:color="auto"/>
            </w:tcBorders>
            <w:vAlign w:val="top"/>
          </w:tcPr>
          <w:p w14:paraId="261E3716" w14:textId="26556A8A" w:rsidR="00002BB8" w:rsidRPr="00966C90" w:rsidRDefault="00002BB8" w:rsidP="002C1ABC">
            <w:pPr>
              <w:ind w:firstLine="0"/>
              <w:jc w:val="left"/>
            </w:pPr>
            <w:r w:rsidRPr="00966C90">
              <w:t>Repeated</w:t>
            </w:r>
          </w:p>
        </w:tc>
      </w:tr>
      <w:tr w:rsidR="003B3F7A" w:rsidRPr="00966C90" w14:paraId="678515E6" w14:textId="77777777" w:rsidTr="002C1ABC">
        <w:tc>
          <w:tcPr>
            <w:tcW w:w="9016" w:type="dxa"/>
            <w:gridSpan w:val="5"/>
            <w:tcBorders>
              <w:top w:val="single" w:sz="4" w:space="0" w:color="auto"/>
              <w:bottom w:val="single" w:sz="4" w:space="0" w:color="auto"/>
            </w:tcBorders>
            <w:vAlign w:val="top"/>
          </w:tcPr>
          <w:p w14:paraId="7DA96B44" w14:textId="77777777" w:rsidR="003B3F7A" w:rsidRPr="00966C90" w:rsidRDefault="003B3F7A" w:rsidP="002C1ABC">
            <w:pPr>
              <w:jc w:val="left"/>
            </w:pPr>
            <w:r w:rsidRPr="00966C90">
              <w:t>Baseline action / Do nothing scenario</w:t>
            </w:r>
          </w:p>
        </w:tc>
      </w:tr>
      <w:tr w:rsidR="003B3F7A" w:rsidRPr="00966C90" w14:paraId="4DC105A5" w14:textId="77777777" w:rsidTr="002C1ABC">
        <w:tc>
          <w:tcPr>
            <w:tcW w:w="1463" w:type="dxa"/>
            <w:tcBorders>
              <w:top w:val="single" w:sz="4" w:space="0" w:color="auto"/>
            </w:tcBorders>
            <w:vAlign w:val="top"/>
          </w:tcPr>
          <w:p w14:paraId="77A5FEAE" w14:textId="77777777" w:rsidR="003B3F7A" w:rsidRPr="00966C90" w:rsidRDefault="003B3F7A" w:rsidP="002C1ABC">
            <w:pPr>
              <w:ind w:firstLine="0"/>
              <w:jc w:val="left"/>
            </w:pPr>
            <w:r w:rsidRPr="00966C90">
              <w:t>Food monitoring</w:t>
            </w:r>
          </w:p>
        </w:tc>
        <w:tc>
          <w:tcPr>
            <w:tcW w:w="3635" w:type="dxa"/>
            <w:tcBorders>
              <w:top w:val="single" w:sz="4" w:space="0" w:color="auto"/>
            </w:tcBorders>
            <w:vAlign w:val="top"/>
          </w:tcPr>
          <w:p w14:paraId="36284928" w14:textId="160F6CEB" w:rsidR="003B3F7A" w:rsidRPr="00966C90" w:rsidRDefault="003B3F7A" w:rsidP="002C1ABC">
            <w:pPr>
              <w:ind w:firstLine="0"/>
              <w:jc w:val="left"/>
            </w:pPr>
            <w:r w:rsidRPr="00966C90">
              <w:t xml:space="preserve">The agricultural parcel is </w:t>
            </w:r>
            <w:proofErr w:type="gramStart"/>
            <w:r w:rsidRPr="00966C90">
              <w:t>cultivated</w:t>
            </w:r>
            <w:proofErr w:type="gramEnd"/>
            <w:r w:rsidRPr="00966C90">
              <w:t xml:space="preserve"> and the produce is tested for Cs-137. If the activity concentration of the product is below</w:t>
            </w:r>
            <w:r w:rsidR="000D0E06">
              <w:t xml:space="preserve"> the</w:t>
            </w:r>
            <w:r w:rsidRPr="00966C90">
              <w:t xml:space="preserve"> legal threshold, it will go to market, otherwise it is destroyed.</w:t>
            </w:r>
          </w:p>
        </w:tc>
        <w:tc>
          <w:tcPr>
            <w:tcW w:w="1201" w:type="dxa"/>
            <w:tcBorders>
              <w:top w:val="single" w:sz="4" w:space="0" w:color="auto"/>
            </w:tcBorders>
            <w:vAlign w:val="top"/>
          </w:tcPr>
          <w:p w14:paraId="428B4565" w14:textId="77777777" w:rsidR="003B3F7A" w:rsidRPr="00966C90" w:rsidRDefault="003B3F7A" w:rsidP="002C1ABC">
            <w:pPr>
              <w:ind w:firstLine="0"/>
              <w:jc w:val="left"/>
            </w:pPr>
            <w:r w:rsidRPr="00966C90">
              <w:t>0</w:t>
            </w:r>
          </w:p>
        </w:tc>
        <w:tc>
          <w:tcPr>
            <w:tcW w:w="1354" w:type="dxa"/>
            <w:tcBorders>
              <w:top w:val="single" w:sz="4" w:space="0" w:color="auto"/>
            </w:tcBorders>
            <w:vAlign w:val="top"/>
          </w:tcPr>
          <w:p w14:paraId="73F20091" w14:textId="77777777" w:rsidR="003B3F7A" w:rsidRPr="00966C90" w:rsidRDefault="003B3F7A" w:rsidP="002C1ABC">
            <w:pPr>
              <w:ind w:firstLine="0"/>
              <w:jc w:val="left"/>
            </w:pPr>
            <w:r w:rsidRPr="00966C90">
              <w:t>0</w:t>
            </w:r>
          </w:p>
        </w:tc>
        <w:tc>
          <w:tcPr>
            <w:tcW w:w="1363" w:type="dxa"/>
            <w:tcBorders>
              <w:top w:val="single" w:sz="4" w:space="0" w:color="auto"/>
            </w:tcBorders>
            <w:vAlign w:val="top"/>
          </w:tcPr>
          <w:p w14:paraId="260CA274" w14:textId="04A7D66D" w:rsidR="003B3F7A" w:rsidRPr="00966C90" w:rsidRDefault="003B3F7A" w:rsidP="002C1ABC">
            <w:pPr>
              <w:ind w:firstLine="0"/>
              <w:jc w:val="left"/>
            </w:pPr>
          </w:p>
        </w:tc>
      </w:tr>
    </w:tbl>
    <w:p w14:paraId="01026C0D" w14:textId="6B1122F4" w:rsidR="003B3F7A" w:rsidRDefault="003B3F7A" w:rsidP="003B3F7A"/>
    <w:p w14:paraId="0B76D724" w14:textId="7BF77774" w:rsidR="009A2464" w:rsidRDefault="009A2464" w:rsidP="003B3F7A"/>
    <w:p w14:paraId="5FAE8DAE" w14:textId="0913CD69" w:rsidR="009A2464" w:rsidRDefault="009A2464" w:rsidP="003B3F7A"/>
    <w:p w14:paraId="57BBD849" w14:textId="1CF2930F" w:rsidR="009A2464" w:rsidRDefault="009A2464" w:rsidP="003B3F7A"/>
    <w:p w14:paraId="21006850" w14:textId="77777777" w:rsidR="009A2464" w:rsidRPr="00966C90" w:rsidRDefault="009A2464" w:rsidP="003B3F7A"/>
    <w:p w14:paraId="576DF547" w14:textId="77777777" w:rsidR="003B3F7A" w:rsidRPr="00966C90" w:rsidRDefault="003B3F7A" w:rsidP="003B3F7A">
      <w:bookmarkStart w:id="378" w:name="_Toc137542515"/>
      <w:bookmarkStart w:id="379" w:name="_Ref138331981"/>
    </w:p>
    <w:p w14:paraId="30679C28" w14:textId="59488BF5" w:rsidR="003B3F7A" w:rsidRDefault="003B3F7A" w:rsidP="003B3F7A">
      <w:pPr>
        <w:pStyle w:val="Bijschrift"/>
        <w:keepNext/>
      </w:pPr>
      <w:bookmarkStart w:id="380" w:name="_Ref140074897"/>
      <w:bookmarkStart w:id="381" w:name="_Toc152680010"/>
      <w:r w:rsidRPr="00966C90">
        <w:lastRenderedPageBreak/>
        <w:t xml:space="preserve">Table </w:t>
      </w:r>
      <w:r w:rsidR="00772A59">
        <w:fldChar w:fldCharType="begin"/>
      </w:r>
      <w:r w:rsidR="00772A59">
        <w:instrText xml:space="preserve"> STYLEREF 1 \s </w:instrText>
      </w:r>
      <w:r w:rsidR="00772A59">
        <w:fldChar w:fldCharType="separate"/>
      </w:r>
      <w:r w:rsidR="009B4A49">
        <w:rPr>
          <w:noProof/>
        </w:rPr>
        <w:t>5</w:t>
      </w:r>
      <w:r w:rsidR="00772A59">
        <w:fldChar w:fldCharType="end"/>
      </w:r>
      <w:r w:rsidR="00772A59">
        <w:noBreakHyphen/>
      </w:r>
      <w:r w:rsidR="00772A59">
        <w:fldChar w:fldCharType="begin"/>
      </w:r>
      <w:r w:rsidR="00772A59">
        <w:instrText xml:space="preserve"> SEQ Table \* ARABIC \s 1 </w:instrText>
      </w:r>
      <w:r w:rsidR="00772A59">
        <w:fldChar w:fldCharType="separate"/>
      </w:r>
      <w:r w:rsidR="009B4A49">
        <w:rPr>
          <w:noProof/>
        </w:rPr>
        <w:t>2</w:t>
      </w:r>
      <w:r w:rsidR="00772A59">
        <w:fldChar w:fldCharType="end"/>
      </w:r>
      <w:bookmarkEnd w:id="380"/>
      <w:r w:rsidRPr="00966C90">
        <w:t>:</w:t>
      </w:r>
      <w:r w:rsidR="008F239A" w:rsidRPr="00966C90">
        <w:t xml:space="preserve"> </w:t>
      </w:r>
      <w:r w:rsidR="000F1FAE">
        <w:t>I</w:t>
      </w:r>
      <w:r w:rsidRPr="00966C90">
        <w:t xml:space="preserve">nitial set of </w:t>
      </w:r>
      <w:r w:rsidR="00423890">
        <w:t xml:space="preserve">12 </w:t>
      </w:r>
      <w:r w:rsidRPr="00966C90">
        <w:t>remedial actions</w:t>
      </w:r>
      <w:r w:rsidR="003577CD" w:rsidRPr="00966C90">
        <w:t>, where for a remediation scheme of 5 year</w:t>
      </w:r>
      <w:r w:rsidR="00373C04">
        <w:t>s, every year a remedial action</w:t>
      </w:r>
      <w:r w:rsidR="003577CD" w:rsidRPr="00966C90">
        <w:t xml:space="preserve"> from </w:t>
      </w:r>
      <w:r w:rsidR="003577CD" w:rsidRPr="00966C90">
        <w:fldChar w:fldCharType="begin"/>
      </w:r>
      <w:r w:rsidR="003577CD" w:rsidRPr="00966C90">
        <w:instrText xml:space="preserve"> REF _Ref140131295 \h </w:instrText>
      </w:r>
      <w:r w:rsidR="00966C90">
        <w:instrText xml:space="preserve"> \* MERGEFORMAT </w:instrText>
      </w:r>
      <w:r w:rsidR="003577CD" w:rsidRPr="00966C90">
        <w:fldChar w:fldCharType="separate"/>
      </w:r>
      <w:r w:rsidR="009B4A49" w:rsidRPr="00966C90">
        <w:t xml:space="preserve">Table </w:t>
      </w:r>
      <w:r w:rsidR="009B4A49">
        <w:t>5</w:t>
      </w:r>
      <w:r w:rsidR="009B4A49">
        <w:noBreakHyphen/>
        <w:t>1</w:t>
      </w:r>
      <w:r w:rsidR="003577CD" w:rsidRPr="00966C90">
        <w:fldChar w:fldCharType="end"/>
      </w:r>
      <w:r w:rsidR="003577CD" w:rsidRPr="00966C90">
        <w:t xml:space="preserve"> was allocated.</w:t>
      </w:r>
      <w:bookmarkEnd w:id="381"/>
    </w:p>
    <w:tbl>
      <w:tblPr>
        <w:tblW w:w="9021" w:type="dxa"/>
        <w:tblInd w:w="-10" w:type="dxa"/>
        <w:tblLook w:val="04A0" w:firstRow="1" w:lastRow="0" w:firstColumn="1" w:lastColumn="0" w:noHBand="0" w:noVBand="1"/>
      </w:tblPr>
      <w:tblGrid>
        <w:gridCol w:w="509"/>
        <w:gridCol w:w="323"/>
        <w:gridCol w:w="1534"/>
        <w:gridCol w:w="1296"/>
        <w:gridCol w:w="1296"/>
        <w:gridCol w:w="1296"/>
        <w:gridCol w:w="1296"/>
        <w:gridCol w:w="1471"/>
      </w:tblGrid>
      <w:tr w:rsidR="00B630D8" w:rsidRPr="00423890" w14:paraId="20E5B8B1" w14:textId="511E36ED" w:rsidTr="00423890">
        <w:trPr>
          <w:cantSplit/>
          <w:trHeight w:val="454"/>
        </w:trPr>
        <w:tc>
          <w:tcPr>
            <w:tcW w:w="509" w:type="dxa"/>
            <w:shd w:val="clear" w:color="auto" w:fill="auto"/>
            <w:noWrap/>
            <w:textDirection w:val="btLr"/>
            <w:vAlign w:val="center"/>
          </w:tcPr>
          <w:p w14:paraId="7C57B5A1" w14:textId="77777777" w:rsidR="00B630D8" w:rsidRPr="00423890" w:rsidRDefault="00B630D8" w:rsidP="007232E3">
            <w:pPr>
              <w:spacing w:line="240" w:lineRule="auto"/>
              <w:ind w:firstLine="0"/>
              <w:contextualSpacing w:val="0"/>
              <w:jc w:val="center"/>
              <w:rPr>
                <w:rFonts w:eastAsia="Times New Roman" w:cs="Calibri"/>
                <w:b/>
                <w:bCs/>
                <w:color w:val="000000"/>
                <w:szCs w:val="20"/>
              </w:rPr>
            </w:pPr>
          </w:p>
        </w:tc>
        <w:tc>
          <w:tcPr>
            <w:tcW w:w="323" w:type="dxa"/>
            <w:tcBorders>
              <w:right w:val="single" w:sz="4" w:space="0" w:color="auto"/>
            </w:tcBorders>
            <w:shd w:val="clear" w:color="auto" w:fill="auto"/>
            <w:noWrap/>
            <w:vAlign w:val="center"/>
          </w:tcPr>
          <w:p w14:paraId="4BDFD374" w14:textId="77777777" w:rsidR="00B630D8" w:rsidRPr="00423890" w:rsidRDefault="00B630D8" w:rsidP="007232E3">
            <w:pPr>
              <w:spacing w:line="240" w:lineRule="auto"/>
              <w:ind w:firstLine="0"/>
              <w:contextualSpacing w:val="0"/>
              <w:rPr>
                <w:rFonts w:eastAsia="Times New Roman" w:cs="Calibri"/>
                <w:b/>
                <w:bCs/>
                <w:color w:val="000000"/>
                <w:szCs w:val="20"/>
              </w:rPr>
            </w:pPr>
          </w:p>
        </w:tc>
        <w:tc>
          <w:tcPr>
            <w:tcW w:w="8189" w:type="dxa"/>
            <w:gridSpan w:val="6"/>
            <w:tcBorders>
              <w:top w:val="single" w:sz="4" w:space="0" w:color="auto"/>
              <w:left w:val="single" w:sz="4" w:space="0" w:color="auto"/>
              <w:bottom w:val="single" w:sz="4" w:space="0" w:color="auto"/>
              <w:right w:val="single" w:sz="8" w:space="0" w:color="auto"/>
            </w:tcBorders>
            <w:shd w:val="clear" w:color="auto" w:fill="auto"/>
            <w:noWrap/>
            <w:vAlign w:val="center"/>
          </w:tcPr>
          <w:p w14:paraId="0F2DFB6A" w14:textId="0FEED545" w:rsidR="00B630D8" w:rsidRPr="00423890" w:rsidRDefault="00B630D8" w:rsidP="007232E3">
            <w:pPr>
              <w:spacing w:line="240" w:lineRule="auto"/>
              <w:ind w:firstLine="0"/>
              <w:contextualSpacing w:val="0"/>
              <w:jc w:val="center"/>
              <w:rPr>
                <w:rFonts w:eastAsia="Times New Roman" w:cs="Calibri"/>
                <w:color w:val="000000"/>
                <w:szCs w:val="20"/>
                <w:lang w:val="en-US"/>
              </w:rPr>
            </w:pPr>
            <w:r w:rsidRPr="00423890">
              <w:rPr>
                <w:rFonts w:eastAsia="Times New Roman" w:cs="Calibri"/>
                <w:color w:val="000000"/>
                <w:szCs w:val="20"/>
                <w:lang w:val="en-US"/>
              </w:rPr>
              <w:t>Remedial trajectories</w:t>
            </w:r>
          </w:p>
        </w:tc>
      </w:tr>
      <w:tr w:rsidR="00B630D8" w:rsidRPr="00423890" w14:paraId="6687948F" w14:textId="7212D8C3" w:rsidTr="00423890">
        <w:trPr>
          <w:cantSplit/>
          <w:trHeight w:val="465"/>
        </w:trPr>
        <w:tc>
          <w:tcPr>
            <w:tcW w:w="509" w:type="dxa"/>
            <w:tcBorders>
              <w:top w:val="nil"/>
              <w:bottom w:val="single" w:sz="4" w:space="0" w:color="auto"/>
            </w:tcBorders>
            <w:shd w:val="clear" w:color="auto" w:fill="auto"/>
            <w:noWrap/>
            <w:textDirection w:val="btLr"/>
            <w:vAlign w:val="center"/>
          </w:tcPr>
          <w:p w14:paraId="0E1B2C4F" w14:textId="77777777" w:rsidR="00B630D8" w:rsidRPr="00423890" w:rsidRDefault="00B630D8" w:rsidP="007232E3">
            <w:pPr>
              <w:spacing w:line="240" w:lineRule="auto"/>
              <w:ind w:firstLine="0"/>
              <w:contextualSpacing w:val="0"/>
              <w:jc w:val="center"/>
              <w:rPr>
                <w:rFonts w:eastAsia="Times New Roman" w:cs="Calibri"/>
                <w:b/>
                <w:bCs/>
                <w:color w:val="000000"/>
                <w:szCs w:val="20"/>
              </w:rPr>
            </w:pPr>
          </w:p>
        </w:tc>
        <w:tc>
          <w:tcPr>
            <w:tcW w:w="323" w:type="dxa"/>
            <w:tcBorders>
              <w:top w:val="nil"/>
              <w:bottom w:val="single" w:sz="4" w:space="0" w:color="auto"/>
              <w:right w:val="single" w:sz="4" w:space="0" w:color="auto"/>
            </w:tcBorders>
            <w:shd w:val="clear" w:color="auto" w:fill="auto"/>
            <w:noWrap/>
            <w:vAlign w:val="center"/>
          </w:tcPr>
          <w:p w14:paraId="437F87AC" w14:textId="77777777" w:rsidR="00B630D8" w:rsidRPr="00423890" w:rsidRDefault="00B630D8" w:rsidP="007232E3">
            <w:pPr>
              <w:spacing w:line="240" w:lineRule="auto"/>
              <w:ind w:firstLine="0"/>
              <w:contextualSpacing w:val="0"/>
              <w:rPr>
                <w:rFonts w:eastAsia="Times New Roman" w:cs="Calibri"/>
                <w:b/>
                <w:bCs/>
                <w:color w:val="000000"/>
                <w:szCs w:val="20"/>
              </w:rPr>
            </w:pPr>
          </w:p>
        </w:tc>
        <w:tc>
          <w:tcPr>
            <w:tcW w:w="1534" w:type="dxa"/>
            <w:tcBorders>
              <w:top w:val="nil"/>
              <w:left w:val="single" w:sz="4" w:space="0" w:color="auto"/>
              <w:bottom w:val="single" w:sz="8" w:space="0" w:color="auto"/>
              <w:right w:val="single" w:sz="8" w:space="0" w:color="auto"/>
            </w:tcBorders>
            <w:shd w:val="clear" w:color="auto" w:fill="auto"/>
            <w:noWrap/>
            <w:vAlign w:val="center"/>
          </w:tcPr>
          <w:p w14:paraId="0E84BB70" w14:textId="0911384F" w:rsidR="00B630D8" w:rsidRPr="00423890" w:rsidRDefault="00B630D8" w:rsidP="00B630D8">
            <w:pPr>
              <w:spacing w:line="240" w:lineRule="auto"/>
              <w:ind w:firstLine="0"/>
              <w:contextualSpacing w:val="0"/>
              <w:jc w:val="center"/>
              <w:rPr>
                <w:rFonts w:eastAsia="Times New Roman" w:cs="Calibri"/>
                <w:b/>
                <w:bCs/>
                <w:color w:val="000000"/>
                <w:szCs w:val="20"/>
              </w:rPr>
            </w:pPr>
            <w:r w:rsidRPr="00423890">
              <w:rPr>
                <w:rFonts w:eastAsia="Times New Roman" w:cs="Calibri"/>
                <w:b/>
                <w:bCs/>
                <w:color w:val="000000"/>
                <w:szCs w:val="20"/>
              </w:rPr>
              <w:t>1</w:t>
            </w:r>
          </w:p>
        </w:tc>
        <w:tc>
          <w:tcPr>
            <w:tcW w:w="1296" w:type="dxa"/>
            <w:tcBorders>
              <w:top w:val="nil"/>
              <w:left w:val="nil"/>
              <w:bottom w:val="single" w:sz="8" w:space="0" w:color="auto"/>
              <w:right w:val="single" w:sz="8" w:space="0" w:color="auto"/>
            </w:tcBorders>
            <w:shd w:val="clear" w:color="auto" w:fill="auto"/>
            <w:noWrap/>
            <w:vAlign w:val="center"/>
          </w:tcPr>
          <w:p w14:paraId="15176506" w14:textId="06224780" w:rsidR="00B630D8" w:rsidRPr="00423890" w:rsidRDefault="00B630D8" w:rsidP="00B630D8">
            <w:pPr>
              <w:spacing w:line="240" w:lineRule="auto"/>
              <w:ind w:firstLine="0"/>
              <w:contextualSpacing w:val="0"/>
              <w:jc w:val="center"/>
              <w:rPr>
                <w:rFonts w:eastAsia="Times New Roman" w:cs="Calibri"/>
                <w:b/>
                <w:bCs/>
                <w:color w:val="000000"/>
                <w:szCs w:val="20"/>
              </w:rPr>
            </w:pPr>
            <w:r w:rsidRPr="00423890">
              <w:rPr>
                <w:rFonts w:eastAsia="Times New Roman" w:cs="Calibri"/>
                <w:b/>
                <w:bCs/>
                <w:color w:val="000000"/>
                <w:szCs w:val="20"/>
              </w:rPr>
              <w:t>2</w:t>
            </w:r>
          </w:p>
        </w:tc>
        <w:tc>
          <w:tcPr>
            <w:tcW w:w="1296" w:type="dxa"/>
            <w:tcBorders>
              <w:top w:val="nil"/>
              <w:left w:val="nil"/>
              <w:bottom w:val="single" w:sz="8" w:space="0" w:color="auto"/>
              <w:right w:val="single" w:sz="8" w:space="0" w:color="auto"/>
            </w:tcBorders>
            <w:shd w:val="clear" w:color="auto" w:fill="auto"/>
            <w:noWrap/>
            <w:vAlign w:val="center"/>
          </w:tcPr>
          <w:p w14:paraId="3D8B4689" w14:textId="5EBFB719" w:rsidR="00B630D8" w:rsidRPr="00423890" w:rsidRDefault="00B630D8" w:rsidP="00B630D8">
            <w:pPr>
              <w:spacing w:line="240" w:lineRule="auto"/>
              <w:ind w:firstLine="0"/>
              <w:contextualSpacing w:val="0"/>
              <w:jc w:val="center"/>
              <w:rPr>
                <w:rFonts w:eastAsia="Times New Roman" w:cs="Calibri"/>
                <w:b/>
                <w:color w:val="000000"/>
                <w:szCs w:val="20"/>
              </w:rPr>
            </w:pPr>
            <w:r w:rsidRPr="00423890">
              <w:rPr>
                <w:rFonts w:eastAsia="Times New Roman" w:cs="Calibri"/>
                <w:b/>
                <w:color w:val="000000"/>
                <w:szCs w:val="20"/>
              </w:rPr>
              <w:t>3</w:t>
            </w:r>
          </w:p>
        </w:tc>
        <w:tc>
          <w:tcPr>
            <w:tcW w:w="1296" w:type="dxa"/>
            <w:tcBorders>
              <w:top w:val="nil"/>
              <w:left w:val="nil"/>
              <w:bottom w:val="single" w:sz="8" w:space="0" w:color="auto"/>
              <w:right w:val="single" w:sz="8" w:space="0" w:color="auto"/>
            </w:tcBorders>
            <w:shd w:val="clear" w:color="auto" w:fill="auto"/>
            <w:noWrap/>
            <w:vAlign w:val="center"/>
          </w:tcPr>
          <w:p w14:paraId="231DC7D1" w14:textId="41B2B779" w:rsidR="00B630D8" w:rsidRPr="00423890" w:rsidRDefault="00B630D8" w:rsidP="00B630D8">
            <w:pPr>
              <w:spacing w:line="240" w:lineRule="auto"/>
              <w:ind w:firstLine="0"/>
              <w:contextualSpacing w:val="0"/>
              <w:jc w:val="center"/>
              <w:rPr>
                <w:rFonts w:eastAsia="Times New Roman" w:cs="Calibri"/>
                <w:b/>
                <w:color w:val="000000"/>
                <w:szCs w:val="20"/>
              </w:rPr>
            </w:pPr>
            <w:r w:rsidRPr="00423890">
              <w:rPr>
                <w:rFonts w:eastAsia="Times New Roman" w:cs="Calibri"/>
                <w:b/>
                <w:color w:val="000000"/>
                <w:szCs w:val="20"/>
              </w:rPr>
              <w:t>4</w:t>
            </w:r>
          </w:p>
        </w:tc>
        <w:tc>
          <w:tcPr>
            <w:tcW w:w="1296" w:type="dxa"/>
            <w:tcBorders>
              <w:top w:val="nil"/>
              <w:left w:val="nil"/>
              <w:bottom w:val="single" w:sz="8" w:space="0" w:color="auto"/>
              <w:right w:val="single" w:sz="8" w:space="0" w:color="auto"/>
            </w:tcBorders>
            <w:shd w:val="clear" w:color="auto" w:fill="auto"/>
            <w:noWrap/>
            <w:vAlign w:val="center"/>
          </w:tcPr>
          <w:p w14:paraId="488772CB" w14:textId="7FF85ED7" w:rsidR="00B630D8" w:rsidRPr="00423890" w:rsidRDefault="00B630D8" w:rsidP="00B630D8">
            <w:pPr>
              <w:spacing w:line="240" w:lineRule="auto"/>
              <w:ind w:firstLine="0"/>
              <w:contextualSpacing w:val="0"/>
              <w:jc w:val="center"/>
              <w:rPr>
                <w:rFonts w:eastAsia="Times New Roman" w:cs="Calibri"/>
                <w:b/>
                <w:color w:val="000000"/>
                <w:szCs w:val="20"/>
              </w:rPr>
            </w:pPr>
            <w:r w:rsidRPr="00423890">
              <w:rPr>
                <w:rFonts w:eastAsia="Times New Roman" w:cs="Calibri"/>
                <w:b/>
                <w:color w:val="000000"/>
                <w:szCs w:val="20"/>
              </w:rPr>
              <w:t>5</w:t>
            </w:r>
          </w:p>
        </w:tc>
        <w:tc>
          <w:tcPr>
            <w:tcW w:w="1471" w:type="dxa"/>
            <w:tcBorders>
              <w:top w:val="nil"/>
              <w:left w:val="nil"/>
              <w:bottom w:val="single" w:sz="8" w:space="0" w:color="auto"/>
              <w:right w:val="single" w:sz="8" w:space="0" w:color="auto"/>
            </w:tcBorders>
            <w:shd w:val="clear" w:color="auto" w:fill="auto"/>
            <w:noWrap/>
            <w:vAlign w:val="center"/>
          </w:tcPr>
          <w:p w14:paraId="5812A713" w14:textId="54518344" w:rsidR="00B630D8" w:rsidRPr="00423890" w:rsidRDefault="00B630D8" w:rsidP="00B630D8">
            <w:pPr>
              <w:spacing w:line="240" w:lineRule="auto"/>
              <w:ind w:firstLine="0"/>
              <w:contextualSpacing w:val="0"/>
              <w:jc w:val="center"/>
              <w:rPr>
                <w:rFonts w:eastAsia="Times New Roman" w:cs="Calibri"/>
                <w:b/>
                <w:color w:val="000000"/>
                <w:szCs w:val="20"/>
                <w:lang w:val="en-US"/>
              </w:rPr>
            </w:pPr>
            <w:r w:rsidRPr="00423890">
              <w:rPr>
                <w:rFonts w:eastAsia="Times New Roman" w:cs="Calibri"/>
                <w:b/>
                <w:color w:val="000000"/>
                <w:szCs w:val="20"/>
                <w:lang w:val="en-US"/>
              </w:rPr>
              <w:t>6</w:t>
            </w:r>
          </w:p>
        </w:tc>
      </w:tr>
      <w:tr w:rsidR="00B630D8" w:rsidRPr="00423890" w14:paraId="0E99E0B0" w14:textId="5EA07604" w:rsidTr="00423890">
        <w:trPr>
          <w:cantSplit/>
          <w:trHeight w:val="794"/>
        </w:trPr>
        <w:tc>
          <w:tcPr>
            <w:tcW w:w="509" w:type="dxa"/>
            <w:vMerge w:val="restart"/>
            <w:tcBorders>
              <w:top w:val="single" w:sz="4" w:space="0" w:color="auto"/>
              <w:left w:val="single" w:sz="8" w:space="0" w:color="auto"/>
              <w:bottom w:val="single" w:sz="8" w:space="0" w:color="000000"/>
              <w:right w:val="single" w:sz="8" w:space="0" w:color="auto"/>
            </w:tcBorders>
            <w:shd w:val="clear" w:color="auto" w:fill="auto"/>
            <w:noWrap/>
            <w:textDirection w:val="btLr"/>
            <w:vAlign w:val="center"/>
            <w:hideMark/>
          </w:tcPr>
          <w:p w14:paraId="35BD1FC9" w14:textId="77777777" w:rsidR="00B630D8" w:rsidRPr="00423890" w:rsidRDefault="00B630D8" w:rsidP="007232E3">
            <w:pPr>
              <w:spacing w:line="240" w:lineRule="auto"/>
              <w:ind w:firstLine="0"/>
              <w:contextualSpacing w:val="0"/>
              <w:jc w:val="center"/>
              <w:rPr>
                <w:rFonts w:eastAsia="Times New Roman" w:cs="Calibri"/>
                <w:b/>
                <w:bCs/>
                <w:color w:val="000000"/>
                <w:szCs w:val="20"/>
                <w:lang w:val="en-US"/>
              </w:rPr>
            </w:pPr>
            <w:r w:rsidRPr="00423890">
              <w:rPr>
                <w:rFonts w:eastAsia="Times New Roman" w:cs="Calibri"/>
                <w:b/>
                <w:bCs/>
                <w:color w:val="000000"/>
                <w:szCs w:val="20"/>
              </w:rPr>
              <w:t>Years</w:t>
            </w:r>
          </w:p>
        </w:tc>
        <w:tc>
          <w:tcPr>
            <w:tcW w:w="323" w:type="dxa"/>
            <w:tcBorders>
              <w:top w:val="single" w:sz="4" w:space="0" w:color="auto"/>
              <w:left w:val="nil"/>
              <w:bottom w:val="single" w:sz="8" w:space="0" w:color="auto"/>
              <w:right w:val="single" w:sz="8" w:space="0" w:color="auto"/>
            </w:tcBorders>
            <w:shd w:val="clear" w:color="auto" w:fill="auto"/>
            <w:noWrap/>
            <w:vAlign w:val="center"/>
            <w:hideMark/>
          </w:tcPr>
          <w:p w14:paraId="33794381" w14:textId="77777777" w:rsidR="00B630D8" w:rsidRPr="00423890" w:rsidRDefault="00B630D8" w:rsidP="007232E3">
            <w:pPr>
              <w:spacing w:line="240" w:lineRule="auto"/>
              <w:ind w:firstLine="0"/>
              <w:contextualSpacing w:val="0"/>
              <w:rPr>
                <w:rFonts w:eastAsia="Times New Roman" w:cs="Calibri"/>
                <w:b/>
                <w:bCs/>
                <w:color w:val="000000"/>
                <w:szCs w:val="20"/>
                <w:lang w:val="en-US"/>
              </w:rPr>
            </w:pPr>
            <w:r w:rsidRPr="00423890">
              <w:rPr>
                <w:rFonts w:eastAsia="Times New Roman" w:cs="Calibri"/>
                <w:b/>
                <w:bCs/>
                <w:color w:val="000000"/>
                <w:szCs w:val="20"/>
              </w:rPr>
              <w:t>1</w:t>
            </w:r>
          </w:p>
        </w:tc>
        <w:tc>
          <w:tcPr>
            <w:tcW w:w="1534" w:type="dxa"/>
            <w:tcBorders>
              <w:top w:val="nil"/>
              <w:left w:val="nil"/>
              <w:bottom w:val="single" w:sz="8" w:space="0" w:color="auto"/>
              <w:right w:val="single" w:sz="8" w:space="0" w:color="auto"/>
            </w:tcBorders>
            <w:shd w:val="clear" w:color="auto" w:fill="auto"/>
            <w:noWrap/>
            <w:vAlign w:val="center"/>
            <w:hideMark/>
          </w:tcPr>
          <w:p w14:paraId="4E1F6B67" w14:textId="77777777" w:rsidR="00B630D8" w:rsidRPr="00423890" w:rsidRDefault="00B630D8" w:rsidP="007232E3">
            <w:pPr>
              <w:spacing w:line="240" w:lineRule="auto"/>
              <w:ind w:firstLine="0"/>
              <w:contextualSpacing w:val="0"/>
              <w:rPr>
                <w:rFonts w:eastAsia="Times New Roman" w:cs="Calibri"/>
                <w:b/>
                <w:bCs/>
                <w:color w:val="000000"/>
                <w:szCs w:val="20"/>
                <w:lang w:val="en-US"/>
              </w:rPr>
            </w:pPr>
            <w:r w:rsidRPr="00423890">
              <w:rPr>
                <w:rFonts w:eastAsia="Times New Roman" w:cs="Calibri"/>
                <w:b/>
                <w:bCs/>
                <w:color w:val="000000"/>
                <w:szCs w:val="20"/>
              </w:rPr>
              <w:t>Potassium fertilization</w:t>
            </w:r>
          </w:p>
        </w:tc>
        <w:tc>
          <w:tcPr>
            <w:tcW w:w="1296" w:type="dxa"/>
            <w:tcBorders>
              <w:top w:val="nil"/>
              <w:left w:val="nil"/>
              <w:bottom w:val="single" w:sz="8" w:space="0" w:color="auto"/>
              <w:right w:val="single" w:sz="8" w:space="0" w:color="auto"/>
            </w:tcBorders>
            <w:shd w:val="clear" w:color="auto" w:fill="auto"/>
            <w:noWrap/>
            <w:vAlign w:val="center"/>
            <w:hideMark/>
          </w:tcPr>
          <w:p w14:paraId="26682975" w14:textId="77777777" w:rsidR="00B630D8" w:rsidRPr="00423890" w:rsidRDefault="00B630D8" w:rsidP="007232E3">
            <w:pPr>
              <w:spacing w:line="240" w:lineRule="auto"/>
              <w:ind w:firstLine="0"/>
              <w:contextualSpacing w:val="0"/>
              <w:rPr>
                <w:rFonts w:eastAsia="Times New Roman" w:cs="Calibri"/>
                <w:b/>
                <w:bCs/>
                <w:color w:val="000000"/>
                <w:szCs w:val="20"/>
                <w:lang w:val="en-US"/>
              </w:rPr>
            </w:pPr>
            <w:r w:rsidRPr="00423890">
              <w:rPr>
                <w:rFonts w:eastAsia="Times New Roman" w:cs="Calibri"/>
                <w:b/>
                <w:bCs/>
                <w:color w:val="000000"/>
                <w:szCs w:val="20"/>
              </w:rPr>
              <w:t>Deep ploughing</w:t>
            </w:r>
          </w:p>
        </w:tc>
        <w:tc>
          <w:tcPr>
            <w:tcW w:w="1296" w:type="dxa"/>
            <w:tcBorders>
              <w:top w:val="nil"/>
              <w:left w:val="nil"/>
              <w:bottom w:val="single" w:sz="8" w:space="0" w:color="auto"/>
              <w:right w:val="single" w:sz="8" w:space="0" w:color="auto"/>
            </w:tcBorders>
            <w:shd w:val="clear" w:color="auto" w:fill="auto"/>
            <w:noWrap/>
            <w:vAlign w:val="center"/>
            <w:hideMark/>
          </w:tcPr>
          <w:p w14:paraId="050B3B95" w14:textId="77777777" w:rsidR="00B630D8" w:rsidRPr="00423890" w:rsidRDefault="00B630D8" w:rsidP="007232E3">
            <w:pPr>
              <w:spacing w:line="240" w:lineRule="auto"/>
              <w:ind w:firstLine="0"/>
              <w:contextualSpacing w:val="0"/>
              <w:rPr>
                <w:rFonts w:eastAsia="Times New Roman" w:cs="Calibri"/>
                <w:color w:val="000000"/>
                <w:szCs w:val="20"/>
                <w:lang w:val="en-US"/>
              </w:rPr>
            </w:pPr>
            <w:r w:rsidRPr="00423890">
              <w:rPr>
                <w:rFonts w:eastAsia="Times New Roman" w:cs="Calibri"/>
                <w:color w:val="000000"/>
                <w:szCs w:val="20"/>
              </w:rPr>
              <w:t>Food Monitoring</w:t>
            </w:r>
          </w:p>
        </w:tc>
        <w:tc>
          <w:tcPr>
            <w:tcW w:w="1296" w:type="dxa"/>
            <w:tcBorders>
              <w:top w:val="nil"/>
              <w:left w:val="nil"/>
              <w:bottom w:val="single" w:sz="8" w:space="0" w:color="auto"/>
              <w:right w:val="single" w:sz="8" w:space="0" w:color="auto"/>
            </w:tcBorders>
            <w:shd w:val="clear" w:color="auto" w:fill="auto"/>
            <w:noWrap/>
            <w:vAlign w:val="center"/>
            <w:hideMark/>
          </w:tcPr>
          <w:p w14:paraId="1AF980F3" w14:textId="77777777" w:rsidR="00B630D8" w:rsidRPr="00423890" w:rsidRDefault="00B630D8" w:rsidP="007232E3">
            <w:pPr>
              <w:spacing w:line="240" w:lineRule="auto"/>
              <w:ind w:firstLine="0"/>
              <w:contextualSpacing w:val="0"/>
              <w:rPr>
                <w:rFonts w:eastAsia="Times New Roman" w:cs="Calibri"/>
                <w:color w:val="000000"/>
                <w:szCs w:val="20"/>
                <w:lang w:val="en-US"/>
              </w:rPr>
            </w:pPr>
            <w:r w:rsidRPr="00423890">
              <w:rPr>
                <w:rFonts w:eastAsia="Times New Roman" w:cs="Calibri"/>
                <w:color w:val="000000"/>
                <w:szCs w:val="20"/>
              </w:rPr>
              <w:t>Food Monitoring</w:t>
            </w:r>
          </w:p>
        </w:tc>
        <w:tc>
          <w:tcPr>
            <w:tcW w:w="1296" w:type="dxa"/>
            <w:tcBorders>
              <w:top w:val="nil"/>
              <w:left w:val="nil"/>
              <w:bottom w:val="single" w:sz="8" w:space="0" w:color="auto"/>
              <w:right w:val="single" w:sz="8" w:space="0" w:color="auto"/>
            </w:tcBorders>
            <w:shd w:val="clear" w:color="auto" w:fill="auto"/>
            <w:noWrap/>
            <w:vAlign w:val="center"/>
            <w:hideMark/>
          </w:tcPr>
          <w:p w14:paraId="70D49821" w14:textId="77777777" w:rsidR="00B630D8" w:rsidRPr="00423890" w:rsidRDefault="00B630D8" w:rsidP="007232E3">
            <w:pPr>
              <w:spacing w:line="240" w:lineRule="auto"/>
              <w:ind w:firstLine="0"/>
              <w:contextualSpacing w:val="0"/>
              <w:rPr>
                <w:rFonts w:eastAsia="Times New Roman" w:cs="Calibri"/>
                <w:color w:val="000000"/>
                <w:szCs w:val="20"/>
                <w:lang w:val="en-US"/>
              </w:rPr>
            </w:pPr>
            <w:r w:rsidRPr="00423890">
              <w:rPr>
                <w:rFonts w:eastAsia="Times New Roman" w:cs="Calibri"/>
                <w:color w:val="000000"/>
                <w:szCs w:val="20"/>
              </w:rPr>
              <w:t>Food Monitoring</w:t>
            </w:r>
          </w:p>
        </w:tc>
        <w:tc>
          <w:tcPr>
            <w:tcW w:w="1471" w:type="dxa"/>
            <w:tcBorders>
              <w:top w:val="nil"/>
              <w:left w:val="nil"/>
              <w:bottom w:val="single" w:sz="8" w:space="0" w:color="auto"/>
              <w:right w:val="single" w:sz="8" w:space="0" w:color="auto"/>
            </w:tcBorders>
            <w:shd w:val="clear" w:color="auto" w:fill="auto"/>
            <w:noWrap/>
            <w:vAlign w:val="center"/>
            <w:hideMark/>
          </w:tcPr>
          <w:p w14:paraId="4CDC69CB" w14:textId="75F0B11F" w:rsidR="00B630D8" w:rsidRPr="00423890" w:rsidRDefault="00B630D8" w:rsidP="007232E3">
            <w:pPr>
              <w:spacing w:line="240" w:lineRule="auto"/>
              <w:ind w:firstLine="0"/>
              <w:contextualSpacing w:val="0"/>
              <w:rPr>
                <w:rFonts w:eastAsia="Times New Roman" w:cs="Calibri"/>
                <w:color w:val="000000"/>
                <w:szCs w:val="20"/>
                <w:lang w:val="en-US"/>
              </w:rPr>
            </w:pPr>
            <w:r w:rsidRPr="00423890">
              <w:rPr>
                <w:rFonts w:eastAsia="Times New Roman" w:cs="Calibri"/>
                <w:color w:val="000000"/>
                <w:szCs w:val="20"/>
                <w:lang w:val="en-US"/>
              </w:rPr>
              <w:t>Food Monitoring</w:t>
            </w:r>
          </w:p>
        </w:tc>
      </w:tr>
      <w:tr w:rsidR="00B630D8" w:rsidRPr="00423890" w14:paraId="57D3F44B" w14:textId="3ED371A1" w:rsidTr="00423890">
        <w:trPr>
          <w:trHeight w:val="794"/>
        </w:trPr>
        <w:tc>
          <w:tcPr>
            <w:tcW w:w="509" w:type="dxa"/>
            <w:vMerge/>
            <w:tcBorders>
              <w:top w:val="nil"/>
              <w:left w:val="single" w:sz="8" w:space="0" w:color="auto"/>
              <w:bottom w:val="single" w:sz="8" w:space="0" w:color="000000"/>
              <w:right w:val="single" w:sz="8" w:space="0" w:color="auto"/>
            </w:tcBorders>
            <w:vAlign w:val="center"/>
            <w:hideMark/>
          </w:tcPr>
          <w:p w14:paraId="404D7908" w14:textId="77777777" w:rsidR="00B630D8" w:rsidRPr="00423890" w:rsidRDefault="00B630D8" w:rsidP="007232E3">
            <w:pPr>
              <w:spacing w:line="240" w:lineRule="auto"/>
              <w:ind w:firstLine="0"/>
              <w:contextualSpacing w:val="0"/>
              <w:jc w:val="left"/>
              <w:rPr>
                <w:rFonts w:eastAsia="Times New Roman" w:cs="Calibri"/>
                <w:b/>
                <w:bCs/>
                <w:color w:val="000000"/>
                <w:szCs w:val="20"/>
                <w:lang w:val="en-US"/>
              </w:rPr>
            </w:pPr>
          </w:p>
        </w:tc>
        <w:tc>
          <w:tcPr>
            <w:tcW w:w="323" w:type="dxa"/>
            <w:tcBorders>
              <w:top w:val="nil"/>
              <w:left w:val="nil"/>
              <w:bottom w:val="single" w:sz="8" w:space="0" w:color="auto"/>
              <w:right w:val="single" w:sz="8" w:space="0" w:color="auto"/>
            </w:tcBorders>
            <w:shd w:val="clear" w:color="auto" w:fill="auto"/>
            <w:noWrap/>
            <w:vAlign w:val="center"/>
            <w:hideMark/>
          </w:tcPr>
          <w:p w14:paraId="7729117A" w14:textId="77777777" w:rsidR="00B630D8" w:rsidRPr="00423890" w:rsidRDefault="00B630D8" w:rsidP="007232E3">
            <w:pPr>
              <w:spacing w:line="240" w:lineRule="auto"/>
              <w:ind w:firstLine="0"/>
              <w:contextualSpacing w:val="0"/>
              <w:rPr>
                <w:rFonts w:eastAsia="Times New Roman" w:cs="Calibri"/>
                <w:b/>
                <w:bCs/>
                <w:color w:val="000000"/>
                <w:szCs w:val="20"/>
                <w:lang w:val="en-US"/>
              </w:rPr>
            </w:pPr>
            <w:r w:rsidRPr="00423890">
              <w:rPr>
                <w:rFonts w:eastAsia="Times New Roman" w:cs="Calibri"/>
                <w:b/>
                <w:bCs/>
                <w:color w:val="000000"/>
                <w:szCs w:val="20"/>
              </w:rPr>
              <w:t>2</w:t>
            </w:r>
          </w:p>
        </w:tc>
        <w:tc>
          <w:tcPr>
            <w:tcW w:w="1534" w:type="dxa"/>
            <w:tcBorders>
              <w:top w:val="nil"/>
              <w:left w:val="nil"/>
              <w:bottom w:val="single" w:sz="8" w:space="0" w:color="auto"/>
              <w:right w:val="single" w:sz="8" w:space="0" w:color="auto"/>
            </w:tcBorders>
            <w:shd w:val="clear" w:color="auto" w:fill="auto"/>
            <w:noWrap/>
            <w:vAlign w:val="center"/>
            <w:hideMark/>
          </w:tcPr>
          <w:p w14:paraId="7D9072E6" w14:textId="77777777" w:rsidR="00B630D8" w:rsidRPr="00423890" w:rsidRDefault="00B630D8" w:rsidP="007232E3">
            <w:pPr>
              <w:spacing w:line="240" w:lineRule="auto"/>
              <w:ind w:firstLine="0"/>
              <w:contextualSpacing w:val="0"/>
              <w:rPr>
                <w:rFonts w:eastAsia="Times New Roman" w:cs="Calibri"/>
                <w:b/>
                <w:bCs/>
                <w:color w:val="000000"/>
                <w:szCs w:val="20"/>
                <w:lang w:val="en-US"/>
              </w:rPr>
            </w:pPr>
            <w:r w:rsidRPr="00423890">
              <w:rPr>
                <w:rFonts w:eastAsia="Times New Roman" w:cs="Calibri"/>
                <w:b/>
                <w:bCs/>
                <w:color w:val="000000"/>
                <w:szCs w:val="20"/>
              </w:rPr>
              <w:t>Potassium fertilization</w:t>
            </w:r>
          </w:p>
        </w:tc>
        <w:tc>
          <w:tcPr>
            <w:tcW w:w="1296" w:type="dxa"/>
            <w:tcBorders>
              <w:top w:val="nil"/>
              <w:left w:val="nil"/>
              <w:bottom w:val="single" w:sz="8" w:space="0" w:color="auto"/>
              <w:right w:val="single" w:sz="8" w:space="0" w:color="auto"/>
            </w:tcBorders>
            <w:shd w:val="clear" w:color="auto" w:fill="auto"/>
            <w:noWrap/>
            <w:vAlign w:val="center"/>
            <w:hideMark/>
          </w:tcPr>
          <w:p w14:paraId="2994CBE1" w14:textId="77777777" w:rsidR="00B630D8" w:rsidRPr="00423890" w:rsidRDefault="00B630D8" w:rsidP="007232E3">
            <w:pPr>
              <w:spacing w:line="240" w:lineRule="auto"/>
              <w:ind w:firstLine="0"/>
              <w:contextualSpacing w:val="0"/>
              <w:rPr>
                <w:rFonts w:eastAsia="Times New Roman" w:cs="Calibri"/>
                <w:color w:val="000000"/>
                <w:szCs w:val="20"/>
                <w:lang w:val="en-US"/>
              </w:rPr>
            </w:pPr>
            <w:r w:rsidRPr="00423890">
              <w:rPr>
                <w:rFonts w:eastAsia="Times New Roman" w:cs="Calibri"/>
                <w:color w:val="000000"/>
                <w:szCs w:val="20"/>
              </w:rPr>
              <w:t>Food Monitoring</w:t>
            </w:r>
          </w:p>
        </w:tc>
        <w:tc>
          <w:tcPr>
            <w:tcW w:w="1296" w:type="dxa"/>
            <w:tcBorders>
              <w:top w:val="nil"/>
              <w:left w:val="nil"/>
              <w:bottom w:val="single" w:sz="8" w:space="0" w:color="auto"/>
              <w:right w:val="single" w:sz="8" w:space="0" w:color="auto"/>
            </w:tcBorders>
            <w:shd w:val="clear" w:color="auto" w:fill="auto"/>
            <w:noWrap/>
            <w:vAlign w:val="center"/>
            <w:hideMark/>
          </w:tcPr>
          <w:p w14:paraId="4C5E46FC" w14:textId="77777777" w:rsidR="00B630D8" w:rsidRPr="00423890" w:rsidRDefault="00B630D8" w:rsidP="007232E3">
            <w:pPr>
              <w:spacing w:line="240" w:lineRule="auto"/>
              <w:ind w:firstLine="0"/>
              <w:contextualSpacing w:val="0"/>
              <w:rPr>
                <w:rFonts w:eastAsia="Times New Roman" w:cs="Calibri"/>
                <w:b/>
                <w:bCs/>
                <w:color w:val="000000"/>
                <w:szCs w:val="20"/>
                <w:lang w:val="en-US"/>
              </w:rPr>
            </w:pPr>
            <w:r w:rsidRPr="00423890">
              <w:rPr>
                <w:rFonts w:eastAsia="Times New Roman" w:cs="Calibri"/>
                <w:b/>
                <w:bCs/>
                <w:color w:val="000000"/>
                <w:szCs w:val="20"/>
              </w:rPr>
              <w:t>Deep ploughing</w:t>
            </w:r>
          </w:p>
        </w:tc>
        <w:tc>
          <w:tcPr>
            <w:tcW w:w="1296" w:type="dxa"/>
            <w:tcBorders>
              <w:top w:val="nil"/>
              <w:left w:val="nil"/>
              <w:bottom w:val="single" w:sz="8" w:space="0" w:color="auto"/>
              <w:right w:val="single" w:sz="8" w:space="0" w:color="auto"/>
            </w:tcBorders>
            <w:shd w:val="clear" w:color="auto" w:fill="auto"/>
            <w:noWrap/>
            <w:vAlign w:val="center"/>
            <w:hideMark/>
          </w:tcPr>
          <w:p w14:paraId="57D61FFD" w14:textId="77777777" w:rsidR="00B630D8" w:rsidRPr="00423890" w:rsidRDefault="00B630D8" w:rsidP="007232E3">
            <w:pPr>
              <w:spacing w:line="240" w:lineRule="auto"/>
              <w:ind w:firstLine="0"/>
              <w:contextualSpacing w:val="0"/>
              <w:rPr>
                <w:rFonts w:eastAsia="Times New Roman" w:cs="Calibri"/>
                <w:color w:val="000000"/>
                <w:szCs w:val="20"/>
                <w:lang w:val="en-US"/>
              </w:rPr>
            </w:pPr>
            <w:r w:rsidRPr="00423890">
              <w:rPr>
                <w:rFonts w:eastAsia="Times New Roman" w:cs="Calibri"/>
                <w:color w:val="000000"/>
                <w:szCs w:val="20"/>
              </w:rPr>
              <w:t>Food Monitoring</w:t>
            </w:r>
          </w:p>
        </w:tc>
        <w:tc>
          <w:tcPr>
            <w:tcW w:w="1296" w:type="dxa"/>
            <w:tcBorders>
              <w:top w:val="nil"/>
              <w:left w:val="nil"/>
              <w:bottom w:val="single" w:sz="8" w:space="0" w:color="auto"/>
              <w:right w:val="single" w:sz="8" w:space="0" w:color="auto"/>
            </w:tcBorders>
            <w:shd w:val="clear" w:color="auto" w:fill="auto"/>
            <w:noWrap/>
            <w:vAlign w:val="center"/>
            <w:hideMark/>
          </w:tcPr>
          <w:p w14:paraId="4C962312" w14:textId="77777777" w:rsidR="00B630D8" w:rsidRPr="00423890" w:rsidRDefault="00B630D8" w:rsidP="007232E3">
            <w:pPr>
              <w:spacing w:line="240" w:lineRule="auto"/>
              <w:ind w:firstLine="0"/>
              <w:contextualSpacing w:val="0"/>
              <w:rPr>
                <w:rFonts w:eastAsia="Times New Roman" w:cs="Calibri"/>
                <w:color w:val="000000"/>
                <w:szCs w:val="20"/>
                <w:lang w:val="en-US"/>
              </w:rPr>
            </w:pPr>
            <w:r w:rsidRPr="00423890">
              <w:rPr>
                <w:rFonts w:eastAsia="Times New Roman" w:cs="Calibri"/>
                <w:color w:val="000000"/>
                <w:szCs w:val="20"/>
              </w:rPr>
              <w:t>Food Monitoring</w:t>
            </w:r>
          </w:p>
        </w:tc>
        <w:tc>
          <w:tcPr>
            <w:tcW w:w="1471" w:type="dxa"/>
            <w:tcBorders>
              <w:top w:val="nil"/>
              <w:left w:val="nil"/>
              <w:bottom w:val="single" w:sz="8" w:space="0" w:color="auto"/>
              <w:right w:val="single" w:sz="8" w:space="0" w:color="auto"/>
            </w:tcBorders>
            <w:shd w:val="clear" w:color="auto" w:fill="auto"/>
            <w:noWrap/>
            <w:vAlign w:val="center"/>
            <w:hideMark/>
          </w:tcPr>
          <w:p w14:paraId="50BB0202" w14:textId="1156635B" w:rsidR="00B630D8" w:rsidRPr="00423890" w:rsidRDefault="00B630D8" w:rsidP="007232E3">
            <w:pPr>
              <w:spacing w:line="240" w:lineRule="auto"/>
              <w:ind w:firstLine="0"/>
              <w:contextualSpacing w:val="0"/>
              <w:rPr>
                <w:rFonts w:eastAsia="Times New Roman" w:cs="Calibri"/>
                <w:color w:val="000000"/>
                <w:szCs w:val="20"/>
                <w:lang w:val="en-US"/>
              </w:rPr>
            </w:pPr>
            <w:r w:rsidRPr="00423890">
              <w:rPr>
                <w:rFonts w:eastAsia="Times New Roman" w:cs="Calibri"/>
                <w:color w:val="000000"/>
                <w:szCs w:val="20"/>
                <w:lang w:val="en-US"/>
              </w:rPr>
              <w:t>Food Monitoring</w:t>
            </w:r>
          </w:p>
        </w:tc>
      </w:tr>
      <w:tr w:rsidR="00B630D8" w:rsidRPr="00423890" w14:paraId="1EFB5F2F" w14:textId="3148DC5F" w:rsidTr="00423890">
        <w:trPr>
          <w:trHeight w:val="794"/>
        </w:trPr>
        <w:tc>
          <w:tcPr>
            <w:tcW w:w="509" w:type="dxa"/>
            <w:vMerge/>
            <w:tcBorders>
              <w:top w:val="nil"/>
              <w:left w:val="single" w:sz="8" w:space="0" w:color="auto"/>
              <w:bottom w:val="single" w:sz="8" w:space="0" w:color="000000"/>
              <w:right w:val="single" w:sz="8" w:space="0" w:color="auto"/>
            </w:tcBorders>
            <w:vAlign w:val="center"/>
            <w:hideMark/>
          </w:tcPr>
          <w:p w14:paraId="794FC9FE" w14:textId="77777777" w:rsidR="00B630D8" w:rsidRPr="00423890" w:rsidRDefault="00B630D8" w:rsidP="007232E3">
            <w:pPr>
              <w:spacing w:line="240" w:lineRule="auto"/>
              <w:ind w:firstLine="0"/>
              <w:contextualSpacing w:val="0"/>
              <w:jc w:val="left"/>
              <w:rPr>
                <w:rFonts w:eastAsia="Times New Roman" w:cs="Calibri"/>
                <w:b/>
                <w:bCs/>
                <w:color w:val="000000"/>
                <w:szCs w:val="20"/>
                <w:lang w:val="en-US"/>
              </w:rPr>
            </w:pPr>
          </w:p>
        </w:tc>
        <w:tc>
          <w:tcPr>
            <w:tcW w:w="323" w:type="dxa"/>
            <w:tcBorders>
              <w:top w:val="nil"/>
              <w:left w:val="nil"/>
              <w:bottom w:val="single" w:sz="8" w:space="0" w:color="auto"/>
              <w:right w:val="single" w:sz="8" w:space="0" w:color="auto"/>
            </w:tcBorders>
            <w:shd w:val="clear" w:color="auto" w:fill="auto"/>
            <w:noWrap/>
            <w:vAlign w:val="center"/>
            <w:hideMark/>
          </w:tcPr>
          <w:p w14:paraId="050512EF" w14:textId="77777777" w:rsidR="00B630D8" w:rsidRPr="00423890" w:rsidRDefault="00B630D8" w:rsidP="007232E3">
            <w:pPr>
              <w:spacing w:line="240" w:lineRule="auto"/>
              <w:ind w:firstLine="0"/>
              <w:contextualSpacing w:val="0"/>
              <w:rPr>
                <w:rFonts w:eastAsia="Times New Roman" w:cs="Calibri"/>
                <w:b/>
                <w:bCs/>
                <w:color w:val="000000"/>
                <w:szCs w:val="20"/>
                <w:lang w:val="en-US"/>
              </w:rPr>
            </w:pPr>
            <w:r w:rsidRPr="00423890">
              <w:rPr>
                <w:rFonts w:eastAsia="Times New Roman" w:cs="Calibri"/>
                <w:b/>
                <w:bCs/>
                <w:color w:val="000000"/>
                <w:szCs w:val="20"/>
              </w:rPr>
              <w:t>3</w:t>
            </w:r>
          </w:p>
        </w:tc>
        <w:tc>
          <w:tcPr>
            <w:tcW w:w="1534" w:type="dxa"/>
            <w:tcBorders>
              <w:top w:val="nil"/>
              <w:left w:val="nil"/>
              <w:bottom w:val="single" w:sz="8" w:space="0" w:color="auto"/>
              <w:right w:val="single" w:sz="8" w:space="0" w:color="auto"/>
            </w:tcBorders>
            <w:shd w:val="clear" w:color="auto" w:fill="auto"/>
            <w:noWrap/>
            <w:vAlign w:val="center"/>
            <w:hideMark/>
          </w:tcPr>
          <w:p w14:paraId="2EB3FF77" w14:textId="77777777" w:rsidR="00B630D8" w:rsidRPr="00423890" w:rsidRDefault="00B630D8" w:rsidP="007232E3">
            <w:pPr>
              <w:spacing w:line="240" w:lineRule="auto"/>
              <w:ind w:firstLine="0"/>
              <w:contextualSpacing w:val="0"/>
              <w:rPr>
                <w:rFonts w:eastAsia="Times New Roman" w:cs="Calibri"/>
                <w:b/>
                <w:bCs/>
                <w:color w:val="000000"/>
                <w:szCs w:val="20"/>
                <w:lang w:val="en-US"/>
              </w:rPr>
            </w:pPr>
            <w:r w:rsidRPr="00423890">
              <w:rPr>
                <w:rFonts w:eastAsia="Times New Roman" w:cs="Calibri"/>
                <w:b/>
                <w:bCs/>
                <w:color w:val="000000"/>
                <w:szCs w:val="20"/>
              </w:rPr>
              <w:t>Potassium fertilization</w:t>
            </w:r>
          </w:p>
        </w:tc>
        <w:tc>
          <w:tcPr>
            <w:tcW w:w="1296" w:type="dxa"/>
            <w:tcBorders>
              <w:top w:val="nil"/>
              <w:left w:val="nil"/>
              <w:bottom w:val="single" w:sz="8" w:space="0" w:color="auto"/>
              <w:right w:val="single" w:sz="8" w:space="0" w:color="auto"/>
            </w:tcBorders>
            <w:shd w:val="clear" w:color="auto" w:fill="auto"/>
            <w:noWrap/>
            <w:vAlign w:val="center"/>
            <w:hideMark/>
          </w:tcPr>
          <w:p w14:paraId="4A5C4B40" w14:textId="77777777" w:rsidR="00B630D8" w:rsidRPr="00423890" w:rsidRDefault="00B630D8" w:rsidP="007232E3">
            <w:pPr>
              <w:spacing w:line="240" w:lineRule="auto"/>
              <w:ind w:firstLine="0"/>
              <w:contextualSpacing w:val="0"/>
              <w:rPr>
                <w:rFonts w:eastAsia="Times New Roman" w:cs="Calibri"/>
                <w:color w:val="000000"/>
                <w:szCs w:val="20"/>
                <w:lang w:val="en-US"/>
              </w:rPr>
            </w:pPr>
            <w:r w:rsidRPr="00423890">
              <w:rPr>
                <w:rFonts w:eastAsia="Times New Roman" w:cs="Calibri"/>
                <w:color w:val="000000"/>
                <w:szCs w:val="20"/>
              </w:rPr>
              <w:t>Food Monitoring</w:t>
            </w:r>
          </w:p>
        </w:tc>
        <w:tc>
          <w:tcPr>
            <w:tcW w:w="1296" w:type="dxa"/>
            <w:tcBorders>
              <w:top w:val="nil"/>
              <w:left w:val="nil"/>
              <w:bottom w:val="single" w:sz="8" w:space="0" w:color="auto"/>
              <w:right w:val="single" w:sz="8" w:space="0" w:color="auto"/>
            </w:tcBorders>
            <w:shd w:val="clear" w:color="auto" w:fill="auto"/>
            <w:noWrap/>
            <w:vAlign w:val="center"/>
            <w:hideMark/>
          </w:tcPr>
          <w:p w14:paraId="51BFB9FB" w14:textId="77777777" w:rsidR="00B630D8" w:rsidRPr="00423890" w:rsidRDefault="00B630D8" w:rsidP="007232E3">
            <w:pPr>
              <w:spacing w:line="240" w:lineRule="auto"/>
              <w:ind w:firstLine="0"/>
              <w:contextualSpacing w:val="0"/>
              <w:rPr>
                <w:rFonts w:eastAsia="Times New Roman" w:cs="Calibri"/>
                <w:color w:val="000000"/>
                <w:szCs w:val="20"/>
                <w:lang w:val="en-US"/>
              </w:rPr>
            </w:pPr>
            <w:r w:rsidRPr="00423890">
              <w:rPr>
                <w:rFonts w:eastAsia="Times New Roman" w:cs="Calibri"/>
                <w:color w:val="000000"/>
                <w:szCs w:val="20"/>
              </w:rPr>
              <w:t>Food Monitoring</w:t>
            </w:r>
          </w:p>
        </w:tc>
        <w:tc>
          <w:tcPr>
            <w:tcW w:w="1296" w:type="dxa"/>
            <w:tcBorders>
              <w:top w:val="nil"/>
              <w:left w:val="nil"/>
              <w:bottom w:val="single" w:sz="8" w:space="0" w:color="auto"/>
              <w:right w:val="single" w:sz="8" w:space="0" w:color="auto"/>
            </w:tcBorders>
            <w:shd w:val="clear" w:color="auto" w:fill="auto"/>
            <w:noWrap/>
            <w:vAlign w:val="center"/>
            <w:hideMark/>
          </w:tcPr>
          <w:p w14:paraId="434EA2F5" w14:textId="77777777" w:rsidR="00B630D8" w:rsidRPr="00423890" w:rsidRDefault="00B630D8" w:rsidP="007232E3">
            <w:pPr>
              <w:spacing w:line="240" w:lineRule="auto"/>
              <w:ind w:firstLine="0"/>
              <w:contextualSpacing w:val="0"/>
              <w:rPr>
                <w:rFonts w:eastAsia="Times New Roman" w:cs="Calibri"/>
                <w:b/>
                <w:bCs/>
                <w:color w:val="000000"/>
                <w:szCs w:val="20"/>
                <w:lang w:val="en-US"/>
              </w:rPr>
            </w:pPr>
            <w:r w:rsidRPr="00423890">
              <w:rPr>
                <w:rFonts w:eastAsia="Times New Roman" w:cs="Calibri"/>
                <w:b/>
                <w:bCs/>
                <w:color w:val="000000"/>
                <w:szCs w:val="20"/>
              </w:rPr>
              <w:t>Deep ploughing</w:t>
            </w:r>
          </w:p>
        </w:tc>
        <w:tc>
          <w:tcPr>
            <w:tcW w:w="1296" w:type="dxa"/>
            <w:tcBorders>
              <w:top w:val="nil"/>
              <w:left w:val="nil"/>
              <w:bottom w:val="single" w:sz="8" w:space="0" w:color="auto"/>
              <w:right w:val="single" w:sz="8" w:space="0" w:color="auto"/>
            </w:tcBorders>
            <w:shd w:val="clear" w:color="auto" w:fill="auto"/>
            <w:noWrap/>
            <w:vAlign w:val="center"/>
            <w:hideMark/>
          </w:tcPr>
          <w:p w14:paraId="3ACE6380" w14:textId="77777777" w:rsidR="00B630D8" w:rsidRPr="00423890" w:rsidRDefault="00B630D8" w:rsidP="007232E3">
            <w:pPr>
              <w:spacing w:line="240" w:lineRule="auto"/>
              <w:ind w:firstLine="0"/>
              <w:contextualSpacing w:val="0"/>
              <w:rPr>
                <w:rFonts w:eastAsia="Times New Roman" w:cs="Calibri"/>
                <w:color w:val="000000"/>
                <w:szCs w:val="20"/>
                <w:lang w:val="en-US"/>
              </w:rPr>
            </w:pPr>
            <w:r w:rsidRPr="00423890">
              <w:rPr>
                <w:rFonts w:eastAsia="Times New Roman" w:cs="Calibri"/>
                <w:color w:val="000000"/>
                <w:szCs w:val="20"/>
              </w:rPr>
              <w:t>Food Monitoring</w:t>
            </w:r>
          </w:p>
        </w:tc>
        <w:tc>
          <w:tcPr>
            <w:tcW w:w="1471" w:type="dxa"/>
            <w:tcBorders>
              <w:top w:val="nil"/>
              <w:left w:val="nil"/>
              <w:bottom w:val="single" w:sz="8" w:space="0" w:color="auto"/>
              <w:right w:val="single" w:sz="8" w:space="0" w:color="auto"/>
            </w:tcBorders>
            <w:shd w:val="clear" w:color="auto" w:fill="auto"/>
            <w:noWrap/>
            <w:vAlign w:val="center"/>
            <w:hideMark/>
          </w:tcPr>
          <w:p w14:paraId="533AF397" w14:textId="7D4324D7" w:rsidR="00B630D8" w:rsidRPr="00423890" w:rsidRDefault="00B630D8" w:rsidP="007232E3">
            <w:pPr>
              <w:spacing w:line="240" w:lineRule="auto"/>
              <w:ind w:firstLine="0"/>
              <w:contextualSpacing w:val="0"/>
              <w:rPr>
                <w:rFonts w:eastAsia="Times New Roman" w:cs="Calibri"/>
                <w:color w:val="000000"/>
                <w:szCs w:val="20"/>
                <w:lang w:val="en-US"/>
              </w:rPr>
            </w:pPr>
            <w:r w:rsidRPr="00423890">
              <w:rPr>
                <w:rFonts w:eastAsia="Times New Roman" w:cs="Calibri"/>
                <w:color w:val="000000"/>
                <w:szCs w:val="20"/>
                <w:lang w:val="en-US"/>
              </w:rPr>
              <w:t>Food Monitoring</w:t>
            </w:r>
          </w:p>
        </w:tc>
      </w:tr>
      <w:tr w:rsidR="00B630D8" w:rsidRPr="00423890" w14:paraId="37EF2B7A" w14:textId="179FC1D9" w:rsidTr="00423890">
        <w:trPr>
          <w:trHeight w:val="794"/>
        </w:trPr>
        <w:tc>
          <w:tcPr>
            <w:tcW w:w="509" w:type="dxa"/>
            <w:vMerge/>
            <w:tcBorders>
              <w:top w:val="nil"/>
              <w:left w:val="single" w:sz="8" w:space="0" w:color="auto"/>
              <w:bottom w:val="single" w:sz="8" w:space="0" w:color="000000"/>
              <w:right w:val="single" w:sz="8" w:space="0" w:color="auto"/>
            </w:tcBorders>
            <w:vAlign w:val="center"/>
            <w:hideMark/>
          </w:tcPr>
          <w:p w14:paraId="2C7F5DF3" w14:textId="77777777" w:rsidR="00B630D8" w:rsidRPr="00423890" w:rsidRDefault="00B630D8" w:rsidP="007232E3">
            <w:pPr>
              <w:spacing w:line="240" w:lineRule="auto"/>
              <w:ind w:firstLine="0"/>
              <w:contextualSpacing w:val="0"/>
              <w:jc w:val="left"/>
              <w:rPr>
                <w:rFonts w:eastAsia="Times New Roman" w:cs="Calibri"/>
                <w:b/>
                <w:bCs/>
                <w:color w:val="000000"/>
                <w:szCs w:val="20"/>
                <w:lang w:val="en-US"/>
              </w:rPr>
            </w:pPr>
          </w:p>
        </w:tc>
        <w:tc>
          <w:tcPr>
            <w:tcW w:w="323" w:type="dxa"/>
            <w:tcBorders>
              <w:top w:val="nil"/>
              <w:left w:val="nil"/>
              <w:bottom w:val="single" w:sz="8" w:space="0" w:color="auto"/>
              <w:right w:val="single" w:sz="8" w:space="0" w:color="auto"/>
            </w:tcBorders>
            <w:shd w:val="clear" w:color="auto" w:fill="auto"/>
            <w:noWrap/>
            <w:vAlign w:val="center"/>
            <w:hideMark/>
          </w:tcPr>
          <w:p w14:paraId="2D43FEE2" w14:textId="77777777" w:rsidR="00B630D8" w:rsidRPr="00423890" w:rsidRDefault="00B630D8" w:rsidP="007232E3">
            <w:pPr>
              <w:spacing w:line="240" w:lineRule="auto"/>
              <w:ind w:firstLine="0"/>
              <w:contextualSpacing w:val="0"/>
              <w:rPr>
                <w:rFonts w:eastAsia="Times New Roman" w:cs="Calibri"/>
                <w:b/>
                <w:bCs/>
                <w:color w:val="000000"/>
                <w:szCs w:val="20"/>
                <w:lang w:val="en-US"/>
              </w:rPr>
            </w:pPr>
            <w:r w:rsidRPr="00423890">
              <w:rPr>
                <w:rFonts w:eastAsia="Times New Roman" w:cs="Calibri"/>
                <w:b/>
                <w:bCs/>
                <w:color w:val="000000"/>
                <w:szCs w:val="20"/>
              </w:rPr>
              <w:t>4</w:t>
            </w:r>
          </w:p>
        </w:tc>
        <w:tc>
          <w:tcPr>
            <w:tcW w:w="1534" w:type="dxa"/>
            <w:tcBorders>
              <w:top w:val="nil"/>
              <w:left w:val="nil"/>
              <w:bottom w:val="single" w:sz="8" w:space="0" w:color="auto"/>
              <w:right w:val="single" w:sz="8" w:space="0" w:color="auto"/>
            </w:tcBorders>
            <w:shd w:val="clear" w:color="auto" w:fill="auto"/>
            <w:noWrap/>
            <w:vAlign w:val="center"/>
            <w:hideMark/>
          </w:tcPr>
          <w:p w14:paraId="2495E225" w14:textId="77777777" w:rsidR="00B630D8" w:rsidRPr="00423890" w:rsidRDefault="00B630D8" w:rsidP="007232E3">
            <w:pPr>
              <w:spacing w:line="240" w:lineRule="auto"/>
              <w:ind w:firstLine="0"/>
              <w:contextualSpacing w:val="0"/>
              <w:rPr>
                <w:rFonts w:eastAsia="Times New Roman" w:cs="Calibri"/>
                <w:b/>
                <w:bCs/>
                <w:color w:val="000000"/>
                <w:szCs w:val="20"/>
                <w:lang w:val="en-US"/>
              </w:rPr>
            </w:pPr>
            <w:r w:rsidRPr="00423890">
              <w:rPr>
                <w:rFonts w:eastAsia="Times New Roman" w:cs="Calibri"/>
                <w:b/>
                <w:bCs/>
                <w:color w:val="000000"/>
                <w:szCs w:val="20"/>
              </w:rPr>
              <w:t>Potassium fertilization</w:t>
            </w:r>
          </w:p>
        </w:tc>
        <w:tc>
          <w:tcPr>
            <w:tcW w:w="1296" w:type="dxa"/>
            <w:tcBorders>
              <w:top w:val="nil"/>
              <w:left w:val="nil"/>
              <w:bottom w:val="single" w:sz="8" w:space="0" w:color="auto"/>
              <w:right w:val="single" w:sz="8" w:space="0" w:color="auto"/>
            </w:tcBorders>
            <w:shd w:val="clear" w:color="auto" w:fill="auto"/>
            <w:noWrap/>
            <w:vAlign w:val="center"/>
            <w:hideMark/>
          </w:tcPr>
          <w:p w14:paraId="25116834" w14:textId="77777777" w:rsidR="00B630D8" w:rsidRPr="00423890" w:rsidRDefault="00B630D8" w:rsidP="007232E3">
            <w:pPr>
              <w:spacing w:line="240" w:lineRule="auto"/>
              <w:ind w:firstLine="0"/>
              <w:contextualSpacing w:val="0"/>
              <w:rPr>
                <w:rFonts w:eastAsia="Times New Roman" w:cs="Calibri"/>
                <w:color w:val="000000"/>
                <w:szCs w:val="20"/>
                <w:lang w:val="en-US"/>
              </w:rPr>
            </w:pPr>
            <w:r w:rsidRPr="00423890">
              <w:rPr>
                <w:rFonts w:eastAsia="Times New Roman" w:cs="Calibri"/>
                <w:color w:val="000000"/>
                <w:szCs w:val="20"/>
              </w:rPr>
              <w:t>Food Monitoring</w:t>
            </w:r>
          </w:p>
        </w:tc>
        <w:tc>
          <w:tcPr>
            <w:tcW w:w="1296" w:type="dxa"/>
            <w:tcBorders>
              <w:top w:val="nil"/>
              <w:left w:val="nil"/>
              <w:bottom w:val="single" w:sz="8" w:space="0" w:color="auto"/>
              <w:right w:val="single" w:sz="8" w:space="0" w:color="auto"/>
            </w:tcBorders>
            <w:shd w:val="clear" w:color="auto" w:fill="auto"/>
            <w:noWrap/>
            <w:vAlign w:val="center"/>
            <w:hideMark/>
          </w:tcPr>
          <w:p w14:paraId="27D766AA" w14:textId="77777777" w:rsidR="00B630D8" w:rsidRPr="00423890" w:rsidRDefault="00B630D8" w:rsidP="007232E3">
            <w:pPr>
              <w:spacing w:line="240" w:lineRule="auto"/>
              <w:ind w:firstLine="0"/>
              <w:contextualSpacing w:val="0"/>
              <w:rPr>
                <w:rFonts w:eastAsia="Times New Roman" w:cs="Calibri"/>
                <w:color w:val="000000"/>
                <w:szCs w:val="20"/>
                <w:lang w:val="en-US"/>
              </w:rPr>
            </w:pPr>
            <w:r w:rsidRPr="00423890">
              <w:rPr>
                <w:rFonts w:eastAsia="Times New Roman" w:cs="Calibri"/>
                <w:color w:val="000000"/>
                <w:szCs w:val="20"/>
              </w:rPr>
              <w:t>Food Monitoring</w:t>
            </w:r>
          </w:p>
        </w:tc>
        <w:tc>
          <w:tcPr>
            <w:tcW w:w="1296" w:type="dxa"/>
            <w:tcBorders>
              <w:top w:val="nil"/>
              <w:left w:val="nil"/>
              <w:bottom w:val="single" w:sz="8" w:space="0" w:color="auto"/>
              <w:right w:val="single" w:sz="8" w:space="0" w:color="auto"/>
            </w:tcBorders>
            <w:shd w:val="clear" w:color="auto" w:fill="auto"/>
            <w:noWrap/>
            <w:vAlign w:val="center"/>
            <w:hideMark/>
          </w:tcPr>
          <w:p w14:paraId="0D8A3E16" w14:textId="77777777" w:rsidR="00B630D8" w:rsidRPr="00423890" w:rsidRDefault="00B630D8" w:rsidP="007232E3">
            <w:pPr>
              <w:spacing w:line="240" w:lineRule="auto"/>
              <w:ind w:firstLine="0"/>
              <w:contextualSpacing w:val="0"/>
              <w:rPr>
                <w:rFonts w:eastAsia="Times New Roman" w:cs="Calibri"/>
                <w:color w:val="000000"/>
                <w:szCs w:val="20"/>
                <w:lang w:val="en-US"/>
              </w:rPr>
            </w:pPr>
            <w:r w:rsidRPr="00423890">
              <w:rPr>
                <w:rFonts w:eastAsia="Times New Roman" w:cs="Calibri"/>
                <w:color w:val="000000"/>
                <w:szCs w:val="20"/>
              </w:rPr>
              <w:t>Food Monitoring</w:t>
            </w:r>
          </w:p>
        </w:tc>
        <w:tc>
          <w:tcPr>
            <w:tcW w:w="1296" w:type="dxa"/>
            <w:tcBorders>
              <w:top w:val="nil"/>
              <w:left w:val="nil"/>
              <w:bottom w:val="single" w:sz="8" w:space="0" w:color="auto"/>
              <w:right w:val="single" w:sz="8" w:space="0" w:color="auto"/>
            </w:tcBorders>
            <w:shd w:val="clear" w:color="auto" w:fill="auto"/>
            <w:noWrap/>
            <w:vAlign w:val="center"/>
            <w:hideMark/>
          </w:tcPr>
          <w:p w14:paraId="0B7C798F" w14:textId="77777777" w:rsidR="00B630D8" w:rsidRPr="00423890" w:rsidRDefault="00B630D8" w:rsidP="007232E3">
            <w:pPr>
              <w:spacing w:line="240" w:lineRule="auto"/>
              <w:ind w:firstLine="0"/>
              <w:contextualSpacing w:val="0"/>
              <w:rPr>
                <w:rFonts w:eastAsia="Times New Roman" w:cs="Calibri"/>
                <w:b/>
                <w:bCs/>
                <w:color w:val="000000"/>
                <w:szCs w:val="20"/>
                <w:lang w:val="en-US"/>
              </w:rPr>
            </w:pPr>
            <w:r w:rsidRPr="00423890">
              <w:rPr>
                <w:rFonts w:eastAsia="Times New Roman" w:cs="Calibri"/>
                <w:b/>
                <w:bCs/>
                <w:color w:val="000000"/>
                <w:szCs w:val="20"/>
              </w:rPr>
              <w:t>Deep ploughing</w:t>
            </w:r>
          </w:p>
        </w:tc>
        <w:tc>
          <w:tcPr>
            <w:tcW w:w="1471" w:type="dxa"/>
            <w:tcBorders>
              <w:top w:val="nil"/>
              <w:left w:val="nil"/>
              <w:bottom w:val="single" w:sz="8" w:space="0" w:color="auto"/>
              <w:right w:val="single" w:sz="8" w:space="0" w:color="auto"/>
            </w:tcBorders>
            <w:shd w:val="clear" w:color="auto" w:fill="auto"/>
            <w:noWrap/>
            <w:vAlign w:val="center"/>
            <w:hideMark/>
          </w:tcPr>
          <w:p w14:paraId="66DC5B13" w14:textId="5A5AB5DA" w:rsidR="00B630D8" w:rsidRPr="00423890" w:rsidRDefault="00B630D8" w:rsidP="007232E3">
            <w:pPr>
              <w:spacing w:line="240" w:lineRule="auto"/>
              <w:ind w:firstLine="0"/>
              <w:contextualSpacing w:val="0"/>
              <w:rPr>
                <w:rFonts w:eastAsia="Times New Roman" w:cs="Calibri"/>
                <w:bCs/>
                <w:color w:val="000000"/>
                <w:szCs w:val="20"/>
                <w:lang w:val="en-US"/>
              </w:rPr>
            </w:pPr>
            <w:r w:rsidRPr="00423890">
              <w:rPr>
                <w:rFonts w:eastAsia="Times New Roman" w:cs="Calibri"/>
                <w:bCs/>
                <w:color w:val="000000"/>
                <w:szCs w:val="20"/>
                <w:lang w:val="en-US"/>
              </w:rPr>
              <w:t>Food Monitoring</w:t>
            </w:r>
          </w:p>
        </w:tc>
      </w:tr>
      <w:tr w:rsidR="00B630D8" w:rsidRPr="00423890" w14:paraId="11299475" w14:textId="2E9EDF6A" w:rsidTr="00423890">
        <w:trPr>
          <w:trHeight w:val="794"/>
        </w:trPr>
        <w:tc>
          <w:tcPr>
            <w:tcW w:w="509" w:type="dxa"/>
            <w:vMerge/>
            <w:tcBorders>
              <w:top w:val="nil"/>
              <w:left w:val="single" w:sz="8" w:space="0" w:color="auto"/>
              <w:bottom w:val="single" w:sz="4" w:space="0" w:color="auto"/>
              <w:right w:val="single" w:sz="8" w:space="0" w:color="auto"/>
            </w:tcBorders>
            <w:vAlign w:val="center"/>
            <w:hideMark/>
          </w:tcPr>
          <w:p w14:paraId="6D63C6B4" w14:textId="77777777" w:rsidR="00B630D8" w:rsidRPr="00423890" w:rsidRDefault="00B630D8" w:rsidP="007232E3">
            <w:pPr>
              <w:spacing w:line="240" w:lineRule="auto"/>
              <w:ind w:firstLine="0"/>
              <w:contextualSpacing w:val="0"/>
              <w:jc w:val="left"/>
              <w:rPr>
                <w:rFonts w:eastAsia="Times New Roman" w:cs="Calibri"/>
                <w:b/>
                <w:bCs/>
                <w:color w:val="000000"/>
                <w:szCs w:val="20"/>
                <w:lang w:val="en-US"/>
              </w:rPr>
            </w:pPr>
          </w:p>
        </w:tc>
        <w:tc>
          <w:tcPr>
            <w:tcW w:w="323" w:type="dxa"/>
            <w:tcBorders>
              <w:top w:val="nil"/>
              <w:left w:val="nil"/>
              <w:bottom w:val="single" w:sz="4" w:space="0" w:color="auto"/>
              <w:right w:val="single" w:sz="8" w:space="0" w:color="auto"/>
            </w:tcBorders>
            <w:shd w:val="clear" w:color="auto" w:fill="auto"/>
            <w:noWrap/>
            <w:vAlign w:val="center"/>
            <w:hideMark/>
          </w:tcPr>
          <w:p w14:paraId="27CACA00" w14:textId="77777777" w:rsidR="00B630D8" w:rsidRPr="00423890" w:rsidRDefault="00B630D8" w:rsidP="007232E3">
            <w:pPr>
              <w:spacing w:line="240" w:lineRule="auto"/>
              <w:ind w:firstLine="0"/>
              <w:contextualSpacing w:val="0"/>
              <w:rPr>
                <w:rFonts w:eastAsia="Times New Roman" w:cs="Calibri"/>
                <w:b/>
                <w:bCs/>
                <w:color w:val="000000"/>
                <w:szCs w:val="20"/>
                <w:lang w:val="en-US"/>
              </w:rPr>
            </w:pPr>
            <w:r w:rsidRPr="00423890">
              <w:rPr>
                <w:rFonts w:eastAsia="Times New Roman" w:cs="Calibri"/>
                <w:b/>
                <w:bCs/>
                <w:color w:val="000000"/>
                <w:szCs w:val="20"/>
              </w:rPr>
              <w:t>5</w:t>
            </w:r>
          </w:p>
        </w:tc>
        <w:tc>
          <w:tcPr>
            <w:tcW w:w="1534" w:type="dxa"/>
            <w:tcBorders>
              <w:top w:val="nil"/>
              <w:left w:val="nil"/>
              <w:bottom w:val="single" w:sz="4" w:space="0" w:color="auto"/>
              <w:right w:val="single" w:sz="8" w:space="0" w:color="auto"/>
            </w:tcBorders>
            <w:shd w:val="clear" w:color="auto" w:fill="auto"/>
            <w:noWrap/>
            <w:vAlign w:val="center"/>
            <w:hideMark/>
          </w:tcPr>
          <w:p w14:paraId="29B416FA" w14:textId="77777777" w:rsidR="00B630D8" w:rsidRPr="00423890" w:rsidRDefault="00B630D8" w:rsidP="007232E3">
            <w:pPr>
              <w:spacing w:line="240" w:lineRule="auto"/>
              <w:ind w:firstLine="0"/>
              <w:contextualSpacing w:val="0"/>
              <w:rPr>
                <w:rFonts w:eastAsia="Times New Roman" w:cs="Calibri"/>
                <w:b/>
                <w:bCs/>
                <w:color w:val="000000"/>
                <w:szCs w:val="20"/>
                <w:lang w:val="en-US"/>
              </w:rPr>
            </w:pPr>
            <w:r w:rsidRPr="00423890">
              <w:rPr>
                <w:rFonts w:eastAsia="Times New Roman" w:cs="Calibri"/>
                <w:b/>
                <w:bCs/>
                <w:color w:val="000000"/>
                <w:szCs w:val="20"/>
              </w:rPr>
              <w:t>Potassium fertilization</w:t>
            </w:r>
          </w:p>
        </w:tc>
        <w:tc>
          <w:tcPr>
            <w:tcW w:w="1296" w:type="dxa"/>
            <w:tcBorders>
              <w:top w:val="nil"/>
              <w:left w:val="nil"/>
              <w:bottom w:val="single" w:sz="4" w:space="0" w:color="auto"/>
              <w:right w:val="single" w:sz="8" w:space="0" w:color="auto"/>
            </w:tcBorders>
            <w:shd w:val="clear" w:color="auto" w:fill="auto"/>
            <w:noWrap/>
            <w:vAlign w:val="center"/>
            <w:hideMark/>
          </w:tcPr>
          <w:p w14:paraId="7CE23867" w14:textId="77777777" w:rsidR="00B630D8" w:rsidRPr="00423890" w:rsidRDefault="00B630D8" w:rsidP="007232E3">
            <w:pPr>
              <w:spacing w:line="240" w:lineRule="auto"/>
              <w:ind w:firstLine="0"/>
              <w:contextualSpacing w:val="0"/>
              <w:rPr>
                <w:rFonts w:eastAsia="Times New Roman" w:cs="Calibri"/>
                <w:color w:val="000000"/>
                <w:szCs w:val="20"/>
                <w:lang w:val="en-US"/>
              </w:rPr>
            </w:pPr>
            <w:r w:rsidRPr="00423890">
              <w:rPr>
                <w:rFonts w:eastAsia="Times New Roman" w:cs="Calibri"/>
                <w:color w:val="000000"/>
                <w:szCs w:val="20"/>
              </w:rPr>
              <w:t>Food Monitoring</w:t>
            </w:r>
          </w:p>
        </w:tc>
        <w:tc>
          <w:tcPr>
            <w:tcW w:w="1296" w:type="dxa"/>
            <w:tcBorders>
              <w:top w:val="nil"/>
              <w:left w:val="nil"/>
              <w:bottom w:val="single" w:sz="4" w:space="0" w:color="auto"/>
              <w:right w:val="single" w:sz="8" w:space="0" w:color="auto"/>
            </w:tcBorders>
            <w:shd w:val="clear" w:color="auto" w:fill="auto"/>
            <w:noWrap/>
            <w:vAlign w:val="center"/>
            <w:hideMark/>
          </w:tcPr>
          <w:p w14:paraId="0D9AC17B" w14:textId="77777777" w:rsidR="00B630D8" w:rsidRPr="00423890" w:rsidRDefault="00B630D8" w:rsidP="007232E3">
            <w:pPr>
              <w:spacing w:line="240" w:lineRule="auto"/>
              <w:ind w:firstLine="0"/>
              <w:contextualSpacing w:val="0"/>
              <w:rPr>
                <w:rFonts w:eastAsia="Times New Roman" w:cs="Calibri"/>
                <w:color w:val="000000"/>
                <w:szCs w:val="20"/>
                <w:lang w:val="en-US"/>
              </w:rPr>
            </w:pPr>
            <w:r w:rsidRPr="00423890">
              <w:rPr>
                <w:rFonts w:eastAsia="Times New Roman" w:cs="Calibri"/>
                <w:color w:val="000000"/>
                <w:szCs w:val="20"/>
              </w:rPr>
              <w:t>Food Monitoring</w:t>
            </w:r>
          </w:p>
        </w:tc>
        <w:tc>
          <w:tcPr>
            <w:tcW w:w="1296" w:type="dxa"/>
            <w:tcBorders>
              <w:top w:val="nil"/>
              <w:left w:val="nil"/>
              <w:bottom w:val="single" w:sz="4" w:space="0" w:color="auto"/>
              <w:right w:val="single" w:sz="8" w:space="0" w:color="auto"/>
            </w:tcBorders>
            <w:shd w:val="clear" w:color="auto" w:fill="auto"/>
            <w:noWrap/>
            <w:vAlign w:val="center"/>
            <w:hideMark/>
          </w:tcPr>
          <w:p w14:paraId="04FD3B1E" w14:textId="77777777" w:rsidR="00B630D8" w:rsidRPr="00423890" w:rsidRDefault="00B630D8" w:rsidP="007232E3">
            <w:pPr>
              <w:spacing w:line="240" w:lineRule="auto"/>
              <w:ind w:firstLine="0"/>
              <w:contextualSpacing w:val="0"/>
              <w:rPr>
                <w:rFonts w:eastAsia="Times New Roman" w:cs="Calibri"/>
                <w:color w:val="000000"/>
                <w:szCs w:val="20"/>
                <w:lang w:val="en-US"/>
              </w:rPr>
            </w:pPr>
            <w:r w:rsidRPr="00423890">
              <w:rPr>
                <w:rFonts w:eastAsia="Times New Roman" w:cs="Calibri"/>
                <w:color w:val="000000"/>
                <w:szCs w:val="20"/>
              </w:rPr>
              <w:t>Food Monitoring</w:t>
            </w:r>
          </w:p>
        </w:tc>
        <w:tc>
          <w:tcPr>
            <w:tcW w:w="1296" w:type="dxa"/>
            <w:tcBorders>
              <w:top w:val="nil"/>
              <w:left w:val="nil"/>
              <w:bottom w:val="single" w:sz="4" w:space="0" w:color="auto"/>
              <w:right w:val="single" w:sz="8" w:space="0" w:color="auto"/>
            </w:tcBorders>
            <w:shd w:val="clear" w:color="auto" w:fill="auto"/>
            <w:noWrap/>
            <w:vAlign w:val="center"/>
            <w:hideMark/>
          </w:tcPr>
          <w:p w14:paraId="01D1A08E" w14:textId="77777777" w:rsidR="00B630D8" w:rsidRPr="00423890" w:rsidRDefault="00B630D8" w:rsidP="007232E3">
            <w:pPr>
              <w:spacing w:line="240" w:lineRule="auto"/>
              <w:ind w:firstLine="0"/>
              <w:contextualSpacing w:val="0"/>
              <w:rPr>
                <w:rFonts w:eastAsia="Times New Roman" w:cs="Calibri"/>
                <w:color w:val="000000"/>
                <w:szCs w:val="20"/>
                <w:lang w:val="en-US"/>
              </w:rPr>
            </w:pPr>
            <w:r w:rsidRPr="00423890">
              <w:rPr>
                <w:rFonts w:eastAsia="Times New Roman" w:cs="Calibri"/>
                <w:color w:val="000000"/>
                <w:szCs w:val="20"/>
              </w:rPr>
              <w:t>Food Monitoring</w:t>
            </w:r>
          </w:p>
        </w:tc>
        <w:tc>
          <w:tcPr>
            <w:tcW w:w="1471" w:type="dxa"/>
            <w:tcBorders>
              <w:top w:val="nil"/>
              <w:left w:val="nil"/>
              <w:bottom w:val="single" w:sz="4" w:space="0" w:color="auto"/>
              <w:right w:val="single" w:sz="8" w:space="0" w:color="auto"/>
            </w:tcBorders>
            <w:shd w:val="clear" w:color="auto" w:fill="auto"/>
            <w:noWrap/>
            <w:vAlign w:val="center"/>
            <w:hideMark/>
          </w:tcPr>
          <w:p w14:paraId="1FEDB47C" w14:textId="40781A16" w:rsidR="00B630D8" w:rsidRPr="00423890" w:rsidRDefault="00B630D8" w:rsidP="007232E3">
            <w:pPr>
              <w:spacing w:line="240" w:lineRule="auto"/>
              <w:ind w:firstLine="0"/>
              <w:contextualSpacing w:val="0"/>
              <w:rPr>
                <w:rFonts w:eastAsia="Times New Roman" w:cs="Calibri"/>
                <w:b/>
                <w:color w:val="000000"/>
                <w:szCs w:val="20"/>
                <w:lang w:val="en-US"/>
              </w:rPr>
            </w:pPr>
            <w:r w:rsidRPr="00423890">
              <w:rPr>
                <w:rFonts w:eastAsia="Times New Roman" w:cs="Calibri"/>
                <w:b/>
                <w:color w:val="000000"/>
                <w:szCs w:val="20"/>
                <w:lang w:val="en-US"/>
              </w:rPr>
              <w:t>Deep ploughing</w:t>
            </w:r>
          </w:p>
        </w:tc>
      </w:tr>
      <w:tr w:rsidR="00B630D8" w:rsidRPr="00423890" w14:paraId="07D8434D" w14:textId="7D31BDC1" w:rsidTr="00423890">
        <w:trPr>
          <w:trHeight w:val="537"/>
        </w:trPr>
        <w:tc>
          <w:tcPr>
            <w:tcW w:w="509" w:type="dxa"/>
            <w:tcBorders>
              <w:top w:val="single" w:sz="4" w:space="0" w:color="auto"/>
              <w:bottom w:val="single" w:sz="4" w:space="0" w:color="auto"/>
            </w:tcBorders>
            <w:textDirection w:val="btLr"/>
            <w:vAlign w:val="center"/>
          </w:tcPr>
          <w:p w14:paraId="315493C4" w14:textId="77777777" w:rsidR="00B630D8" w:rsidRPr="00423890" w:rsidRDefault="00B630D8" w:rsidP="007232E3">
            <w:pPr>
              <w:spacing w:line="240" w:lineRule="auto"/>
              <w:ind w:firstLine="0"/>
              <w:contextualSpacing w:val="0"/>
              <w:jc w:val="left"/>
              <w:rPr>
                <w:rFonts w:eastAsia="Times New Roman" w:cs="Calibri"/>
                <w:b/>
                <w:bCs/>
                <w:color w:val="000000"/>
                <w:szCs w:val="20"/>
              </w:rPr>
            </w:pPr>
          </w:p>
        </w:tc>
        <w:tc>
          <w:tcPr>
            <w:tcW w:w="323" w:type="dxa"/>
            <w:tcBorders>
              <w:top w:val="single" w:sz="4" w:space="0" w:color="auto"/>
              <w:left w:val="nil"/>
              <w:bottom w:val="single" w:sz="4" w:space="0" w:color="auto"/>
              <w:right w:val="single" w:sz="4" w:space="0" w:color="auto"/>
            </w:tcBorders>
            <w:shd w:val="clear" w:color="auto" w:fill="auto"/>
            <w:noWrap/>
            <w:vAlign w:val="center"/>
          </w:tcPr>
          <w:p w14:paraId="14B582D3" w14:textId="77777777" w:rsidR="00B630D8" w:rsidRPr="00423890" w:rsidRDefault="00B630D8" w:rsidP="007232E3">
            <w:pPr>
              <w:spacing w:line="240" w:lineRule="auto"/>
              <w:ind w:firstLine="0"/>
              <w:contextualSpacing w:val="0"/>
              <w:rPr>
                <w:rFonts w:eastAsia="Times New Roman" w:cs="Calibri"/>
                <w:b/>
                <w:bCs/>
                <w:color w:val="000000"/>
                <w:szCs w:val="20"/>
              </w:rPr>
            </w:pPr>
          </w:p>
        </w:tc>
        <w:tc>
          <w:tcPr>
            <w:tcW w:w="1534"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2688A1C" w14:textId="40B2487B" w:rsidR="00B630D8" w:rsidRPr="00423890" w:rsidRDefault="00B630D8" w:rsidP="00B630D8">
            <w:pPr>
              <w:spacing w:line="240" w:lineRule="auto"/>
              <w:ind w:firstLine="0"/>
              <w:contextualSpacing w:val="0"/>
              <w:jc w:val="center"/>
              <w:rPr>
                <w:rFonts w:eastAsia="Times New Roman" w:cs="Calibri"/>
                <w:b/>
                <w:bCs/>
                <w:color w:val="000000"/>
                <w:szCs w:val="20"/>
              </w:rPr>
            </w:pPr>
            <w:r w:rsidRPr="00423890">
              <w:rPr>
                <w:rFonts w:cs="Calibri"/>
                <w:b/>
                <w:bCs/>
                <w:color w:val="000000"/>
                <w:szCs w:val="20"/>
              </w:rPr>
              <w:t>7</w:t>
            </w:r>
          </w:p>
        </w:tc>
        <w:tc>
          <w:tcPr>
            <w:tcW w:w="129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F870327" w14:textId="1293752C" w:rsidR="00B630D8" w:rsidRPr="00423890" w:rsidRDefault="00B630D8" w:rsidP="00B630D8">
            <w:pPr>
              <w:spacing w:line="240" w:lineRule="auto"/>
              <w:ind w:firstLine="0"/>
              <w:contextualSpacing w:val="0"/>
              <w:jc w:val="center"/>
              <w:rPr>
                <w:rFonts w:eastAsia="Times New Roman" w:cs="Calibri"/>
                <w:b/>
                <w:color w:val="000000"/>
                <w:szCs w:val="20"/>
              </w:rPr>
            </w:pPr>
            <w:r w:rsidRPr="00423890">
              <w:rPr>
                <w:rFonts w:cs="Calibri"/>
                <w:b/>
                <w:bCs/>
                <w:color w:val="000000"/>
                <w:szCs w:val="20"/>
              </w:rPr>
              <w:t>8</w:t>
            </w:r>
          </w:p>
        </w:tc>
        <w:tc>
          <w:tcPr>
            <w:tcW w:w="129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990C4BD" w14:textId="3E02CE55" w:rsidR="00B630D8" w:rsidRPr="00423890" w:rsidRDefault="00B630D8" w:rsidP="00B630D8">
            <w:pPr>
              <w:spacing w:line="240" w:lineRule="auto"/>
              <w:ind w:firstLine="0"/>
              <w:contextualSpacing w:val="0"/>
              <w:jc w:val="center"/>
              <w:rPr>
                <w:rFonts w:eastAsia="Times New Roman" w:cs="Calibri"/>
                <w:b/>
                <w:color w:val="000000"/>
                <w:szCs w:val="20"/>
              </w:rPr>
            </w:pPr>
            <w:r w:rsidRPr="00423890">
              <w:rPr>
                <w:rFonts w:cs="Calibri"/>
                <w:b/>
                <w:bCs/>
                <w:color w:val="000000"/>
                <w:szCs w:val="20"/>
              </w:rPr>
              <w:t>9</w:t>
            </w:r>
          </w:p>
        </w:tc>
        <w:tc>
          <w:tcPr>
            <w:tcW w:w="129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1D84AC6" w14:textId="0CB2794F" w:rsidR="00B630D8" w:rsidRPr="00423890" w:rsidRDefault="00B630D8" w:rsidP="00B630D8">
            <w:pPr>
              <w:spacing w:line="240" w:lineRule="auto"/>
              <w:ind w:firstLine="0"/>
              <w:contextualSpacing w:val="0"/>
              <w:jc w:val="center"/>
              <w:rPr>
                <w:rFonts w:eastAsia="Times New Roman" w:cs="Calibri"/>
                <w:b/>
                <w:color w:val="000000"/>
                <w:szCs w:val="20"/>
              </w:rPr>
            </w:pPr>
            <w:r w:rsidRPr="00423890">
              <w:rPr>
                <w:rFonts w:cs="Calibri"/>
                <w:b/>
                <w:bCs/>
                <w:color w:val="000000"/>
                <w:szCs w:val="20"/>
              </w:rPr>
              <w:t>10</w:t>
            </w:r>
          </w:p>
        </w:tc>
        <w:tc>
          <w:tcPr>
            <w:tcW w:w="129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1B945AD" w14:textId="35E48ACA" w:rsidR="00B630D8" w:rsidRPr="00423890" w:rsidRDefault="00B630D8" w:rsidP="00B630D8">
            <w:pPr>
              <w:spacing w:line="240" w:lineRule="auto"/>
              <w:ind w:firstLine="0"/>
              <w:contextualSpacing w:val="0"/>
              <w:jc w:val="center"/>
              <w:rPr>
                <w:rFonts w:eastAsia="Times New Roman" w:cs="Calibri"/>
                <w:b/>
                <w:color w:val="000000"/>
                <w:szCs w:val="20"/>
              </w:rPr>
            </w:pPr>
            <w:r w:rsidRPr="00423890">
              <w:rPr>
                <w:rFonts w:cs="Calibri"/>
                <w:b/>
                <w:bCs/>
                <w:color w:val="000000"/>
                <w:szCs w:val="20"/>
              </w:rPr>
              <w:t>11</w:t>
            </w:r>
          </w:p>
        </w:tc>
        <w:tc>
          <w:tcPr>
            <w:tcW w:w="147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849849A" w14:textId="73778F0F" w:rsidR="00B630D8" w:rsidRPr="00423890" w:rsidRDefault="00B630D8" w:rsidP="00B630D8">
            <w:pPr>
              <w:spacing w:line="240" w:lineRule="auto"/>
              <w:ind w:firstLine="0"/>
              <w:contextualSpacing w:val="0"/>
              <w:jc w:val="center"/>
              <w:rPr>
                <w:rFonts w:cs="Calibri"/>
                <w:b/>
                <w:bCs/>
                <w:color w:val="000000"/>
                <w:szCs w:val="20"/>
              </w:rPr>
            </w:pPr>
            <w:r w:rsidRPr="00423890">
              <w:rPr>
                <w:rFonts w:cs="Calibri"/>
                <w:b/>
                <w:bCs/>
                <w:color w:val="000000"/>
                <w:szCs w:val="20"/>
              </w:rPr>
              <w:t>12</w:t>
            </w:r>
          </w:p>
        </w:tc>
      </w:tr>
      <w:tr w:rsidR="009A2464" w:rsidRPr="00423890" w14:paraId="3A0803F5" w14:textId="377112F0" w:rsidTr="00423890">
        <w:trPr>
          <w:cantSplit/>
          <w:trHeight w:val="737"/>
        </w:trPr>
        <w:tc>
          <w:tcPr>
            <w:tcW w:w="509" w:type="dxa"/>
            <w:vMerge w:val="restart"/>
            <w:tcBorders>
              <w:top w:val="single" w:sz="4" w:space="0" w:color="auto"/>
              <w:left w:val="single" w:sz="8" w:space="0" w:color="auto"/>
              <w:right w:val="single" w:sz="8" w:space="0" w:color="auto"/>
            </w:tcBorders>
            <w:textDirection w:val="btLr"/>
            <w:vAlign w:val="center"/>
          </w:tcPr>
          <w:p w14:paraId="591DA566" w14:textId="3A2397BC" w:rsidR="009A2464" w:rsidRPr="00423890" w:rsidRDefault="009A2464" w:rsidP="00B630D8">
            <w:pPr>
              <w:spacing w:line="240" w:lineRule="auto"/>
              <w:ind w:firstLine="0"/>
              <w:contextualSpacing w:val="0"/>
              <w:jc w:val="center"/>
              <w:rPr>
                <w:rFonts w:eastAsia="Times New Roman" w:cs="Calibri"/>
                <w:b/>
                <w:bCs/>
                <w:color w:val="000000"/>
                <w:szCs w:val="20"/>
                <w:lang w:val="en-US"/>
              </w:rPr>
            </w:pPr>
            <w:r w:rsidRPr="00423890">
              <w:rPr>
                <w:rFonts w:eastAsia="Times New Roman" w:cs="Calibri"/>
                <w:b/>
                <w:bCs/>
                <w:color w:val="000000"/>
                <w:szCs w:val="20"/>
              </w:rPr>
              <w:t>Years</w:t>
            </w:r>
          </w:p>
        </w:tc>
        <w:tc>
          <w:tcPr>
            <w:tcW w:w="323" w:type="dxa"/>
            <w:tcBorders>
              <w:top w:val="single" w:sz="4" w:space="0" w:color="auto"/>
              <w:left w:val="nil"/>
              <w:bottom w:val="nil"/>
              <w:right w:val="single" w:sz="4" w:space="0" w:color="auto"/>
            </w:tcBorders>
            <w:shd w:val="clear" w:color="auto" w:fill="auto"/>
            <w:noWrap/>
            <w:vAlign w:val="center"/>
          </w:tcPr>
          <w:p w14:paraId="615F1BAF" w14:textId="0280D0A8" w:rsidR="009A2464" w:rsidRPr="00423890" w:rsidRDefault="009A2464" w:rsidP="007232E3">
            <w:pPr>
              <w:spacing w:line="240" w:lineRule="auto"/>
              <w:ind w:firstLine="0"/>
              <w:contextualSpacing w:val="0"/>
              <w:rPr>
                <w:rFonts w:eastAsia="Times New Roman" w:cs="Calibri"/>
                <w:b/>
                <w:bCs/>
                <w:color w:val="000000"/>
                <w:szCs w:val="20"/>
              </w:rPr>
            </w:pPr>
            <w:r w:rsidRPr="00423890">
              <w:rPr>
                <w:rFonts w:eastAsia="Times New Roman" w:cs="Calibri"/>
                <w:b/>
                <w:bCs/>
                <w:color w:val="000000"/>
                <w:szCs w:val="20"/>
              </w:rPr>
              <w:t>1</w:t>
            </w:r>
          </w:p>
        </w:tc>
        <w:tc>
          <w:tcPr>
            <w:tcW w:w="1534"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8B5FC6B" w14:textId="6055BD42" w:rsidR="009A2464" w:rsidRPr="00423890" w:rsidRDefault="009A2464" w:rsidP="007232E3">
            <w:pPr>
              <w:spacing w:line="240" w:lineRule="auto"/>
              <w:ind w:firstLine="0"/>
              <w:contextualSpacing w:val="0"/>
              <w:rPr>
                <w:rFonts w:eastAsia="Times New Roman" w:cs="Calibri"/>
                <w:b/>
                <w:bCs/>
                <w:color w:val="000000"/>
                <w:szCs w:val="20"/>
              </w:rPr>
            </w:pPr>
            <w:r w:rsidRPr="00423890">
              <w:rPr>
                <w:rFonts w:cs="Calibri"/>
                <w:b/>
                <w:bCs/>
                <w:color w:val="000000"/>
                <w:szCs w:val="20"/>
              </w:rPr>
              <w:t>Skim and burial ploughing</w:t>
            </w:r>
          </w:p>
        </w:tc>
        <w:tc>
          <w:tcPr>
            <w:tcW w:w="129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8A1414E" w14:textId="544A6EE8" w:rsidR="009A2464" w:rsidRPr="00423890" w:rsidRDefault="009A2464" w:rsidP="007232E3">
            <w:pPr>
              <w:spacing w:line="240" w:lineRule="auto"/>
              <w:ind w:firstLine="0"/>
              <w:contextualSpacing w:val="0"/>
              <w:rPr>
                <w:rFonts w:eastAsia="Times New Roman" w:cs="Calibri"/>
                <w:color w:val="000000"/>
                <w:szCs w:val="20"/>
              </w:rPr>
            </w:pPr>
            <w:r w:rsidRPr="00423890">
              <w:rPr>
                <w:rFonts w:cs="Calibri"/>
                <w:color w:val="000000"/>
                <w:szCs w:val="20"/>
              </w:rPr>
              <w:t>Food Monitoring</w:t>
            </w:r>
          </w:p>
        </w:tc>
        <w:tc>
          <w:tcPr>
            <w:tcW w:w="129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D531C28" w14:textId="468DA3A1" w:rsidR="009A2464" w:rsidRPr="00423890" w:rsidRDefault="009A2464" w:rsidP="007232E3">
            <w:pPr>
              <w:spacing w:line="240" w:lineRule="auto"/>
              <w:ind w:firstLine="0"/>
              <w:contextualSpacing w:val="0"/>
              <w:rPr>
                <w:rFonts w:eastAsia="Times New Roman" w:cs="Calibri"/>
                <w:color w:val="000000"/>
                <w:szCs w:val="20"/>
              </w:rPr>
            </w:pPr>
            <w:r w:rsidRPr="00423890">
              <w:rPr>
                <w:rFonts w:cs="Calibri"/>
                <w:color w:val="000000"/>
                <w:szCs w:val="20"/>
              </w:rPr>
              <w:t>Food Monitoring</w:t>
            </w:r>
          </w:p>
        </w:tc>
        <w:tc>
          <w:tcPr>
            <w:tcW w:w="129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86C2E07" w14:textId="42CB402A" w:rsidR="009A2464" w:rsidRPr="00423890" w:rsidRDefault="009A2464" w:rsidP="007232E3">
            <w:pPr>
              <w:spacing w:line="240" w:lineRule="auto"/>
              <w:ind w:firstLine="0"/>
              <w:contextualSpacing w:val="0"/>
              <w:rPr>
                <w:rFonts w:eastAsia="Times New Roman" w:cs="Calibri"/>
                <w:color w:val="000000"/>
                <w:szCs w:val="20"/>
              </w:rPr>
            </w:pPr>
            <w:r w:rsidRPr="00423890">
              <w:rPr>
                <w:rFonts w:cs="Calibri"/>
                <w:color w:val="000000"/>
                <w:szCs w:val="20"/>
              </w:rPr>
              <w:t>Food Monitoring</w:t>
            </w:r>
          </w:p>
        </w:tc>
        <w:tc>
          <w:tcPr>
            <w:tcW w:w="129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92EBA5A" w14:textId="0A695B96" w:rsidR="009A2464" w:rsidRPr="00423890" w:rsidRDefault="009A2464" w:rsidP="007232E3">
            <w:pPr>
              <w:spacing w:line="240" w:lineRule="auto"/>
              <w:ind w:firstLine="0"/>
              <w:contextualSpacing w:val="0"/>
              <w:rPr>
                <w:rFonts w:eastAsia="Times New Roman" w:cs="Calibri"/>
                <w:color w:val="000000"/>
                <w:szCs w:val="20"/>
              </w:rPr>
            </w:pPr>
            <w:r w:rsidRPr="00423890">
              <w:rPr>
                <w:rFonts w:cs="Calibri"/>
                <w:color w:val="000000"/>
                <w:szCs w:val="20"/>
              </w:rPr>
              <w:t>Food Monitoring</w:t>
            </w:r>
          </w:p>
        </w:tc>
        <w:tc>
          <w:tcPr>
            <w:tcW w:w="147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7F058EF" w14:textId="07E53BF5" w:rsidR="009A2464" w:rsidRPr="00423890" w:rsidRDefault="009A2464" w:rsidP="007232E3">
            <w:pPr>
              <w:spacing w:line="240" w:lineRule="auto"/>
              <w:ind w:firstLine="0"/>
              <w:contextualSpacing w:val="0"/>
              <w:rPr>
                <w:rFonts w:cs="Calibri"/>
                <w:b/>
                <w:bCs/>
                <w:color w:val="000000"/>
                <w:szCs w:val="20"/>
              </w:rPr>
            </w:pPr>
            <w:r w:rsidRPr="00423890">
              <w:rPr>
                <w:rFonts w:cs="Calibri"/>
                <w:b/>
                <w:bCs/>
                <w:color w:val="000000"/>
                <w:szCs w:val="20"/>
              </w:rPr>
              <w:t>Topsoil removal</w:t>
            </w:r>
          </w:p>
        </w:tc>
      </w:tr>
      <w:tr w:rsidR="009A2464" w:rsidRPr="00423890" w14:paraId="489706EE" w14:textId="2A9070D6" w:rsidTr="00423890">
        <w:trPr>
          <w:cantSplit/>
          <w:trHeight w:val="737"/>
        </w:trPr>
        <w:tc>
          <w:tcPr>
            <w:tcW w:w="509" w:type="dxa"/>
            <w:vMerge/>
            <w:tcBorders>
              <w:left w:val="single" w:sz="8" w:space="0" w:color="auto"/>
              <w:right w:val="single" w:sz="8" w:space="0" w:color="auto"/>
            </w:tcBorders>
            <w:vAlign w:val="center"/>
          </w:tcPr>
          <w:p w14:paraId="608C9483" w14:textId="77777777" w:rsidR="009A2464" w:rsidRPr="00423890" w:rsidRDefault="009A2464" w:rsidP="007232E3">
            <w:pPr>
              <w:spacing w:line="240" w:lineRule="auto"/>
              <w:ind w:firstLine="0"/>
              <w:contextualSpacing w:val="0"/>
              <w:jc w:val="left"/>
              <w:rPr>
                <w:rFonts w:eastAsia="Times New Roman" w:cs="Calibri"/>
                <w:b/>
                <w:bCs/>
                <w:color w:val="000000"/>
                <w:szCs w:val="20"/>
                <w:lang w:val="en-US"/>
              </w:rPr>
            </w:pPr>
          </w:p>
        </w:tc>
        <w:tc>
          <w:tcPr>
            <w:tcW w:w="323" w:type="dxa"/>
            <w:tcBorders>
              <w:top w:val="nil"/>
              <w:left w:val="nil"/>
              <w:bottom w:val="nil"/>
              <w:right w:val="single" w:sz="4" w:space="0" w:color="auto"/>
            </w:tcBorders>
            <w:shd w:val="clear" w:color="auto" w:fill="auto"/>
            <w:noWrap/>
            <w:vAlign w:val="center"/>
          </w:tcPr>
          <w:p w14:paraId="0C2A3C83" w14:textId="22D169D7" w:rsidR="009A2464" w:rsidRPr="00423890" w:rsidRDefault="009A2464" w:rsidP="007232E3">
            <w:pPr>
              <w:spacing w:line="240" w:lineRule="auto"/>
              <w:ind w:firstLine="0"/>
              <w:contextualSpacing w:val="0"/>
              <w:rPr>
                <w:rFonts w:eastAsia="Times New Roman" w:cs="Calibri"/>
                <w:b/>
                <w:bCs/>
                <w:color w:val="000000"/>
                <w:szCs w:val="20"/>
              </w:rPr>
            </w:pPr>
            <w:r w:rsidRPr="00423890">
              <w:rPr>
                <w:rFonts w:eastAsia="Times New Roman" w:cs="Calibri"/>
                <w:b/>
                <w:bCs/>
                <w:color w:val="000000"/>
                <w:szCs w:val="20"/>
              </w:rPr>
              <w:t>2</w:t>
            </w:r>
          </w:p>
        </w:tc>
        <w:tc>
          <w:tcPr>
            <w:tcW w:w="1534"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B6015AD" w14:textId="07F0DA64" w:rsidR="009A2464" w:rsidRPr="00423890" w:rsidRDefault="009A2464" w:rsidP="007232E3">
            <w:pPr>
              <w:spacing w:line="240" w:lineRule="auto"/>
              <w:ind w:firstLine="0"/>
              <w:contextualSpacing w:val="0"/>
              <w:rPr>
                <w:rFonts w:eastAsia="Times New Roman" w:cs="Calibri"/>
                <w:b/>
                <w:bCs/>
                <w:color w:val="000000"/>
                <w:szCs w:val="20"/>
              </w:rPr>
            </w:pPr>
            <w:r w:rsidRPr="00423890">
              <w:rPr>
                <w:rFonts w:cs="Calibri"/>
                <w:color w:val="000000"/>
                <w:szCs w:val="20"/>
              </w:rPr>
              <w:t>Food Monitoring</w:t>
            </w:r>
          </w:p>
        </w:tc>
        <w:tc>
          <w:tcPr>
            <w:tcW w:w="129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02C6E81" w14:textId="3DF6F356" w:rsidR="009A2464" w:rsidRPr="00423890" w:rsidRDefault="009A2464" w:rsidP="007232E3">
            <w:pPr>
              <w:spacing w:line="240" w:lineRule="auto"/>
              <w:ind w:firstLine="0"/>
              <w:contextualSpacing w:val="0"/>
              <w:rPr>
                <w:rFonts w:eastAsia="Times New Roman" w:cs="Calibri"/>
                <w:color w:val="000000"/>
                <w:szCs w:val="20"/>
              </w:rPr>
            </w:pPr>
            <w:r w:rsidRPr="00423890">
              <w:rPr>
                <w:rFonts w:cs="Calibri"/>
                <w:b/>
                <w:bCs/>
                <w:color w:val="000000"/>
                <w:szCs w:val="20"/>
              </w:rPr>
              <w:t>Skim and burial ploughing</w:t>
            </w:r>
          </w:p>
        </w:tc>
        <w:tc>
          <w:tcPr>
            <w:tcW w:w="129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39830D8" w14:textId="45E20F3F" w:rsidR="009A2464" w:rsidRPr="00423890" w:rsidRDefault="009A2464" w:rsidP="007232E3">
            <w:pPr>
              <w:spacing w:line="240" w:lineRule="auto"/>
              <w:ind w:firstLine="0"/>
              <w:contextualSpacing w:val="0"/>
              <w:rPr>
                <w:rFonts w:eastAsia="Times New Roman" w:cs="Calibri"/>
                <w:color w:val="000000"/>
                <w:szCs w:val="20"/>
              </w:rPr>
            </w:pPr>
            <w:r w:rsidRPr="00423890">
              <w:rPr>
                <w:rFonts w:cs="Calibri"/>
                <w:color w:val="000000"/>
                <w:szCs w:val="20"/>
              </w:rPr>
              <w:t>Food Monitoring</w:t>
            </w:r>
          </w:p>
        </w:tc>
        <w:tc>
          <w:tcPr>
            <w:tcW w:w="129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0968A1E" w14:textId="0C6FB809" w:rsidR="009A2464" w:rsidRPr="00423890" w:rsidRDefault="009A2464" w:rsidP="007232E3">
            <w:pPr>
              <w:spacing w:line="240" w:lineRule="auto"/>
              <w:ind w:firstLine="0"/>
              <w:contextualSpacing w:val="0"/>
              <w:rPr>
                <w:rFonts w:eastAsia="Times New Roman" w:cs="Calibri"/>
                <w:color w:val="000000"/>
                <w:szCs w:val="20"/>
              </w:rPr>
            </w:pPr>
            <w:r w:rsidRPr="00423890">
              <w:rPr>
                <w:rFonts w:cs="Calibri"/>
                <w:color w:val="000000"/>
                <w:szCs w:val="20"/>
              </w:rPr>
              <w:t>Food Monitoring</w:t>
            </w:r>
          </w:p>
        </w:tc>
        <w:tc>
          <w:tcPr>
            <w:tcW w:w="129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A3D447E" w14:textId="34F3E412" w:rsidR="009A2464" w:rsidRPr="00423890" w:rsidRDefault="009A2464" w:rsidP="007232E3">
            <w:pPr>
              <w:spacing w:line="240" w:lineRule="auto"/>
              <w:ind w:firstLine="0"/>
              <w:contextualSpacing w:val="0"/>
              <w:rPr>
                <w:rFonts w:eastAsia="Times New Roman" w:cs="Calibri"/>
                <w:color w:val="000000"/>
                <w:szCs w:val="20"/>
              </w:rPr>
            </w:pPr>
            <w:r w:rsidRPr="00423890">
              <w:rPr>
                <w:rFonts w:cs="Calibri"/>
                <w:color w:val="000000"/>
                <w:szCs w:val="20"/>
              </w:rPr>
              <w:t>Food Monitoring</w:t>
            </w:r>
          </w:p>
        </w:tc>
        <w:tc>
          <w:tcPr>
            <w:tcW w:w="147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2459B6F" w14:textId="28D3AA0D" w:rsidR="009A2464" w:rsidRPr="00423890" w:rsidRDefault="009A2464" w:rsidP="007232E3">
            <w:pPr>
              <w:spacing w:line="240" w:lineRule="auto"/>
              <w:ind w:firstLine="0"/>
              <w:contextualSpacing w:val="0"/>
              <w:rPr>
                <w:rFonts w:cs="Calibri"/>
                <w:color w:val="000000"/>
                <w:szCs w:val="20"/>
              </w:rPr>
            </w:pPr>
            <w:r w:rsidRPr="00423890">
              <w:rPr>
                <w:rFonts w:cs="Calibri"/>
                <w:color w:val="000000"/>
                <w:szCs w:val="20"/>
              </w:rPr>
              <w:t>Food Monitoring</w:t>
            </w:r>
          </w:p>
        </w:tc>
      </w:tr>
      <w:tr w:rsidR="009A2464" w:rsidRPr="00423890" w14:paraId="28F80194" w14:textId="4368B50F" w:rsidTr="00423890">
        <w:trPr>
          <w:cantSplit/>
          <w:trHeight w:val="737"/>
        </w:trPr>
        <w:tc>
          <w:tcPr>
            <w:tcW w:w="509" w:type="dxa"/>
            <w:vMerge/>
            <w:tcBorders>
              <w:left w:val="single" w:sz="8" w:space="0" w:color="auto"/>
              <w:right w:val="single" w:sz="8" w:space="0" w:color="auto"/>
            </w:tcBorders>
            <w:vAlign w:val="center"/>
          </w:tcPr>
          <w:p w14:paraId="64F1B2A3" w14:textId="77777777" w:rsidR="009A2464" w:rsidRPr="00423890" w:rsidRDefault="009A2464" w:rsidP="007232E3">
            <w:pPr>
              <w:spacing w:line="240" w:lineRule="auto"/>
              <w:ind w:firstLine="0"/>
              <w:contextualSpacing w:val="0"/>
              <w:jc w:val="left"/>
              <w:rPr>
                <w:rFonts w:eastAsia="Times New Roman" w:cs="Calibri"/>
                <w:b/>
                <w:bCs/>
                <w:color w:val="000000"/>
                <w:szCs w:val="20"/>
                <w:lang w:val="en-US"/>
              </w:rPr>
            </w:pPr>
          </w:p>
        </w:tc>
        <w:tc>
          <w:tcPr>
            <w:tcW w:w="323" w:type="dxa"/>
            <w:tcBorders>
              <w:top w:val="nil"/>
              <w:left w:val="nil"/>
              <w:bottom w:val="nil"/>
              <w:right w:val="single" w:sz="4" w:space="0" w:color="auto"/>
            </w:tcBorders>
            <w:shd w:val="clear" w:color="auto" w:fill="auto"/>
            <w:noWrap/>
            <w:vAlign w:val="center"/>
          </w:tcPr>
          <w:p w14:paraId="275EF507" w14:textId="56D62869" w:rsidR="009A2464" w:rsidRPr="00423890" w:rsidRDefault="009A2464" w:rsidP="007232E3">
            <w:pPr>
              <w:spacing w:line="240" w:lineRule="auto"/>
              <w:ind w:firstLine="0"/>
              <w:contextualSpacing w:val="0"/>
              <w:rPr>
                <w:rFonts w:eastAsia="Times New Roman" w:cs="Calibri"/>
                <w:b/>
                <w:bCs/>
                <w:color w:val="000000"/>
                <w:szCs w:val="20"/>
              </w:rPr>
            </w:pPr>
            <w:r w:rsidRPr="00423890">
              <w:rPr>
                <w:rFonts w:eastAsia="Times New Roman" w:cs="Calibri"/>
                <w:b/>
                <w:bCs/>
                <w:color w:val="000000"/>
                <w:szCs w:val="20"/>
              </w:rPr>
              <w:t>3</w:t>
            </w:r>
          </w:p>
        </w:tc>
        <w:tc>
          <w:tcPr>
            <w:tcW w:w="1534"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0EAD0E8" w14:textId="7E3B70D2" w:rsidR="009A2464" w:rsidRPr="00423890" w:rsidRDefault="009A2464" w:rsidP="007232E3">
            <w:pPr>
              <w:spacing w:line="240" w:lineRule="auto"/>
              <w:ind w:firstLine="0"/>
              <w:contextualSpacing w:val="0"/>
              <w:rPr>
                <w:rFonts w:eastAsia="Times New Roman" w:cs="Calibri"/>
                <w:b/>
                <w:bCs/>
                <w:color w:val="000000"/>
                <w:szCs w:val="20"/>
              </w:rPr>
            </w:pPr>
            <w:r w:rsidRPr="00423890">
              <w:rPr>
                <w:rFonts w:cs="Calibri"/>
                <w:color w:val="000000"/>
                <w:szCs w:val="20"/>
              </w:rPr>
              <w:t>Food Monitoring</w:t>
            </w:r>
          </w:p>
        </w:tc>
        <w:tc>
          <w:tcPr>
            <w:tcW w:w="129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B5D1312" w14:textId="49641981" w:rsidR="009A2464" w:rsidRPr="00423890" w:rsidRDefault="009A2464" w:rsidP="007232E3">
            <w:pPr>
              <w:spacing w:line="240" w:lineRule="auto"/>
              <w:ind w:firstLine="0"/>
              <w:contextualSpacing w:val="0"/>
              <w:rPr>
                <w:rFonts w:eastAsia="Times New Roman" w:cs="Calibri"/>
                <w:color w:val="000000"/>
                <w:szCs w:val="20"/>
              </w:rPr>
            </w:pPr>
            <w:r w:rsidRPr="00423890">
              <w:rPr>
                <w:rFonts w:cs="Calibri"/>
                <w:color w:val="000000"/>
                <w:szCs w:val="20"/>
              </w:rPr>
              <w:t>Food Monitoring</w:t>
            </w:r>
          </w:p>
        </w:tc>
        <w:tc>
          <w:tcPr>
            <w:tcW w:w="129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CB17B9F" w14:textId="20335563" w:rsidR="009A2464" w:rsidRPr="00423890" w:rsidRDefault="009A2464" w:rsidP="007232E3">
            <w:pPr>
              <w:spacing w:line="240" w:lineRule="auto"/>
              <w:ind w:firstLine="0"/>
              <w:contextualSpacing w:val="0"/>
              <w:rPr>
                <w:rFonts w:eastAsia="Times New Roman" w:cs="Calibri"/>
                <w:color w:val="000000"/>
                <w:szCs w:val="20"/>
              </w:rPr>
            </w:pPr>
            <w:r w:rsidRPr="00423890">
              <w:rPr>
                <w:rFonts w:cs="Calibri"/>
                <w:b/>
                <w:bCs/>
                <w:color w:val="000000"/>
                <w:szCs w:val="20"/>
              </w:rPr>
              <w:t>Skim and burial ploughing</w:t>
            </w:r>
          </w:p>
        </w:tc>
        <w:tc>
          <w:tcPr>
            <w:tcW w:w="129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FE05F26" w14:textId="6C5F838A" w:rsidR="009A2464" w:rsidRPr="00423890" w:rsidRDefault="009A2464" w:rsidP="007232E3">
            <w:pPr>
              <w:spacing w:line="240" w:lineRule="auto"/>
              <w:ind w:firstLine="0"/>
              <w:contextualSpacing w:val="0"/>
              <w:rPr>
                <w:rFonts w:eastAsia="Times New Roman" w:cs="Calibri"/>
                <w:color w:val="000000"/>
                <w:szCs w:val="20"/>
              </w:rPr>
            </w:pPr>
            <w:r w:rsidRPr="00423890">
              <w:rPr>
                <w:rFonts w:cs="Calibri"/>
                <w:color w:val="000000"/>
                <w:szCs w:val="20"/>
              </w:rPr>
              <w:t>Food Monitoring</w:t>
            </w:r>
          </w:p>
        </w:tc>
        <w:tc>
          <w:tcPr>
            <w:tcW w:w="129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DAF0D38" w14:textId="27463766" w:rsidR="009A2464" w:rsidRPr="00423890" w:rsidRDefault="009A2464" w:rsidP="007232E3">
            <w:pPr>
              <w:spacing w:line="240" w:lineRule="auto"/>
              <w:ind w:firstLine="0"/>
              <w:contextualSpacing w:val="0"/>
              <w:rPr>
                <w:rFonts w:eastAsia="Times New Roman" w:cs="Calibri"/>
                <w:color w:val="000000"/>
                <w:szCs w:val="20"/>
              </w:rPr>
            </w:pPr>
            <w:r w:rsidRPr="00423890">
              <w:rPr>
                <w:rFonts w:cs="Calibri"/>
                <w:color w:val="000000"/>
                <w:szCs w:val="20"/>
              </w:rPr>
              <w:t>Food Monitoring</w:t>
            </w:r>
          </w:p>
        </w:tc>
        <w:tc>
          <w:tcPr>
            <w:tcW w:w="147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2F6E216" w14:textId="1F977452" w:rsidR="009A2464" w:rsidRPr="00423890" w:rsidRDefault="009A2464" w:rsidP="007232E3">
            <w:pPr>
              <w:spacing w:line="240" w:lineRule="auto"/>
              <w:ind w:firstLine="0"/>
              <w:contextualSpacing w:val="0"/>
              <w:rPr>
                <w:rFonts w:cs="Calibri"/>
                <w:color w:val="000000"/>
                <w:szCs w:val="20"/>
              </w:rPr>
            </w:pPr>
            <w:r w:rsidRPr="00423890">
              <w:rPr>
                <w:rFonts w:cs="Calibri"/>
                <w:color w:val="000000"/>
                <w:szCs w:val="20"/>
              </w:rPr>
              <w:t>Food Monitoring</w:t>
            </w:r>
          </w:p>
        </w:tc>
      </w:tr>
      <w:tr w:rsidR="009A2464" w:rsidRPr="00423890" w14:paraId="2B74C972" w14:textId="744C241B" w:rsidTr="00423890">
        <w:trPr>
          <w:cantSplit/>
          <w:trHeight w:val="737"/>
        </w:trPr>
        <w:tc>
          <w:tcPr>
            <w:tcW w:w="509" w:type="dxa"/>
            <w:vMerge/>
            <w:tcBorders>
              <w:left w:val="single" w:sz="8" w:space="0" w:color="auto"/>
              <w:right w:val="single" w:sz="8" w:space="0" w:color="auto"/>
            </w:tcBorders>
            <w:vAlign w:val="center"/>
          </w:tcPr>
          <w:p w14:paraId="4D6158EA" w14:textId="77777777" w:rsidR="009A2464" w:rsidRPr="00423890" w:rsidRDefault="009A2464" w:rsidP="007232E3">
            <w:pPr>
              <w:spacing w:line="240" w:lineRule="auto"/>
              <w:ind w:firstLine="0"/>
              <w:contextualSpacing w:val="0"/>
              <w:jc w:val="left"/>
              <w:rPr>
                <w:rFonts w:eastAsia="Times New Roman" w:cs="Calibri"/>
                <w:b/>
                <w:bCs/>
                <w:color w:val="000000"/>
                <w:szCs w:val="20"/>
                <w:lang w:val="en-US"/>
              </w:rPr>
            </w:pPr>
          </w:p>
        </w:tc>
        <w:tc>
          <w:tcPr>
            <w:tcW w:w="323" w:type="dxa"/>
            <w:tcBorders>
              <w:top w:val="nil"/>
              <w:left w:val="nil"/>
              <w:bottom w:val="nil"/>
              <w:right w:val="single" w:sz="4" w:space="0" w:color="auto"/>
            </w:tcBorders>
            <w:shd w:val="clear" w:color="auto" w:fill="auto"/>
            <w:noWrap/>
            <w:vAlign w:val="center"/>
          </w:tcPr>
          <w:p w14:paraId="2A9CF428" w14:textId="70D923AD" w:rsidR="009A2464" w:rsidRPr="00423890" w:rsidRDefault="009A2464" w:rsidP="007232E3">
            <w:pPr>
              <w:spacing w:line="240" w:lineRule="auto"/>
              <w:ind w:firstLine="0"/>
              <w:contextualSpacing w:val="0"/>
              <w:rPr>
                <w:rFonts w:eastAsia="Times New Roman" w:cs="Calibri"/>
                <w:b/>
                <w:bCs/>
                <w:color w:val="000000"/>
                <w:szCs w:val="20"/>
              </w:rPr>
            </w:pPr>
            <w:r w:rsidRPr="00423890">
              <w:rPr>
                <w:rFonts w:eastAsia="Times New Roman" w:cs="Calibri"/>
                <w:b/>
                <w:bCs/>
                <w:color w:val="000000"/>
                <w:szCs w:val="20"/>
              </w:rPr>
              <w:t>4</w:t>
            </w:r>
          </w:p>
        </w:tc>
        <w:tc>
          <w:tcPr>
            <w:tcW w:w="1534"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24F72A1" w14:textId="57356B9A" w:rsidR="009A2464" w:rsidRPr="00423890" w:rsidRDefault="009A2464" w:rsidP="007232E3">
            <w:pPr>
              <w:spacing w:line="240" w:lineRule="auto"/>
              <w:ind w:firstLine="0"/>
              <w:contextualSpacing w:val="0"/>
              <w:rPr>
                <w:rFonts w:eastAsia="Times New Roman" w:cs="Calibri"/>
                <w:b/>
                <w:bCs/>
                <w:color w:val="000000"/>
                <w:szCs w:val="20"/>
              </w:rPr>
            </w:pPr>
            <w:r w:rsidRPr="00423890">
              <w:rPr>
                <w:rFonts w:cs="Calibri"/>
                <w:color w:val="000000"/>
                <w:szCs w:val="20"/>
              </w:rPr>
              <w:t>Food Monitoring</w:t>
            </w:r>
          </w:p>
        </w:tc>
        <w:tc>
          <w:tcPr>
            <w:tcW w:w="129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CED6B00" w14:textId="376DEA75" w:rsidR="009A2464" w:rsidRPr="00423890" w:rsidRDefault="009A2464" w:rsidP="007232E3">
            <w:pPr>
              <w:spacing w:line="240" w:lineRule="auto"/>
              <w:ind w:firstLine="0"/>
              <w:contextualSpacing w:val="0"/>
              <w:rPr>
                <w:rFonts w:eastAsia="Times New Roman" w:cs="Calibri"/>
                <w:color w:val="000000"/>
                <w:szCs w:val="20"/>
              </w:rPr>
            </w:pPr>
            <w:r w:rsidRPr="00423890">
              <w:rPr>
                <w:rFonts w:cs="Calibri"/>
                <w:color w:val="000000"/>
                <w:szCs w:val="20"/>
              </w:rPr>
              <w:t>Food Monitoring</w:t>
            </w:r>
          </w:p>
        </w:tc>
        <w:tc>
          <w:tcPr>
            <w:tcW w:w="129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B2E90AD" w14:textId="0EC8597B" w:rsidR="009A2464" w:rsidRPr="00423890" w:rsidRDefault="009A2464" w:rsidP="007232E3">
            <w:pPr>
              <w:spacing w:line="240" w:lineRule="auto"/>
              <w:ind w:firstLine="0"/>
              <w:contextualSpacing w:val="0"/>
              <w:rPr>
                <w:rFonts w:eastAsia="Times New Roman" w:cs="Calibri"/>
                <w:color w:val="000000"/>
                <w:szCs w:val="20"/>
              </w:rPr>
            </w:pPr>
            <w:r w:rsidRPr="00423890">
              <w:rPr>
                <w:rFonts w:cs="Calibri"/>
                <w:color w:val="000000"/>
                <w:szCs w:val="20"/>
              </w:rPr>
              <w:t>Food Monitoring</w:t>
            </w:r>
          </w:p>
        </w:tc>
        <w:tc>
          <w:tcPr>
            <w:tcW w:w="129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4712719" w14:textId="371D8865" w:rsidR="009A2464" w:rsidRPr="00423890" w:rsidRDefault="009A2464" w:rsidP="007232E3">
            <w:pPr>
              <w:spacing w:line="240" w:lineRule="auto"/>
              <w:ind w:firstLine="0"/>
              <w:contextualSpacing w:val="0"/>
              <w:rPr>
                <w:rFonts w:eastAsia="Times New Roman" w:cs="Calibri"/>
                <w:color w:val="000000"/>
                <w:szCs w:val="20"/>
              </w:rPr>
            </w:pPr>
            <w:r w:rsidRPr="00423890">
              <w:rPr>
                <w:rFonts w:cs="Calibri"/>
                <w:b/>
                <w:bCs/>
                <w:color w:val="000000"/>
                <w:szCs w:val="20"/>
              </w:rPr>
              <w:t>Skim and burial ploughing</w:t>
            </w:r>
          </w:p>
        </w:tc>
        <w:tc>
          <w:tcPr>
            <w:tcW w:w="129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3F5B34A" w14:textId="030653D3" w:rsidR="009A2464" w:rsidRPr="00423890" w:rsidRDefault="009A2464" w:rsidP="007232E3">
            <w:pPr>
              <w:spacing w:line="240" w:lineRule="auto"/>
              <w:ind w:firstLine="0"/>
              <w:contextualSpacing w:val="0"/>
              <w:rPr>
                <w:rFonts w:eastAsia="Times New Roman" w:cs="Calibri"/>
                <w:color w:val="000000"/>
                <w:szCs w:val="20"/>
              </w:rPr>
            </w:pPr>
            <w:r w:rsidRPr="00423890">
              <w:rPr>
                <w:rFonts w:cs="Calibri"/>
                <w:color w:val="000000"/>
                <w:szCs w:val="20"/>
              </w:rPr>
              <w:t>Food Monitoring</w:t>
            </w:r>
          </w:p>
        </w:tc>
        <w:tc>
          <w:tcPr>
            <w:tcW w:w="147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8120FE7" w14:textId="036E7B60" w:rsidR="009A2464" w:rsidRPr="00423890" w:rsidRDefault="009A2464" w:rsidP="007232E3">
            <w:pPr>
              <w:spacing w:line="240" w:lineRule="auto"/>
              <w:ind w:firstLine="0"/>
              <w:contextualSpacing w:val="0"/>
              <w:rPr>
                <w:rFonts w:cs="Calibri"/>
                <w:color w:val="000000"/>
                <w:szCs w:val="20"/>
              </w:rPr>
            </w:pPr>
            <w:r w:rsidRPr="00423890">
              <w:rPr>
                <w:rFonts w:cs="Calibri"/>
                <w:color w:val="000000"/>
                <w:szCs w:val="20"/>
              </w:rPr>
              <w:t>Food Monitoring</w:t>
            </w:r>
          </w:p>
        </w:tc>
      </w:tr>
      <w:tr w:rsidR="009A2464" w:rsidRPr="00423890" w14:paraId="6D61B9B1" w14:textId="57F8E091" w:rsidTr="00423890">
        <w:trPr>
          <w:cantSplit/>
          <w:trHeight w:val="737"/>
        </w:trPr>
        <w:tc>
          <w:tcPr>
            <w:tcW w:w="509" w:type="dxa"/>
            <w:vMerge/>
            <w:tcBorders>
              <w:left w:val="single" w:sz="8" w:space="0" w:color="auto"/>
              <w:bottom w:val="single" w:sz="4" w:space="0" w:color="auto"/>
              <w:right w:val="single" w:sz="8" w:space="0" w:color="auto"/>
            </w:tcBorders>
            <w:vAlign w:val="center"/>
          </w:tcPr>
          <w:p w14:paraId="7D62ED07" w14:textId="77777777" w:rsidR="009A2464" w:rsidRPr="00423890" w:rsidRDefault="009A2464" w:rsidP="007232E3">
            <w:pPr>
              <w:spacing w:line="240" w:lineRule="auto"/>
              <w:ind w:firstLine="0"/>
              <w:contextualSpacing w:val="0"/>
              <w:jc w:val="left"/>
              <w:rPr>
                <w:rFonts w:eastAsia="Times New Roman" w:cs="Calibri"/>
                <w:b/>
                <w:bCs/>
                <w:color w:val="000000"/>
                <w:szCs w:val="20"/>
                <w:lang w:val="en-US"/>
              </w:rPr>
            </w:pPr>
          </w:p>
        </w:tc>
        <w:tc>
          <w:tcPr>
            <w:tcW w:w="323" w:type="dxa"/>
            <w:tcBorders>
              <w:top w:val="nil"/>
              <w:left w:val="nil"/>
              <w:bottom w:val="single" w:sz="4" w:space="0" w:color="auto"/>
              <w:right w:val="single" w:sz="4" w:space="0" w:color="auto"/>
            </w:tcBorders>
            <w:shd w:val="clear" w:color="auto" w:fill="auto"/>
            <w:noWrap/>
            <w:vAlign w:val="center"/>
          </w:tcPr>
          <w:p w14:paraId="572C2F09" w14:textId="553A9464" w:rsidR="009A2464" w:rsidRPr="00423890" w:rsidRDefault="009A2464" w:rsidP="007232E3">
            <w:pPr>
              <w:spacing w:line="240" w:lineRule="auto"/>
              <w:ind w:firstLine="0"/>
              <w:contextualSpacing w:val="0"/>
              <w:rPr>
                <w:rFonts w:eastAsia="Times New Roman" w:cs="Calibri"/>
                <w:b/>
                <w:bCs/>
                <w:color w:val="000000"/>
                <w:szCs w:val="20"/>
              </w:rPr>
            </w:pPr>
            <w:r w:rsidRPr="00423890">
              <w:rPr>
                <w:rFonts w:eastAsia="Times New Roman" w:cs="Calibri"/>
                <w:b/>
                <w:bCs/>
                <w:color w:val="000000"/>
                <w:szCs w:val="20"/>
              </w:rPr>
              <w:t>5</w:t>
            </w:r>
          </w:p>
        </w:tc>
        <w:tc>
          <w:tcPr>
            <w:tcW w:w="1534"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5155219" w14:textId="0833A60B" w:rsidR="009A2464" w:rsidRPr="00423890" w:rsidRDefault="009A2464" w:rsidP="007232E3">
            <w:pPr>
              <w:spacing w:line="240" w:lineRule="auto"/>
              <w:ind w:firstLine="0"/>
              <w:contextualSpacing w:val="0"/>
              <w:rPr>
                <w:rFonts w:eastAsia="Times New Roman" w:cs="Calibri"/>
                <w:b/>
                <w:bCs/>
                <w:color w:val="000000"/>
                <w:szCs w:val="20"/>
              </w:rPr>
            </w:pPr>
            <w:r w:rsidRPr="00423890">
              <w:rPr>
                <w:rFonts w:cs="Calibri"/>
                <w:color w:val="000000"/>
                <w:szCs w:val="20"/>
              </w:rPr>
              <w:t>Food Monitoring</w:t>
            </w:r>
          </w:p>
        </w:tc>
        <w:tc>
          <w:tcPr>
            <w:tcW w:w="129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DFB5D27" w14:textId="4075AC0B" w:rsidR="009A2464" w:rsidRPr="00423890" w:rsidRDefault="009A2464" w:rsidP="007232E3">
            <w:pPr>
              <w:spacing w:line="240" w:lineRule="auto"/>
              <w:ind w:firstLine="0"/>
              <w:contextualSpacing w:val="0"/>
              <w:rPr>
                <w:rFonts w:eastAsia="Times New Roman" w:cs="Calibri"/>
                <w:color w:val="000000"/>
                <w:szCs w:val="20"/>
              </w:rPr>
            </w:pPr>
            <w:r w:rsidRPr="00423890">
              <w:rPr>
                <w:rFonts w:cs="Calibri"/>
                <w:color w:val="000000"/>
                <w:szCs w:val="20"/>
              </w:rPr>
              <w:t>Food Monitoring</w:t>
            </w:r>
          </w:p>
        </w:tc>
        <w:tc>
          <w:tcPr>
            <w:tcW w:w="129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F31735E" w14:textId="7D55F6BD" w:rsidR="009A2464" w:rsidRPr="00423890" w:rsidRDefault="009A2464" w:rsidP="007232E3">
            <w:pPr>
              <w:spacing w:line="240" w:lineRule="auto"/>
              <w:ind w:firstLine="0"/>
              <w:contextualSpacing w:val="0"/>
              <w:rPr>
                <w:rFonts w:eastAsia="Times New Roman" w:cs="Calibri"/>
                <w:color w:val="000000"/>
                <w:szCs w:val="20"/>
              </w:rPr>
            </w:pPr>
            <w:r w:rsidRPr="00423890">
              <w:rPr>
                <w:rFonts w:cs="Calibri"/>
                <w:color w:val="000000"/>
                <w:szCs w:val="20"/>
              </w:rPr>
              <w:t>Food Monitoring</w:t>
            </w:r>
          </w:p>
        </w:tc>
        <w:tc>
          <w:tcPr>
            <w:tcW w:w="129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7239A97" w14:textId="65E79B35" w:rsidR="009A2464" w:rsidRPr="00423890" w:rsidRDefault="009A2464" w:rsidP="007232E3">
            <w:pPr>
              <w:spacing w:line="240" w:lineRule="auto"/>
              <w:ind w:firstLine="0"/>
              <w:contextualSpacing w:val="0"/>
              <w:rPr>
                <w:rFonts w:eastAsia="Times New Roman" w:cs="Calibri"/>
                <w:color w:val="000000"/>
                <w:szCs w:val="20"/>
              </w:rPr>
            </w:pPr>
            <w:r w:rsidRPr="00423890">
              <w:rPr>
                <w:rFonts w:cs="Calibri"/>
                <w:color w:val="000000"/>
                <w:szCs w:val="20"/>
              </w:rPr>
              <w:t>Food Monitoring</w:t>
            </w:r>
          </w:p>
        </w:tc>
        <w:tc>
          <w:tcPr>
            <w:tcW w:w="129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BEE6A99" w14:textId="013A257C" w:rsidR="009A2464" w:rsidRPr="00423890" w:rsidRDefault="009A2464" w:rsidP="007232E3">
            <w:pPr>
              <w:spacing w:line="240" w:lineRule="auto"/>
              <w:ind w:firstLine="0"/>
              <w:contextualSpacing w:val="0"/>
              <w:rPr>
                <w:rFonts w:eastAsia="Times New Roman" w:cs="Calibri"/>
                <w:color w:val="000000"/>
                <w:szCs w:val="20"/>
              </w:rPr>
            </w:pPr>
            <w:r w:rsidRPr="00423890">
              <w:rPr>
                <w:rFonts w:cs="Calibri"/>
                <w:b/>
                <w:bCs/>
                <w:color w:val="000000"/>
                <w:szCs w:val="20"/>
              </w:rPr>
              <w:t>Skim and burial ploughing</w:t>
            </w:r>
          </w:p>
        </w:tc>
        <w:tc>
          <w:tcPr>
            <w:tcW w:w="147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1CBF7BE" w14:textId="5740742D" w:rsidR="009A2464" w:rsidRPr="00423890" w:rsidRDefault="009A2464" w:rsidP="007232E3">
            <w:pPr>
              <w:spacing w:line="240" w:lineRule="auto"/>
              <w:ind w:firstLine="0"/>
              <w:contextualSpacing w:val="0"/>
              <w:rPr>
                <w:rFonts w:cs="Calibri"/>
                <w:color w:val="000000"/>
                <w:szCs w:val="20"/>
              </w:rPr>
            </w:pPr>
            <w:r w:rsidRPr="00423890">
              <w:rPr>
                <w:rFonts w:cs="Calibri"/>
                <w:color w:val="000000"/>
                <w:szCs w:val="20"/>
              </w:rPr>
              <w:t>Food Monitoring</w:t>
            </w:r>
          </w:p>
        </w:tc>
      </w:tr>
    </w:tbl>
    <w:p w14:paraId="6906A27F" w14:textId="0FE41EB2" w:rsidR="00B630D8" w:rsidRDefault="00B630D8" w:rsidP="009A2464">
      <w:pPr>
        <w:ind w:firstLine="0"/>
        <w:rPr>
          <w:szCs w:val="20"/>
        </w:rPr>
      </w:pPr>
    </w:p>
    <w:p w14:paraId="3D7A43F8" w14:textId="49924445" w:rsidR="00423890" w:rsidRDefault="00423890" w:rsidP="009A2464">
      <w:pPr>
        <w:ind w:firstLine="0"/>
        <w:rPr>
          <w:szCs w:val="20"/>
        </w:rPr>
      </w:pPr>
    </w:p>
    <w:p w14:paraId="0B51D938" w14:textId="526DBF4D" w:rsidR="00423890" w:rsidRDefault="00423890" w:rsidP="009A2464">
      <w:pPr>
        <w:ind w:firstLine="0"/>
        <w:rPr>
          <w:szCs w:val="20"/>
        </w:rPr>
      </w:pPr>
    </w:p>
    <w:p w14:paraId="5750C11E" w14:textId="707823F1" w:rsidR="00423890" w:rsidRDefault="00423890" w:rsidP="009A2464">
      <w:pPr>
        <w:ind w:firstLine="0"/>
        <w:rPr>
          <w:szCs w:val="20"/>
        </w:rPr>
      </w:pPr>
    </w:p>
    <w:p w14:paraId="4C07C491" w14:textId="194E7540" w:rsidR="00423890" w:rsidRDefault="00423890" w:rsidP="009A2464">
      <w:pPr>
        <w:ind w:firstLine="0"/>
        <w:rPr>
          <w:szCs w:val="20"/>
        </w:rPr>
      </w:pPr>
    </w:p>
    <w:p w14:paraId="71F4DDEE" w14:textId="6348C5AD" w:rsidR="00423890" w:rsidRDefault="00423890" w:rsidP="009A2464">
      <w:pPr>
        <w:ind w:firstLine="0"/>
        <w:rPr>
          <w:szCs w:val="20"/>
        </w:rPr>
      </w:pPr>
    </w:p>
    <w:p w14:paraId="79D45DC1" w14:textId="4F1E47AD" w:rsidR="00423890" w:rsidRDefault="00423890" w:rsidP="009A2464">
      <w:pPr>
        <w:ind w:firstLine="0"/>
        <w:rPr>
          <w:szCs w:val="20"/>
        </w:rPr>
      </w:pPr>
    </w:p>
    <w:p w14:paraId="57B08D57" w14:textId="29FCE9E3" w:rsidR="00423890" w:rsidRDefault="00423890" w:rsidP="009A2464">
      <w:pPr>
        <w:ind w:firstLine="0"/>
        <w:rPr>
          <w:szCs w:val="20"/>
        </w:rPr>
      </w:pPr>
    </w:p>
    <w:p w14:paraId="66A582B4" w14:textId="0DBD6983" w:rsidR="00423890" w:rsidRDefault="00423890" w:rsidP="009A2464">
      <w:pPr>
        <w:ind w:firstLine="0"/>
        <w:rPr>
          <w:szCs w:val="20"/>
        </w:rPr>
      </w:pPr>
    </w:p>
    <w:p w14:paraId="36858A2D" w14:textId="18B9281B" w:rsidR="00423890" w:rsidRDefault="00423890" w:rsidP="009A2464">
      <w:pPr>
        <w:ind w:firstLine="0"/>
        <w:rPr>
          <w:szCs w:val="20"/>
        </w:rPr>
      </w:pPr>
    </w:p>
    <w:p w14:paraId="12444138" w14:textId="77777777" w:rsidR="00423890" w:rsidRDefault="00423890" w:rsidP="009A2464">
      <w:pPr>
        <w:ind w:firstLine="0"/>
        <w:rPr>
          <w:szCs w:val="20"/>
        </w:rPr>
      </w:pPr>
    </w:p>
    <w:p w14:paraId="46B76322" w14:textId="1AFF27D6" w:rsidR="00423890" w:rsidRPr="00423890" w:rsidRDefault="00423890" w:rsidP="00423890">
      <w:pPr>
        <w:pStyle w:val="Bijschrift"/>
      </w:pPr>
      <w:r>
        <w:lastRenderedPageBreak/>
        <w:t>Table 5-2 (continued)</w:t>
      </w:r>
    </w:p>
    <w:tbl>
      <w:tblPr>
        <w:tblW w:w="9030" w:type="dxa"/>
        <w:tblInd w:w="-10" w:type="dxa"/>
        <w:tblLook w:val="04A0" w:firstRow="1" w:lastRow="0" w:firstColumn="1" w:lastColumn="0" w:noHBand="0" w:noVBand="1"/>
      </w:tblPr>
      <w:tblGrid>
        <w:gridCol w:w="494"/>
        <w:gridCol w:w="313"/>
        <w:gridCol w:w="1352"/>
        <w:gridCol w:w="1214"/>
        <w:gridCol w:w="1214"/>
        <w:gridCol w:w="1214"/>
        <w:gridCol w:w="1008"/>
        <w:gridCol w:w="1008"/>
        <w:gridCol w:w="1214"/>
      </w:tblGrid>
      <w:tr w:rsidR="00B630D8" w:rsidRPr="00423890" w14:paraId="66D21D78" w14:textId="77777777" w:rsidTr="00423890">
        <w:trPr>
          <w:trHeight w:val="452"/>
        </w:trPr>
        <w:tc>
          <w:tcPr>
            <w:tcW w:w="493" w:type="dxa"/>
            <w:textDirection w:val="btLr"/>
            <w:vAlign w:val="center"/>
          </w:tcPr>
          <w:p w14:paraId="1BD1C7AF" w14:textId="77777777" w:rsidR="00B630D8" w:rsidRPr="00423890" w:rsidRDefault="00B630D8" w:rsidP="00B630D8">
            <w:pPr>
              <w:spacing w:line="240" w:lineRule="auto"/>
              <w:ind w:firstLine="0"/>
              <w:contextualSpacing w:val="0"/>
              <w:jc w:val="left"/>
              <w:rPr>
                <w:rFonts w:eastAsia="Times New Roman" w:cs="Calibri"/>
                <w:b/>
                <w:bCs/>
                <w:color w:val="000000"/>
                <w:szCs w:val="20"/>
                <w:lang w:val="en-US"/>
              </w:rPr>
            </w:pPr>
          </w:p>
        </w:tc>
        <w:tc>
          <w:tcPr>
            <w:tcW w:w="316" w:type="dxa"/>
            <w:tcBorders>
              <w:right w:val="single" w:sz="4" w:space="0" w:color="auto"/>
            </w:tcBorders>
            <w:shd w:val="clear" w:color="auto" w:fill="auto"/>
            <w:noWrap/>
            <w:vAlign w:val="center"/>
          </w:tcPr>
          <w:p w14:paraId="59E64A42" w14:textId="77777777" w:rsidR="00B630D8" w:rsidRPr="00423890" w:rsidRDefault="00B630D8" w:rsidP="00B630D8">
            <w:pPr>
              <w:spacing w:line="240" w:lineRule="auto"/>
              <w:ind w:firstLine="0"/>
              <w:contextualSpacing w:val="0"/>
              <w:rPr>
                <w:rFonts w:eastAsia="Times New Roman" w:cs="Calibri"/>
                <w:b/>
                <w:bCs/>
                <w:color w:val="000000"/>
                <w:szCs w:val="20"/>
              </w:rPr>
            </w:pPr>
          </w:p>
        </w:tc>
        <w:tc>
          <w:tcPr>
            <w:tcW w:w="8217" w:type="dxa"/>
            <w:gridSpan w:val="7"/>
            <w:tcBorders>
              <w:top w:val="single" w:sz="4" w:space="0" w:color="auto"/>
              <w:left w:val="single" w:sz="4" w:space="0" w:color="auto"/>
              <w:bottom w:val="single" w:sz="4" w:space="0" w:color="auto"/>
              <w:right w:val="single" w:sz="4" w:space="0" w:color="auto"/>
            </w:tcBorders>
            <w:shd w:val="clear" w:color="auto" w:fill="auto"/>
            <w:noWrap/>
            <w:vAlign w:val="center"/>
          </w:tcPr>
          <w:p w14:paraId="207FEDCA" w14:textId="4B1ED875" w:rsidR="00B630D8" w:rsidRPr="00423890" w:rsidRDefault="00B630D8" w:rsidP="00B630D8">
            <w:pPr>
              <w:spacing w:line="240" w:lineRule="auto"/>
              <w:ind w:firstLine="0"/>
              <w:contextualSpacing w:val="0"/>
              <w:rPr>
                <w:rFonts w:cs="Calibri"/>
                <w:b/>
                <w:bCs/>
                <w:color w:val="000000"/>
                <w:szCs w:val="20"/>
              </w:rPr>
            </w:pPr>
            <w:r w:rsidRPr="00423890">
              <w:rPr>
                <w:rFonts w:eastAsia="Times New Roman" w:cs="Calibri"/>
                <w:color w:val="000000"/>
                <w:szCs w:val="20"/>
                <w:lang w:val="en-US"/>
              </w:rPr>
              <w:t>Remedial trajectories</w:t>
            </w:r>
          </w:p>
        </w:tc>
      </w:tr>
      <w:tr w:rsidR="00B630D8" w:rsidRPr="00423890" w14:paraId="793020B2" w14:textId="08EBD811" w:rsidTr="00423890">
        <w:trPr>
          <w:trHeight w:val="452"/>
        </w:trPr>
        <w:tc>
          <w:tcPr>
            <w:tcW w:w="493" w:type="dxa"/>
            <w:tcBorders>
              <w:bottom w:val="single" w:sz="4" w:space="0" w:color="auto"/>
            </w:tcBorders>
            <w:vAlign w:val="center"/>
          </w:tcPr>
          <w:p w14:paraId="715AF774" w14:textId="77777777" w:rsidR="00B630D8" w:rsidRPr="00423890" w:rsidRDefault="00B630D8" w:rsidP="00B630D8">
            <w:pPr>
              <w:spacing w:line="240" w:lineRule="auto"/>
              <w:ind w:firstLine="0"/>
              <w:contextualSpacing w:val="0"/>
              <w:jc w:val="left"/>
              <w:rPr>
                <w:rFonts w:eastAsia="Times New Roman" w:cs="Calibri"/>
                <w:b/>
                <w:bCs/>
                <w:color w:val="000000"/>
                <w:szCs w:val="20"/>
                <w:lang w:val="en-US"/>
              </w:rPr>
            </w:pPr>
          </w:p>
        </w:tc>
        <w:tc>
          <w:tcPr>
            <w:tcW w:w="316" w:type="dxa"/>
            <w:tcBorders>
              <w:bottom w:val="single" w:sz="4" w:space="0" w:color="auto"/>
              <w:right w:val="single" w:sz="4" w:space="0" w:color="auto"/>
            </w:tcBorders>
            <w:shd w:val="clear" w:color="auto" w:fill="auto"/>
            <w:noWrap/>
            <w:vAlign w:val="center"/>
          </w:tcPr>
          <w:p w14:paraId="49D40FA1" w14:textId="77777777" w:rsidR="00B630D8" w:rsidRPr="00423890" w:rsidRDefault="00B630D8" w:rsidP="00B630D8">
            <w:pPr>
              <w:spacing w:line="240" w:lineRule="auto"/>
              <w:ind w:firstLine="0"/>
              <w:contextualSpacing w:val="0"/>
              <w:rPr>
                <w:rFonts w:eastAsia="Times New Roman" w:cs="Calibri"/>
                <w:b/>
                <w:bCs/>
                <w:color w:val="000000"/>
                <w:szCs w:val="20"/>
              </w:rPr>
            </w:pPr>
          </w:p>
        </w:tc>
        <w:tc>
          <w:tcPr>
            <w:tcW w:w="137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768824E" w14:textId="7ADD2B09" w:rsidR="00B630D8" w:rsidRPr="00423890" w:rsidRDefault="00B630D8" w:rsidP="00B630D8">
            <w:pPr>
              <w:spacing w:line="240" w:lineRule="auto"/>
              <w:ind w:firstLine="0"/>
              <w:contextualSpacing w:val="0"/>
              <w:jc w:val="center"/>
              <w:rPr>
                <w:rFonts w:cs="Calibri"/>
                <w:b/>
                <w:color w:val="000000"/>
                <w:szCs w:val="20"/>
              </w:rPr>
            </w:pPr>
            <w:r w:rsidRPr="00423890">
              <w:rPr>
                <w:rFonts w:cs="Calibri"/>
                <w:b/>
                <w:color w:val="000000"/>
                <w:szCs w:val="20"/>
              </w:rPr>
              <w:t>13</w:t>
            </w:r>
          </w:p>
        </w:tc>
        <w:tc>
          <w:tcPr>
            <w:tcW w:w="122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F5BDCFA" w14:textId="11C8E585" w:rsidR="00B630D8" w:rsidRPr="00423890" w:rsidRDefault="00B630D8" w:rsidP="00B630D8">
            <w:pPr>
              <w:spacing w:line="240" w:lineRule="auto"/>
              <w:ind w:firstLine="0"/>
              <w:contextualSpacing w:val="0"/>
              <w:jc w:val="center"/>
              <w:rPr>
                <w:rFonts w:cs="Calibri"/>
                <w:b/>
                <w:color w:val="000000"/>
                <w:szCs w:val="20"/>
              </w:rPr>
            </w:pPr>
            <w:r w:rsidRPr="00423890">
              <w:rPr>
                <w:rFonts w:cs="Calibri"/>
                <w:b/>
                <w:color w:val="000000"/>
                <w:szCs w:val="20"/>
              </w:rPr>
              <w:t>14</w:t>
            </w:r>
          </w:p>
        </w:tc>
        <w:tc>
          <w:tcPr>
            <w:tcW w:w="122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2393936" w14:textId="6319CC7F" w:rsidR="00B630D8" w:rsidRPr="00423890" w:rsidRDefault="00B630D8" w:rsidP="00B630D8">
            <w:pPr>
              <w:spacing w:line="240" w:lineRule="auto"/>
              <w:ind w:firstLine="0"/>
              <w:contextualSpacing w:val="0"/>
              <w:jc w:val="center"/>
              <w:rPr>
                <w:rFonts w:cs="Calibri"/>
                <w:b/>
                <w:color w:val="000000"/>
                <w:szCs w:val="20"/>
              </w:rPr>
            </w:pPr>
            <w:r w:rsidRPr="00423890">
              <w:rPr>
                <w:rFonts w:cs="Calibri"/>
                <w:b/>
                <w:color w:val="000000"/>
                <w:szCs w:val="20"/>
              </w:rPr>
              <w:t>15</w:t>
            </w:r>
          </w:p>
        </w:tc>
        <w:tc>
          <w:tcPr>
            <w:tcW w:w="122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854B705" w14:textId="6FC71247" w:rsidR="00B630D8" w:rsidRPr="00423890" w:rsidRDefault="00B630D8" w:rsidP="00B630D8">
            <w:pPr>
              <w:spacing w:line="240" w:lineRule="auto"/>
              <w:ind w:firstLine="0"/>
              <w:contextualSpacing w:val="0"/>
              <w:jc w:val="center"/>
              <w:rPr>
                <w:rFonts w:cs="Calibri"/>
                <w:b/>
                <w:color w:val="000000"/>
                <w:szCs w:val="20"/>
              </w:rPr>
            </w:pPr>
            <w:r w:rsidRPr="00423890">
              <w:rPr>
                <w:rFonts w:cs="Calibri"/>
                <w:b/>
                <w:color w:val="000000"/>
                <w:szCs w:val="20"/>
              </w:rPr>
              <w:t>16</w:t>
            </w:r>
          </w:p>
        </w:tc>
        <w:tc>
          <w:tcPr>
            <w:tcW w:w="102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4FDEB99" w14:textId="43152E72" w:rsidR="00B630D8" w:rsidRPr="00423890" w:rsidRDefault="00B630D8" w:rsidP="00B630D8">
            <w:pPr>
              <w:spacing w:line="240" w:lineRule="auto"/>
              <w:ind w:firstLine="0"/>
              <w:contextualSpacing w:val="0"/>
              <w:jc w:val="center"/>
              <w:rPr>
                <w:rFonts w:cs="Calibri"/>
                <w:b/>
                <w:bCs/>
                <w:color w:val="000000"/>
                <w:szCs w:val="20"/>
              </w:rPr>
            </w:pPr>
            <w:r w:rsidRPr="00423890">
              <w:rPr>
                <w:rFonts w:cs="Calibri"/>
                <w:b/>
                <w:bCs/>
                <w:color w:val="000000"/>
                <w:szCs w:val="20"/>
              </w:rPr>
              <w:t>17</w:t>
            </w:r>
          </w:p>
        </w:tc>
        <w:tc>
          <w:tcPr>
            <w:tcW w:w="102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C440993" w14:textId="1EA3A09C" w:rsidR="00B630D8" w:rsidRPr="00423890" w:rsidRDefault="00B630D8" w:rsidP="00B630D8">
            <w:pPr>
              <w:spacing w:line="240" w:lineRule="auto"/>
              <w:ind w:firstLine="0"/>
              <w:contextualSpacing w:val="0"/>
              <w:jc w:val="center"/>
              <w:rPr>
                <w:rFonts w:cs="Calibri"/>
                <w:b/>
                <w:color w:val="000000"/>
                <w:szCs w:val="20"/>
              </w:rPr>
            </w:pPr>
            <w:r w:rsidRPr="00423890">
              <w:rPr>
                <w:rFonts w:cs="Calibri"/>
                <w:b/>
                <w:bCs/>
                <w:color w:val="000000"/>
                <w:szCs w:val="20"/>
              </w:rPr>
              <w:t>18</w:t>
            </w:r>
          </w:p>
        </w:tc>
        <w:tc>
          <w:tcPr>
            <w:tcW w:w="1127" w:type="dxa"/>
            <w:tcBorders>
              <w:top w:val="single" w:sz="4" w:space="0" w:color="auto"/>
              <w:left w:val="single" w:sz="4" w:space="0" w:color="auto"/>
              <w:bottom w:val="single" w:sz="4" w:space="0" w:color="auto"/>
              <w:right w:val="single" w:sz="4" w:space="0" w:color="auto"/>
            </w:tcBorders>
            <w:vAlign w:val="center"/>
          </w:tcPr>
          <w:p w14:paraId="5ACCC5D0" w14:textId="0655484F" w:rsidR="00B630D8" w:rsidRPr="00423890" w:rsidRDefault="00B630D8" w:rsidP="00B630D8">
            <w:pPr>
              <w:spacing w:line="240" w:lineRule="auto"/>
              <w:ind w:firstLine="0"/>
              <w:contextualSpacing w:val="0"/>
              <w:jc w:val="center"/>
              <w:rPr>
                <w:rFonts w:cs="Calibri"/>
                <w:b/>
                <w:color w:val="000000"/>
                <w:szCs w:val="20"/>
              </w:rPr>
            </w:pPr>
            <w:r w:rsidRPr="00423890">
              <w:rPr>
                <w:rFonts w:cs="Calibri"/>
                <w:b/>
                <w:bCs/>
                <w:color w:val="000000"/>
                <w:szCs w:val="20"/>
              </w:rPr>
              <w:t>19</w:t>
            </w:r>
          </w:p>
        </w:tc>
      </w:tr>
      <w:tr w:rsidR="001F5D89" w:rsidRPr="00423890" w14:paraId="34F6B5C5" w14:textId="7CCDB1E3" w:rsidTr="00423890">
        <w:trPr>
          <w:cantSplit/>
          <w:trHeight w:val="737"/>
        </w:trPr>
        <w:tc>
          <w:tcPr>
            <w:tcW w:w="493" w:type="dxa"/>
            <w:vMerge w:val="restart"/>
            <w:tcBorders>
              <w:top w:val="single" w:sz="4" w:space="0" w:color="auto"/>
              <w:left w:val="single" w:sz="8" w:space="0" w:color="auto"/>
              <w:right w:val="single" w:sz="8" w:space="0" w:color="auto"/>
            </w:tcBorders>
            <w:textDirection w:val="btLr"/>
            <w:vAlign w:val="center"/>
          </w:tcPr>
          <w:p w14:paraId="466333C4" w14:textId="62722D15" w:rsidR="001F5D89" w:rsidRPr="00423890" w:rsidRDefault="001F5D89" w:rsidP="001F5D89">
            <w:pPr>
              <w:spacing w:line="240" w:lineRule="auto"/>
              <w:ind w:firstLine="0"/>
              <w:contextualSpacing w:val="0"/>
              <w:jc w:val="center"/>
              <w:rPr>
                <w:rFonts w:eastAsia="Times New Roman" w:cs="Calibri"/>
                <w:b/>
                <w:bCs/>
                <w:color w:val="000000"/>
                <w:szCs w:val="20"/>
                <w:lang w:val="en-US"/>
              </w:rPr>
            </w:pPr>
            <w:r w:rsidRPr="00423890">
              <w:rPr>
                <w:rFonts w:eastAsia="Times New Roman" w:cs="Calibri"/>
                <w:b/>
                <w:bCs/>
                <w:color w:val="000000"/>
                <w:szCs w:val="20"/>
              </w:rPr>
              <w:t>Years</w:t>
            </w:r>
          </w:p>
        </w:tc>
        <w:tc>
          <w:tcPr>
            <w:tcW w:w="316" w:type="dxa"/>
            <w:tcBorders>
              <w:top w:val="single" w:sz="4" w:space="0" w:color="auto"/>
              <w:left w:val="nil"/>
              <w:bottom w:val="nil"/>
              <w:right w:val="single" w:sz="4" w:space="0" w:color="auto"/>
            </w:tcBorders>
            <w:shd w:val="clear" w:color="auto" w:fill="auto"/>
            <w:noWrap/>
            <w:vAlign w:val="center"/>
          </w:tcPr>
          <w:p w14:paraId="66C5BDA4" w14:textId="51387949" w:rsidR="001F5D89" w:rsidRPr="00423890" w:rsidRDefault="001F5D89" w:rsidP="001F5D89">
            <w:pPr>
              <w:spacing w:line="240" w:lineRule="auto"/>
              <w:ind w:firstLine="0"/>
              <w:contextualSpacing w:val="0"/>
              <w:rPr>
                <w:rFonts w:eastAsia="Times New Roman" w:cs="Calibri"/>
                <w:b/>
                <w:bCs/>
                <w:color w:val="000000"/>
                <w:szCs w:val="20"/>
              </w:rPr>
            </w:pPr>
            <w:r w:rsidRPr="00423890">
              <w:rPr>
                <w:rFonts w:eastAsia="Times New Roman" w:cs="Calibri"/>
                <w:b/>
                <w:bCs/>
                <w:color w:val="000000"/>
                <w:szCs w:val="20"/>
              </w:rPr>
              <w:t>1</w:t>
            </w:r>
          </w:p>
        </w:tc>
        <w:tc>
          <w:tcPr>
            <w:tcW w:w="137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B093BCE" w14:textId="10C3A4B1" w:rsidR="001F5D89" w:rsidRPr="00423890" w:rsidRDefault="001F5D89" w:rsidP="001F5D89">
            <w:pPr>
              <w:spacing w:line="240" w:lineRule="auto"/>
              <w:ind w:firstLine="0"/>
              <w:contextualSpacing w:val="0"/>
              <w:rPr>
                <w:rFonts w:cs="Calibri"/>
                <w:color w:val="000000"/>
                <w:szCs w:val="20"/>
              </w:rPr>
            </w:pPr>
            <w:r w:rsidRPr="00423890">
              <w:rPr>
                <w:rFonts w:cs="Calibri"/>
                <w:color w:val="000000"/>
                <w:szCs w:val="20"/>
              </w:rPr>
              <w:t>Food Monitoring</w:t>
            </w:r>
          </w:p>
        </w:tc>
        <w:tc>
          <w:tcPr>
            <w:tcW w:w="122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C483803" w14:textId="3C91D14C" w:rsidR="001F5D89" w:rsidRPr="00423890" w:rsidRDefault="001F5D89" w:rsidP="001F5D89">
            <w:pPr>
              <w:spacing w:line="240" w:lineRule="auto"/>
              <w:ind w:firstLine="0"/>
              <w:contextualSpacing w:val="0"/>
              <w:rPr>
                <w:rFonts w:cs="Calibri"/>
                <w:color w:val="000000"/>
                <w:szCs w:val="20"/>
              </w:rPr>
            </w:pPr>
            <w:r w:rsidRPr="00423890">
              <w:rPr>
                <w:rFonts w:cs="Calibri"/>
                <w:color w:val="000000"/>
                <w:szCs w:val="20"/>
              </w:rPr>
              <w:t>Food Monitoring</w:t>
            </w:r>
          </w:p>
        </w:tc>
        <w:tc>
          <w:tcPr>
            <w:tcW w:w="122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9998D54" w14:textId="411736E3" w:rsidR="001F5D89" w:rsidRPr="00423890" w:rsidRDefault="001F5D89" w:rsidP="001F5D89">
            <w:pPr>
              <w:spacing w:line="240" w:lineRule="auto"/>
              <w:ind w:firstLine="0"/>
              <w:contextualSpacing w:val="0"/>
              <w:rPr>
                <w:rFonts w:cs="Calibri"/>
                <w:color w:val="000000"/>
                <w:szCs w:val="20"/>
              </w:rPr>
            </w:pPr>
            <w:r w:rsidRPr="00423890">
              <w:rPr>
                <w:rFonts w:cs="Calibri"/>
                <w:color w:val="000000"/>
                <w:szCs w:val="20"/>
              </w:rPr>
              <w:t>Food Monitoring</w:t>
            </w:r>
          </w:p>
        </w:tc>
        <w:tc>
          <w:tcPr>
            <w:tcW w:w="122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2CF98DF" w14:textId="32A179FB" w:rsidR="001F5D89" w:rsidRPr="00423890" w:rsidRDefault="001F5D89" w:rsidP="001F5D89">
            <w:pPr>
              <w:spacing w:line="240" w:lineRule="auto"/>
              <w:ind w:firstLine="0"/>
              <w:contextualSpacing w:val="0"/>
              <w:rPr>
                <w:rFonts w:cs="Calibri"/>
                <w:color w:val="000000"/>
                <w:szCs w:val="20"/>
              </w:rPr>
            </w:pPr>
            <w:r w:rsidRPr="00423890">
              <w:rPr>
                <w:rFonts w:cs="Calibri"/>
                <w:color w:val="000000"/>
                <w:szCs w:val="20"/>
              </w:rPr>
              <w:t>Food Monitoring</w:t>
            </w:r>
          </w:p>
        </w:tc>
        <w:tc>
          <w:tcPr>
            <w:tcW w:w="102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1287630" w14:textId="3283563B" w:rsidR="001F5D89" w:rsidRPr="00423890" w:rsidRDefault="001F5D89" w:rsidP="001F5D89">
            <w:pPr>
              <w:spacing w:line="240" w:lineRule="auto"/>
              <w:ind w:firstLine="0"/>
              <w:contextualSpacing w:val="0"/>
              <w:rPr>
                <w:rFonts w:cs="Calibri"/>
                <w:b/>
                <w:bCs/>
                <w:color w:val="000000"/>
                <w:szCs w:val="20"/>
              </w:rPr>
            </w:pPr>
            <w:r w:rsidRPr="00423890">
              <w:rPr>
                <w:rFonts w:cs="Calibri"/>
                <w:b/>
                <w:bCs/>
                <w:color w:val="000000"/>
                <w:szCs w:val="20"/>
              </w:rPr>
              <w:t>AFCF</w:t>
            </w:r>
          </w:p>
        </w:tc>
        <w:tc>
          <w:tcPr>
            <w:tcW w:w="102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84AB462" w14:textId="60EA3FA8" w:rsidR="001F5D89" w:rsidRPr="00423890" w:rsidRDefault="00002BB8" w:rsidP="00002BB8">
            <w:pPr>
              <w:spacing w:line="240" w:lineRule="auto"/>
              <w:ind w:firstLine="0"/>
              <w:contextualSpacing w:val="0"/>
              <w:rPr>
                <w:rFonts w:cs="Calibri"/>
                <w:b/>
                <w:color w:val="000000"/>
                <w:szCs w:val="20"/>
              </w:rPr>
            </w:pPr>
            <w:r w:rsidRPr="00423890">
              <w:rPr>
                <w:b/>
                <w:szCs w:val="20"/>
              </w:rPr>
              <w:t>Clean Feeding</w:t>
            </w:r>
          </w:p>
        </w:tc>
        <w:tc>
          <w:tcPr>
            <w:tcW w:w="1127" w:type="dxa"/>
            <w:tcBorders>
              <w:top w:val="single" w:sz="4" w:space="0" w:color="auto"/>
              <w:left w:val="single" w:sz="4" w:space="0" w:color="auto"/>
              <w:bottom w:val="single" w:sz="4" w:space="0" w:color="auto"/>
              <w:right w:val="single" w:sz="4" w:space="0" w:color="auto"/>
            </w:tcBorders>
            <w:vAlign w:val="center"/>
          </w:tcPr>
          <w:p w14:paraId="7A2E539D" w14:textId="7493B0BE" w:rsidR="001F5D89" w:rsidRPr="00423890" w:rsidRDefault="001F5D89" w:rsidP="001F5D89">
            <w:pPr>
              <w:spacing w:line="240" w:lineRule="auto"/>
              <w:ind w:firstLine="0"/>
              <w:contextualSpacing w:val="0"/>
              <w:rPr>
                <w:rFonts w:cs="Calibri"/>
                <w:color w:val="000000"/>
                <w:szCs w:val="20"/>
              </w:rPr>
            </w:pPr>
            <w:r w:rsidRPr="00423890">
              <w:rPr>
                <w:rFonts w:cs="Calibri"/>
                <w:color w:val="000000"/>
                <w:szCs w:val="20"/>
              </w:rPr>
              <w:t>Food Monitoring</w:t>
            </w:r>
          </w:p>
        </w:tc>
      </w:tr>
      <w:tr w:rsidR="001F5D89" w:rsidRPr="00423890" w14:paraId="5F9611AA" w14:textId="5E4A9B81" w:rsidTr="00423890">
        <w:trPr>
          <w:cantSplit/>
          <w:trHeight w:val="737"/>
        </w:trPr>
        <w:tc>
          <w:tcPr>
            <w:tcW w:w="493" w:type="dxa"/>
            <w:vMerge/>
            <w:tcBorders>
              <w:left w:val="single" w:sz="8" w:space="0" w:color="auto"/>
              <w:right w:val="single" w:sz="8" w:space="0" w:color="auto"/>
            </w:tcBorders>
            <w:vAlign w:val="center"/>
          </w:tcPr>
          <w:p w14:paraId="77A8254F" w14:textId="77777777" w:rsidR="001F5D89" w:rsidRPr="00423890" w:rsidRDefault="001F5D89" w:rsidP="001F5D89">
            <w:pPr>
              <w:spacing w:line="240" w:lineRule="auto"/>
              <w:ind w:firstLine="0"/>
              <w:contextualSpacing w:val="0"/>
              <w:jc w:val="left"/>
              <w:rPr>
                <w:rFonts w:eastAsia="Times New Roman" w:cs="Calibri"/>
                <w:b/>
                <w:bCs/>
                <w:color w:val="000000"/>
                <w:szCs w:val="20"/>
                <w:lang w:val="en-US"/>
              </w:rPr>
            </w:pPr>
          </w:p>
        </w:tc>
        <w:tc>
          <w:tcPr>
            <w:tcW w:w="316" w:type="dxa"/>
            <w:tcBorders>
              <w:top w:val="nil"/>
              <w:left w:val="nil"/>
              <w:bottom w:val="nil"/>
              <w:right w:val="single" w:sz="4" w:space="0" w:color="auto"/>
            </w:tcBorders>
            <w:shd w:val="clear" w:color="auto" w:fill="auto"/>
            <w:noWrap/>
            <w:vAlign w:val="center"/>
          </w:tcPr>
          <w:p w14:paraId="08AC4EFC" w14:textId="7E91CC9E" w:rsidR="001F5D89" w:rsidRPr="00423890" w:rsidRDefault="001F5D89" w:rsidP="001F5D89">
            <w:pPr>
              <w:spacing w:line="240" w:lineRule="auto"/>
              <w:ind w:firstLine="0"/>
              <w:contextualSpacing w:val="0"/>
              <w:rPr>
                <w:rFonts w:eastAsia="Times New Roman" w:cs="Calibri"/>
                <w:b/>
                <w:bCs/>
                <w:color w:val="000000"/>
                <w:szCs w:val="20"/>
              </w:rPr>
            </w:pPr>
            <w:r w:rsidRPr="00423890">
              <w:rPr>
                <w:rFonts w:eastAsia="Times New Roman" w:cs="Calibri"/>
                <w:b/>
                <w:bCs/>
                <w:color w:val="000000"/>
                <w:szCs w:val="20"/>
              </w:rPr>
              <w:t>2</w:t>
            </w:r>
          </w:p>
        </w:tc>
        <w:tc>
          <w:tcPr>
            <w:tcW w:w="137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55EDE68" w14:textId="2279D7AF" w:rsidR="001F5D89" w:rsidRPr="00423890" w:rsidRDefault="001F5D89" w:rsidP="001F5D89">
            <w:pPr>
              <w:spacing w:line="240" w:lineRule="auto"/>
              <w:ind w:firstLine="0"/>
              <w:contextualSpacing w:val="0"/>
              <w:rPr>
                <w:rFonts w:cs="Calibri"/>
                <w:color w:val="000000"/>
                <w:szCs w:val="20"/>
              </w:rPr>
            </w:pPr>
            <w:r w:rsidRPr="00423890">
              <w:rPr>
                <w:rFonts w:cs="Calibri"/>
                <w:b/>
                <w:bCs/>
                <w:color w:val="000000"/>
                <w:szCs w:val="20"/>
              </w:rPr>
              <w:t>Topsoil removal</w:t>
            </w:r>
          </w:p>
        </w:tc>
        <w:tc>
          <w:tcPr>
            <w:tcW w:w="122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38712D9" w14:textId="37540AE6" w:rsidR="001F5D89" w:rsidRPr="00423890" w:rsidRDefault="001F5D89" w:rsidP="001F5D89">
            <w:pPr>
              <w:spacing w:line="240" w:lineRule="auto"/>
              <w:ind w:firstLine="0"/>
              <w:contextualSpacing w:val="0"/>
              <w:rPr>
                <w:rFonts w:cs="Calibri"/>
                <w:color w:val="000000"/>
                <w:szCs w:val="20"/>
              </w:rPr>
            </w:pPr>
            <w:r w:rsidRPr="00423890">
              <w:rPr>
                <w:rFonts w:cs="Calibri"/>
                <w:color w:val="000000"/>
                <w:szCs w:val="20"/>
              </w:rPr>
              <w:t>Food Monitoring</w:t>
            </w:r>
          </w:p>
        </w:tc>
        <w:tc>
          <w:tcPr>
            <w:tcW w:w="122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FEAEB38" w14:textId="2E32E77B" w:rsidR="001F5D89" w:rsidRPr="00423890" w:rsidRDefault="001F5D89" w:rsidP="001F5D89">
            <w:pPr>
              <w:spacing w:line="240" w:lineRule="auto"/>
              <w:ind w:firstLine="0"/>
              <w:contextualSpacing w:val="0"/>
              <w:rPr>
                <w:rFonts w:cs="Calibri"/>
                <w:color w:val="000000"/>
                <w:szCs w:val="20"/>
              </w:rPr>
            </w:pPr>
            <w:r w:rsidRPr="00423890">
              <w:rPr>
                <w:rFonts w:cs="Calibri"/>
                <w:color w:val="000000"/>
                <w:szCs w:val="20"/>
              </w:rPr>
              <w:t>Food Monitoring</w:t>
            </w:r>
          </w:p>
        </w:tc>
        <w:tc>
          <w:tcPr>
            <w:tcW w:w="122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24E9BC2" w14:textId="71E72FEC" w:rsidR="001F5D89" w:rsidRPr="00423890" w:rsidRDefault="001F5D89" w:rsidP="001F5D89">
            <w:pPr>
              <w:spacing w:line="240" w:lineRule="auto"/>
              <w:ind w:firstLine="0"/>
              <w:contextualSpacing w:val="0"/>
              <w:rPr>
                <w:rFonts w:cs="Calibri"/>
                <w:color w:val="000000"/>
                <w:szCs w:val="20"/>
              </w:rPr>
            </w:pPr>
            <w:r w:rsidRPr="00423890">
              <w:rPr>
                <w:rFonts w:cs="Calibri"/>
                <w:color w:val="000000"/>
                <w:szCs w:val="20"/>
              </w:rPr>
              <w:t>Food Monitoring</w:t>
            </w:r>
          </w:p>
        </w:tc>
        <w:tc>
          <w:tcPr>
            <w:tcW w:w="102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CBA4834" w14:textId="1F820FBB" w:rsidR="001F5D89" w:rsidRPr="00423890" w:rsidRDefault="001F5D89" w:rsidP="001F5D89">
            <w:pPr>
              <w:spacing w:line="240" w:lineRule="auto"/>
              <w:ind w:firstLine="0"/>
              <w:contextualSpacing w:val="0"/>
              <w:rPr>
                <w:rFonts w:cs="Calibri"/>
                <w:b/>
                <w:bCs/>
                <w:color w:val="000000"/>
                <w:szCs w:val="20"/>
              </w:rPr>
            </w:pPr>
            <w:r w:rsidRPr="00423890">
              <w:rPr>
                <w:rFonts w:cs="Calibri"/>
                <w:b/>
                <w:bCs/>
                <w:color w:val="000000"/>
                <w:szCs w:val="20"/>
              </w:rPr>
              <w:t>AFCF</w:t>
            </w:r>
          </w:p>
        </w:tc>
        <w:tc>
          <w:tcPr>
            <w:tcW w:w="102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170CDDC" w14:textId="54B04C2D" w:rsidR="001F5D89" w:rsidRPr="00423890" w:rsidRDefault="00002BB8" w:rsidP="001F5D89">
            <w:pPr>
              <w:spacing w:line="240" w:lineRule="auto"/>
              <w:ind w:firstLine="0"/>
              <w:contextualSpacing w:val="0"/>
              <w:rPr>
                <w:rFonts w:cs="Calibri"/>
                <w:b/>
                <w:color w:val="000000"/>
                <w:szCs w:val="20"/>
              </w:rPr>
            </w:pPr>
            <w:r w:rsidRPr="00423890">
              <w:rPr>
                <w:b/>
                <w:szCs w:val="20"/>
              </w:rPr>
              <w:t>Clean Feeding</w:t>
            </w:r>
          </w:p>
        </w:tc>
        <w:tc>
          <w:tcPr>
            <w:tcW w:w="1127" w:type="dxa"/>
            <w:tcBorders>
              <w:top w:val="single" w:sz="4" w:space="0" w:color="auto"/>
              <w:left w:val="single" w:sz="4" w:space="0" w:color="auto"/>
              <w:bottom w:val="single" w:sz="4" w:space="0" w:color="auto"/>
              <w:right w:val="single" w:sz="4" w:space="0" w:color="auto"/>
            </w:tcBorders>
            <w:vAlign w:val="center"/>
          </w:tcPr>
          <w:p w14:paraId="6F3C8C3C" w14:textId="60F06BB2" w:rsidR="001F5D89" w:rsidRPr="00423890" w:rsidRDefault="001F5D89" w:rsidP="001F5D89">
            <w:pPr>
              <w:spacing w:line="240" w:lineRule="auto"/>
              <w:ind w:firstLine="0"/>
              <w:contextualSpacing w:val="0"/>
              <w:rPr>
                <w:rFonts w:cs="Calibri"/>
                <w:color w:val="000000"/>
                <w:szCs w:val="20"/>
              </w:rPr>
            </w:pPr>
            <w:r w:rsidRPr="00423890">
              <w:rPr>
                <w:rFonts w:cs="Calibri"/>
                <w:color w:val="000000"/>
                <w:szCs w:val="20"/>
              </w:rPr>
              <w:t>Food Monitoring</w:t>
            </w:r>
          </w:p>
        </w:tc>
      </w:tr>
      <w:tr w:rsidR="001F5D89" w:rsidRPr="00423890" w14:paraId="6AA834BB" w14:textId="00DCDAFA" w:rsidTr="00423890">
        <w:trPr>
          <w:cantSplit/>
          <w:trHeight w:val="737"/>
        </w:trPr>
        <w:tc>
          <w:tcPr>
            <w:tcW w:w="493" w:type="dxa"/>
            <w:vMerge/>
            <w:tcBorders>
              <w:left w:val="single" w:sz="8" w:space="0" w:color="auto"/>
              <w:right w:val="single" w:sz="8" w:space="0" w:color="auto"/>
            </w:tcBorders>
            <w:vAlign w:val="center"/>
          </w:tcPr>
          <w:p w14:paraId="1B308F10" w14:textId="77777777" w:rsidR="001F5D89" w:rsidRPr="00423890" w:rsidRDefault="001F5D89" w:rsidP="001F5D89">
            <w:pPr>
              <w:spacing w:line="240" w:lineRule="auto"/>
              <w:ind w:firstLine="0"/>
              <w:contextualSpacing w:val="0"/>
              <w:jc w:val="left"/>
              <w:rPr>
                <w:rFonts w:eastAsia="Times New Roman" w:cs="Calibri"/>
                <w:b/>
                <w:bCs/>
                <w:color w:val="000000"/>
                <w:szCs w:val="20"/>
                <w:lang w:val="en-US"/>
              </w:rPr>
            </w:pPr>
          </w:p>
        </w:tc>
        <w:tc>
          <w:tcPr>
            <w:tcW w:w="316" w:type="dxa"/>
            <w:tcBorders>
              <w:top w:val="nil"/>
              <w:left w:val="nil"/>
              <w:bottom w:val="nil"/>
              <w:right w:val="single" w:sz="4" w:space="0" w:color="auto"/>
            </w:tcBorders>
            <w:shd w:val="clear" w:color="auto" w:fill="auto"/>
            <w:noWrap/>
            <w:vAlign w:val="center"/>
          </w:tcPr>
          <w:p w14:paraId="30ED11C2" w14:textId="3A63C734" w:rsidR="001F5D89" w:rsidRPr="00423890" w:rsidRDefault="001F5D89" w:rsidP="001F5D89">
            <w:pPr>
              <w:spacing w:line="240" w:lineRule="auto"/>
              <w:ind w:firstLine="0"/>
              <w:contextualSpacing w:val="0"/>
              <w:rPr>
                <w:rFonts w:eastAsia="Times New Roman" w:cs="Calibri"/>
                <w:b/>
                <w:bCs/>
                <w:color w:val="000000"/>
                <w:szCs w:val="20"/>
              </w:rPr>
            </w:pPr>
            <w:r w:rsidRPr="00423890">
              <w:rPr>
                <w:rFonts w:eastAsia="Times New Roman" w:cs="Calibri"/>
                <w:b/>
                <w:bCs/>
                <w:color w:val="000000"/>
                <w:szCs w:val="20"/>
              </w:rPr>
              <w:t>3</w:t>
            </w:r>
          </w:p>
        </w:tc>
        <w:tc>
          <w:tcPr>
            <w:tcW w:w="137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1CF1B1E" w14:textId="05F4BB2B" w:rsidR="001F5D89" w:rsidRPr="00423890" w:rsidRDefault="001F5D89" w:rsidP="001F5D89">
            <w:pPr>
              <w:spacing w:line="240" w:lineRule="auto"/>
              <w:ind w:firstLine="0"/>
              <w:contextualSpacing w:val="0"/>
              <w:rPr>
                <w:rFonts w:cs="Calibri"/>
                <w:color w:val="000000"/>
                <w:szCs w:val="20"/>
              </w:rPr>
            </w:pPr>
            <w:r w:rsidRPr="00423890">
              <w:rPr>
                <w:rFonts w:cs="Calibri"/>
                <w:color w:val="000000"/>
                <w:szCs w:val="20"/>
              </w:rPr>
              <w:t>Food Monitoring</w:t>
            </w:r>
          </w:p>
        </w:tc>
        <w:tc>
          <w:tcPr>
            <w:tcW w:w="122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15006FE" w14:textId="18BD24F5" w:rsidR="001F5D89" w:rsidRPr="00423890" w:rsidRDefault="001F5D89" w:rsidP="001F5D89">
            <w:pPr>
              <w:spacing w:line="240" w:lineRule="auto"/>
              <w:ind w:firstLine="0"/>
              <w:contextualSpacing w:val="0"/>
              <w:rPr>
                <w:rFonts w:cs="Calibri"/>
                <w:color w:val="000000"/>
                <w:szCs w:val="20"/>
              </w:rPr>
            </w:pPr>
            <w:r w:rsidRPr="00423890">
              <w:rPr>
                <w:rFonts w:cs="Calibri"/>
                <w:b/>
                <w:bCs/>
                <w:color w:val="000000"/>
                <w:szCs w:val="20"/>
              </w:rPr>
              <w:t>Topsoil removal</w:t>
            </w:r>
          </w:p>
        </w:tc>
        <w:tc>
          <w:tcPr>
            <w:tcW w:w="122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62927DA" w14:textId="2B3F97A8" w:rsidR="001F5D89" w:rsidRPr="00423890" w:rsidRDefault="001F5D89" w:rsidP="001F5D89">
            <w:pPr>
              <w:spacing w:line="240" w:lineRule="auto"/>
              <w:ind w:firstLine="0"/>
              <w:contextualSpacing w:val="0"/>
              <w:rPr>
                <w:rFonts w:cs="Calibri"/>
                <w:color w:val="000000"/>
                <w:szCs w:val="20"/>
              </w:rPr>
            </w:pPr>
            <w:r w:rsidRPr="00423890">
              <w:rPr>
                <w:rFonts w:cs="Calibri"/>
                <w:color w:val="000000"/>
                <w:szCs w:val="20"/>
              </w:rPr>
              <w:t>Food Monitoring</w:t>
            </w:r>
          </w:p>
        </w:tc>
        <w:tc>
          <w:tcPr>
            <w:tcW w:w="122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3EA870C" w14:textId="41A9DAE7" w:rsidR="001F5D89" w:rsidRPr="00423890" w:rsidRDefault="001F5D89" w:rsidP="001F5D89">
            <w:pPr>
              <w:spacing w:line="240" w:lineRule="auto"/>
              <w:ind w:firstLine="0"/>
              <w:contextualSpacing w:val="0"/>
              <w:rPr>
                <w:rFonts w:cs="Calibri"/>
                <w:color w:val="000000"/>
                <w:szCs w:val="20"/>
              </w:rPr>
            </w:pPr>
            <w:r w:rsidRPr="00423890">
              <w:rPr>
                <w:rFonts w:cs="Calibri"/>
                <w:color w:val="000000"/>
                <w:szCs w:val="20"/>
              </w:rPr>
              <w:t>Food Monitoring</w:t>
            </w:r>
          </w:p>
        </w:tc>
        <w:tc>
          <w:tcPr>
            <w:tcW w:w="102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74BC1B0" w14:textId="16B08E92" w:rsidR="001F5D89" w:rsidRPr="00423890" w:rsidRDefault="001F5D89" w:rsidP="001F5D89">
            <w:pPr>
              <w:spacing w:line="240" w:lineRule="auto"/>
              <w:ind w:firstLine="0"/>
              <w:contextualSpacing w:val="0"/>
              <w:rPr>
                <w:rFonts w:cs="Calibri"/>
                <w:b/>
                <w:bCs/>
                <w:color w:val="000000"/>
                <w:szCs w:val="20"/>
              </w:rPr>
            </w:pPr>
            <w:r w:rsidRPr="00423890">
              <w:rPr>
                <w:rFonts w:cs="Calibri"/>
                <w:b/>
                <w:bCs/>
                <w:color w:val="000000"/>
                <w:szCs w:val="20"/>
              </w:rPr>
              <w:t>AFCF</w:t>
            </w:r>
          </w:p>
        </w:tc>
        <w:tc>
          <w:tcPr>
            <w:tcW w:w="102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05226D4" w14:textId="5B971B7A" w:rsidR="001F5D89" w:rsidRPr="00423890" w:rsidRDefault="00002BB8" w:rsidP="001F5D89">
            <w:pPr>
              <w:spacing w:line="240" w:lineRule="auto"/>
              <w:ind w:firstLine="0"/>
              <w:contextualSpacing w:val="0"/>
              <w:rPr>
                <w:rFonts w:cs="Calibri"/>
                <w:b/>
                <w:color w:val="000000"/>
                <w:szCs w:val="20"/>
              </w:rPr>
            </w:pPr>
            <w:r w:rsidRPr="00423890">
              <w:rPr>
                <w:b/>
                <w:szCs w:val="20"/>
              </w:rPr>
              <w:t>Clean Feeding</w:t>
            </w:r>
          </w:p>
        </w:tc>
        <w:tc>
          <w:tcPr>
            <w:tcW w:w="1127" w:type="dxa"/>
            <w:tcBorders>
              <w:top w:val="single" w:sz="4" w:space="0" w:color="auto"/>
              <w:left w:val="single" w:sz="4" w:space="0" w:color="auto"/>
              <w:bottom w:val="single" w:sz="4" w:space="0" w:color="auto"/>
              <w:right w:val="single" w:sz="4" w:space="0" w:color="auto"/>
            </w:tcBorders>
            <w:vAlign w:val="center"/>
          </w:tcPr>
          <w:p w14:paraId="33C961FE" w14:textId="0260837A" w:rsidR="001F5D89" w:rsidRPr="00423890" w:rsidRDefault="001F5D89" w:rsidP="001F5D89">
            <w:pPr>
              <w:spacing w:line="240" w:lineRule="auto"/>
              <w:ind w:firstLine="0"/>
              <w:contextualSpacing w:val="0"/>
              <w:rPr>
                <w:rFonts w:cs="Calibri"/>
                <w:color w:val="000000"/>
                <w:szCs w:val="20"/>
              </w:rPr>
            </w:pPr>
            <w:r w:rsidRPr="00423890">
              <w:rPr>
                <w:rFonts w:cs="Calibri"/>
                <w:color w:val="000000"/>
                <w:szCs w:val="20"/>
              </w:rPr>
              <w:t>Food Monitoring</w:t>
            </w:r>
          </w:p>
        </w:tc>
      </w:tr>
      <w:tr w:rsidR="001F5D89" w:rsidRPr="00423890" w14:paraId="3952F4C3" w14:textId="4FC11774" w:rsidTr="00423890">
        <w:trPr>
          <w:cantSplit/>
          <w:trHeight w:val="737"/>
        </w:trPr>
        <w:tc>
          <w:tcPr>
            <w:tcW w:w="493" w:type="dxa"/>
            <w:vMerge/>
            <w:tcBorders>
              <w:left w:val="single" w:sz="8" w:space="0" w:color="auto"/>
              <w:right w:val="single" w:sz="8" w:space="0" w:color="auto"/>
            </w:tcBorders>
            <w:vAlign w:val="center"/>
          </w:tcPr>
          <w:p w14:paraId="51FBE019" w14:textId="77777777" w:rsidR="001F5D89" w:rsidRPr="00423890" w:rsidRDefault="001F5D89" w:rsidP="001F5D89">
            <w:pPr>
              <w:spacing w:line="240" w:lineRule="auto"/>
              <w:ind w:firstLine="0"/>
              <w:contextualSpacing w:val="0"/>
              <w:jc w:val="left"/>
              <w:rPr>
                <w:rFonts w:eastAsia="Times New Roman" w:cs="Calibri"/>
                <w:b/>
                <w:bCs/>
                <w:color w:val="000000"/>
                <w:szCs w:val="20"/>
                <w:lang w:val="en-US"/>
              </w:rPr>
            </w:pPr>
          </w:p>
        </w:tc>
        <w:tc>
          <w:tcPr>
            <w:tcW w:w="316" w:type="dxa"/>
            <w:tcBorders>
              <w:top w:val="nil"/>
              <w:left w:val="nil"/>
              <w:bottom w:val="nil"/>
              <w:right w:val="single" w:sz="4" w:space="0" w:color="auto"/>
            </w:tcBorders>
            <w:shd w:val="clear" w:color="auto" w:fill="auto"/>
            <w:noWrap/>
            <w:vAlign w:val="center"/>
          </w:tcPr>
          <w:p w14:paraId="46D0F21A" w14:textId="20DDEED5" w:rsidR="001F5D89" w:rsidRPr="00423890" w:rsidRDefault="001F5D89" w:rsidP="001F5D89">
            <w:pPr>
              <w:spacing w:line="240" w:lineRule="auto"/>
              <w:ind w:firstLine="0"/>
              <w:contextualSpacing w:val="0"/>
              <w:rPr>
                <w:rFonts w:eastAsia="Times New Roman" w:cs="Calibri"/>
                <w:b/>
                <w:bCs/>
                <w:color w:val="000000"/>
                <w:szCs w:val="20"/>
              </w:rPr>
            </w:pPr>
            <w:r w:rsidRPr="00423890">
              <w:rPr>
                <w:rFonts w:eastAsia="Times New Roman" w:cs="Calibri"/>
                <w:b/>
                <w:bCs/>
                <w:color w:val="000000"/>
                <w:szCs w:val="20"/>
              </w:rPr>
              <w:t>4</w:t>
            </w:r>
          </w:p>
        </w:tc>
        <w:tc>
          <w:tcPr>
            <w:tcW w:w="137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8E4B32C" w14:textId="40D83171" w:rsidR="001F5D89" w:rsidRPr="00423890" w:rsidRDefault="001F5D89" w:rsidP="001F5D89">
            <w:pPr>
              <w:spacing w:line="240" w:lineRule="auto"/>
              <w:ind w:firstLine="0"/>
              <w:contextualSpacing w:val="0"/>
              <w:rPr>
                <w:rFonts w:cs="Calibri"/>
                <w:color w:val="000000"/>
                <w:szCs w:val="20"/>
              </w:rPr>
            </w:pPr>
            <w:r w:rsidRPr="00423890">
              <w:rPr>
                <w:rFonts w:cs="Calibri"/>
                <w:color w:val="000000"/>
                <w:szCs w:val="20"/>
              </w:rPr>
              <w:t>Food Monitoring</w:t>
            </w:r>
          </w:p>
        </w:tc>
        <w:tc>
          <w:tcPr>
            <w:tcW w:w="122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8BA961F" w14:textId="40ED8628" w:rsidR="001F5D89" w:rsidRPr="00423890" w:rsidRDefault="001F5D89" w:rsidP="001F5D89">
            <w:pPr>
              <w:spacing w:line="240" w:lineRule="auto"/>
              <w:ind w:firstLine="0"/>
              <w:contextualSpacing w:val="0"/>
              <w:rPr>
                <w:rFonts w:cs="Calibri"/>
                <w:color w:val="000000"/>
                <w:szCs w:val="20"/>
              </w:rPr>
            </w:pPr>
            <w:r w:rsidRPr="00423890">
              <w:rPr>
                <w:rFonts w:cs="Calibri"/>
                <w:color w:val="000000"/>
                <w:szCs w:val="20"/>
              </w:rPr>
              <w:t>Food Monitoring</w:t>
            </w:r>
          </w:p>
        </w:tc>
        <w:tc>
          <w:tcPr>
            <w:tcW w:w="122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91DF5C3" w14:textId="734078A8" w:rsidR="001F5D89" w:rsidRPr="00423890" w:rsidRDefault="001F5D89" w:rsidP="001F5D89">
            <w:pPr>
              <w:spacing w:line="240" w:lineRule="auto"/>
              <w:ind w:firstLine="0"/>
              <w:contextualSpacing w:val="0"/>
              <w:rPr>
                <w:rFonts w:cs="Calibri"/>
                <w:color w:val="000000"/>
                <w:szCs w:val="20"/>
              </w:rPr>
            </w:pPr>
            <w:r w:rsidRPr="00423890">
              <w:rPr>
                <w:rFonts w:cs="Calibri"/>
                <w:b/>
                <w:bCs/>
                <w:color w:val="000000"/>
                <w:szCs w:val="20"/>
              </w:rPr>
              <w:t>Topsoil removal</w:t>
            </w:r>
          </w:p>
        </w:tc>
        <w:tc>
          <w:tcPr>
            <w:tcW w:w="122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D69ECCA" w14:textId="0B61B3DB" w:rsidR="001F5D89" w:rsidRPr="00423890" w:rsidRDefault="001F5D89" w:rsidP="001F5D89">
            <w:pPr>
              <w:spacing w:line="240" w:lineRule="auto"/>
              <w:ind w:firstLine="0"/>
              <w:contextualSpacing w:val="0"/>
              <w:rPr>
                <w:rFonts w:cs="Calibri"/>
                <w:color w:val="000000"/>
                <w:szCs w:val="20"/>
              </w:rPr>
            </w:pPr>
            <w:r w:rsidRPr="00423890">
              <w:rPr>
                <w:rFonts w:cs="Calibri"/>
                <w:color w:val="000000"/>
                <w:szCs w:val="20"/>
              </w:rPr>
              <w:t>Food Monitoring</w:t>
            </w:r>
          </w:p>
        </w:tc>
        <w:tc>
          <w:tcPr>
            <w:tcW w:w="102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3ADEF01" w14:textId="1824C69C" w:rsidR="001F5D89" w:rsidRPr="00423890" w:rsidRDefault="001F5D89" w:rsidP="001F5D89">
            <w:pPr>
              <w:spacing w:line="240" w:lineRule="auto"/>
              <w:ind w:firstLine="0"/>
              <w:contextualSpacing w:val="0"/>
              <w:rPr>
                <w:rFonts w:cs="Calibri"/>
                <w:b/>
                <w:bCs/>
                <w:color w:val="000000"/>
                <w:szCs w:val="20"/>
              </w:rPr>
            </w:pPr>
            <w:r w:rsidRPr="00423890">
              <w:rPr>
                <w:rFonts w:cs="Calibri"/>
                <w:b/>
                <w:bCs/>
                <w:color w:val="000000"/>
                <w:szCs w:val="20"/>
              </w:rPr>
              <w:t>AFCF</w:t>
            </w:r>
          </w:p>
        </w:tc>
        <w:tc>
          <w:tcPr>
            <w:tcW w:w="102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2B6C93E" w14:textId="78C0A893" w:rsidR="001F5D89" w:rsidRPr="00423890" w:rsidRDefault="00002BB8" w:rsidP="001F5D89">
            <w:pPr>
              <w:spacing w:line="240" w:lineRule="auto"/>
              <w:ind w:firstLine="0"/>
              <w:contextualSpacing w:val="0"/>
              <w:rPr>
                <w:rFonts w:cs="Calibri"/>
                <w:b/>
                <w:color w:val="000000"/>
                <w:szCs w:val="20"/>
              </w:rPr>
            </w:pPr>
            <w:r w:rsidRPr="00423890">
              <w:rPr>
                <w:b/>
                <w:szCs w:val="20"/>
              </w:rPr>
              <w:t>Clean Feeding</w:t>
            </w:r>
          </w:p>
        </w:tc>
        <w:tc>
          <w:tcPr>
            <w:tcW w:w="1127" w:type="dxa"/>
            <w:tcBorders>
              <w:top w:val="single" w:sz="4" w:space="0" w:color="auto"/>
              <w:left w:val="single" w:sz="4" w:space="0" w:color="auto"/>
              <w:bottom w:val="single" w:sz="4" w:space="0" w:color="auto"/>
              <w:right w:val="single" w:sz="4" w:space="0" w:color="auto"/>
            </w:tcBorders>
            <w:vAlign w:val="center"/>
          </w:tcPr>
          <w:p w14:paraId="3DAD9BBD" w14:textId="32009DCB" w:rsidR="001F5D89" w:rsidRPr="00423890" w:rsidRDefault="001F5D89" w:rsidP="001F5D89">
            <w:pPr>
              <w:spacing w:line="240" w:lineRule="auto"/>
              <w:ind w:firstLine="0"/>
              <w:contextualSpacing w:val="0"/>
              <w:rPr>
                <w:rFonts w:cs="Calibri"/>
                <w:color w:val="000000"/>
                <w:szCs w:val="20"/>
              </w:rPr>
            </w:pPr>
            <w:r w:rsidRPr="00423890">
              <w:rPr>
                <w:rFonts w:cs="Calibri"/>
                <w:color w:val="000000"/>
                <w:szCs w:val="20"/>
              </w:rPr>
              <w:t>Food Monitoring</w:t>
            </w:r>
          </w:p>
        </w:tc>
      </w:tr>
      <w:tr w:rsidR="001F5D89" w:rsidRPr="00423890" w14:paraId="20121922" w14:textId="483C74AE" w:rsidTr="00423890">
        <w:trPr>
          <w:cantSplit/>
          <w:trHeight w:val="737"/>
        </w:trPr>
        <w:tc>
          <w:tcPr>
            <w:tcW w:w="493" w:type="dxa"/>
            <w:vMerge/>
            <w:tcBorders>
              <w:left w:val="single" w:sz="8" w:space="0" w:color="auto"/>
              <w:bottom w:val="single" w:sz="8" w:space="0" w:color="000000"/>
              <w:right w:val="single" w:sz="8" w:space="0" w:color="auto"/>
            </w:tcBorders>
            <w:vAlign w:val="center"/>
          </w:tcPr>
          <w:p w14:paraId="2A26A3BF" w14:textId="77777777" w:rsidR="001F5D89" w:rsidRPr="00423890" w:rsidRDefault="001F5D89" w:rsidP="001F5D89">
            <w:pPr>
              <w:spacing w:line="240" w:lineRule="auto"/>
              <w:ind w:firstLine="0"/>
              <w:contextualSpacing w:val="0"/>
              <w:jc w:val="left"/>
              <w:rPr>
                <w:rFonts w:eastAsia="Times New Roman" w:cs="Calibri"/>
                <w:b/>
                <w:bCs/>
                <w:color w:val="000000"/>
                <w:szCs w:val="20"/>
                <w:lang w:val="en-US"/>
              </w:rPr>
            </w:pPr>
          </w:p>
        </w:tc>
        <w:tc>
          <w:tcPr>
            <w:tcW w:w="316" w:type="dxa"/>
            <w:tcBorders>
              <w:top w:val="nil"/>
              <w:left w:val="nil"/>
              <w:bottom w:val="single" w:sz="8" w:space="0" w:color="auto"/>
              <w:right w:val="single" w:sz="4" w:space="0" w:color="auto"/>
            </w:tcBorders>
            <w:shd w:val="clear" w:color="auto" w:fill="auto"/>
            <w:noWrap/>
            <w:vAlign w:val="center"/>
          </w:tcPr>
          <w:p w14:paraId="2764A357" w14:textId="7D202C27" w:rsidR="001F5D89" w:rsidRPr="00423890" w:rsidRDefault="001F5D89" w:rsidP="001F5D89">
            <w:pPr>
              <w:spacing w:line="240" w:lineRule="auto"/>
              <w:ind w:firstLine="0"/>
              <w:contextualSpacing w:val="0"/>
              <w:rPr>
                <w:rFonts w:eastAsia="Times New Roman" w:cs="Calibri"/>
                <w:b/>
                <w:bCs/>
                <w:color w:val="000000"/>
                <w:szCs w:val="20"/>
              </w:rPr>
            </w:pPr>
            <w:r w:rsidRPr="00423890">
              <w:rPr>
                <w:rFonts w:eastAsia="Times New Roman" w:cs="Calibri"/>
                <w:b/>
                <w:bCs/>
                <w:color w:val="000000"/>
                <w:szCs w:val="20"/>
              </w:rPr>
              <w:t>5</w:t>
            </w:r>
          </w:p>
        </w:tc>
        <w:tc>
          <w:tcPr>
            <w:tcW w:w="137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ADB08FC" w14:textId="288A9B48" w:rsidR="001F5D89" w:rsidRPr="00423890" w:rsidRDefault="001F5D89" w:rsidP="001F5D89">
            <w:pPr>
              <w:spacing w:line="240" w:lineRule="auto"/>
              <w:ind w:firstLine="0"/>
              <w:contextualSpacing w:val="0"/>
              <w:rPr>
                <w:rFonts w:cs="Calibri"/>
                <w:color w:val="000000"/>
                <w:szCs w:val="20"/>
              </w:rPr>
            </w:pPr>
            <w:r w:rsidRPr="00423890">
              <w:rPr>
                <w:rFonts w:cs="Calibri"/>
                <w:color w:val="000000"/>
                <w:szCs w:val="20"/>
              </w:rPr>
              <w:t>Food Monitoring</w:t>
            </w:r>
          </w:p>
        </w:tc>
        <w:tc>
          <w:tcPr>
            <w:tcW w:w="122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FF49739" w14:textId="6873D2A0" w:rsidR="001F5D89" w:rsidRPr="00423890" w:rsidRDefault="001F5D89" w:rsidP="001F5D89">
            <w:pPr>
              <w:spacing w:line="240" w:lineRule="auto"/>
              <w:ind w:firstLine="0"/>
              <w:contextualSpacing w:val="0"/>
              <w:rPr>
                <w:rFonts w:cs="Calibri"/>
                <w:color w:val="000000"/>
                <w:szCs w:val="20"/>
              </w:rPr>
            </w:pPr>
            <w:r w:rsidRPr="00423890">
              <w:rPr>
                <w:rFonts w:cs="Calibri"/>
                <w:color w:val="000000"/>
                <w:szCs w:val="20"/>
              </w:rPr>
              <w:t>Food Monitoring</w:t>
            </w:r>
          </w:p>
        </w:tc>
        <w:tc>
          <w:tcPr>
            <w:tcW w:w="122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55A19DC" w14:textId="3E642A2E" w:rsidR="001F5D89" w:rsidRPr="00423890" w:rsidRDefault="001F5D89" w:rsidP="001F5D89">
            <w:pPr>
              <w:spacing w:line="240" w:lineRule="auto"/>
              <w:ind w:firstLine="0"/>
              <w:contextualSpacing w:val="0"/>
              <w:rPr>
                <w:rFonts w:cs="Calibri"/>
                <w:color w:val="000000"/>
                <w:szCs w:val="20"/>
              </w:rPr>
            </w:pPr>
            <w:r w:rsidRPr="00423890">
              <w:rPr>
                <w:rFonts w:cs="Calibri"/>
                <w:color w:val="000000"/>
                <w:szCs w:val="20"/>
              </w:rPr>
              <w:t>Food Monitoring</w:t>
            </w:r>
          </w:p>
        </w:tc>
        <w:tc>
          <w:tcPr>
            <w:tcW w:w="122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C9ED094" w14:textId="23B2E953" w:rsidR="001F5D89" w:rsidRPr="00423890" w:rsidRDefault="001F5D89" w:rsidP="001F5D89">
            <w:pPr>
              <w:spacing w:line="240" w:lineRule="auto"/>
              <w:ind w:firstLine="0"/>
              <w:contextualSpacing w:val="0"/>
              <w:rPr>
                <w:rFonts w:cs="Calibri"/>
                <w:color w:val="000000"/>
                <w:szCs w:val="20"/>
              </w:rPr>
            </w:pPr>
            <w:r w:rsidRPr="00423890">
              <w:rPr>
                <w:rFonts w:cs="Calibri"/>
                <w:b/>
                <w:bCs/>
                <w:color w:val="000000"/>
                <w:szCs w:val="20"/>
              </w:rPr>
              <w:t>Topsoil removal</w:t>
            </w:r>
          </w:p>
        </w:tc>
        <w:tc>
          <w:tcPr>
            <w:tcW w:w="102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3B4BECB" w14:textId="5A36EA21" w:rsidR="001F5D89" w:rsidRPr="00423890" w:rsidRDefault="001F5D89" w:rsidP="001F5D89">
            <w:pPr>
              <w:spacing w:line="240" w:lineRule="auto"/>
              <w:ind w:firstLine="0"/>
              <w:contextualSpacing w:val="0"/>
              <w:rPr>
                <w:rFonts w:cs="Calibri"/>
                <w:b/>
                <w:bCs/>
                <w:color w:val="000000"/>
                <w:szCs w:val="20"/>
              </w:rPr>
            </w:pPr>
            <w:r w:rsidRPr="00423890">
              <w:rPr>
                <w:rFonts w:cs="Calibri"/>
                <w:b/>
                <w:bCs/>
                <w:color w:val="000000"/>
                <w:szCs w:val="20"/>
              </w:rPr>
              <w:t>AFCF</w:t>
            </w:r>
          </w:p>
        </w:tc>
        <w:tc>
          <w:tcPr>
            <w:tcW w:w="102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808437E" w14:textId="6CE01B96" w:rsidR="001F5D89" w:rsidRPr="00423890" w:rsidRDefault="00002BB8" w:rsidP="001F5D89">
            <w:pPr>
              <w:spacing w:line="240" w:lineRule="auto"/>
              <w:ind w:firstLine="0"/>
              <w:contextualSpacing w:val="0"/>
              <w:rPr>
                <w:rFonts w:cs="Calibri"/>
                <w:b/>
                <w:color w:val="000000"/>
                <w:szCs w:val="20"/>
              </w:rPr>
            </w:pPr>
            <w:r w:rsidRPr="00423890">
              <w:rPr>
                <w:b/>
                <w:szCs w:val="20"/>
              </w:rPr>
              <w:t>Clean Feeding</w:t>
            </w:r>
          </w:p>
        </w:tc>
        <w:tc>
          <w:tcPr>
            <w:tcW w:w="1127" w:type="dxa"/>
            <w:tcBorders>
              <w:top w:val="single" w:sz="4" w:space="0" w:color="auto"/>
              <w:left w:val="single" w:sz="4" w:space="0" w:color="auto"/>
              <w:bottom w:val="single" w:sz="4" w:space="0" w:color="auto"/>
              <w:right w:val="single" w:sz="4" w:space="0" w:color="auto"/>
            </w:tcBorders>
            <w:vAlign w:val="center"/>
          </w:tcPr>
          <w:p w14:paraId="52551AF1" w14:textId="7640F2C0" w:rsidR="001F5D89" w:rsidRPr="00423890" w:rsidRDefault="001F5D89" w:rsidP="001F5D89">
            <w:pPr>
              <w:spacing w:line="240" w:lineRule="auto"/>
              <w:ind w:firstLine="0"/>
              <w:contextualSpacing w:val="0"/>
              <w:rPr>
                <w:rFonts w:cs="Calibri"/>
                <w:color w:val="000000"/>
                <w:szCs w:val="20"/>
              </w:rPr>
            </w:pPr>
            <w:r w:rsidRPr="00423890">
              <w:rPr>
                <w:rFonts w:cs="Calibri"/>
                <w:color w:val="000000"/>
                <w:szCs w:val="20"/>
              </w:rPr>
              <w:t>Food Monitoring</w:t>
            </w:r>
          </w:p>
        </w:tc>
      </w:tr>
    </w:tbl>
    <w:p w14:paraId="21E143F3" w14:textId="606B599F" w:rsidR="007232E3" w:rsidRPr="007232E3" w:rsidRDefault="007232E3" w:rsidP="007232E3"/>
    <w:p w14:paraId="2495D84C" w14:textId="77777777" w:rsidR="003B3F7A" w:rsidRPr="00966C90" w:rsidRDefault="003B3F7A" w:rsidP="003A1D9B">
      <w:pPr>
        <w:pStyle w:val="Kop3"/>
      </w:pPr>
      <w:bookmarkStart w:id="382" w:name="_Ref139010754"/>
      <w:bookmarkStart w:id="383" w:name="_Ref140162211"/>
      <w:r w:rsidRPr="00966C90">
        <w:t>IP model</w:t>
      </w:r>
      <w:bookmarkEnd w:id="378"/>
      <w:bookmarkEnd w:id="379"/>
      <w:bookmarkEnd w:id="382"/>
      <w:bookmarkEnd w:id="383"/>
    </w:p>
    <w:p w14:paraId="2397A484" w14:textId="26C65BB6" w:rsidR="003B3F7A" w:rsidRPr="00966C90" w:rsidRDefault="003B3F7A" w:rsidP="003B3F7A">
      <w:r w:rsidRPr="00966C90">
        <w:t xml:space="preserve">The </w:t>
      </w:r>
      <w:r w:rsidR="00001435">
        <w:t xml:space="preserve">initial </w:t>
      </w:r>
      <w:r w:rsidR="0011416C">
        <w:t xml:space="preserve">objective of the IP </w:t>
      </w:r>
      <w:r w:rsidRPr="00966C90">
        <w:t>model is to find a cost-effective way to bring down the Cs-137 concentration of</w:t>
      </w:r>
      <w:r w:rsidR="0011416C">
        <w:t xml:space="preserve"> agricultural produce</w:t>
      </w:r>
      <w:r w:rsidR="00583531">
        <w:t>s</w:t>
      </w:r>
      <w:r w:rsidRPr="00966C90">
        <w:t xml:space="preserve"> below the legal threshold, within the considered number of years without exceeding the annual budget. The IP model searches for the optimal configuration of remediation strategies for </w:t>
      </w:r>
      <w:r w:rsidR="000F1FAE">
        <w:t>each of the</w:t>
      </w:r>
      <w:r w:rsidRPr="00966C90">
        <w:t xml:space="preserve"> individual parcels, to minimize the monetary cost of the remediation of agricultural parcels on a regional scale.</w:t>
      </w:r>
    </w:p>
    <w:p w14:paraId="6F8B2262" w14:textId="77777777" w:rsidR="008B4E9A" w:rsidRPr="00966C90" w:rsidRDefault="008B4E9A" w:rsidP="003B3F7A"/>
    <w:p w14:paraId="0B8F2BAE" w14:textId="739236D3" w:rsidR="003B3F7A" w:rsidRPr="00966C90" w:rsidRDefault="003B3F7A" w:rsidP="007A6847">
      <w:r w:rsidRPr="00966C90">
        <w:t xml:space="preserve">The fundamental equations of the mathematical programming model are </w:t>
      </w:r>
      <w:r w:rsidR="007A6847" w:rsidRPr="00966C90">
        <w:t>5.1 – 5.4</w:t>
      </w:r>
      <w:r w:rsidRPr="00966C90">
        <w:t>.</w:t>
      </w:r>
    </w:p>
    <w:p w14:paraId="0E8B6FE1" w14:textId="3946A84F" w:rsidR="003B3F7A" w:rsidRPr="00966C90" w:rsidRDefault="003B3F7A" w:rsidP="008B4E9A">
      <w:pPr>
        <w:pStyle w:val="equation"/>
        <w:jc w:val="center"/>
        <w:rPr>
          <w:rFonts w:ascii="Palatino Linotype" w:eastAsiaTheme="minorEastAsia" w:hAnsi="Palatino Linotype"/>
        </w:rPr>
      </w:pPr>
      <w:bookmarkStart w:id="384" w:name="_Ref140158555"/>
      <m:oMathPara>
        <m:oMath>
          <m:r>
            <m:t>Min</m:t>
          </m:r>
          <m:r>
            <m:rPr>
              <m:sty m:val="p"/>
            </m:rPr>
            <m:t xml:space="preserve"> </m:t>
          </m:r>
          <m:nary>
            <m:naryPr>
              <m:chr m:val="∑"/>
              <m:limLoc m:val="undOvr"/>
              <m:ctrlPr/>
            </m:naryPr>
            <m:sub>
              <m:r>
                <m:t>i</m:t>
              </m:r>
            </m:sub>
            <m:sup>
              <m:r>
                <m:t>m</m:t>
              </m:r>
            </m:sup>
            <m:e>
              <m:nary>
                <m:naryPr>
                  <m:chr m:val="∑"/>
                  <m:limLoc m:val="undOvr"/>
                  <m:ctrlPr/>
                </m:naryPr>
                <m:sub>
                  <m:r>
                    <m:t>j</m:t>
                  </m:r>
                </m:sub>
                <m:sup>
                  <m:r>
                    <m:t>n</m:t>
                  </m:r>
                </m:sup>
                <m:e>
                  <m:nary>
                    <m:naryPr>
                      <m:chr m:val="∑"/>
                      <m:limLoc m:val="undOvr"/>
                      <m:ctrlPr/>
                    </m:naryPr>
                    <m:sub>
                      <m:r>
                        <m:t>t</m:t>
                      </m:r>
                    </m:sub>
                    <m:sup>
                      <m:r>
                        <m:t>T</m:t>
                      </m:r>
                    </m:sup>
                    <m:e>
                      <m:sSub>
                        <m:sSubPr>
                          <m:ctrlPr/>
                        </m:sSubPr>
                        <m:e>
                          <m:r>
                            <m:t>a</m:t>
                          </m:r>
                        </m:e>
                        <m:sub>
                          <m:r>
                            <m:t>ijt</m:t>
                          </m:r>
                        </m:sub>
                      </m:sSub>
                    </m:e>
                  </m:nary>
                  <m:sSub>
                    <m:sSubPr>
                      <m:ctrlPr/>
                    </m:sSubPr>
                    <m:e>
                      <m:r>
                        <m:t>x</m:t>
                      </m:r>
                    </m:e>
                    <m:sub>
                      <m:r>
                        <m:t>ij</m:t>
                      </m:r>
                    </m:sub>
                  </m:sSub>
                </m:e>
              </m:nary>
            </m:e>
          </m:nary>
          <m:r>
            <w:rPr>
              <w:rFonts w:eastAsiaTheme="minorEastAsia"/>
            </w:rPr>
            <m:t xml:space="preserve">     </m:t>
          </m:r>
          <w:bookmarkEnd w:id="384"/>
          <m:r>
            <m:rPr>
              <m:sty m:val="p"/>
            </m:rPr>
            <w:rPr>
              <w:rFonts w:eastAsiaTheme="minorEastAsia"/>
            </w:rPr>
            <m:t>(Equation 5.1</m:t>
          </m:r>
          <m:r>
            <m:rPr>
              <m:sty m:val="p"/>
            </m:rPr>
            <m:t>)</m:t>
          </m:r>
        </m:oMath>
      </m:oMathPara>
    </w:p>
    <w:p w14:paraId="164FD106" w14:textId="547AF9BF" w:rsidR="003B3F7A" w:rsidRPr="00966C90" w:rsidRDefault="003B3F7A" w:rsidP="007A6847">
      <w:r w:rsidRPr="00966C90">
        <w:t>Subject to:</w:t>
      </w:r>
      <w:r w:rsidR="008B4E9A" w:rsidRPr="00966C90">
        <w:t xml:space="preserve"> </w:t>
      </w:r>
    </w:p>
    <w:p w14:paraId="0F129532" w14:textId="615EFB2B" w:rsidR="003B3F7A" w:rsidRPr="00966C90" w:rsidRDefault="00000000" w:rsidP="003B3F7A">
      <w:pPr>
        <w:rPr>
          <w:rFonts w:eastAsiaTheme="minorEastAsia"/>
        </w:rPr>
      </w:pPr>
      <m:oMathPara>
        <m:oMath>
          <m:nary>
            <m:naryPr>
              <m:chr m:val="∑"/>
              <m:limLoc m:val="undOvr"/>
              <m:ctrlPr>
                <w:rPr>
                  <w:rFonts w:ascii="Cambria Math" w:hAnsi="Cambria Math"/>
                  <w:i/>
                </w:rPr>
              </m:ctrlPr>
            </m:naryPr>
            <m:sub>
              <m:r>
                <w:rPr>
                  <w:rFonts w:ascii="Cambria Math" w:hAnsi="Cambria Math"/>
                </w:rPr>
                <m:t>i</m:t>
              </m:r>
            </m:sub>
            <m:sup>
              <m:r>
                <w:rPr>
                  <w:rFonts w:ascii="Cambria Math" w:hAnsi="Cambria Math"/>
                </w:rPr>
                <m:t>m</m:t>
              </m:r>
            </m:sup>
            <m:e>
              <m:nary>
                <m:naryPr>
                  <m:chr m:val="∑"/>
                  <m:limLoc m:val="undOvr"/>
                  <m:ctrlPr>
                    <w:rPr>
                      <w:rFonts w:ascii="Cambria Math" w:hAnsi="Cambria Math"/>
                      <w:i/>
                    </w:rPr>
                  </m:ctrlPr>
                </m:naryPr>
                <m:sub>
                  <m:r>
                    <w:rPr>
                      <w:rFonts w:ascii="Cambria Math" w:hAnsi="Cambria Math"/>
                    </w:rPr>
                    <m:t>j</m:t>
                  </m:r>
                </m:sub>
                <m:sup>
                  <m:r>
                    <w:rPr>
                      <w:rFonts w:ascii="Cambria Math" w:hAnsi="Cambria Math"/>
                    </w:rPr>
                    <m:t>n</m:t>
                  </m:r>
                </m:sup>
                <m:e>
                  <m:sSub>
                    <m:sSubPr>
                      <m:ctrlPr>
                        <w:rPr>
                          <w:rFonts w:ascii="Cambria Math" w:hAnsi="Cambria Math"/>
                          <w:i/>
                        </w:rPr>
                      </m:ctrlPr>
                    </m:sSubPr>
                    <m:e>
                      <m:r>
                        <w:rPr>
                          <w:rFonts w:ascii="Cambria Math" w:hAnsi="Cambria Math"/>
                        </w:rPr>
                        <m:t>a</m:t>
                      </m:r>
                    </m:e>
                    <m:sub>
                      <m:r>
                        <w:rPr>
                          <w:rFonts w:ascii="Cambria Math" w:hAnsi="Cambria Math"/>
                        </w:rPr>
                        <m:t>ijt</m:t>
                      </m:r>
                    </m:sub>
                  </m:sSub>
                  <m:sSub>
                    <m:sSubPr>
                      <m:ctrlPr>
                        <w:rPr>
                          <w:rFonts w:ascii="Cambria Math" w:hAnsi="Cambria Math"/>
                          <w:i/>
                        </w:rPr>
                      </m:ctrlPr>
                    </m:sSubPr>
                    <m:e>
                      <m:r>
                        <w:rPr>
                          <w:rFonts w:ascii="Cambria Math" w:hAnsi="Cambria Math"/>
                        </w:rPr>
                        <m:t>x</m:t>
                      </m:r>
                    </m:e>
                    <m:sub>
                      <m:r>
                        <w:rPr>
                          <w:rFonts w:ascii="Cambria Math" w:hAnsi="Cambria Math"/>
                        </w:rPr>
                        <m:t>ij</m:t>
                      </m:r>
                    </m:sub>
                  </m:sSub>
                </m:e>
              </m:nary>
            </m:e>
          </m:nary>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t</m:t>
              </m:r>
            </m:sub>
          </m:sSub>
          <m:r>
            <w:rPr>
              <w:rFonts w:ascii="Cambria Math" w:hAnsi="Cambria Math"/>
            </w:rPr>
            <m:t xml:space="preserve">     ∀ t </m:t>
          </m:r>
          <m:r>
            <m:rPr>
              <m:sty m:val="p"/>
            </m:rPr>
            <w:rPr>
              <w:rFonts w:ascii="Cambria Math" w:hAnsi="Cambria Math"/>
            </w:rPr>
            <m:t>(</m:t>
          </m:r>
          <m:r>
            <m:rPr>
              <m:sty m:val="p"/>
            </m:rPr>
            <w:rPr>
              <w:rFonts w:ascii="Cambria Math" w:eastAsiaTheme="minorEastAsia" w:hAnsi="Cambria Math"/>
            </w:rPr>
            <m:t xml:space="preserve">Equation </m:t>
          </m:r>
          <m:r>
            <m:rPr>
              <m:sty m:val="p"/>
            </m:rPr>
            <w:rPr>
              <w:rFonts w:ascii="Cambria Math" w:hAnsi="Cambria Math"/>
            </w:rPr>
            <m:t>5.2)</m:t>
          </m:r>
        </m:oMath>
      </m:oMathPara>
    </w:p>
    <w:p w14:paraId="56F2539D" w14:textId="36632341" w:rsidR="003B3F7A" w:rsidRPr="00966C90" w:rsidRDefault="00000000" w:rsidP="003B3F7A">
      <w:pPr>
        <w:rPr>
          <w:rFonts w:eastAsiaTheme="minorEastAsia"/>
        </w:rPr>
      </w:pPr>
      <m:oMathPara>
        <m:oMath>
          <m:nary>
            <m:naryPr>
              <m:chr m:val="∑"/>
              <m:limLoc m:val="undOvr"/>
              <m:ctrlPr>
                <w:rPr>
                  <w:rFonts w:ascii="Cambria Math" w:hAnsi="Cambria Math"/>
                  <w:i/>
                </w:rPr>
              </m:ctrlPr>
            </m:naryPr>
            <m:sub>
              <m:r>
                <w:rPr>
                  <w:rFonts w:ascii="Cambria Math" w:hAnsi="Cambria Math"/>
                </w:rPr>
                <m:t>j</m:t>
              </m:r>
            </m:sub>
            <m:sup>
              <m:r>
                <w:rPr>
                  <w:rFonts w:ascii="Cambria Math" w:hAnsi="Cambria Math"/>
                </w:rPr>
                <m:t>n</m:t>
              </m:r>
            </m:sup>
            <m:e>
              <m:sSub>
                <m:sSubPr>
                  <m:ctrlPr>
                    <w:rPr>
                      <w:rFonts w:ascii="Cambria Math" w:hAnsi="Cambria Math"/>
                      <w:i/>
                    </w:rPr>
                  </m:ctrlPr>
                </m:sSubPr>
                <m:e>
                  <m:r>
                    <w:rPr>
                      <w:rFonts w:ascii="Cambria Math" w:hAnsi="Cambria Math"/>
                    </w:rPr>
                    <m:t>x</m:t>
                  </m:r>
                </m:e>
                <m:sub>
                  <m:r>
                    <w:rPr>
                      <w:rFonts w:ascii="Cambria Math" w:hAnsi="Cambria Math"/>
                    </w:rPr>
                    <m:t>ij</m:t>
                  </m:r>
                </m:sub>
              </m:sSub>
              <m:r>
                <w:rPr>
                  <w:rFonts w:ascii="Cambria Math" w:hAnsi="Cambria Math"/>
                </w:rPr>
                <m:t>=1</m:t>
              </m:r>
            </m:e>
          </m:nary>
          <m:r>
            <w:rPr>
              <w:rFonts w:ascii="Cambria Math" w:hAnsi="Cambria Math"/>
            </w:rPr>
            <m:t xml:space="preserve">                    ∀ i </m:t>
          </m:r>
          <m:r>
            <m:rPr>
              <m:sty m:val="p"/>
            </m:rPr>
            <w:rPr>
              <w:rFonts w:ascii="Cambria Math" w:eastAsiaTheme="minorEastAsia" w:hAnsi="Cambria Math"/>
            </w:rPr>
            <m:t>(Equation 5.3)</m:t>
          </m:r>
        </m:oMath>
      </m:oMathPara>
    </w:p>
    <w:p w14:paraId="297E8D92" w14:textId="51F59E3F" w:rsidR="003B3F7A" w:rsidRPr="00966C90" w:rsidRDefault="00000000" w:rsidP="003B3F7A">
      <m:oMathPara>
        <m:oMath>
          <m:sSub>
            <m:sSubPr>
              <m:ctrlPr>
                <w:rPr>
                  <w:rFonts w:ascii="Cambria Math" w:hAnsi="Cambria Math"/>
                  <w:i/>
                </w:rPr>
              </m:ctrlPr>
            </m:sSubPr>
            <m:e>
              <m:r>
                <w:rPr>
                  <w:rFonts w:ascii="Cambria Math" w:hAnsi="Cambria Math"/>
                </w:rPr>
                <m:t>x</m:t>
              </m:r>
            </m:e>
            <m:sub>
              <m:r>
                <w:rPr>
                  <w:rFonts w:ascii="Cambria Math" w:hAnsi="Cambria Math"/>
                </w:rPr>
                <m:t>ij</m:t>
              </m:r>
            </m:sub>
          </m:sSub>
          <m:r>
            <w:rPr>
              <w:rFonts w:ascii="Cambria Math" w:hAnsi="Cambria Math"/>
            </w:rPr>
            <m:t xml:space="preserve">∈ </m:t>
          </m:r>
          <m:d>
            <m:dPr>
              <m:begChr m:val="{"/>
              <m:endChr m:val="}"/>
              <m:ctrlPr>
                <w:rPr>
                  <w:rFonts w:ascii="Cambria Math" w:hAnsi="Cambria Math"/>
                  <w:i/>
                </w:rPr>
              </m:ctrlPr>
            </m:dPr>
            <m:e>
              <m:r>
                <w:rPr>
                  <w:rFonts w:ascii="Cambria Math" w:hAnsi="Cambria Math"/>
                </w:rPr>
                <m:t>0,1</m:t>
              </m:r>
            </m:e>
          </m:d>
          <m:r>
            <w:rPr>
              <w:rFonts w:ascii="Cambria Math" w:eastAsiaTheme="minorEastAsia" w:hAnsi="Cambria Math"/>
            </w:rPr>
            <m:t xml:space="preserve">                ∀ i,j  </m:t>
          </m:r>
          <m:r>
            <m:rPr>
              <m:sty m:val="p"/>
            </m:rPr>
            <w:rPr>
              <w:rFonts w:ascii="Cambria Math" w:eastAsiaTheme="minorEastAsia" w:hAnsi="Cambria Math"/>
            </w:rPr>
            <m:t>(Equation 5.4)</m:t>
          </m:r>
        </m:oMath>
      </m:oMathPara>
    </w:p>
    <w:p w14:paraId="7709E437" w14:textId="77777777" w:rsidR="003B3F7A" w:rsidRPr="00966C90" w:rsidRDefault="003B3F7A" w:rsidP="003B3F7A">
      <w:r w:rsidRPr="00966C90">
        <w:t>Where:</w:t>
      </w:r>
    </w:p>
    <w:p w14:paraId="51850B70" w14:textId="66252BAE" w:rsidR="003B3F7A" w:rsidRPr="00966C90" w:rsidRDefault="003B3F7A" w:rsidP="00F96012">
      <w:pPr>
        <w:pStyle w:val="Lijstalinea"/>
        <w:numPr>
          <w:ilvl w:val="0"/>
          <w:numId w:val="14"/>
        </w:numPr>
        <w:spacing w:after="160" w:line="259" w:lineRule="auto"/>
      </w:pPr>
      <w:proofErr w:type="spellStart"/>
      <w:r w:rsidRPr="00966C90">
        <w:rPr>
          <w:rFonts w:cs="Cambria Math"/>
        </w:rPr>
        <w:t>i</w:t>
      </w:r>
      <w:proofErr w:type="spellEnd"/>
      <w:r w:rsidRPr="00966C90">
        <w:rPr>
          <w:rFonts w:cs="Cambria Math"/>
        </w:rPr>
        <w:t xml:space="preserve"> is the specific parcel within the set of m number of </w:t>
      </w:r>
      <w:proofErr w:type="gramStart"/>
      <w:r w:rsidRPr="00966C90">
        <w:rPr>
          <w:rFonts w:cs="Cambria Math"/>
        </w:rPr>
        <w:t>parcels</w:t>
      </w:r>
      <w:r w:rsidR="000F1FAE">
        <w:rPr>
          <w:rFonts w:cs="Cambria Math"/>
        </w:rPr>
        <w:t>;</w:t>
      </w:r>
      <w:proofErr w:type="gramEnd"/>
    </w:p>
    <w:p w14:paraId="7814B275" w14:textId="65879E87" w:rsidR="003B3F7A" w:rsidRPr="00966C90" w:rsidRDefault="003B3F7A" w:rsidP="00F96012">
      <w:pPr>
        <w:pStyle w:val="Lijstalinea"/>
        <w:numPr>
          <w:ilvl w:val="0"/>
          <w:numId w:val="14"/>
        </w:numPr>
        <w:spacing w:after="160" w:line="259" w:lineRule="auto"/>
      </w:pPr>
      <w:r w:rsidRPr="00966C90">
        <w:rPr>
          <w:rFonts w:cs="Cambria Math"/>
        </w:rPr>
        <w:t xml:space="preserve">j is a </w:t>
      </w:r>
      <w:r w:rsidR="009179D3">
        <w:rPr>
          <w:rFonts w:cs="Cambria Math"/>
        </w:rPr>
        <w:t>specific trajectory within the</w:t>
      </w:r>
      <w:r w:rsidRPr="00966C90">
        <w:rPr>
          <w:rFonts w:cs="Cambria Math"/>
        </w:rPr>
        <w:t xml:space="preserve"> set of n remediation trajectories for a specific </w:t>
      </w:r>
      <w:proofErr w:type="gramStart"/>
      <w:r w:rsidRPr="00966C90">
        <w:rPr>
          <w:rFonts w:cs="Cambria Math"/>
        </w:rPr>
        <w:t>parcel</w:t>
      </w:r>
      <w:r w:rsidR="000F1FAE">
        <w:rPr>
          <w:rFonts w:cs="Cambria Math"/>
        </w:rPr>
        <w:t>;</w:t>
      </w:r>
      <w:proofErr w:type="gramEnd"/>
    </w:p>
    <w:p w14:paraId="4D0F2C7D" w14:textId="19838BDC" w:rsidR="003B3F7A" w:rsidRPr="00966C90" w:rsidRDefault="00F91E52" w:rsidP="00F96012">
      <w:pPr>
        <w:pStyle w:val="Lijstalinea"/>
        <w:numPr>
          <w:ilvl w:val="0"/>
          <w:numId w:val="14"/>
        </w:numPr>
        <w:spacing w:after="160" w:line="259" w:lineRule="auto"/>
      </w:pPr>
      <w:r>
        <w:rPr>
          <w:rFonts w:cs="Cambria Math"/>
        </w:rPr>
        <w:t>t</w:t>
      </w:r>
      <w:r w:rsidR="003B3F7A" w:rsidRPr="00966C90">
        <w:rPr>
          <w:rFonts w:cs="Cambria Math"/>
        </w:rPr>
        <w:t xml:space="preserve"> is the year within the set of T years in which the remediation can be </w:t>
      </w:r>
      <w:proofErr w:type="gramStart"/>
      <w:r w:rsidR="003B3F7A" w:rsidRPr="00966C90">
        <w:rPr>
          <w:rFonts w:cs="Cambria Math"/>
        </w:rPr>
        <w:t>performed</w:t>
      </w:r>
      <w:r w:rsidR="000F1FAE">
        <w:rPr>
          <w:rFonts w:cs="Cambria Math"/>
        </w:rPr>
        <w:t>;</w:t>
      </w:r>
      <w:proofErr w:type="gramEnd"/>
    </w:p>
    <w:p w14:paraId="5A2A8629" w14:textId="0BFFFDCB" w:rsidR="003B3F7A" w:rsidRPr="00966C90" w:rsidRDefault="003B3F7A" w:rsidP="00F96012">
      <w:pPr>
        <w:pStyle w:val="Lijstalinea"/>
        <w:numPr>
          <w:ilvl w:val="0"/>
          <w:numId w:val="14"/>
        </w:numPr>
        <w:spacing w:after="160" w:line="259" w:lineRule="auto"/>
      </w:pPr>
      <w:proofErr w:type="spellStart"/>
      <w:r w:rsidRPr="00966C90">
        <w:rPr>
          <w:rFonts w:cs="Cambria Math"/>
        </w:rPr>
        <w:t>x</w:t>
      </w:r>
      <w:r w:rsidRPr="00966C90">
        <w:rPr>
          <w:rFonts w:cs="Cambria Math"/>
          <w:vertAlign w:val="subscript"/>
        </w:rPr>
        <w:t>ij</w:t>
      </w:r>
      <w:proofErr w:type="spellEnd"/>
      <w:r w:rsidRPr="00966C90">
        <w:rPr>
          <w:rFonts w:cs="Cambria Math"/>
        </w:rPr>
        <w:t xml:space="preserve"> are the decision variables. They indicate whether the remedial trajectory j should (</w:t>
      </w:r>
      <w:proofErr w:type="spellStart"/>
      <w:r w:rsidRPr="00966C90">
        <w:rPr>
          <w:rFonts w:cs="Cambria Math"/>
        </w:rPr>
        <w:t>x</w:t>
      </w:r>
      <w:r w:rsidRPr="00966C90">
        <w:rPr>
          <w:rFonts w:cs="Cambria Math"/>
          <w:vertAlign w:val="subscript"/>
        </w:rPr>
        <w:t>ij</w:t>
      </w:r>
      <w:proofErr w:type="spellEnd"/>
      <w:r w:rsidRPr="00966C90">
        <w:rPr>
          <w:rFonts w:cs="Cambria Math"/>
        </w:rPr>
        <w:t xml:space="preserve"> = 1) or should not (</w:t>
      </w:r>
      <w:proofErr w:type="spellStart"/>
      <w:r w:rsidRPr="00966C90">
        <w:rPr>
          <w:rFonts w:cs="Cambria Math"/>
        </w:rPr>
        <w:t>x</w:t>
      </w:r>
      <w:r w:rsidRPr="00966C90">
        <w:rPr>
          <w:rFonts w:cs="Cambria Math"/>
          <w:vertAlign w:val="subscript"/>
        </w:rPr>
        <w:t>ij</w:t>
      </w:r>
      <w:proofErr w:type="spellEnd"/>
      <w:r w:rsidRPr="00966C90">
        <w:rPr>
          <w:rFonts w:cs="Cambria Math"/>
        </w:rPr>
        <w:t xml:space="preserve"> = 0) be applied to parcel </w:t>
      </w:r>
      <w:proofErr w:type="spellStart"/>
      <w:proofErr w:type="gramStart"/>
      <w:r w:rsidR="00773EFE">
        <w:rPr>
          <w:rFonts w:cs="Cambria Math"/>
        </w:rPr>
        <w:t>i</w:t>
      </w:r>
      <w:proofErr w:type="spellEnd"/>
      <w:r w:rsidR="000F1FAE">
        <w:rPr>
          <w:rFonts w:cs="Cambria Math"/>
        </w:rPr>
        <w:t>;</w:t>
      </w:r>
      <w:proofErr w:type="gramEnd"/>
    </w:p>
    <w:p w14:paraId="2C69A910" w14:textId="6DE22251" w:rsidR="003B3F7A" w:rsidRPr="00966C90" w:rsidRDefault="003B3F7A" w:rsidP="00F96012">
      <w:pPr>
        <w:pStyle w:val="Lijstalinea"/>
        <w:numPr>
          <w:ilvl w:val="0"/>
          <w:numId w:val="14"/>
        </w:numPr>
        <w:spacing w:after="160" w:line="259" w:lineRule="auto"/>
      </w:pPr>
      <w:proofErr w:type="spellStart"/>
      <w:r w:rsidRPr="00966C90">
        <w:rPr>
          <w:rFonts w:cs="Cambria Math"/>
        </w:rPr>
        <w:t>a</w:t>
      </w:r>
      <w:r w:rsidRPr="00966C90">
        <w:rPr>
          <w:rFonts w:cs="Cambria Math"/>
          <w:vertAlign w:val="subscript"/>
        </w:rPr>
        <w:t>ijt</w:t>
      </w:r>
      <w:proofErr w:type="spellEnd"/>
      <w:r w:rsidRPr="00966C90">
        <w:rPr>
          <w:rFonts w:cs="Cambria Math"/>
        </w:rPr>
        <w:t xml:space="preserve"> indicates the cost of the remedial</w:t>
      </w:r>
      <w:r w:rsidR="0011416C">
        <w:rPr>
          <w:rFonts w:cs="Cambria Math"/>
        </w:rPr>
        <w:t xml:space="preserve"> </w:t>
      </w:r>
      <w:r w:rsidR="00E61EF5" w:rsidRPr="00966C90">
        <w:rPr>
          <w:rFonts w:cs="Cambria Math"/>
        </w:rPr>
        <w:t xml:space="preserve">action within </w:t>
      </w:r>
      <w:r w:rsidR="009179D3" w:rsidRPr="00966C90">
        <w:rPr>
          <w:rFonts w:cs="Cambria Math"/>
        </w:rPr>
        <w:t>the trajectory</w:t>
      </w:r>
      <w:r w:rsidRPr="00966C90">
        <w:rPr>
          <w:rFonts w:cs="Cambria Math"/>
        </w:rPr>
        <w:t xml:space="preserve"> j when applied to parcel </w:t>
      </w:r>
      <w:proofErr w:type="spellStart"/>
      <w:r w:rsidRPr="00966C90">
        <w:rPr>
          <w:rFonts w:cs="Cambria Math"/>
        </w:rPr>
        <w:t>i</w:t>
      </w:r>
      <w:proofErr w:type="spellEnd"/>
      <w:r w:rsidRPr="00966C90">
        <w:rPr>
          <w:rFonts w:cs="Cambria Math"/>
        </w:rPr>
        <w:t xml:space="preserve"> in the year </w:t>
      </w:r>
      <w:proofErr w:type="gramStart"/>
      <w:r w:rsidRPr="00966C90">
        <w:rPr>
          <w:rFonts w:cs="Cambria Math"/>
        </w:rPr>
        <w:t>t</w:t>
      </w:r>
      <w:r w:rsidR="000F1FAE">
        <w:rPr>
          <w:rFonts w:cs="Cambria Math"/>
        </w:rPr>
        <w:t>;</w:t>
      </w:r>
      <w:proofErr w:type="gramEnd"/>
    </w:p>
    <w:p w14:paraId="6C87A04E" w14:textId="6ECAB652" w:rsidR="003B3F7A" w:rsidRPr="00966C90" w:rsidRDefault="003B3F7A" w:rsidP="00F96012">
      <w:pPr>
        <w:pStyle w:val="Lijstalinea"/>
        <w:numPr>
          <w:ilvl w:val="0"/>
          <w:numId w:val="14"/>
        </w:numPr>
        <w:spacing w:after="160" w:line="259" w:lineRule="auto"/>
      </w:pPr>
      <w:proofErr w:type="spellStart"/>
      <w:r w:rsidRPr="00966C90">
        <w:rPr>
          <w:rFonts w:cs="Cambria Math"/>
        </w:rPr>
        <w:t>b</w:t>
      </w:r>
      <w:r w:rsidRPr="00966C90">
        <w:rPr>
          <w:rFonts w:cs="Cambria Math"/>
          <w:vertAlign w:val="subscript"/>
        </w:rPr>
        <w:t>t</w:t>
      </w:r>
      <w:proofErr w:type="spellEnd"/>
      <w:r w:rsidRPr="00966C90">
        <w:rPr>
          <w:rFonts w:cs="Cambria Math"/>
        </w:rPr>
        <w:t xml:space="preserve"> is the monetary budget available for year t</w:t>
      </w:r>
      <w:r w:rsidR="000F1FAE">
        <w:rPr>
          <w:rFonts w:cs="Cambria Math"/>
        </w:rPr>
        <w:t>.</w:t>
      </w:r>
    </w:p>
    <w:p w14:paraId="2A1DB3D8" w14:textId="61CBE3A0" w:rsidR="003B3F7A" w:rsidRPr="00966C90" w:rsidRDefault="003B3F7A" w:rsidP="003B3F7A">
      <w:r w:rsidRPr="00966C90">
        <w:lastRenderedPageBreak/>
        <w:t xml:space="preserve">Equation </w:t>
      </w:r>
      <w:r w:rsidR="00E61EF5" w:rsidRPr="00966C90">
        <w:t>5.</w:t>
      </w:r>
      <w:r w:rsidRPr="00966C90">
        <w:t xml:space="preserve">1 expresses the objective function of the model, </w:t>
      </w:r>
      <w:proofErr w:type="spellStart"/>
      <w:r w:rsidRPr="00966C90">
        <w:t>i.c.</w:t>
      </w:r>
      <w:proofErr w:type="spellEnd"/>
      <w:r w:rsidR="005F1206" w:rsidRPr="00966C90">
        <w:t xml:space="preserve"> </w:t>
      </w:r>
      <w:r w:rsidRPr="00966C90">
        <w:t>the minimisation of the cost of remediation</w:t>
      </w:r>
      <w:r w:rsidR="000F1FAE">
        <w:t xml:space="preserve"> for all 1380 parcels</w:t>
      </w:r>
      <w:r w:rsidRPr="00966C90">
        <w:t>. Equations (</w:t>
      </w:r>
      <w:r w:rsidR="00E61EF5" w:rsidRPr="00966C90">
        <w:t>5.</w:t>
      </w:r>
      <w:r w:rsidRPr="00966C90">
        <w:t>2)</w:t>
      </w:r>
      <w:proofErr w:type="gramStart"/>
      <w:r w:rsidRPr="00966C90">
        <w:t>–(</w:t>
      </w:r>
      <w:proofErr w:type="gramEnd"/>
      <w:r w:rsidR="00E61EF5" w:rsidRPr="00966C90">
        <w:t>5.</w:t>
      </w:r>
      <w:r w:rsidRPr="00966C90">
        <w:t xml:space="preserve">4) encompass the constraints of the minimisation. Constraint </w:t>
      </w:r>
      <w:r w:rsidR="00E61EF5" w:rsidRPr="00966C90">
        <w:t>5.</w:t>
      </w:r>
      <w:r w:rsidRPr="00966C90">
        <w:t xml:space="preserve">2 makes sure that the yearly budget is not exceeded and constraint </w:t>
      </w:r>
      <w:r w:rsidR="00E61EF5" w:rsidRPr="00966C90">
        <w:t>5.</w:t>
      </w:r>
      <w:r w:rsidRPr="00966C90">
        <w:t xml:space="preserve">3 and </w:t>
      </w:r>
      <w:r w:rsidR="00E61EF5" w:rsidRPr="00966C90">
        <w:t>5.</w:t>
      </w:r>
      <w:r w:rsidRPr="00966C90">
        <w:t xml:space="preserve">4 ensure that only </w:t>
      </w:r>
      <w:r w:rsidR="009179D3" w:rsidRPr="00966C90">
        <w:t>one</w:t>
      </w:r>
      <w:r w:rsidRPr="00966C90">
        <w:t xml:space="preserve"> remedial trajectory is chosen per parcel. Thus, constraint </w:t>
      </w:r>
      <w:r w:rsidR="00E61EF5" w:rsidRPr="00966C90">
        <w:t>5.</w:t>
      </w:r>
      <w:r w:rsidRPr="00966C90">
        <w:t xml:space="preserve">4 restricts the </w:t>
      </w:r>
      <w:r w:rsidR="002E4C42">
        <w:t>solution to integer allocations</w:t>
      </w:r>
      <w:r w:rsidRPr="00966C90">
        <w:t>.</w:t>
      </w:r>
    </w:p>
    <w:p w14:paraId="364AF2A9" w14:textId="77777777" w:rsidR="00E61EF5" w:rsidRPr="00966C90" w:rsidRDefault="00E61EF5" w:rsidP="003B3F7A"/>
    <w:p w14:paraId="50892156" w14:textId="77777777" w:rsidR="003B3F7A" w:rsidRPr="00966C90" w:rsidRDefault="003B3F7A" w:rsidP="003A1D9B">
      <w:pPr>
        <w:pStyle w:val="Kop3"/>
      </w:pPr>
      <w:bookmarkStart w:id="385" w:name="_Toc137542516"/>
      <w:r w:rsidRPr="00966C90">
        <w:t>Alternative objective functions</w:t>
      </w:r>
      <w:bookmarkEnd w:id="385"/>
    </w:p>
    <w:p w14:paraId="5E4020A2" w14:textId="073D54DE" w:rsidR="003B3F7A" w:rsidRDefault="0026092D" w:rsidP="002E4C42">
      <w:r>
        <w:t>T</w:t>
      </w:r>
      <w:r w:rsidR="003B3F7A" w:rsidRPr="00966C90">
        <w:t xml:space="preserve">he initial objective function (equation </w:t>
      </w:r>
      <w:r w:rsidR="00E61EF5" w:rsidRPr="00966C90">
        <w:t>5.</w:t>
      </w:r>
      <w:r w:rsidR="003B3F7A" w:rsidRPr="00966C90">
        <w:t>1) is to minimize the cost of the remediation</w:t>
      </w:r>
      <w:r w:rsidR="00583531">
        <w:t>,</w:t>
      </w:r>
      <w:r w:rsidR="00E343AC">
        <w:t xml:space="preserve"> </w:t>
      </w:r>
      <w:r w:rsidR="00831252">
        <w:t xml:space="preserve">and is </w:t>
      </w:r>
      <w:r w:rsidR="00E343AC">
        <w:t>similar to other models like</w:t>
      </w:r>
      <w:r w:rsidR="00831252">
        <w:t xml:space="preserve"> the one of</w:t>
      </w:r>
      <w:r w:rsidR="00E343AC">
        <w:t xml:space="preserve"> </w:t>
      </w:r>
      <w:r w:rsidR="00E343AC">
        <w:fldChar w:fldCharType="begin" w:fldLock="1"/>
      </w:r>
      <w:r w:rsidR="008F2EB7">
        <w:instrText>ADDIN CSL_CITATION {"citationItems":[{"id":"ITEM-1","itemData":{"DOI":"10.1016/j.psep.2017.08.022","ISSN":"09575820","abstract":"The dynamic process of ground contamination after a major nuclear accident is modelled, and the system is then extended to include the transient equations describing the three broad countermeasures: food bans, remediation and population movement (relocation and repopulation). Countermeasures are assumed to be applicable once the deposition period has ended and surface contamination measurements have stabilised. A value function is constructed to account for the major economic factors, including allowance for the detrimental effect on human health of radiation exposure. The principle of optimality is then applied by requiring the value function to satisfy the Hamilton–Jacobi–Bellman partial differential equation, yielding an economically optimal combination of the countermeasures at any given moment of time within the recovery period. A classification into Broad Strategies is made in order to explore the similarities in structure of optimal strategies for wide ranges of economic parameter values. Population relocation forms no part of any optimal strategy in the Base Case (or Case I) as parameters are varied over a wide range. Strategies incorporating relocation have a low probability of being optimal even in the low-probability sensitivity studies of Case II, where relocation is imposed immediately the accident happens, and Case III, where the Base Case assumption is reversed of lower economic productivity awaiting those moving from the original to the new area. It is concluded that relocation is almost certain to be a less than optimal response after a great many large-scale nuclear accidents.","author":[{"dropping-particle":"","family":"Yumashev","given":"D.","non-dropping-particle":"","parse-names":false,"suffix":""},{"dropping-particle":"","family":"Johnson","given":"P.","non-dropping-particle":"","parse-names":false,"suffix":""},{"dropping-particle":"","family":"Thomas","given":"P. J.","non-dropping-particle":"","parse-names":false,"suffix":""}],"container-title":"Process Safety and Environmental Protection","id":"ITEM-1","issued":{"date-parts":[["2017"]]},"page":"63-76","publisher":"Institution of Chemical Engineers","title":"Economically optimal strategies for medium-term recovery after a major nuclear reactor accident","type":"article-journal","volume":"112"},"uris":["http://www.mendeley.com/documents/?uuid=84caf9a8-49e7-4e00-a7ce-847a8f4ffccd"]}],"mendeley":{"formattedCitation":"(Yumashev et al., 2017)","manualFormatting":"Yumashev et al., (2017)","plainTextFormattedCitation":"(Yumashev et al., 2017)","previouslyFormattedCitation":"(Yumashev et al., 2017)"},"properties":{"noteIndex":0},"schema":"https://github.com/citation-style-language/schema/raw/master/csl-citation.json"}</w:instrText>
      </w:r>
      <w:r w:rsidR="00E343AC">
        <w:fldChar w:fldCharType="separate"/>
      </w:r>
      <w:r w:rsidR="00E343AC" w:rsidRPr="00E343AC">
        <w:t xml:space="preserve">Yumashev et al., </w:t>
      </w:r>
      <w:r w:rsidR="00E343AC">
        <w:t>(</w:t>
      </w:r>
      <w:r w:rsidR="00E343AC" w:rsidRPr="00E343AC">
        <w:t>2017)</w:t>
      </w:r>
      <w:r w:rsidR="00E343AC">
        <w:fldChar w:fldCharType="end"/>
      </w:r>
      <w:r w:rsidR="003B3F7A" w:rsidRPr="00966C90">
        <w:t>. However, decision makers may have different o</w:t>
      </w:r>
      <w:r w:rsidR="002E4C42">
        <w:t xml:space="preserve">bjectives for the remediation. </w:t>
      </w:r>
      <w:r w:rsidR="00E343AC">
        <w:t>In o</w:t>
      </w:r>
      <w:r w:rsidR="003B3F7A" w:rsidRPr="00966C90">
        <w:t xml:space="preserve">bjective function </w:t>
      </w:r>
      <w:r w:rsidR="00E61EF5" w:rsidRPr="00966C90">
        <w:t>5.</w:t>
      </w:r>
      <w:r w:rsidR="003B3F7A" w:rsidRPr="00966C90">
        <w:t>5</w:t>
      </w:r>
      <w:r w:rsidR="00E343AC">
        <w:t>, the aim is</w:t>
      </w:r>
      <w:r w:rsidR="005F1206" w:rsidRPr="00966C90">
        <w:t xml:space="preserve"> </w:t>
      </w:r>
      <w:r w:rsidR="00E343AC">
        <w:t xml:space="preserve">to </w:t>
      </w:r>
      <w:r w:rsidR="00773EFE">
        <w:t xml:space="preserve">have the complete area remediated and start agricultural production as soon as possible. Equation 5.5 </w:t>
      </w:r>
      <w:r w:rsidR="00E343AC">
        <w:t>minimize</w:t>
      </w:r>
      <w:r w:rsidR="00773EFE">
        <w:t>s</w:t>
      </w:r>
      <w:r w:rsidR="003B3F7A" w:rsidRPr="00966C90">
        <w:t xml:space="preserve"> the </w:t>
      </w:r>
      <w:r w:rsidR="00773EFE">
        <w:t>year</w:t>
      </w:r>
      <w:r w:rsidR="003B3F7A" w:rsidRPr="00966C90">
        <w:t xml:space="preserve"> of return to agricultural production on all parcels in the study area.</w:t>
      </w:r>
    </w:p>
    <w:p w14:paraId="620CF0BC" w14:textId="77777777" w:rsidR="002E4C42" w:rsidRPr="00966C90" w:rsidRDefault="002E4C42" w:rsidP="002E4C42"/>
    <w:p w14:paraId="5D30DF09" w14:textId="5C49DEBD" w:rsidR="003B3F7A" w:rsidRPr="00966C90" w:rsidRDefault="003B3F7A" w:rsidP="003B3F7A">
      <w:pPr>
        <w:rPr>
          <w:rFonts w:eastAsiaTheme="minorEastAsia"/>
        </w:rPr>
      </w:pPr>
      <m:oMathPara>
        <m:oMath>
          <m:r>
            <w:rPr>
              <w:rFonts w:ascii="Cambria Math" w:hAnsi="Cambria Math"/>
            </w:rPr>
            <m:t>Min Ma</m:t>
          </m:r>
          <m:sSub>
            <m:sSubPr>
              <m:ctrlPr>
                <w:rPr>
                  <w:rFonts w:ascii="Cambria Math" w:hAnsi="Cambria Math"/>
                  <w:i/>
                </w:rPr>
              </m:ctrlPr>
            </m:sSubPr>
            <m:e>
              <m:r>
                <w:rPr>
                  <w:rFonts w:ascii="Cambria Math" w:hAnsi="Cambria Math"/>
                </w:rPr>
                <m:t>x</m:t>
              </m:r>
            </m:e>
            <m:sub>
              <m:r>
                <w:rPr>
                  <w:rFonts w:ascii="Cambria Math" w:hAnsi="Cambria Math"/>
                </w:rPr>
                <m:t>ij</m:t>
              </m:r>
            </m:sub>
          </m:sSub>
          <m:r>
            <w:rPr>
              <w:rFonts w:ascii="Cambria Math" w:hAnsi="Cambria Math"/>
            </w:rPr>
            <m:t xml:space="preserve"> (</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ij</m:t>
              </m:r>
            </m:sub>
          </m:sSub>
          <m:r>
            <w:rPr>
              <w:rFonts w:ascii="Cambria Math" w:eastAsiaTheme="minorEastAsia"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ij</m:t>
              </m:r>
            </m:sub>
          </m:sSub>
          <m:r>
            <w:rPr>
              <w:rFonts w:ascii="Cambria Math" w:eastAsiaTheme="minorEastAsia" w:hAnsi="Cambria Math"/>
            </w:rPr>
            <m:t>)</m:t>
          </m:r>
          <m:r>
            <m:rPr>
              <m:sty m:val="p"/>
            </m:rPr>
            <w:rPr>
              <w:rFonts w:ascii="Cambria Math" w:eastAsiaTheme="minorEastAsia" w:hAnsi="Cambria Math"/>
            </w:rPr>
            <m:t xml:space="preserve"> </m:t>
          </m:r>
          <m:d>
            <m:dPr>
              <m:ctrlPr>
                <w:rPr>
                  <w:rFonts w:ascii="Cambria Math" w:eastAsiaTheme="minorEastAsia" w:hAnsi="Cambria Math"/>
                </w:rPr>
              </m:ctrlPr>
            </m:dPr>
            <m:e>
              <m:r>
                <m:rPr>
                  <m:sty m:val="p"/>
                </m:rPr>
                <w:rPr>
                  <w:rFonts w:ascii="Cambria Math" w:eastAsiaTheme="minorEastAsia" w:hAnsi="Cambria Math"/>
                </w:rPr>
                <m:t>Equation 5.5</m:t>
              </m:r>
            </m:e>
          </m:d>
        </m:oMath>
      </m:oMathPara>
    </w:p>
    <w:p w14:paraId="36E94399" w14:textId="478A8A2D" w:rsidR="003B3F7A" w:rsidRPr="00966C90" w:rsidRDefault="003B3F7A" w:rsidP="00F96012">
      <w:pPr>
        <w:pStyle w:val="Lijstalinea"/>
        <w:numPr>
          <w:ilvl w:val="0"/>
          <w:numId w:val="14"/>
        </w:numPr>
        <w:spacing w:after="160" w:line="259" w:lineRule="auto"/>
      </w:pPr>
      <w:proofErr w:type="spellStart"/>
      <w:r w:rsidRPr="00966C90">
        <w:rPr>
          <w:rFonts w:cs="Cambria Math"/>
        </w:rPr>
        <w:t>c</w:t>
      </w:r>
      <w:r w:rsidRPr="00966C90">
        <w:rPr>
          <w:rFonts w:cs="Cambria Math"/>
          <w:vertAlign w:val="subscript"/>
        </w:rPr>
        <w:t>ij</w:t>
      </w:r>
      <w:proofErr w:type="spellEnd"/>
      <w:r w:rsidRPr="00966C90">
        <w:rPr>
          <w:rFonts w:cs="Cambria Math"/>
        </w:rPr>
        <w:t xml:space="preserve"> indicates the first year of food production where the produce has an activity below the legal limits when the remedial trajectory j is applied to parcel </w:t>
      </w:r>
      <w:proofErr w:type="spellStart"/>
      <w:r w:rsidRPr="00966C90">
        <w:rPr>
          <w:rFonts w:cs="Cambria Math"/>
        </w:rPr>
        <w:t>i</w:t>
      </w:r>
      <w:proofErr w:type="spellEnd"/>
      <w:r w:rsidRPr="00966C90">
        <w:rPr>
          <w:rFonts w:cs="Cambria Math"/>
        </w:rPr>
        <w:t>. (</w:t>
      </w:r>
      <w:r w:rsidR="003770A7" w:rsidRPr="00966C90">
        <w:rPr>
          <w:rFonts w:cs="Cambria Math"/>
        </w:rPr>
        <w:t>i.e.,</w:t>
      </w:r>
      <w:r w:rsidRPr="00966C90">
        <w:rPr>
          <w:rFonts w:cs="Cambria Math"/>
        </w:rPr>
        <w:t xml:space="preserve"> </w:t>
      </w:r>
      <w:proofErr w:type="spellStart"/>
      <w:r w:rsidRPr="00966C90">
        <w:rPr>
          <w:rFonts w:cs="Cambria Math"/>
        </w:rPr>
        <w:t>c</w:t>
      </w:r>
      <w:r w:rsidRPr="00CB39E8">
        <w:rPr>
          <w:rFonts w:cs="Cambria Math"/>
          <w:vertAlign w:val="subscript"/>
        </w:rPr>
        <w:t>ij</w:t>
      </w:r>
      <w:proofErr w:type="spellEnd"/>
      <w:r w:rsidRPr="00966C90">
        <w:rPr>
          <w:rFonts w:cs="Cambria Math"/>
        </w:rPr>
        <w:t xml:space="preserve"> = 2 for a parcel that produces marketable food after 2 years without production)</w:t>
      </w:r>
    </w:p>
    <w:p w14:paraId="2DD30A91" w14:textId="699321B9" w:rsidR="003B3F7A" w:rsidRPr="00966C90" w:rsidRDefault="003B3F7A" w:rsidP="003B3F7A">
      <w:r w:rsidRPr="00966C90">
        <w:t xml:space="preserve">When the objective of the model is to minimize the total loss in production years due to excessive Cs-137 concentrations in the agricultural products, objective function </w:t>
      </w:r>
      <w:r w:rsidR="00E61EF5" w:rsidRPr="00966C90">
        <w:t>5.</w:t>
      </w:r>
      <w:r w:rsidRPr="00966C90">
        <w:t xml:space="preserve">6 can be used. </w:t>
      </w:r>
    </w:p>
    <w:p w14:paraId="1449292E" w14:textId="29C26513" w:rsidR="003B3F7A" w:rsidRPr="00773EFE" w:rsidRDefault="003B3F7A" w:rsidP="003B3F7A">
      <w:pPr>
        <w:keepNext/>
      </w:pPr>
      <m:oMathPara>
        <m:oMath>
          <m:r>
            <w:rPr>
              <w:rFonts w:ascii="Cambria Math" w:hAnsi="Cambria Math"/>
            </w:rPr>
            <m:t xml:space="preserve">Min </m:t>
          </m:r>
          <m:nary>
            <m:naryPr>
              <m:chr m:val="∑"/>
              <m:limLoc m:val="undOvr"/>
              <m:ctrlPr>
                <w:rPr>
                  <w:rFonts w:ascii="Cambria Math" w:hAnsi="Cambria Math"/>
                  <w:i/>
                </w:rPr>
              </m:ctrlPr>
            </m:naryPr>
            <m:sub>
              <m:r>
                <w:rPr>
                  <w:rFonts w:ascii="Cambria Math" w:hAnsi="Cambria Math"/>
                </w:rPr>
                <m:t>i</m:t>
              </m:r>
            </m:sub>
            <m:sup>
              <m:r>
                <w:rPr>
                  <w:rFonts w:ascii="Cambria Math" w:hAnsi="Cambria Math"/>
                </w:rPr>
                <m:t>m</m:t>
              </m:r>
            </m:sup>
            <m:e>
              <m:nary>
                <m:naryPr>
                  <m:chr m:val="∑"/>
                  <m:limLoc m:val="undOvr"/>
                  <m:ctrlPr>
                    <w:rPr>
                      <w:rFonts w:ascii="Cambria Math" w:hAnsi="Cambria Math"/>
                      <w:i/>
                    </w:rPr>
                  </m:ctrlPr>
                </m:naryPr>
                <m:sub>
                  <m:r>
                    <w:rPr>
                      <w:rFonts w:ascii="Cambria Math" w:hAnsi="Cambria Math"/>
                    </w:rPr>
                    <m:t>j</m:t>
                  </m:r>
                </m:sub>
                <m:sup>
                  <m:r>
                    <w:rPr>
                      <w:rFonts w:ascii="Cambria Math" w:hAnsi="Cambria Math"/>
                    </w:rPr>
                    <m:t>n</m:t>
                  </m:r>
                </m:sup>
                <m:e>
                  <m:sSub>
                    <m:sSubPr>
                      <m:ctrlPr>
                        <w:rPr>
                          <w:rFonts w:ascii="Cambria Math" w:hAnsi="Cambria Math"/>
                          <w:i/>
                        </w:rPr>
                      </m:ctrlPr>
                    </m:sSubPr>
                    <m:e>
                      <m:r>
                        <w:rPr>
                          <w:rFonts w:ascii="Cambria Math" w:hAnsi="Cambria Math"/>
                        </w:rPr>
                        <m:t>c</m:t>
                      </m:r>
                    </m:e>
                    <m:sub>
                      <m:r>
                        <w:rPr>
                          <w:rFonts w:ascii="Cambria Math" w:hAnsi="Cambria Math"/>
                        </w:rPr>
                        <m:t>ij</m:t>
                      </m:r>
                    </m:sub>
                  </m:sSub>
                  <m:sSub>
                    <m:sSubPr>
                      <m:ctrlPr>
                        <w:rPr>
                          <w:rFonts w:ascii="Cambria Math" w:hAnsi="Cambria Math"/>
                          <w:i/>
                        </w:rPr>
                      </m:ctrlPr>
                    </m:sSubPr>
                    <m:e>
                      <m:r>
                        <w:rPr>
                          <w:rFonts w:ascii="Cambria Math" w:hAnsi="Cambria Math"/>
                        </w:rPr>
                        <m:t>x</m:t>
                      </m:r>
                    </m:e>
                    <m:sub>
                      <m:r>
                        <w:rPr>
                          <w:rFonts w:ascii="Cambria Math" w:hAnsi="Cambria Math"/>
                        </w:rPr>
                        <m:t>ij</m:t>
                      </m:r>
                    </m:sub>
                  </m:sSub>
                </m:e>
              </m:nary>
            </m:e>
          </m:nary>
          <m:r>
            <w:rPr>
              <w:rFonts w:ascii="Cambria Math" w:eastAsiaTheme="minorEastAsia" w:hAnsi="Cambria Math"/>
            </w:rPr>
            <m:t xml:space="preserve"> </m:t>
          </m:r>
          <m:d>
            <m:dPr>
              <m:ctrlPr>
                <w:rPr>
                  <w:rFonts w:ascii="Cambria Math" w:eastAsiaTheme="minorEastAsia" w:hAnsi="Cambria Math"/>
                </w:rPr>
              </m:ctrlPr>
            </m:dPr>
            <m:e>
              <m:r>
                <m:rPr>
                  <m:sty m:val="p"/>
                </m:rPr>
                <w:rPr>
                  <w:rFonts w:ascii="Cambria Math" w:eastAsiaTheme="minorEastAsia" w:hAnsi="Cambria Math"/>
                </w:rPr>
                <m:t>Equation 5.6</m:t>
              </m:r>
            </m:e>
          </m:d>
        </m:oMath>
      </m:oMathPara>
    </w:p>
    <w:p w14:paraId="55BD8EA5" w14:textId="28E3CB1F" w:rsidR="003B3F7A" w:rsidRPr="00966C90" w:rsidRDefault="00E61EF5" w:rsidP="00773EFE">
      <w:r w:rsidRPr="00966C90">
        <w:t>As discussed in chapter 2, remediation should be approached in a holistic way</w:t>
      </w:r>
      <w:r w:rsidR="00D230DD" w:rsidRPr="00966C90">
        <w:t xml:space="preserve">, </w:t>
      </w:r>
      <w:proofErr w:type="gramStart"/>
      <w:r w:rsidR="00D230DD" w:rsidRPr="00966C90">
        <w:t>taking into account</w:t>
      </w:r>
      <w:proofErr w:type="gramEnd"/>
      <w:r w:rsidR="00D230DD" w:rsidRPr="00966C90">
        <w:t xml:space="preserve"> more than </w:t>
      </w:r>
      <w:r w:rsidR="009179D3" w:rsidRPr="00966C90">
        <w:t>solely</w:t>
      </w:r>
      <w:r w:rsidR="00D230DD" w:rsidRPr="00966C90">
        <w:t xml:space="preserve"> technical or </w:t>
      </w:r>
      <w:r w:rsidR="009179D3" w:rsidRPr="00966C90">
        <w:t>economic</w:t>
      </w:r>
      <w:r w:rsidR="00D230DD" w:rsidRPr="00966C90">
        <w:t xml:space="preserve"> measures</w:t>
      </w:r>
      <w:r w:rsidRPr="00966C90">
        <w:t xml:space="preserve">. </w:t>
      </w:r>
      <w:r w:rsidR="00831252">
        <w:t>To this end, a</w:t>
      </w:r>
      <w:r w:rsidR="00D230DD" w:rsidRPr="00966C90">
        <w:t xml:space="preserve"> multi-</w:t>
      </w:r>
      <w:r w:rsidRPr="00966C90">
        <w:t>objective measure</w:t>
      </w:r>
      <w:r w:rsidR="00D230DD" w:rsidRPr="00966C90">
        <w:t>, the parcel priority score</w:t>
      </w:r>
      <w:r w:rsidRPr="00966C90">
        <w:t xml:space="preserve"> </w:t>
      </w:r>
      <w:r w:rsidR="00D230DD" w:rsidRPr="00966C90">
        <w:t xml:space="preserve">(PPS), to determine the priority for remediation </w:t>
      </w:r>
      <w:r w:rsidR="00773EFE">
        <w:t xml:space="preserve">of a parcel </w:t>
      </w:r>
      <w:r w:rsidR="00D230DD" w:rsidRPr="00966C90">
        <w:t xml:space="preserve">was </w:t>
      </w:r>
      <w:r w:rsidR="00E343AC">
        <w:t>introduced</w:t>
      </w:r>
      <w:r w:rsidR="00D230DD" w:rsidRPr="00966C90">
        <w:t xml:space="preserve"> in chapter 4.</w:t>
      </w:r>
      <w:r w:rsidR="00CA00A3">
        <w:t xml:space="preserve"> </w:t>
      </w:r>
      <w:r w:rsidR="00773EFE">
        <w:t xml:space="preserve">Equation 5.7 will </w:t>
      </w:r>
      <w:r w:rsidR="003770A7">
        <w:t>minimize</w:t>
      </w:r>
      <w:r w:rsidR="00773EFE">
        <w:t xml:space="preserve"> this multi-objective measure. </w:t>
      </w:r>
      <w:r w:rsidR="00D230DD" w:rsidRPr="00966C90">
        <w:t>For each year th</w:t>
      </w:r>
      <w:r w:rsidR="00831252">
        <w:t>at a</w:t>
      </w:r>
      <w:r w:rsidR="00D230DD" w:rsidRPr="00966C90">
        <w:t xml:space="preserve"> parcel is too </w:t>
      </w:r>
      <w:r w:rsidR="00831252">
        <w:t xml:space="preserve">heavily </w:t>
      </w:r>
      <w:r w:rsidR="00D230DD" w:rsidRPr="00966C90">
        <w:t xml:space="preserve">contaminated for food production, the parcel will receive the </w:t>
      </w:r>
      <w:r w:rsidR="006A7D4E" w:rsidRPr="00966C90">
        <w:t xml:space="preserve">inverse of the </w:t>
      </w:r>
      <w:r w:rsidR="00D230DD" w:rsidRPr="00966C90">
        <w:t>P</w:t>
      </w:r>
      <w:r w:rsidR="001D4DB3">
        <w:t xml:space="preserve">PS </w:t>
      </w:r>
      <w:r w:rsidR="00FF39D2">
        <w:t>(PPS</w:t>
      </w:r>
      <w:r w:rsidR="00FF39D2" w:rsidRPr="0026092D">
        <w:rPr>
          <w:vertAlign w:val="superscript"/>
        </w:rPr>
        <w:t>-1</w:t>
      </w:r>
      <w:r w:rsidR="00FF39D2">
        <w:t xml:space="preserve">) </w:t>
      </w:r>
      <w:r w:rsidR="001D4DB3">
        <w:t>score, otherwise it will get</w:t>
      </w:r>
      <w:r w:rsidR="00E343AC">
        <w:t xml:space="preserve"> </w:t>
      </w:r>
      <w:r w:rsidR="00CB39E8">
        <w:t xml:space="preserve">a </w:t>
      </w:r>
      <w:r w:rsidR="00D230DD" w:rsidRPr="00966C90">
        <w:t>score</w:t>
      </w:r>
      <w:r w:rsidR="00E343AC">
        <w:t xml:space="preserve"> </w:t>
      </w:r>
      <w:r w:rsidR="001D4DB3">
        <w:t>of zero</w:t>
      </w:r>
      <w:r w:rsidR="003B3F7A" w:rsidRPr="00966C90">
        <w:t>.</w:t>
      </w:r>
      <w:r w:rsidR="00D230DD" w:rsidRPr="00966C90">
        <w:t xml:space="preserve"> </w:t>
      </w:r>
      <w:r w:rsidR="006A7D4E" w:rsidRPr="00966C90">
        <w:t>The inverse of the PPS is needed, because the PPS score reflects the distance to the optimal point (highest need for remediation) and therefore a low PPS score reflects a high priority. The sum of these PPS</w:t>
      </w:r>
      <w:r w:rsidR="00773EFE" w:rsidRPr="00773EFE">
        <w:rPr>
          <w:vertAlign w:val="superscript"/>
        </w:rPr>
        <w:t>-1</w:t>
      </w:r>
      <w:r w:rsidR="00773EFE">
        <w:t xml:space="preserve"> score for a</w:t>
      </w:r>
      <w:r w:rsidR="006A7D4E" w:rsidRPr="00966C90">
        <w:t xml:space="preserve"> </w:t>
      </w:r>
      <w:r w:rsidR="009179D3" w:rsidRPr="00966C90">
        <w:t>trajectory</w:t>
      </w:r>
      <w:r w:rsidR="006A7D4E" w:rsidRPr="00966C90">
        <w:t xml:space="preserve"> will resemble the accumulated </w:t>
      </w:r>
      <w:r w:rsidR="001D4DB3">
        <w:t xml:space="preserve">need for remediation </w:t>
      </w:r>
      <w:r w:rsidR="00773EFE">
        <w:t>of that parcel under the</w:t>
      </w:r>
      <w:r w:rsidR="006A7D4E" w:rsidRPr="00966C90">
        <w:t xml:space="preserve"> trajectory, where a </w:t>
      </w:r>
      <w:r w:rsidR="00FF39D2">
        <w:t xml:space="preserve">trajectory with a </w:t>
      </w:r>
      <w:r w:rsidR="006A7D4E" w:rsidRPr="00966C90">
        <w:t xml:space="preserve">low accumulated </w:t>
      </w:r>
      <w:r w:rsidR="002E4C42">
        <w:t xml:space="preserve">PPS </w:t>
      </w:r>
      <w:r w:rsidR="006A7D4E" w:rsidRPr="00966C90">
        <w:t xml:space="preserve">score is </w:t>
      </w:r>
      <w:r w:rsidR="00FF39D2">
        <w:t>considered the</w:t>
      </w:r>
      <w:r w:rsidR="002E4C42">
        <w:t xml:space="preserve"> </w:t>
      </w:r>
      <w:r w:rsidR="00CB39E8">
        <w:t xml:space="preserve">better </w:t>
      </w:r>
      <w:r w:rsidR="002E4C42">
        <w:t>trajectory</w:t>
      </w:r>
      <w:r w:rsidR="006A7D4E" w:rsidRPr="00966C90">
        <w:t xml:space="preserve">. </w:t>
      </w:r>
    </w:p>
    <w:p w14:paraId="64162DF9" w14:textId="59E73877" w:rsidR="003B3F7A" w:rsidRPr="00966C90" w:rsidRDefault="003B3F7A" w:rsidP="003B3F7A">
      <w:pPr>
        <w:rPr>
          <w:rFonts w:eastAsiaTheme="minorEastAsia"/>
        </w:rPr>
      </w:pPr>
      <m:oMathPara>
        <m:oMath>
          <m:r>
            <w:rPr>
              <w:rFonts w:ascii="Cambria Math" w:hAnsi="Cambria Math"/>
            </w:rPr>
            <m:t xml:space="preserve">Min </m:t>
          </m:r>
          <m:nary>
            <m:naryPr>
              <m:chr m:val="∑"/>
              <m:limLoc m:val="undOvr"/>
              <m:ctrlPr>
                <w:rPr>
                  <w:rFonts w:ascii="Cambria Math" w:hAnsi="Cambria Math"/>
                  <w:i/>
                </w:rPr>
              </m:ctrlPr>
            </m:naryPr>
            <m:sub>
              <m:r>
                <w:rPr>
                  <w:rFonts w:ascii="Cambria Math" w:hAnsi="Cambria Math"/>
                </w:rPr>
                <m:t>i</m:t>
              </m:r>
            </m:sub>
            <m:sup>
              <m:r>
                <w:rPr>
                  <w:rFonts w:ascii="Cambria Math" w:hAnsi="Cambria Math"/>
                </w:rPr>
                <m:t>n</m:t>
              </m:r>
            </m:sup>
            <m:e>
              <m:nary>
                <m:naryPr>
                  <m:chr m:val="∑"/>
                  <m:limLoc m:val="undOvr"/>
                  <m:ctrlPr>
                    <w:rPr>
                      <w:rFonts w:ascii="Cambria Math" w:hAnsi="Cambria Math"/>
                      <w:i/>
                    </w:rPr>
                  </m:ctrlPr>
                </m:naryPr>
                <m:sub>
                  <m:r>
                    <w:rPr>
                      <w:rFonts w:ascii="Cambria Math" w:hAnsi="Cambria Math"/>
                    </w:rPr>
                    <m:t>j</m:t>
                  </m:r>
                </m:sub>
                <m:sup>
                  <m:r>
                    <w:rPr>
                      <w:rFonts w:ascii="Cambria Math" w:hAnsi="Cambria Math"/>
                    </w:rPr>
                    <m:t>m</m:t>
                  </m:r>
                </m:sup>
                <m:e>
                  <m:nary>
                    <m:naryPr>
                      <m:chr m:val="∑"/>
                      <m:limLoc m:val="undOvr"/>
                      <m:ctrlPr>
                        <w:rPr>
                          <w:rFonts w:ascii="Cambria Math" w:hAnsi="Cambria Math"/>
                          <w:i/>
                        </w:rPr>
                      </m:ctrlPr>
                    </m:naryPr>
                    <m:sub>
                      <m:r>
                        <w:rPr>
                          <w:rFonts w:ascii="Cambria Math" w:hAnsi="Cambria Math"/>
                        </w:rPr>
                        <m:t>t</m:t>
                      </m:r>
                    </m:sub>
                    <m:sup>
                      <m:r>
                        <w:rPr>
                          <w:rFonts w:ascii="Cambria Math" w:hAnsi="Cambria Math"/>
                        </w:rPr>
                        <m:t>T</m:t>
                      </m:r>
                    </m:sup>
                    <m:e>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PPS</m:t>
                              </m:r>
                            </m:e>
                            <m:sub>
                              <m:r>
                                <w:rPr>
                                  <w:rFonts w:ascii="Cambria Math" w:hAnsi="Cambria Math"/>
                                </w:rPr>
                                <m:t>ijt</m:t>
                              </m:r>
                            </m:sub>
                          </m:sSub>
                        </m:den>
                      </m:f>
                    </m:e>
                  </m:nary>
                  <m:sSub>
                    <m:sSubPr>
                      <m:ctrlPr>
                        <w:rPr>
                          <w:rFonts w:ascii="Cambria Math" w:hAnsi="Cambria Math"/>
                          <w:i/>
                        </w:rPr>
                      </m:ctrlPr>
                    </m:sSubPr>
                    <m:e>
                      <m:r>
                        <w:rPr>
                          <w:rFonts w:ascii="Cambria Math" w:hAnsi="Cambria Math"/>
                        </w:rPr>
                        <m:t>x</m:t>
                      </m:r>
                    </m:e>
                    <m:sub>
                      <m:r>
                        <w:rPr>
                          <w:rFonts w:ascii="Cambria Math" w:hAnsi="Cambria Math"/>
                        </w:rPr>
                        <m:t>ij</m:t>
                      </m:r>
                    </m:sub>
                  </m:sSub>
                </m:e>
              </m:nary>
            </m:e>
          </m:nary>
          <m:r>
            <m:rPr>
              <m:sty m:val="p"/>
            </m:rPr>
            <w:rPr>
              <w:rFonts w:ascii="Cambria Math" w:eastAsiaTheme="minorEastAsia" w:hAnsi="Cambria Math"/>
            </w:rPr>
            <m:t>(Equation 5.7)</m:t>
          </m:r>
          <m:r>
            <w:rPr>
              <w:rFonts w:ascii="Cambria Math" w:eastAsiaTheme="minorEastAsia" w:hAnsi="Cambria Math"/>
            </w:rPr>
            <m:t xml:space="preserve"> </m:t>
          </m:r>
        </m:oMath>
      </m:oMathPara>
    </w:p>
    <w:p w14:paraId="41EEA816" w14:textId="768C3924" w:rsidR="003B3F7A" w:rsidRPr="00966C90" w:rsidRDefault="003B3F7A" w:rsidP="00F96012">
      <w:pPr>
        <w:pStyle w:val="Lijstalinea"/>
        <w:numPr>
          <w:ilvl w:val="0"/>
          <w:numId w:val="14"/>
        </w:numPr>
        <w:spacing w:after="160" w:line="259" w:lineRule="auto"/>
      </w:pPr>
      <w:proofErr w:type="spellStart"/>
      <w:r w:rsidRPr="00966C90">
        <w:rPr>
          <w:rFonts w:cs="Cambria Math"/>
        </w:rPr>
        <w:t>PPS</w:t>
      </w:r>
      <w:r w:rsidRPr="00966C90">
        <w:rPr>
          <w:rFonts w:cs="Cambria Math"/>
          <w:vertAlign w:val="subscript"/>
        </w:rPr>
        <w:t>ijt</w:t>
      </w:r>
      <w:proofErr w:type="spellEnd"/>
      <w:r w:rsidRPr="00966C90">
        <w:rPr>
          <w:rFonts w:cs="Cambria Math"/>
        </w:rPr>
        <w:t xml:space="preserve"> indicates </w:t>
      </w:r>
      <w:r w:rsidRPr="002E4C42">
        <w:rPr>
          <w:rFonts w:cs="Cambria Math"/>
        </w:rPr>
        <w:t xml:space="preserve">the </w:t>
      </w:r>
      <w:r w:rsidR="00773EFE">
        <w:rPr>
          <w:rFonts w:cs="Cambria Math"/>
        </w:rPr>
        <w:t xml:space="preserve">parcel </w:t>
      </w:r>
      <w:r w:rsidR="002E4C42">
        <w:rPr>
          <w:rFonts w:cs="Cambria Math"/>
        </w:rPr>
        <w:t>priority</w:t>
      </w:r>
      <w:r w:rsidR="00773EFE">
        <w:rPr>
          <w:rFonts w:cs="Cambria Math"/>
        </w:rPr>
        <w:t xml:space="preserve"> score</w:t>
      </w:r>
      <w:r w:rsidRPr="002E4C42">
        <w:rPr>
          <w:rFonts w:cs="Cambria Math"/>
        </w:rPr>
        <w:t xml:space="preserve"> </w:t>
      </w:r>
      <w:r w:rsidRPr="00966C90">
        <w:rPr>
          <w:rFonts w:cs="Cambria Math"/>
        </w:rPr>
        <w:t xml:space="preserve">of parcel </w:t>
      </w:r>
      <w:proofErr w:type="spellStart"/>
      <w:r w:rsidRPr="00966C90">
        <w:rPr>
          <w:rFonts w:cs="Cambria Math"/>
        </w:rPr>
        <w:t>i</w:t>
      </w:r>
      <w:proofErr w:type="spellEnd"/>
      <w:r w:rsidRPr="00966C90">
        <w:rPr>
          <w:rFonts w:cs="Cambria Math"/>
        </w:rPr>
        <w:t xml:space="preserve"> for trajectory j at time t </w:t>
      </w:r>
      <w:r w:rsidRPr="00966C90">
        <w:rPr>
          <w:rFonts w:cs="Cambria Math"/>
        </w:rPr>
        <w:fldChar w:fldCharType="begin" w:fldLock="1"/>
      </w:r>
      <w:r w:rsidR="005B6C61" w:rsidRPr="00966C90">
        <w:rPr>
          <w:rFonts w:cs="Cambria Math"/>
        </w:rPr>
        <w:instrText>ADDIN CSL_CITATION {"citationItems":[{"id":"ITEM-1","itemData":{"author":[{"dropping-particle":"","family":"Abrams","given":"Floris","non-dropping-particle":"","parse-names":false,"suffix":""},{"dropping-particle":"","family":"Sweeck","given":"Lieve","non-dropping-particle":"","parse-names":false,"suffix":""},{"dropping-particle":"","family":"Camps","given":"Johan","non-dropping-particle":"","parse-names":false,"suffix":""},{"dropping-particle":"","family":"Cattrysse","given":"Dirk","non-dropping-particle":"","parse-names":false,"suffix":""},{"dropping-particle":"","family":"Orshoven","given":"Jos","non-dropping-particle":"Van","parse-names":false,"suffix":""}],"container-title":"International Journal On Advances in Software","id":"ITEM-1","issue":"34","issued":{"date-parts":[["2022"]]},"page":"188-199","title":"Optimizing Remediation of Spatially Dispersed Contaminated Parcels under an Annual Budget Constraint","type":"article-journal","volume":"15"},"uris":["http://www.mendeley.com/documents/?uuid=ce2ee57e-2702-4b83-843a-265d554d4ea2"]}],"mendeley":{"formattedCitation":"(Abrams et al., 2022b)","plainTextFormattedCitation":"(Abrams et al., 2022b)","previouslyFormattedCitation":"(Abrams et al., 2022b)"},"properties":{"noteIndex":0},"schema":"https://github.com/citation-style-language/schema/raw/master/csl-citation.json"}</w:instrText>
      </w:r>
      <w:r w:rsidRPr="00966C90">
        <w:rPr>
          <w:rFonts w:cs="Cambria Math"/>
        </w:rPr>
        <w:fldChar w:fldCharType="separate"/>
      </w:r>
      <w:r w:rsidR="000A20A1" w:rsidRPr="00966C90">
        <w:rPr>
          <w:rFonts w:cs="Cambria Math"/>
        </w:rPr>
        <w:t>(Abrams et al., 2022b)</w:t>
      </w:r>
      <w:r w:rsidRPr="00966C90">
        <w:rPr>
          <w:rFonts w:cs="Cambria Math"/>
        </w:rPr>
        <w:fldChar w:fldCharType="end"/>
      </w:r>
      <w:r w:rsidRPr="00966C90">
        <w:rPr>
          <w:rFonts w:cs="Cambria Math"/>
        </w:rPr>
        <w:t>.</w:t>
      </w:r>
    </w:p>
    <w:p w14:paraId="7BB32CC7" w14:textId="77777777" w:rsidR="003B3F7A" w:rsidRPr="00966C90" w:rsidRDefault="003B3F7A" w:rsidP="003B3F7A"/>
    <w:p w14:paraId="23C9D7DD" w14:textId="77777777" w:rsidR="003B3F7A" w:rsidRPr="00966C90" w:rsidRDefault="003B3F7A" w:rsidP="003A1D9B">
      <w:pPr>
        <w:pStyle w:val="Kop3"/>
      </w:pPr>
      <w:bookmarkStart w:id="386" w:name="_Toc137542517"/>
      <w:bookmarkStart w:id="387" w:name="_Ref143591532"/>
      <w:r w:rsidRPr="00966C90">
        <w:t>Farmer’s compensation cost</w:t>
      </w:r>
      <w:bookmarkEnd w:id="386"/>
      <w:bookmarkEnd w:id="387"/>
    </w:p>
    <w:p w14:paraId="116AFFA5" w14:textId="4755D7AE" w:rsidR="003B3F7A" w:rsidRPr="00966C90" w:rsidRDefault="003B3F7A" w:rsidP="009179D3">
      <w:r w:rsidRPr="00966C90">
        <w:t xml:space="preserve">Introducing an opportunity cost or compensation for farmers, </w:t>
      </w:r>
      <w:r w:rsidR="00FF39D2">
        <w:t>for each year that</w:t>
      </w:r>
      <w:r w:rsidR="00FF39D2" w:rsidRPr="00966C90">
        <w:t xml:space="preserve"> </w:t>
      </w:r>
      <w:r w:rsidRPr="00966C90">
        <w:t xml:space="preserve">agricultural production is not allowed, is likely to </w:t>
      </w:r>
      <w:r w:rsidR="009179D3" w:rsidRPr="00966C90">
        <w:t>affect</w:t>
      </w:r>
      <w:r w:rsidRPr="00966C90">
        <w:t xml:space="preserve"> the proposed solution. The </w:t>
      </w:r>
      <w:proofErr w:type="spellStart"/>
      <w:r w:rsidRPr="00966C90">
        <w:t>a</w:t>
      </w:r>
      <w:r w:rsidRPr="00966C90">
        <w:rPr>
          <w:vertAlign w:val="subscript"/>
        </w:rPr>
        <w:t>ijt</w:t>
      </w:r>
      <w:proofErr w:type="spellEnd"/>
      <w:r w:rsidRPr="00966C90">
        <w:rPr>
          <w:vertAlign w:val="subscript"/>
        </w:rPr>
        <w:t xml:space="preserve"> </w:t>
      </w:r>
      <w:r w:rsidRPr="00966C90">
        <w:t xml:space="preserve">component in equation </w:t>
      </w:r>
      <w:r w:rsidR="00FF39D2">
        <w:t>5.</w:t>
      </w:r>
      <w:r w:rsidRPr="00966C90">
        <w:t xml:space="preserve">2, </w:t>
      </w:r>
      <w:r w:rsidRPr="00966C90">
        <w:rPr>
          <w:rFonts w:cs="Cambria Math"/>
        </w:rPr>
        <w:t xml:space="preserve">indicating the cost of the remedial trajectory j when applied to parcel </w:t>
      </w:r>
      <w:proofErr w:type="spellStart"/>
      <w:r w:rsidRPr="00966C90">
        <w:rPr>
          <w:rFonts w:cs="Cambria Math"/>
        </w:rPr>
        <w:t>i</w:t>
      </w:r>
      <w:proofErr w:type="spellEnd"/>
      <w:r w:rsidRPr="00966C90">
        <w:rPr>
          <w:rFonts w:cs="Cambria Math"/>
        </w:rPr>
        <w:t xml:space="preserve"> for year t</w:t>
      </w:r>
      <w:r w:rsidRPr="00966C90">
        <w:t xml:space="preserve">, can be adapted according to two potential cases. It </w:t>
      </w:r>
      <w:r w:rsidR="00A22F90" w:rsidRPr="00966C90">
        <w:t>represents the reme</w:t>
      </w:r>
      <w:r w:rsidR="002E69BA">
        <w:t>dial cost of the action (</w:t>
      </w:r>
      <w:r w:rsidR="002E69BA">
        <w:fldChar w:fldCharType="begin"/>
      </w:r>
      <w:r w:rsidR="002E69BA">
        <w:instrText xml:space="preserve"> REF _Ref140131295 \h </w:instrText>
      </w:r>
      <w:r w:rsidR="002E69BA">
        <w:fldChar w:fldCharType="separate"/>
      </w:r>
      <w:r w:rsidR="009B4A49" w:rsidRPr="00966C90">
        <w:t xml:space="preserve">Table </w:t>
      </w:r>
      <w:r w:rsidR="009B4A49">
        <w:rPr>
          <w:noProof/>
        </w:rPr>
        <w:t>5</w:t>
      </w:r>
      <w:r w:rsidR="009B4A49">
        <w:noBreakHyphen/>
      </w:r>
      <w:r w:rsidR="009B4A49">
        <w:rPr>
          <w:noProof/>
        </w:rPr>
        <w:t>1</w:t>
      </w:r>
      <w:r w:rsidR="002E69BA">
        <w:fldChar w:fldCharType="end"/>
      </w:r>
      <w:r w:rsidR="00A22F90" w:rsidRPr="00966C90">
        <w:t xml:space="preserve">) </w:t>
      </w:r>
      <w:r w:rsidR="00FF39D2">
        <w:t xml:space="preserve">if </w:t>
      </w:r>
      <w:r w:rsidRPr="00966C90">
        <w:t>the agricultural produce can enter the market or it is the sum of the action cost and the compensation c</w:t>
      </w:r>
      <w:r w:rsidR="0026092D">
        <w:t>ost (</w:t>
      </w:r>
      <w:r w:rsidR="0026092D">
        <w:fldChar w:fldCharType="begin"/>
      </w:r>
      <w:r w:rsidR="0026092D">
        <w:instrText xml:space="preserve"> REF _Ref141864786 \h </w:instrText>
      </w:r>
      <w:r w:rsidR="0026092D">
        <w:fldChar w:fldCharType="separate"/>
      </w:r>
      <w:r w:rsidR="009B4A49" w:rsidRPr="00966C90">
        <w:t xml:space="preserve">Table </w:t>
      </w:r>
      <w:r w:rsidR="009B4A49">
        <w:rPr>
          <w:noProof/>
        </w:rPr>
        <w:t>5</w:t>
      </w:r>
      <w:r w:rsidR="009B4A49">
        <w:noBreakHyphen/>
      </w:r>
      <w:r w:rsidR="009B4A49">
        <w:rPr>
          <w:noProof/>
        </w:rPr>
        <w:t>3</w:t>
      </w:r>
      <w:r w:rsidR="0026092D">
        <w:fldChar w:fldCharType="end"/>
      </w:r>
      <w:r w:rsidRPr="00966C90">
        <w:t>) if the agricultural produce cannot enter the market.</w:t>
      </w:r>
    </w:p>
    <w:p w14:paraId="50DE25EC" w14:textId="6757BE62" w:rsidR="003B3F7A" w:rsidRDefault="003B3F7A" w:rsidP="003B3F7A">
      <w:r w:rsidRPr="00966C90">
        <w:lastRenderedPageBreak/>
        <w:t>The impact of a compensation cost to farmers on the model solution is investigated</w:t>
      </w:r>
      <w:r w:rsidR="005F1206" w:rsidRPr="00966C90">
        <w:t xml:space="preserve"> </w:t>
      </w:r>
      <w:r w:rsidRPr="00966C90">
        <w:t xml:space="preserve">in four different scenarios. The compensation cost is initially set to 0 for all parcels in scenario 1, followed by a fixed 100 Euro per ha independent </w:t>
      </w:r>
      <w:r w:rsidR="00CB39E8">
        <w:t>of</w:t>
      </w:r>
      <w:r w:rsidRPr="00966C90">
        <w:t xml:space="preserve"> the cultivated crop in scenario 2. Further, a low and a high crop specific compensation scenario are considered. The compensation in the crop specific scenarios </w:t>
      </w:r>
      <w:proofErr w:type="gramStart"/>
      <w:r w:rsidRPr="00966C90">
        <w:t>are</w:t>
      </w:r>
      <w:proofErr w:type="gramEnd"/>
      <w:r w:rsidRPr="00966C90">
        <w:t xml:space="preserve"> not based on potential yields of individual parcels, but simply on the produced crop type.</w:t>
      </w:r>
    </w:p>
    <w:p w14:paraId="2C2FB55B" w14:textId="77777777" w:rsidR="00CB39E8" w:rsidRPr="00966C90" w:rsidRDefault="00CB39E8" w:rsidP="003B3F7A"/>
    <w:p w14:paraId="7561A56C" w14:textId="42043F49" w:rsidR="003B3F7A" w:rsidRDefault="003B3F7A" w:rsidP="003B3F7A">
      <w:pPr>
        <w:pStyle w:val="Bijschrift"/>
        <w:keepNext/>
      </w:pPr>
      <w:bookmarkStart w:id="388" w:name="_Ref141864786"/>
      <w:bookmarkStart w:id="389" w:name="_Toc152680011"/>
      <w:r w:rsidRPr="00966C90">
        <w:t xml:space="preserve">Table </w:t>
      </w:r>
      <w:r w:rsidR="00772A59">
        <w:fldChar w:fldCharType="begin"/>
      </w:r>
      <w:r w:rsidR="00772A59">
        <w:instrText xml:space="preserve"> STYLEREF 1 \s </w:instrText>
      </w:r>
      <w:r w:rsidR="00772A59">
        <w:fldChar w:fldCharType="separate"/>
      </w:r>
      <w:r w:rsidR="009B4A49">
        <w:rPr>
          <w:noProof/>
        </w:rPr>
        <w:t>5</w:t>
      </w:r>
      <w:r w:rsidR="00772A59">
        <w:fldChar w:fldCharType="end"/>
      </w:r>
      <w:r w:rsidR="00772A59">
        <w:noBreakHyphen/>
      </w:r>
      <w:r w:rsidR="00772A59">
        <w:fldChar w:fldCharType="begin"/>
      </w:r>
      <w:r w:rsidR="00772A59">
        <w:instrText xml:space="preserve"> SEQ Table \* ARABIC \s 1 </w:instrText>
      </w:r>
      <w:r w:rsidR="00772A59">
        <w:fldChar w:fldCharType="separate"/>
      </w:r>
      <w:r w:rsidR="009B4A49">
        <w:rPr>
          <w:noProof/>
        </w:rPr>
        <w:t>3</w:t>
      </w:r>
      <w:r w:rsidR="00772A59">
        <w:fldChar w:fldCharType="end"/>
      </w:r>
      <w:bookmarkEnd w:id="388"/>
      <w:r w:rsidRPr="00966C90">
        <w:t xml:space="preserve">: Compensation </w:t>
      </w:r>
      <w:r w:rsidR="00FA0447">
        <w:t xml:space="preserve">scenarios defined in terms of </w:t>
      </w:r>
      <w:r w:rsidRPr="00966C90">
        <w:t>cost (</w:t>
      </w:r>
      <w:r w:rsidRPr="00966C90">
        <w:rPr>
          <w:rFonts w:cstheme="minorHAnsi"/>
        </w:rPr>
        <w:t>€</w:t>
      </w:r>
      <w:r w:rsidRPr="00966C90">
        <w:t xml:space="preserve"> ha</w:t>
      </w:r>
      <w:r w:rsidRPr="00966C90">
        <w:rPr>
          <w:vertAlign w:val="superscript"/>
        </w:rPr>
        <w:t>-1</w:t>
      </w:r>
      <w:r w:rsidRPr="00966C90">
        <w:t xml:space="preserve">) for each cultivation type </w:t>
      </w:r>
      <w:r w:rsidR="00FA0447">
        <w:t xml:space="preserve">to be </w:t>
      </w:r>
      <w:r w:rsidRPr="00966C90">
        <w:t>pa</w:t>
      </w:r>
      <w:r w:rsidR="003770A7">
        <w:t>i</w:t>
      </w:r>
      <w:r w:rsidRPr="00966C90">
        <w:t>d to the farmer</w:t>
      </w:r>
      <w:r w:rsidR="00FF39D2">
        <w:t xml:space="preserve"> in years</w:t>
      </w:r>
      <w:r w:rsidRPr="00966C90">
        <w:t xml:space="preserve"> when the agriculture production is not allowed to be marketed due to excessive Cs-137 activity</w:t>
      </w:r>
      <w:r w:rsidR="002E69BA">
        <w:t>.</w:t>
      </w:r>
      <w:bookmarkEnd w:id="389"/>
    </w:p>
    <w:tbl>
      <w:tblPr>
        <w:tblStyle w:val="Mdeck5tablebodythreelines"/>
        <w:tblW w:w="0" w:type="auto"/>
        <w:tblLook w:val="04A0" w:firstRow="1" w:lastRow="0" w:firstColumn="1" w:lastColumn="0" w:noHBand="0" w:noVBand="1"/>
      </w:tblPr>
      <w:tblGrid>
        <w:gridCol w:w="1531"/>
        <w:gridCol w:w="1764"/>
        <w:gridCol w:w="1649"/>
        <w:gridCol w:w="1985"/>
        <w:gridCol w:w="1984"/>
      </w:tblGrid>
      <w:tr w:rsidR="003B3F7A" w:rsidRPr="00966C90" w14:paraId="024B681E" w14:textId="77777777" w:rsidTr="002C1ABC">
        <w:trPr>
          <w:cnfStyle w:val="100000000000" w:firstRow="1" w:lastRow="0" w:firstColumn="0" w:lastColumn="0" w:oddVBand="0" w:evenVBand="0" w:oddHBand="0" w:evenHBand="0" w:firstRowFirstColumn="0" w:firstRowLastColumn="0" w:lastRowFirstColumn="0" w:lastRowLastColumn="0"/>
        </w:trPr>
        <w:tc>
          <w:tcPr>
            <w:tcW w:w="1531" w:type="dxa"/>
          </w:tcPr>
          <w:p w14:paraId="3E142682" w14:textId="6688CEC5" w:rsidR="003B3F7A" w:rsidRPr="00966C90" w:rsidRDefault="003B3F7A" w:rsidP="002C1ABC">
            <w:pPr>
              <w:ind w:firstLine="0"/>
              <w:jc w:val="center"/>
              <w:rPr>
                <w:rFonts w:cstheme="minorHAnsi"/>
                <w:b/>
                <w:bCs/>
              </w:rPr>
            </w:pPr>
          </w:p>
        </w:tc>
        <w:tc>
          <w:tcPr>
            <w:tcW w:w="1764" w:type="dxa"/>
          </w:tcPr>
          <w:p w14:paraId="26160FE3" w14:textId="77777777" w:rsidR="003B3F7A" w:rsidRPr="00966C90" w:rsidRDefault="003B3F7A" w:rsidP="002C1ABC">
            <w:pPr>
              <w:ind w:firstLine="0"/>
              <w:jc w:val="center"/>
              <w:rPr>
                <w:rFonts w:cstheme="minorHAnsi"/>
              </w:rPr>
            </w:pPr>
            <w:r w:rsidRPr="00966C90">
              <w:rPr>
                <w:rFonts w:cstheme="minorHAnsi"/>
              </w:rPr>
              <w:t>Scenario 1: No compensation</w:t>
            </w:r>
          </w:p>
        </w:tc>
        <w:tc>
          <w:tcPr>
            <w:tcW w:w="1649" w:type="dxa"/>
            <w:hideMark/>
          </w:tcPr>
          <w:p w14:paraId="376C35F5" w14:textId="77777777" w:rsidR="003B3F7A" w:rsidRPr="00966C90" w:rsidRDefault="003B3F7A" w:rsidP="002C1ABC">
            <w:pPr>
              <w:ind w:firstLine="0"/>
              <w:jc w:val="center"/>
              <w:rPr>
                <w:rFonts w:cstheme="minorHAnsi"/>
              </w:rPr>
            </w:pPr>
            <w:r w:rsidRPr="00966C90">
              <w:rPr>
                <w:rFonts w:cstheme="minorHAnsi"/>
              </w:rPr>
              <w:t>Scenario 2: Homogeneous compensation</w:t>
            </w:r>
          </w:p>
        </w:tc>
        <w:tc>
          <w:tcPr>
            <w:tcW w:w="1985" w:type="dxa"/>
          </w:tcPr>
          <w:p w14:paraId="4D5EBE36" w14:textId="47522A87" w:rsidR="003B3F7A" w:rsidRPr="00966C90" w:rsidRDefault="003B3F7A" w:rsidP="002C1ABC">
            <w:pPr>
              <w:ind w:firstLine="0"/>
              <w:jc w:val="center"/>
              <w:rPr>
                <w:rFonts w:cstheme="minorHAnsi"/>
              </w:rPr>
            </w:pPr>
            <w:r w:rsidRPr="00966C90">
              <w:rPr>
                <w:rFonts w:cstheme="minorHAnsi"/>
              </w:rPr>
              <w:t>Scenario 3: Low cultivation specific compensation</w:t>
            </w:r>
          </w:p>
        </w:tc>
        <w:tc>
          <w:tcPr>
            <w:tcW w:w="1984" w:type="dxa"/>
          </w:tcPr>
          <w:p w14:paraId="46B3FF06" w14:textId="77777777" w:rsidR="003B3F7A" w:rsidRPr="00966C90" w:rsidRDefault="003B3F7A" w:rsidP="002C1ABC">
            <w:pPr>
              <w:ind w:firstLine="0"/>
              <w:jc w:val="center"/>
              <w:rPr>
                <w:rFonts w:cstheme="minorHAnsi"/>
              </w:rPr>
            </w:pPr>
            <w:r w:rsidRPr="00966C90">
              <w:rPr>
                <w:rFonts w:cstheme="minorHAnsi"/>
              </w:rPr>
              <w:t>Scenario 4: High cultivation specific compensation</w:t>
            </w:r>
          </w:p>
        </w:tc>
      </w:tr>
      <w:tr w:rsidR="003B3F7A" w:rsidRPr="00966C90" w14:paraId="39440AF3" w14:textId="77777777" w:rsidTr="002C1ABC">
        <w:tc>
          <w:tcPr>
            <w:tcW w:w="1531" w:type="dxa"/>
            <w:vAlign w:val="top"/>
            <w:hideMark/>
          </w:tcPr>
          <w:p w14:paraId="21E5FFB2" w14:textId="77777777" w:rsidR="003B3F7A" w:rsidRPr="00966C90" w:rsidRDefault="003B3F7A" w:rsidP="002C1ABC">
            <w:pPr>
              <w:ind w:firstLine="0"/>
              <w:jc w:val="left"/>
              <w:rPr>
                <w:rFonts w:eastAsia="Times New Roman" w:cstheme="minorHAnsi"/>
              </w:rPr>
            </w:pPr>
            <w:r w:rsidRPr="00966C90">
              <w:rPr>
                <w:rFonts w:eastAsia="Times New Roman" w:cstheme="minorHAnsi"/>
              </w:rPr>
              <w:t>Cereals</w:t>
            </w:r>
          </w:p>
        </w:tc>
        <w:tc>
          <w:tcPr>
            <w:tcW w:w="1764" w:type="dxa"/>
            <w:vAlign w:val="top"/>
          </w:tcPr>
          <w:p w14:paraId="0F8F1D5F" w14:textId="77777777" w:rsidR="003B3F7A" w:rsidRPr="00966C90" w:rsidRDefault="003B3F7A" w:rsidP="002C1ABC">
            <w:pPr>
              <w:ind w:firstLine="0"/>
              <w:jc w:val="left"/>
              <w:rPr>
                <w:rFonts w:eastAsia="Times New Roman" w:cstheme="minorHAnsi"/>
              </w:rPr>
            </w:pPr>
            <w:r w:rsidRPr="00966C90">
              <w:rPr>
                <w:rFonts w:eastAsia="Times New Roman" w:cstheme="minorHAnsi"/>
              </w:rPr>
              <w:t>0</w:t>
            </w:r>
          </w:p>
        </w:tc>
        <w:tc>
          <w:tcPr>
            <w:tcW w:w="1649" w:type="dxa"/>
            <w:vAlign w:val="top"/>
            <w:hideMark/>
          </w:tcPr>
          <w:p w14:paraId="0066777E" w14:textId="77777777" w:rsidR="003B3F7A" w:rsidRPr="00966C90" w:rsidRDefault="003B3F7A" w:rsidP="002C1ABC">
            <w:pPr>
              <w:ind w:firstLine="0"/>
              <w:jc w:val="left"/>
              <w:rPr>
                <w:rFonts w:eastAsia="Times New Roman" w:cstheme="minorHAnsi"/>
              </w:rPr>
            </w:pPr>
            <w:r w:rsidRPr="00966C90">
              <w:rPr>
                <w:rFonts w:eastAsia="Times New Roman" w:cstheme="minorHAnsi"/>
              </w:rPr>
              <w:t>100</w:t>
            </w:r>
          </w:p>
        </w:tc>
        <w:tc>
          <w:tcPr>
            <w:tcW w:w="1985" w:type="dxa"/>
            <w:vAlign w:val="top"/>
          </w:tcPr>
          <w:p w14:paraId="7602D62A" w14:textId="77777777" w:rsidR="003B3F7A" w:rsidRPr="00966C90" w:rsidRDefault="003B3F7A" w:rsidP="002C1ABC">
            <w:pPr>
              <w:ind w:firstLine="0"/>
              <w:jc w:val="left"/>
              <w:rPr>
                <w:rFonts w:cstheme="minorHAnsi"/>
              </w:rPr>
            </w:pPr>
            <w:r w:rsidRPr="00966C90">
              <w:rPr>
                <w:rFonts w:cstheme="minorHAnsi"/>
              </w:rPr>
              <w:t>100</w:t>
            </w:r>
          </w:p>
        </w:tc>
        <w:tc>
          <w:tcPr>
            <w:tcW w:w="1984" w:type="dxa"/>
            <w:vAlign w:val="top"/>
          </w:tcPr>
          <w:p w14:paraId="65DF0EB4" w14:textId="77777777" w:rsidR="003B3F7A" w:rsidRPr="00966C90" w:rsidRDefault="003B3F7A" w:rsidP="002C1ABC">
            <w:pPr>
              <w:ind w:firstLine="0"/>
              <w:jc w:val="left"/>
              <w:rPr>
                <w:rFonts w:eastAsia="Times New Roman" w:cstheme="minorHAnsi"/>
              </w:rPr>
            </w:pPr>
            <w:r w:rsidRPr="00966C90">
              <w:rPr>
                <w:rFonts w:eastAsia="Times New Roman" w:cstheme="minorHAnsi"/>
              </w:rPr>
              <w:t>200</w:t>
            </w:r>
          </w:p>
        </w:tc>
      </w:tr>
      <w:tr w:rsidR="003B3F7A" w:rsidRPr="00966C90" w14:paraId="27CCEAD7" w14:textId="77777777" w:rsidTr="002C1ABC">
        <w:tc>
          <w:tcPr>
            <w:tcW w:w="1531" w:type="dxa"/>
            <w:vAlign w:val="top"/>
            <w:hideMark/>
          </w:tcPr>
          <w:p w14:paraId="0264D3EA" w14:textId="77777777" w:rsidR="003B3F7A" w:rsidRPr="00966C90" w:rsidRDefault="003B3F7A" w:rsidP="002C1ABC">
            <w:pPr>
              <w:ind w:firstLine="0"/>
              <w:jc w:val="left"/>
              <w:rPr>
                <w:rFonts w:eastAsia="Times New Roman" w:cstheme="minorHAnsi"/>
              </w:rPr>
            </w:pPr>
            <w:r w:rsidRPr="00966C90">
              <w:rPr>
                <w:rFonts w:eastAsia="Times New Roman" w:cstheme="minorHAnsi"/>
              </w:rPr>
              <w:t>Non-leafy vegetable</w:t>
            </w:r>
          </w:p>
        </w:tc>
        <w:tc>
          <w:tcPr>
            <w:tcW w:w="1764" w:type="dxa"/>
            <w:vAlign w:val="top"/>
          </w:tcPr>
          <w:p w14:paraId="71225DFE" w14:textId="77777777" w:rsidR="003B3F7A" w:rsidRPr="00966C90" w:rsidRDefault="003B3F7A" w:rsidP="002C1ABC">
            <w:pPr>
              <w:ind w:firstLine="0"/>
              <w:jc w:val="left"/>
              <w:rPr>
                <w:rFonts w:eastAsia="Times New Roman" w:cstheme="minorHAnsi"/>
              </w:rPr>
            </w:pPr>
            <w:r w:rsidRPr="00966C90">
              <w:rPr>
                <w:rFonts w:eastAsia="Times New Roman" w:cstheme="minorHAnsi"/>
              </w:rPr>
              <w:t>0</w:t>
            </w:r>
          </w:p>
        </w:tc>
        <w:tc>
          <w:tcPr>
            <w:tcW w:w="1649" w:type="dxa"/>
            <w:vAlign w:val="top"/>
            <w:hideMark/>
          </w:tcPr>
          <w:p w14:paraId="4E7CDD00" w14:textId="77777777" w:rsidR="003B3F7A" w:rsidRPr="00966C90" w:rsidRDefault="003B3F7A" w:rsidP="002C1ABC">
            <w:pPr>
              <w:ind w:firstLine="0"/>
              <w:jc w:val="left"/>
              <w:rPr>
                <w:rFonts w:eastAsia="Times New Roman" w:cstheme="minorHAnsi"/>
              </w:rPr>
            </w:pPr>
            <w:r w:rsidRPr="00966C90">
              <w:rPr>
                <w:rFonts w:eastAsia="Times New Roman" w:cstheme="minorHAnsi"/>
              </w:rPr>
              <w:t>100</w:t>
            </w:r>
          </w:p>
        </w:tc>
        <w:tc>
          <w:tcPr>
            <w:tcW w:w="1985" w:type="dxa"/>
            <w:vAlign w:val="top"/>
          </w:tcPr>
          <w:p w14:paraId="27371FFE" w14:textId="77777777" w:rsidR="003B3F7A" w:rsidRPr="00966C90" w:rsidRDefault="003B3F7A" w:rsidP="002C1ABC">
            <w:pPr>
              <w:ind w:firstLine="0"/>
              <w:jc w:val="left"/>
              <w:rPr>
                <w:rFonts w:cstheme="minorHAnsi"/>
              </w:rPr>
            </w:pPr>
            <w:r w:rsidRPr="00966C90">
              <w:rPr>
                <w:rFonts w:cstheme="minorHAnsi"/>
              </w:rPr>
              <w:t>200</w:t>
            </w:r>
          </w:p>
        </w:tc>
        <w:tc>
          <w:tcPr>
            <w:tcW w:w="1984" w:type="dxa"/>
            <w:vAlign w:val="top"/>
          </w:tcPr>
          <w:p w14:paraId="08D328B2" w14:textId="77777777" w:rsidR="003B3F7A" w:rsidRPr="00966C90" w:rsidRDefault="003B3F7A" w:rsidP="002C1ABC">
            <w:pPr>
              <w:ind w:firstLine="0"/>
              <w:jc w:val="left"/>
              <w:rPr>
                <w:rFonts w:eastAsia="Times New Roman" w:cstheme="minorHAnsi"/>
              </w:rPr>
            </w:pPr>
            <w:r w:rsidRPr="00966C90">
              <w:rPr>
                <w:rFonts w:eastAsia="Times New Roman" w:cstheme="minorHAnsi"/>
              </w:rPr>
              <w:t>400</w:t>
            </w:r>
          </w:p>
        </w:tc>
      </w:tr>
      <w:tr w:rsidR="003B3F7A" w:rsidRPr="00966C90" w14:paraId="285E499A" w14:textId="77777777" w:rsidTr="002C1ABC">
        <w:tc>
          <w:tcPr>
            <w:tcW w:w="1531" w:type="dxa"/>
            <w:vAlign w:val="top"/>
            <w:hideMark/>
          </w:tcPr>
          <w:p w14:paraId="7B59FA17" w14:textId="77777777" w:rsidR="003B3F7A" w:rsidRPr="00966C90" w:rsidRDefault="003B3F7A" w:rsidP="002C1ABC">
            <w:pPr>
              <w:ind w:firstLine="0"/>
              <w:jc w:val="left"/>
              <w:rPr>
                <w:rFonts w:eastAsia="Times New Roman" w:cstheme="minorHAnsi"/>
              </w:rPr>
            </w:pPr>
            <w:r w:rsidRPr="00966C90">
              <w:rPr>
                <w:rFonts w:eastAsia="Times New Roman" w:cstheme="minorHAnsi"/>
              </w:rPr>
              <w:t>Leafy vegetable</w:t>
            </w:r>
          </w:p>
        </w:tc>
        <w:tc>
          <w:tcPr>
            <w:tcW w:w="1764" w:type="dxa"/>
            <w:vAlign w:val="top"/>
          </w:tcPr>
          <w:p w14:paraId="45DC4934" w14:textId="77777777" w:rsidR="003B3F7A" w:rsidRPr="00966C90" w:rsidRDefault="003B3F7A" w:rsidP="002C1ABC">
            <w:pPr>
              <w:ind w:firstLine="0"/>
              <w:jc w:val="left"/>
              <w:rPr>
                <w:rFonts w:eastAsia="Times New Roman" w:cstheme="minorHAnsi"/>
              </w:rPr>
            </w:pPr>
            <w:r w:rsidRPr="00966C90">
              <w:rPr>
                <w:rFonts w:eastAsia="Times New Roman" w:cstheme="minorHAnsi"/>
              </w:rPr>
              <w:t>0</w:t>
            </w:r>
          </w:p>
        </w:tc>
        <w:tc>
          <w:tcPr>
            <w:tcW w:w="1649" w:type="dxa"/>
            <w:vAlign w:val="top"/>
            <w:hideMark/>
          </w:tcPr>
          <w:p w14:paraId="2EF12BAE" w14:textId="77777777" w:rsidR="003B3F7A" w:rsidRPr="00966C90" w:rsidRDefault="003B3F7A" w:rsidP="002C1ABC">
            <w:pPr>
              <w:ind w:firstLine="0"/>
              <w:jc w:val="left"/>
              <w:rPr>
                <w:rFonts w:eastAsia="Times New Roman" w:cstheme="minorHAnsi"/>
              </w:rPr>
            </w:pPr>
            <w:r w:rsidRPr="00966C90">
              <w:rPr>
                <w:rFonts w:eastAsia="Times New Roman" w:cstheme="minorHAnsi"/>
              </w:rPr>
              <w:t>100</w:t>
            </w:r>
          </w:p>
        </w:tc>
        <w:tc>
          <w:tcPr>
            <w:tcW w:w="1985" w:type="dxa"/>
            <w:vAlign w:val="top"/>
          </w:tcPr>
          <w:p w14:paraId="7525793D" w14:textId="77777777" w:rsidR="003B3F7A" w:rsidRPr="00966C90" w:rsidRDefault="003B3F7A" w:rsidP="002C1ABC">
            <w:pPr>
              <w:ind w:firstLine="0"/>
              <w:jc w:val="left"/>
              <w:rPr>
                <w:rFonts w:cstheme="minorHAnsi"/>
              </w:rPr>
            </w:pPr>
            <w:r w:rsidRPr="00966C90">
              <w:rPr>
                <w:rFonts w:cstheme="minorHAnsi"/>
              </w:rPr>
              <w:t>200</w:t>
            </w:r>
          </w:p>
        </w:tc>
        <w:tc>
          <w:tcPr>
            <w:tcW w:w="1984" w:type="dxa"/>
            <w:vAlign w:val="top"/>
          </w:tcPr>
          <w:p w14:paraId="39A920DB" w14:textId="77777777" w:rsidR="003B3F7A" w:rsidRPr="00966C90" w:rsidRDefault="003B3F7A" w:rsidP="002C1ABC">
            <w:pPr>
              <w:ind w:firstLine="0"/>
              <w:jc w:val="left"/>
              <w:rPr>
                <w:rFonts w:eastAsia="Times New Roman" w:cstheme="minorHAnsi"/>
              </w:rPr>
            </w:pPr>
            <w:r w:rsidRPr="00966C90">
              <w:rPr>
                <w:rFonts w:eastAsia="Times New Roman" w:cstheme="minorHAnsi"/>
              </w:rPr>
              <w:t>400</w:t>
            </w:r>
          </w:p>
        </w:tc>
      </w:tr>
      <w:tr w:rsidR="003B3F7A" w:rsidRPr="00966C90" w14:paraId="24574180" w14:textId="77777777" w:rsidTr="002C1ABC">
        <w:tc>
          <w:tcPr>
            <w:tcW w:w="1531" w:type="dxa"/>
            <w:vAlign w:val="top"/>
            <w:hideMark/>
          </w:tcPr>
          <w:p w14:paraId="443A5CD5" w14:textId="77777777" w:rsidR="003B3F7A" w:rsidRPr="00966C90" w:rsidRDefault="003B3F7A" w:rsidP="002C1ABC">
            <w:pPr>
              <w:ind w:firstLine="0"/>
              <w:jc w:val="left"/>
              <w:rPr>
                <w:rFonts w:eastAsia="Times New Roman" w:cstheme="minorHAnsi"/>
              </w:rPr>
            </w:pPr>
            <w:r w:rsidRPr="00966C90">
              <w:rPr>
                <w:rFonts w:eastAsia="Times New Roman" w:cstheme="minorHAnsi"/>
              </w:rPr>
              <w:t>Pasture</w:t>
            </w:r>
          </w:p>
        </w:tc>
        <w:tc>
          <w:tcPr>
            <w:tcW w:w="1764" w:type="dxa"/>
            <w:vAlign w:val="top"/>
          </w:tcPr>
          <w:p w14:paraId="0E082096" w14:textId="77777777" w:rsidR="003B3F7A" w:rsidRPr="00966C90" w:rsidRDefault="003B3F7A" w:rsidP="002C1ABC">
            <w:pPr>
              <w:ind w:firstLine="0"/>
              <w:jc w:val="left"/>
              <w:rPr>
                <w:rFonts w:eastAsia="Times New Roman" w:cstheme="minorHAnsi"/>
              </w:rPr>
            </w:pPr>
            <w:r w:rsidRPr="00966C90">
              <w:rPr>
                <w:rFonts w:eastAsia="Times New Roman" w:cstheme="minorHAnsi"/>
              </w:rPr>
              <w:t>0</w:t>
            </w:r>
          </w:p>
        </w:tc>
        <w:tc>
          <w:tcPr>
            <w:tcW w:w="1649" w:type="dxa"/>
            <w:vAlign w:val="top"/>
            <w:hideMark/>
          </w:tcPr>
          <w:p w14:paraId="68D6DFB9" w14:textId="77777777" w:rsidR="003B3F7A" w:rsidRPr="00966C90" w:rsidRDefault="003B3F7A" w:rsidP="002C1ABC">
            <w:pPr>
              <w:ind w:firstLine="0"/>
              <w:jc w:val="left"/>
              <w:rPr>
                <w:rFonts w:eastAsia="Times New Roman" w:cstheme="minorHAnsi"/>
              </w:rPr>
            </w:pPr>
            <w:r w:rsidRPr="00966C90">
              <w:rPr>
                <w:rFonts w:eastAsia="Times New Roman" w:cstheme="minorHAnsi"/>
              </w:rPr>
              <w:t>100</w:t>
            </w:r>
          </w:p>
        </w:tc>
        <w:tc>
          <w:tcPr>
            <w:tcW w:w="1985" w:type="dxa"/>
            <w:vAlign w:val="top"/>
          </w:tcPr>
          <w:p w14:paraId="1651B61E" w14:textId="77777777" w:rsidR="003B3F7A" w:rsidRPr="00966C90" w:rsidRDefault="003B3F7A" w:rsidP="002C1ABC">
            <w:pPr>
              <w:ind w:firstLine="0"/>
              <w:jc w:val="left"/>
              <w:rPr>
                <w:rFonts w:cstheme="minorHAnsi"/>
              </w:rPr>
            </w:pPr>
            <w:r w:rsidRPr="00966C90">
              <w:rPr>
                <w:rFonts w:cstheme="minorHAnsi"/>
              </w:rPr>
              <w:t>100</w:t>
            </w:r>
          </w:p>
        </w:tc>
        <w:tc>
          <w:tcPr>
            <w:tcW w:w="1984" w:type="dxa"/>
            <w:vAlign w:val="top"/>
          </w:tcPr>
          <w:p w14:paraId="57C464AE" w14:textId="77777777" w:rsidR="003B3F7A" w:rsidRPr="00966C90" w:rsidRDefault="003B3F7A" w:rsidP="002C1ABC">
            <w:pPr>
              <w:ind w:firstLine="0"/>
              <w:jc w:val="left"/>
              <w:rPr>
                <w:rFonts w:eastAsia="Times New Roman" w:cstheme="minorHAnsi"/>
              </w:rPr>
            </w:pPr>
            <w:r w:rsidRPr="00966C90">
              <w:rPr>
                <w:rFonts w:eastAsia="Times New Roman" w:cstheme="minorHAnsi"/>
              </w:rPr>
              <w:t>200</w:t>
            </w:r>
          </w:p>
        </w:tc>
      </w:tr>
      <w:tr w:rsidR="003B3F7A" w:rsidRPr="00966C90" w14:paraId="27707372" w14:textId="77777777" w:rsidTr="002C1ABC">
        <w:tc>
          <w:tcPr>
            <w:tcW w:w="1531" w:type="dxa"/>
            <w:vAlign w:val="top"/>
            <w:hideMark/>
          </w:tcPr>
          <w:p w14:paraId="4278A09E" w14:textId="77777777" w:rsidR="003B3F7A" w:rsidRPr="00966C90" w:rsidRDefault="003B3F7A" w:rsidP="002C1ABC">
            <w:pPr>
              <w:ind w:firstLine="0"/>
              <w:jc w:val="left"/>
              <w:rPr>
                <w:rFonts w:eastAsia="Times New Roman" w:cstheme="minorHAnsi"/>
              </w:rPr>
            </w:pPr>
            <w:r w:rsidRPr="00966C90">
              <w:rPr>
                <w:rFonts w:eastAsia="Times New Roman" w:cstheme="minorHAnsi"/>
              </w:rPr>
              <w:t>Feed crop</w:t>
            </w:r>
          </w:p>
        </w:tc>
        <w:tc>
          <w:tcPr>
            <w:tcW w:w="1764" w:type="dxa"/>
            <w:vAlign w:val="top"/>
          </w:tcPr>
          <w:p w14:paraId="28B6B46D" w14:textId="77777777" w:rsidR="003B3F7A" w:rsidRPr="00966C90" w:rsidRDefault="003B3F7A" w:rsidP="002C1ABC">
            <w:pPr>
              <w:ind w:firstLine="0"/>
              <w:jc w:val="left"/>
              <w:rPr>
                <w:rFonts w:eastAsia="Times New Roman" w:cstheme="minorHAnsi"/>
              </w:rPr>
            </w:pPr>
            <w:r w:rsidRPr="00966C90">
              <w:rPr>
                <w:rFonts w:eastAsia="Times New Roman" w:cstheme="minorHAnsi"/>
              </w:rPr>
              <w:t>0</w:t>
            </w:r>
          </w:p>
        </w:tc>
        <w:tc>
          <w:tcPr>
            <w:tcW w:w="1649" w:type="dxa"/>
            <w:vAlign w:val="top"/>
            <w:hideMark/>
          </w:tcPr>
          <w:p w14:paraId="04348A13" w14:textId="77777777" w:rsidR="003B3F7A" w:rsidRPr="00966C90" w:rsidRDefault="003B3F7A" w:rsidP="002C1ABC">
            <w:pPr>
              <w:ind w:firstLine="0"/>
              <w:jc w:val="left"/>
              <w:rPr>
                <w:rFonts w:eastAsia="Times New Roman" w:cstheme="minorHAnsi"/>
              </w:rPr>
            </w:pPr>
            <w:r w:rsidRPr="00966C90">
              <w:rPr>
                <w:rFonts w:eastAsia="Times New Roman" w:cstheme="minorHAnsi"/>
              </w:rPr>
              <w:t>100</w:t>
            </w:r>
          </w:p>
        </w:tc>
        <w:tc>
          <w:tcPr>
            <w:tcW w:w="1985" w:type="dxa"/>
            <w:vAlign w:val="top"/>
          </w:tcPr>
          <w:p w14:paraId="6EA1B186" w14:textId="77777777" w:rsidR="003B3F7A" w:rsidRPr="00966C90" w:rsidRDefault="003B3F7A" w:rsidP="002C1ABC">
            <w:pPr>
              <w:ind w:firstLine="0"/>
              <w:jc w:val="left"/>
              <w:rPr>
                <w:rFonts w:cstheme="minorHAnsi"/>
              </w:rPr>
            </w:pPr>
            <w:r w:rsidRPr="00966C90">
              <w:rPr>
                <w:rFonts w:cstheme="minorHAnsi"/>
              </w:rPr>
              <w:t>100</w:t>
            </w:r>
          </w:p>
        </w:tc>
        <w:tc>
          <w:tcPr>
            <w:tcW w:w="1984" w:type="dxa"/>
            <w:vAlign w:val="top"/>
          </w:tcPr>
          <w:p w14:paraId="4C244B7A" w14:textId="77777777" w:rsidR="003B3F7A" w:rsidRPr="00966C90" w:rsidRDefault="003B3F7A" w:rsidP="002C1ABC">
            <w:pPr>
              <w:ind w:firstLine="0"/>
              <w:jc w:val="left"/>
              <w:rPr>
                <w:rFonts w:eastAsia="Times New Roman" w:cstheme="minorHAnsi"/>
              </w:rPr>
            </w:pPr>
            <w:r w:rsidRPr="00966C90">
              <w:rPr>
                <w:rFonts w:eastAsia="Times New Roman" w:cstheme="minorHAnsi"/>
              </w:rPr>
              <w:t>200</w:t>
            </w:r>
          </w:p>
        </w:tc>
      </w:tr>
      <w:tr w:rsidR="003B3F7A" w:rsidRPr="00966C90" w14:paraId="4AD1FB16" w14:textId="77777777" w:rsidTr="002C1ABC">
        <w:tc>
          <w:tcPr>
            <w:tcW w:w="1531" w:type="dxa"/>
            <w:vAlign w:val="top"/>
            <w:hideMark/>
          </w:tcPr>
          <w:p w14:paraId="20099403" w14:textId="77777777" w:rsidR="003B3F7A" w:rsidRPr="00966C90" w:rsidRDefault="003B3F7A" w:rsidP="002C1ABC">
            <w:pPr>
              <w:ind w:firstLine="0"/>
              <w:jc w:val="left"/>
              <w:rPr>
                <w:rFonts w:eastAsia="Times New Roman" w:cstheme="minorHAnsi"/>
              </w:rPr>
            </w:pPr>
            <w:r w:rsidRPr="00966C90">
              <w:rPr>
                <w:rFonts w:eastAsia="Times New Roman" w:cstheme="minorHAnsi"/>
              </w:rPr>
              <w:t>Root crop</w:t>
            </w:r>
          </w:p>
        </w:tc>
        <w:tc>
          <w:tcPr>
            <w:tcW w:w="1764" w:type="dxa"/>
            <w:vAlign w:val="top"/>
          </w:tcPr>
          <w:p w14:paraId="2A800864" w14:textId="77777777" w:rsidR="003B3F7A" w:rsidRPr="00966C90" w:rsidRDefault="003B3F7A" w:rsidP="002C1ABC">
            <w:pPr>
              <w:ind w:firstLine="0"/>
              <w:jc w:val="left"/>
              <w:rPr>
                <w:rFonts w:eastAsia="Times New Roman" w:cstheme="minorHAnsi"/>
              </w:rPr>
            </w:pPr>
            <w:r w:rsidRPr="00966C90">
              <w:rPr>
                <w:rFonts w:eastAsia="Times New Roman" w:cstheme="minorHAnsi"/>
              </w:rPr>
              <w:t>0</w:t>
            </w:r>
          </w:p>
        </w:tc>
        <w:tc>
          <w:tcPr>
            <w:tcW w:w="1649" w:type="dxa"/>
            <w:vAlign w:val="top"/>
            <w:hideMark/>
          </w:tcPr>
          <w:p w14:paraId="0CCE9AE1" w14:textId="77777777" w:rsidR="003B3F7A" w:rsidRPr="00966C90" w:rsidRDefault="003B3F7A" w:rsidP="002C1ABC">
            <w:pPr>
              <w:ind w:firstLine="0"/>
              <w:jc w:val="left"/>
              <w:rPr>
                <w:rFonts w:eastAsia="Times New Roman" w:cstheme="minorHAnsi"/>
              </w:rPr>
            </w:pPr>
            <w:r w:rsidRPr="00966C90">
              <w:rPr>
                <w:rFonts w:eastAsia="Times New Roman" w:cstheme="minorHAnsi"/>
              </w:rPr>
              <w:t>100</w:t>
            </w:r>
          </w:p>
        </w:tc>
        <w:tc>
          <w:tcPr>
            <w:tcW w:w="1985" w:type="dxa"/>
            <w:vAlign w:val="top"/>
          </w:tcPr>
          <w:p w14:paraId="6D186634" w14:textId="77777777" w:rsidR="003B3F7A" w:rsidRPr="00966C90" w:rsidRDefault="003B3F7A" w:rsidP="002C1ABC">
            <w:pPr>
              <w:ind w:firstLine="0"/>
              <w:jc w:val="left"/>
              <w:rPr>
                <w:rFonts w:cstheme="minorHAnsi"/>
              </w:rPr>
            </w:pPr>
            <w:r w:rsidRPr="00966C90">
              <w:rPr>
                <w:rFonts w:cstheme="minorHAnsi"/>
              </w:rPr>
              <w:t>125</w:t>
            </w:r>
          </w:p>
        </w:tc>
        <w:tc>
          <w:tcPr>
            <w:tcW w:w="1984" w:type="dxa"/>
            <w:vAlign w:val="top"/>
          </w:tcPr>
          <w:p w14:paraId="5C15C922" w14:textId="77777777" w:rsidR="003B3F7A" w:rsidRPr="00966C90" w:rsidRDefault="003B3F7A" w:rsidP="002C1ABC">
            <w:pPr>
              <w:ind w:firstLine="0"/>
              <w:jc w:val="left"/>
              <w:rPr>
                <w:rFonts w:eastAsia="Times New Roman" w:cstheme="minorHAnsi"/>
              </w:rPr>
            </w:pPr>
            <w:r w:rsidRPr="00966C90">
              <w:rPr>
                <w:rFonts w:eastAsia="Times New Roman" w:cstheme="minorHAnsi"/>
              </w:rPr>
              <w:t>250</w:t>
            </w:r>
          </w:p>
        </w:tc>
      </w:tr>
      <w:tr w:rsidR="003B3F7A" w:rsidRPr="00966C90" w14:paraId="0F245445" w14:textId="77777777" w:rsidTr="002C1ABC">
        <w:tc>
          <w:tcPr>
            <w:tcW w:w="1531" w:type="dxa"/>
            <w:vAlign w:val="top"/>
            <w:hideMark/>
          </w:tcPr>
          <w:p w14:paraId="749A5DBF" w14:textId="77777777" w:rsidR="003B3F7A" w:rsidRPr="00966C90" w:rsidRDefault="003B3F7A" w:rsidP="002C1ABC">
            <w:pPr>
              <w:ind w:firstLine="0"/>
              <w:jc w:val="left"/>
              <w:rPr>
                <w:rFonts w:eastAsia="Times New Roman" w:cstheme="minorHAnsi"/>
              </w:rPr>
            </w:pPr>
            <w:r w:rsidRPr="00966C90">
              <w:rPr>
                <w:rFonts w:eastAsia="Times New Roman" w:cstheme="minorHAnsi"/>
              </w:rPr>
              <w:t>Tubers</w:t>
            </w:r>
          </w:p>
        </w:tc>
        <w:tc>
          <w:tcPr>
            <w:tcW w:w="1764" w:type="dxa"/>
            <w:vAlign w:val="top"/>
          </w:tcPr>
          <w:p w14:paraId="610B51A9" w14:textId="77777777" w:rsidR="003B3F7A" w:rsidRPr="00966C90" w:rsidRDefault="003B3F7A" w:rsidP="002C1ABC">
            <w:pPr>
              <w:ind w:firstLine="0"/>
              <w:jc w:val="left"/>
              <w:rPr>
                <w:rFonts w:eastAsia="Times New Roman" w:cstheme="minorHAnsi"/>
              </w:rPr>
            </w:pPr>
            <w:r w:rsidRPr="00966C90">
              <w:rPr>
                <w:rFonts w:eastAsia="Times New Roman" w:cstheme="minorHAnsi"/>
              </w:rPr>
              <w:t>0</w:t>
            </w:r>
          </w:p>
        </w:tc>
        <w:tc>
          <w:tcPr>
            <w:tcW w:w="1649" w:type="dxa"/>
            <w:vAlign w:val="top"/>
            <w:hideMark/>
          </w:tcPr>
          <w:p w14:paraId="0A48A22E" w14:textId="77777777" w:rsidR="003B3F7A" w:rsidRPr="00966C90" w:rsidRDefault="003B3F7A" w:rsidP="002C1ABC">
            <w:pPr>
              <w:ind w:firstLine="0"/>
              <w:jc w:val="left"/>
              <w:rPr>
                <w:rFonts w:eastAsia="Times New Roman" w:cstheme="minorHAnsi"/>
              </w:rPr>
            </w:pPr>
            <w:r w:rsidRPr="00966C90">
              <w:rPr>
                <w:rFonts w:eastAsia="Times New Roman" w:cstheme="minorHAnsi"/>
              </w:rPr>
              <w:t>100</w:t>
            </w:r>
          </w:p>
        </w:tc>
        <w:tc>
          <w:tcPr>
            <w:tcW w:w="1985" w:type="dxa"/>
            <w:vAlign w:val="top"/>
          </w:tcPr>
          <w:p w14:paraId="1F8273C3" w14:textId="77777777" w:rsidR="003B3F7A" w:rsidRPr="00966C90" w:rsidRDefault="003B3F7A" w:rsidP="002C1ABC">
            <w:pPr>
              <w:ind w:firstLine="0"/>
              <w:jc w:val="left"/>
              <w:rPr>
                <w:rFonts w:cstheme="minorHAnsi"/>
              </w:rPr>
            </w:pPr>
            <w:r w:rsidRPr="00966C90">
              <w:rPr>
                <w:rFonts w:cstheme="minorHAnsi"/>
              </w:rPr>
              <w:t>125</w:t>
            </w:r>
          </w:p>
        </w:tc>
        <w:tc>
          <w:tcPr>
            <w:tcW w:w="1984" w:type="dxa"/>
            <w:vAlign w:val="top"/>
          </w:tcPr>
          <w:p w14:paraId="6A9FCA64" w14:textId="77777777" w:rsidR="003B3F7A" w:rsidRPr="00966C90" w:rsidRDefault="003B3F7A" w:rsidP="002C1ABC">
            <w:pPr>
              <w:ind w:firstLine="0"/>
              <w:jc w:val="left"/>
              <w:rPr>
                <w:rFonts w:eastAsia="Times New Roman" w:cstheme="minorHAnsi"/>
              </w:rPr>
            </w:pPr>
            <w:r w:rsidRPr="00966C90">
              <w:rPr>
                <w:rFonts w:eastAsia="Times New Roman" w:cstheme="minorHAnsi"/>
              </w:rPr>
              <w:t>250</w:t>
            </w:r>
          </w:p>
        </w:tc>
      </w:tr>
      <w:tr w:rsidR="003B3F7A" w:rsidRPr="00966C90" w14:paraId="51BBEE5E" w14:textId="77777777" w:rsidTr="002C1ABC">
        <w:trPr>
          <w:trHeight w:val="60"/>
        </w:trPr>
        <w:tc>
          <w:tcPr>
            <w:tcW w:w="1531" w:type="dxa"/>
            <w:vAlign w:val="top"/>
            <w:hideMark/>
          </w:tcPr>
          <w:p w14:paraId="7FC18ACB" w14:textId="77777777" w:rsidR="003B3F7A" w:rsidRPr="00966C90" w:rsidRDefault="003B3F7A" w:rsidP="002C1ABC">
            <w:pPr>
              <w:ind w:firstLine="0"/>
              <w:jc w:val="left"/>
              <w:rPr>
                <w:rFonts w:eastAsia="Times New Roman" w:cstheme="minorHAnsi"/>
              </w:rPr>
            </w:pPr>
            <w:r w:rsidRPr="00966C90">
              <w:rPr>
                <w:rFonts w:eastAsia="Times New Roman" w:cstheme="minorHAnsi"/>
              </w:rPr>
              <w:t>Fruit</w:t>
            </w:r>
          </w:p>
        </w:tc>
        <w:tc>
          <w:tcPr>
            <w:tcW w:w="1764" w:type="dxa"/>
            <w:vAlign w:val="top"/>
          </w:tcPr>
          <w:p w14:paraId="3EF682A2" w14:textId="77777777" w:rsidR="003B3F7A" w:rsidRPr="00966C90" w:rsidRDefault="003B3F7A" w:rsidP="002C1ABC">
            <w:pPr>
              <w:ind w:firstLine="0"/>
              <w:jc w:val="left"/>
              <w:rPr>
                <w:rFonts w:eastAsia="Times New Roman" w:cstheme="minorHAnsi"/>
              </w:rPr>
            </w:pPr>
            <w:r w:rsidRPr="00966C90">
              <w:rPr>
                <w:rFonts w:eastAsia="Times New Roman" w:cstheme="minorHAnsi"/>
              </w:rPr>
              <w:t>0</w:t>
            </w:r>
          </w:p>
        </w:tc>
        <w:tc>
          <w:tcPr>
            <w:tcW w:w="1649" w:type="dxa"/>
            <w:vAlign w:val="top"/>
            <w:hideMark/>
          </w:tcPr>
          <w:p w14:paraId="11FE687B" w14:textId="77777777" w:rsidR="003B3F7A" w:rsidRPr="00966C90" w:rsidRDefault="003B3F7A" w:rsidP="002C1ABC">
            <w:pPr>
              <w:ind w:firstLine="0"/>
              <w:jc w:val="left"/>
              <w:rPr>
                <w:rFonts w:eastAsia="Times New Roman" w:cstheme="minorHAnsi"/>
              </w:rPr>
            </w:pPr>
            <w:r w:rsidRPr="00966C90">
              <w:rPr>
                <w:rFonts w:eastAsia="Times New Roman" w:cstheme="minorHAnsi"/>
              </w:rPr>
              <w:t>100</w:t>
            </w:r>
          </w:p>
        </w:tc>
        <w:tc>
          <w:tcPr>
            <w:tcW w:w="1985" w:type="dxa"/>
            <w:vAlign w:val="top"/>
          </w:tcPr>
          <w:p w14:paraId="67FAF22D" w14:textId="77777777" w:rsidR="003B3F7A" w:rsidRPr="00966C90" w:rsidRDefault="003B3F7A" w:rsidP="002C1ABC">
            <w:pPr>
              <w:ind w:firstLine="0"/>
              <w:jc w:val="left"/>
              <w:rPr>
                <w:rFonts w:cstheme="minorHAnsi"/>
              </w:rPr>
            </w:pPr>
            <w:r w:rsidRPr="00966C90">
              <w:rPr>
                <w:rFonts w:cstheme="minorHAnsi"/>
              </w:rPr>
              <w:t>300</w:t>
            </w:r>
          </w:p>
        </w:tc>
        <w:tc>
          <w:tcPr>
            <w:tcW w:w="1984" w:type="dxa"/>
            <w:vAlign w:val="top"/>
          </w:tcPr>
          <w:p w14:paraId="21298ABB" w14:textId="77777777" w:rsidR="003B3F7A" w:rsidRPr="00966C90" w:rsidRDefault="003B3F7A" w:rsidP="002C1ABC">
            <w:pPr>
              <w:ind w:firstLine="0"/>
              <w:jc w:val="left"/>
              <w:rPr>
                <w:rFonts w:eastAsia="Times New Roman" w:cstheme="minorHAnsi"/>
              </w:rPr>
            </w:pPr>
            <w:r w:rsidRPr="00966C90">
              <w:rPr>
                <w:rFonts w:eastAsia="Times New Roman" w:cstheme="minorHAnsi"/>
              </w:rPr>
              <w:t>600</w:t>
            </w:r>
          </w:p>
        </w:tc>
      </w:tr>
    </w:tbl>
    <w:p w14:paraId="6141E703" w14:textId="77777777" w:rsidR="001D4DB3" w:rsidRDefault="001D4DB3" w:rsidP="00006A82">
      <w:bookmarkStart w:id="390" w:name="_Toc137542519"/>
      <w:bookmarkStart w:id="391" w:name="_Ref139010808"/>
    </w:p>
    <w:p w14:paraId="7EEC58A2" w14:textId="7782F158" w:rsidR="00173DCC" w:rsidRDefault="009A0BAB" w:rsidP="003A1D9B">
      <w:pPr>
        <w:pStyle w:val="Kop3"/>
      </w:pPr>
      <w:bookmarkStart w:id="392" w:name="_Ref143591564"/>
      <w:bookmarkStart w:id="393" w:name="_Hlk142496101"/>
      <w:bookmarkEnd w:id="390"/>
      <w:bookmarkEnd w:id="391"/>
      <w:r>
        <w:t>Column generation methodology</w:t>
      </w:r>
      <w:bookmarkEnd w:id="392"/>
    </w:p>
    <w:bookmarkEnd w:id="393"/>
    <w:p w14:paraId="3838CFF4" w14:textId="5A8587D4" w:rsidR="003B3F7A" w:rsidRDefault="003B3F7A" w:rsidP="00173DCC">
      <w:r w:rsidRPr="00966C90">
        <w:t>The IP model, introduced in</w:t>
      </w:r>
      <w:r w:rsidR="005B6C61" w:rsidRPr="00966C90">
        <w:t xml:space="preserve"> </w:t>
      </w:r>
      <w:r w:rsidR="005B6C61" w:rsidRPr="00966C90">
        <w:fldChar w:fldCharType="begin"/>
      </w:r>
      <w:r w:rsidR="005B6C61" w:rsidRPr="00966C90">
        <w:instrText xml:space="preserve"> REF _Ref140162211 \r </w:instrText>
      </w:r>
      <w:r w:rsidR="00966C90">
        <w:instrText xml:space="preserve"> \* MERGEFORMAT </w:instrText>
      </w:r>
      <w:r w:rsidR="005B6C61" w:rsidRPr="00966C90">
        <w:fldChar w:fldCharType="separate"/>
      </w:r>
      <w:r w:rsidR="009B4A49">
        <w:t>5.3.2</w:t>
      </w:r>
      <w:r w:rsidR="005B6C61" w:rsidRPr="00966C90">
        <w:fldChar w:fldCharType="end"/>
      </w:r>
      <w:r w:rsidRPr="00966C90">
        <w:t xml:space="preserve">, is designed to allocate the optimal remedial trajectory from a set of predefined trajectories to each parcel. </w:t>
      </w:r>
      <w:r w:rsidR="00767893">
        <w:t>However, the current predefined set o</w:t>
      </w:r>
      <w:r w:rsidR="00173DCC">
        <w:t xml:space="preserve">f trajectories is rather small. </w:t>
      </w:r>
      <w:r w:rsidR="00FF39D2">
        <w:t>E</w:t>
      </w:r>
      <w:r w:rsidR="00767893" w:rsidRPr="00767893">
        <w:t>nlarging</w:t>
      </w:r>
      <w:r w:rsidR="005B6C61" w:rsidRPr="00767893">
        <w:t xml:space="preserve"> </w:t>
      </w:r>
      <w:r w:rsidR="00767893" w:rsidRPr="00767893">
        <w:t>the initial set with all</w:t>
      </w:r>
      <w:r w:rsidR="005B6C61" w:rsidRPr="00767893">
        <w:t xml:space="preserve"> </w:t>
      </w:r>
      <w:r w:rsidR="002E4C42" w:rsidRPr="00767893">
        <w:t>possible trajectories</w:t>
      </w:r>
      <w:r w:rsidR="00767893" w:rsidRPr="00767893">
        <w:t xml:space="preserve"> would </w:t>
      </w:r>
      <w:r w:rsidR="00173DCC">
        <w:rPr>
          <w:rFonts w:eastAsia="Times New Roman" w:cstheme="minorHAnsi"/>
          <w:szCs w:val="24"/>
          <w:lang w:val="en-US"/>
        </w:rPr>
        <w:t>make</w:t>
      </w:r>
      <w:r w:rsidR="00173DCC" w:rsidRPr="00B2747F">
        <w:rPr>
          <w:rFonts w:eastAsia="Times New Roman" w:cstheme="minorHAnsi"/>
          <w:szCs w:val="24"/>
          <w:lang w:val="en-US"/>
        </w:rPr>
        <w:t xml:space="preserve"> traditional optimization approaches computationally infeasib</w:t>
      </w:r>
      <w:r w:rsidR="00173DCC" w:rsidRPr="00173DCC">
        <w:rPr>
          <w:rFonts w:eastAsia="Times New Roman" w:cstheme="minorHAnsi"/>
          <w:szCs w:val="24"/>
          <w:lang w:val="en-US"/>
        </w:rPr>
        <w:t>le</w:t>
      </w:r>
      <w:r w:rsidR="00767893" w:rsidRPr="00173DCC">
        <w:t xml:space="preserve">, due </w:t>
      </w:r>
      <w:r w:rsidR="00767893" w:rsidRPr="00767893">
        <w:t xml:space="preserve">to the large number of parcels and the high number of </w:t>
      </w:r>
      <w:r w:rsidR="00FF39D2">
        <w:t>alternative</w:t>
      </w:r>
      <w:r w:rsidR="00FF39D2" w:rsidRPr="00767893">
        <w:t xml:space="preserve"> </w:t>
      </w:r>
      <w:r w:rsidR="00767893" w:rsidRPr="00767893">
        <w:t>remedial trajectories</w:t>
      </w:r>
      <w:r w:rsidR="005B6C61" w:rsidRPr="00767893">
        <w:t>.</w:t>
      </w:r>
      <w:r w:rsidR="005B6C61" w:rsidRPr="00966C90">
        <w:t xml:space="preserve"> Therefore</w:t>
      </w:r>
      <w:r w:rsidRPr="00966C90">
        <w:t xml:space="preserve">, a </w:t>
      </w:r>
      <w:r w:rsidR="000F311C">
        <w:t xml:space="preserve">column generation </w:t>
      </w:r>
      <w:r w:rsidRPr="00966C90">
        <w:t xml:space="preserve">is proposed to </w:t>
      </w:r>
      <w:r w:rsidR="00173DCC">
        <w:t xml:space="preserve">solve the problem. By using this </w:t>
      </w:r>
      <w:r w:rsidR="00FF39D2">
        <w:t xml:space="preserve">approach </w:t>
      </w:r>
      <w:r w:rsidR="005B6C61" w:rsidRPr="00966C90">
        <w:t>columns</w:t>
      </w:r>
      <w:r w:rsidR="002E4C42">
        <w:t>,</w:t>
      </w:r>
      <w:r w:rsidR="005B6C61" w:rsidRPr="00966C90">
        <w:t xml:space="preserve"> </w:t>
      </w:r>
      <w:r w:rsidR="002E4C42">
        <w:t xml:space="preserve">remedial trajectories, </w:t>
      </w:r>
      <w:r w:rsidR="00FF39D2">
        <w:t xml:space="preserve">can </w:t>
      </w:r>
      <w:r w:rsidR="00173DCC">
        <w:t>be added to</w:t>
      </w:r>
      <w:r w:rsidR="005B6C61" w:rsidRPr="00966C90">
        <w:t xml:space="preserve"> the initial set, at </w:t>
      </w:r>
      <w:r w:rsidR="00FF39D2">
        <w:t xml:space="preserve">a </w:t>
      </w:r>
      <w:r w:rsidR="000F311C">
        <w:t xml:space="preserve">minimal computational cost </w:t>
      </w:r>
      <w:r w:rsidR="005B6C61" w:rsidRPr="00966C90">
        <w:fldChar w:fldCharType="begin" w:fldLock="1"/>
      </w:r>
      <w:r w:rsidR="00966C90" w:rsidRPr="00966C90">
        <w:instrText>ADDIN CSL_CITATION {"citationItems":[{"id":"ITEM-1","itemData":{"abstract":"A b s t r a c t We give a didactic introduction to the use of the column generation technique in linear and in particular in integer programming. We touch on both, the relevant basic theory and more advanced ideas which help in solving large scale practical problems. Our discussion includes em-bedding Dantzig-Wolfe decomposition and Lagrangian relaxation within a branch-and-bound framework, deriving natural branching and cutting rules by means of a so-called compact formulation, and understanding and influencing the behavior of the dual variables during column gener-ation. Most concepts are illustrated via a small example. We close with a discussion of the classical cutting stock problem and some suggestions for further reading.","author":[{"dropping-particle":"","family":"Desrosiers","given":"Jacques","non-dropping-particle":"","parse-names":false,"suffix":""},{"dropping-particle":"","family":"Lübbecke","given":"Marco E","non-dropping-particle":"","parse-names":false,"suffix":""}],"container-title":"Column Generation","id":"ITEM-1","issued":{"date-parts":[["2005"]]},"page":"1-32","title":"A Primer in Column Gerenation","type":"chapter"},"uris":["http://www.mendeley.com/documents/?uuid=f3bbf6ab-1074-4ee0-8c68-c9d69bba93c0"]}],"mendeley":{"formattedCitation":"(Desrosiers and Lübbecke, 2005)","plainTextFormattedCitation":"(Desrosiers and Lübbecke, 2005)","previouslyFormattedCitation":"(Desrosiers and Lübbecke, 2005)"},"properties":{"noteIndex":0},"schema":"https://github.com/citation-style-language/schema/raw/master/csl-citation.json"}</w:instrText>
      </w:r>
      <w:r w:rsidR="005B6C61" w:rsidRPr="00966C90">
        <w:fldChar w:fldCharType="separate"/>
      </w:r>
      <w:r w:rsidR="005B6C61" w:rsidRPr="00966C90">
        <w:t>(Desrosiers and Lübbecke, 2005)</w:t>
      </w:r>
      <w:r w:rsidR="005B6C61" w:rsidRPr="00966C90">
        <w:fldChar w:fldCharType="end"/>
      </w:r>
      <w:r w:rsidR="000F311C">
        <w:t>. I</w:t>
      </w:r>
      <w:r w:rsidRPr="00966C90">
        <w:t>n each iteration the optimal column (= trajectory) for the optimization problem is added to the set of c</w:t>
      </w:r>
      <w:r w:rsidR="00173DCC">
        <w:t xml:space="preserve">andidate remedial trajectories. </w:t>
      </w:r>
      <w:r w:rsidR="00767893">
        <w:t xml:space="preserve">The new columns </w:t>
      </w:r>
      <w:r w:rsidRPr="00966C90">
        <w:t>consist of a new combination of remedial actions, not in the initial set. The requirements and expert-based rules</w:t>
      </w:r>
      <w:r w:rsidR="00856E29" w:rsidRPr="00966C90">
        <w:t>,</w:t>
      </w:r>
      <w:r w:rsidRPr="00966C90">
        <w:t xml:space="preserve"> </w:t>
      </w:r>
      <w:r w:rsidR="00856E29" w:rsidRPr="00966C90">
        <w:t xml:space="preserve">detailed in </w:t>
      </w:r>
      <w:r w:rsidR="00856E29" w:rsidRPr="00966C90">
        <w:fldChar w:fldCharType="begin"/>
      </w:r>
      <w:r w:rsidR="00856E29" w:rsidRPr="00966C90">
        <w:instrText xml:space="preserve"> REF _Ref140162506 \r </w:instrText>
      </w:r>
      <w:r w:rsidR="00966C90">
        <w:instrText xml:space="preserve"> \* MERGEFORMAT </w:instrText>
      </w:r>
      <w:r w:rsidR="00856E29" w:rsidRPr="00966C90">
        <w:fldChar w:fldCharType="separate"/>
      </w:r>
      <w:r w:rsidR="009B4A49">
        <w:t>5.3.1</w:t>
      </w:r>
      <w:r w:rsidR="00856E29" w:rsidRPr="00966C90">
        <w:fldChar w:fldCharType="end"/>
      </w:r>
      <w:r w:rsidR="00856E29" w:rsidRPr="00966C90">
        <w:t xml:space="preserve">, </w:t>
      </w:r>
      <w:r w:rsidRPr="00966C90">
        <w:t>are still under consideration, while constructing</w:t>
      </w:r>
      <w:r w:rsidR="00FF39D2">
        <w:t xml:space="preserve"> the</w:t>
      </w:r>
      <w:r w:rsidRPr="00966C90">
        <w:t xml:space="preserve"> new trajectories. By adding </w:t>
      </w:r>
      <w:r w:rsidR="003770A7">
        <w:t>only,</w:t>
      </w:r>
      <w:r w:rsidR="00FF39D2">
        <w:t xml:space="preserve"> </w:t>
      </w:r>
      <w:r w:rsidRPr="00966C90">
        <w:t xml:space="preserve">the best newly proposed column per iteration, the system systematically adds </w:t>
      </w:r>
      <w:r w:rsidR="00A22F90" w:rsidRPr="00966C90">
        <w:t>columns which</w:t>
      </w:r>
      <w:r w:rsidRPr="00966C90">
        <w:t xml:space="preserve"> improve the overall solution, while keeping the size of the problem small.</w:t>
      </w:r>
    </w:p>
    <w:p w14:paraId="37C4ADA3" w14:textId="77D28C95" w:rsidR="00423890" w:rsidRDefault="00423890" w:rsidP="00173DCC"/>
    <w:p w14:paraId="63682192" w14:textId="22F835DE" w:rsidR="00423890" w:rsidRDefault="00423890" w:rsidP="00173DCC"/>
    <w:p w14:paraId="2737541A" w14:textId="686FC58C" w:rsidR="00423890" w:rsidRDefault="00423890" w:rsidP="00173DCC"/>
    <w:p w14:paraId="22FA6939" w14:textId="464DCD72" w:rsidR="00423890" w:rsidRDefault="00423890" w:rsidP="00173DCC"/>
    <w:p w14:paraId="31CF6A34" w14:textId="2F65B193" w:rsidR="00423890" w:rsidRDefault="00423890" w:rsidP="00173DCC"/>
    <w:p w14:paraId="228C7ECE" w14:textId="10A6F4CE" w:rsidR="00423890" w:rsidRPr="00966C90" w:rsidRDefault="00423890" w:rsidP="00173DCC"/>
    <w:p w14:paraId="17534896" w14:textId="6F775481" w:rsidR="00DF02B1" w:rsidRDefault="003B3F7A" w:rsidP="007E0982">
      <w:r w:rsidRPr="00966C90">
        <w:lastRenderedPageBreak/>
        <w:t xml:space="preserve">The </w:t>
      </w:r>
      <w:r w:rsidR="00DF02B1">
        <w:t>column generation</w:t>
      </w:r>
      <w:r w:rsidR="00173DCC" w:rsidRPr="00966C90">
        <w:t xml:space="preserve"> </w:t>
      </w:r>
      <w:r w:rsidRPr="00966C90">
        <w:t xml:space="preserve">works as follows: </w:t>
      </w:r>
      <w:r w:rsidR="00FF39D2">
        <w:t>F</w:t>
      </w:r>
      <w:r w:rsidRPr="00966C90">
        <w:t>irst, the original problem is split into two problems: the primal problem (</w:t>
      </w:r>
      <w:r w:rsidR="000F311C">
        <w:t xml:space="preserve">restricted </w:t>
      </w:r>
      <w:r w:rsidRPr="00966C90">
        <w:t xml:space="preserve">master problem) formulated in equations </w:t>
      </w:r>
      <w:r w:rsidR="00856E29" w:rsidRPr="00966C90">
        <w:t>5.</w:t>
      </w:r>
      <w:r w:rsidRPr="00966C90">
        <w:t xml:space="preserve">2, </w:t>
      </w:r>
      <w:r w:rsidR="00856E29" w:rsidRPr="00966C90">
        <w:t>5.</w:t>
      </w:r>
      <w:r w:rsidRPr="00966C90">
        <w:t xml:space="preserve">3, </w:t>
      </w:r>
      <w:r w:rsidR="002E4C42">
        <w:t xml:space="preserve">5.6, </w:t>
      </w:r>
      <w:r w:rsidR="00856E29" w:rsidRPr="00966C90">
        <w:t>5.</w:t>
      </w:r>
      <w:r w:rsidRPr="00966C90">
        <w:t>7 and the dual problem (</w:t>
      </w:r>
      <w:r w:rsidR="000F311C">
        <w:t>pricing</w:t>
      </w:r>
      <w:r w:rsidRPr="00966C90">
        <w:t xml:space="preserve"> problem), formulated in equations </w:t>
      </w:r>
      <w:r w:rsidR="00856E29" w:rsidRPr="00966C90">
        <w:t>5.</w:t>
      </w:r>
      <w:r w:rsidRPr="00966C90">
        <w:t xml:space="preserve">8, </w:t>
      </w:r>
      <w:r w:rsidR="00856E29" w:rsidRPr="00966C90">
        <w:t>5.</w:t>
      </w:r>
      <w:r w:rsidRPr="00966C90">
        <w:t xml:space="preserve">9 and </w:t>
      </w:r>
      <w:r w:rsidR="00856E29" w:rsidRPr="00966C90">
        <w:t>5.</w:t>
      </w:r>
      <w:r w:rsidRPr="00966C90">
        <w:t>10.</w:t>
      </w:r>
    </w:p>
    <w:p w14:paraId="4FF1C50F" w14:textId="77777777" w:rsidR="000F311C" w:rsidRDefault="000F311C" w:rsidP="007E0982"/>
    <w:p w14:paraId="727DC3BD" w14:textId="2E91F365" w:rsidR="00DF02B1" w:rsidRPr="000F311C" w:rsidRDefault="00DF02B1" w:rsidP="00DF02B1">
      <w:pPr>
        <w:rPr>
          <w:rFonts w:eastAsiaTheme="minorEastAsia"/>
        </w:rPr>
      </w:pPr>
      <m:oMathPara>
        <m:oMath>
          <m:r>
            <w:rPr>
              <w:rFonts w:ascii="Cambria Math" w:hAnsi="Cambria Math"/>
            </w:rPr>
            <m:t xml:space="preserve">Max </m:t>
          </m:r>
          <m:nary>
            <m:naryPr>
              <m:chr m:val="∑"/>
              <m:limLoc m:val="undOvr"/>
              <m:ctrlPr>
                <w:rPr>
                  <w:rFonts w:ascii="Cambria Math" w:hAnsi="Cambria Math"/>
                  <w:i/>
                </w:rPr>
              </m:ctrlPr>
            </m:naryPr>
            <m:sub>
              <m:r>
                <w:rPr>
                  <w:rFonts w:ascii="Cambria Math" w:hAnsi="Cambria Math"/>
                </w:rPr>
                <m:t>t</m:t>
              </m:r>
            </m:sub>
            <m:sup>
              <m:r>
                <w:rPr>
                  <w:rFonts w:ascii="Cambria Math" w:hAnsi="Cambria Math"/>
                </w:rPr>
                <m:t>T</m:t>
              </m:r>
            </m:sup>
            <m:e>
              <m:sSub>
                <m:sSubPr>
                  <m:ctrlPr>
                    <w:rPr>
                      <w:rFonts w:ascii="Cambria Math" w:hAnsi="Cambria Math"/>
                      <w:i/>
                    </w:rPr>
                  </m:ctrlPr>
                </m:sSubPr>
                <m:e>
                  <m:r>
                    <w:rPr>
                      <w:rFonts w:ascii="Cambria Math" w:hAnsi="Cambria Math"/>
                    </w:rPr>
                    <m:t>β</m:t>
                  </m:r>
                </m:e>
                <m:sub>
                  <m:r>
                    <w:rPr>
                      <w:rFonts w:ascii="Cambria Math" w:hAnsi="Cambria Math"/>
                    </w:rPr>
                    <m:t>t</m:t>
                  </m:r>
                </m:sub>
              </m:sSub>
              <m:sSub>
                <m:sSubPr>
                  <m:ctrlPr>
                    <w:rPr>
                      <w:rFonts w:ascii="Cambria Math" w:hAnsi="Cambria Math"/>
                      <w:i/>
                    </w:rPr>
                  </m:ctrlPr>
                </m:sSubPr>
                <m:e>
                  <m:r>
                    <w:rPr>
                      <w:rFonts w:ascii="Cambria Math" w:hAnsi="Cambria Math"/>
                    </w:rPr>
                    <m:t>b</m:t>
                  </m:r>
                </m:e>
                <m:sub>
                  <m:r>
                    <w:rPr>
                      <w:rFonts w:ascii="Cambria Math" w:hAnsi="Cambria Math"/>
                    </w:rPr>
                    <m:t>t</m:t>
                  </m:r>
                </m:sub>
              </m:sSub>
              <m:r>
                <w:rPr>
                  <w:rFonts w:ascii="Cambria Math" w:hAnsi="Cambria Math"/>
                </w:rPr>
                <m:t xml:space="preserve">+ </m:t>
              </m:r>
              <m:nary>
                <m:naryPr>
                  <m:chr m:val="∑"/>
                  <m:limLoc m:val="undOvr"/>
                  <m:ctrlPr>
                    <w:rPr>
                      <w:rFonts w:ascii="Cambria Math" w:hAnsi="Cambria Math"/>
                      <w:i/>
                    </w:rPr>
                  </m:ctrlPr>
                </m:naryPr>
                <m:sub>
                  <m:r>
                    <w:rPr>
                      <w:rFonts w:ascii="Cambria Math" w:hAnsi="Cambria Math"/>
                    </w:rPr>
                    <m:t>i</m:t>
                  </m:r>
                </m:sub>
                <m:sup>
                  <m:r>
                    <w:rPr>
                      <w:rFonts w:ascii="Cambria Math" w:hAnsi="Cambria Math"/>
                    </w:rPr>
                    <m:t>m</m:t>
                  </m:r>
                </m:sup>
                <m:e>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 xml:space="preserve">             </m:t>
                  </m:r>
                  <m:r>
                    <m:rPr>
                      <m:sty m:val="p"/>
                    </m:rPr>
                    <w:rPr>
                      <w:rFonts w:ascii="Cambria Math" w:hAnsi="Cambria Math"/>
                    </w:rPr>
                    <m:t>(Equation 5.8)</m:t>
                  </m:r>
                </m:e>
              </m:nary>
            </m:e>
          </m:nary>
        </m:oMath>
      </m:oMathPara>
    </w:p>
    <w:p w14:paraId="303345A1" w14:textId="77777777" w:rsidR="000F311C" w:rsidRPr="00966C90" w:rsidRDefault="000F311C" w:rsidP="00DF02B1">
      <w:pPr>
        <w:rPr>
          <w:rFonts w:eastAsiaTheme="minorEastAsia"/>
        </w:rPr>
      </w:pPr>
    </w:p>
    <w:p w14:paraId="5DCB0ED0" w14:textId="790ED09B" w:rsidR="00DF02B1" w:rsidRPr="000F311C" w:rsidRDefault="00000000" w:rsidP="00DF02B1">
      <w:pPr>
        <w:rPr>
          <w:rFonts w:eastAsiaTheme="minorEastAsia"/>
        </w:rPr>
      </w:pPr>
      <m:oMathPara>
        <m:oMath>
          <m:nary>
            <m:naryPr>
              <m:chr m:val="∑"/>
              <m:limLoc m:val="undOvr"/>
              <m:ctrlPr>
                <w:rPr>
                  <w:rFonts w:ascii="Cambria Math" w:hAnsi="Cambria Math"/>
                  <w:i/>
                </w:rPr>
              </m:ctrlPr>
            </m:naryPr>
            <m:sub>
              <m:r>
                <w:rPr>
                  <w:rFonts w:ascii="Cambria Math" w:hAnsi="Cambria Math"/>
                </w:rPr>
                <m:t>t</m:t>
              </m:r>
            </m:sub>
            <m:sup>
              <m:r>
                <w:rPr>
                  <w:rFonts w:ascii="Cambria Math" w:hAnsi="Cambria Math"/>
                </w:rPr>
                <m:t>T</m:t>
              </m:r>
            </m:sup>
            <m:e>
              <m:sSub>
                <m:sSubPr>
                  <m:ctrlPr>
                    <w:rPr>
                      <w:rFonts w:ascii="Cambria Math" w:hAnsi="Cambria Math"/>
                      <w:i/>
                    </w:rPr>
                  </m:ctrlPr>
                </m:sSubPr>
                <m:e>
                  <m:r>
                    <w:rPr>
                      <w:rFonts w:ascii="Cambria Math" w:hAnsi="Cambria Math"/>
                    </w:rPr>
                    <m:t>a</m:t>
                  </m:r>
                </m:e>
                <m:sub>
                  <m:r>
                    <w:rPr>
                      <w:rFonts w:ascii="Cambria Math" w:hAnsi="Cambria Math"/>
                    </w:rPr>
                    <m:t>ijt</m:t>
                  </m:r>
                </m:sub>
              </m:sSub>
              <m:r>
                <w:rPr>
                  <w:rFonts w:ascii="Cambria Math" w:hAnsi="Cambria Math"/>
                </w:rPr>
                <m:t xml:space="preserve"> </m:t>
              </m:r>
              <m:sSub>
                <m:sSubPr>
                  <m:ctrlPr>
                    <w:rPr>
                      <w:rFonts w:ascii="Cambria Math" w:hAnsi="Cambria Math"/>
                      <w:i/>
                    </w:rPr>
                  </m:ctrlPr>
                </m:sSubPr>
                <m:e>
                  <m:r>
                    <w:rPr>
                      <w:rFonts w:ascii="Cambria Math" w:hAnsi="Cambria Math"/>
                    </w:rPr>
                    <m:t>β</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ij</m:t>
                  </m:r>
                </m:sub>
              </m:sSub>
              <m:r>
                <w:rPr>
                  <w:rFonts w:ascii="Cambria Math" w:hAnsi="Cambria Math"/>
                </w:rPr>
                <m:t xml:space="preserve"> ∀i,j        </m:t>
              </m:r>
              <m:r>
                <m:rPr>
                  <m:sty m:val="p"/>
                </m:rPr>
                <w:rPr>
                  <w:rFonts w:ascii="Cambria Math" w:hAnsi="Cambria Math"/>
                </w:rPr>
                <m:t>(Equation 5.9)</m:t>
              </m:r>
            </m:e>
          </m:nary>
        </m:oMath>
      </m:oMathPara>
    </w:p>
    <w:p w14:paraId="4865B6CE" w14:textId="77777777" w:rsidR="000F311C" w:rsidRPr="00966C90" w:rsidRDefault="000F311C" w:rsidP="00DF02B1">
      <w:pPr>
        <w:rPr>
          <w:rFonts w:eastAsiaTheme="minorEastAsia"/>
        </w:rPr>
      </w:pPr>
    </w:p>
    <w:p w14:paraId="23ED9EA9" w14:textId="25A87671" w:rsidR="00DF02B1" w:rsidRPr="00DF02B1" w:rsidRDefault="00000000" w:rsidP="00DF02B1">
      <w:pPr>
        <w:rPr>
          <w:rFonts w:eastAsiaTheme="minorEastAsia"/>
        </w:rPr>
      </w:pPr>
      <m:oMathPara>
        <m:oMath>
          <m:sSub>
            <m:sSubPr>
              <m:ctrlPr>
                <w:rPr>
                  <w:rFonts w:ascii="Cambria Math" w:hAnsi="Cambria Math"/>
                  <w:i/>
                </w:rPr>
              </m:ctrlPr>
            </m:sSubPr>
            <m:e>
              <m:r>
                <w:rPr>
                  <w:rFonts w:ascii="Cambria Math" w:hAnsi="Cambria Math"/>
                </w:rPr>
                <m:t>β</m:t>
              </m:r>
            </m:e>
            <m:sub>
              <m:r>
                <w:rPr>
                  <w:rFonts w:ascii="Cambria Math" w:hAnsi="Cambria Math"/>
                </w:rPr>
                <m:t>t</m:t>
              </m:r>
            </m:sub>
          </m:sSub>
          <m:r>
            <w:rPr>
              <w:rFonts w:ascii="Cambria Math" w:hAnsi="Cambria Math"/>
            </w:rPr>
            <m:t xml:space="preserve">≤0,  </m:t>
          </m:r>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eastAsiaTheme="minorEastAsia" w:hAnsi="Cambria Math"/>
              <w:color w:val="FF0000"/>
            </w:rPr>
            <m:t xml:space="preserve"> </m:t>
          </m:r>
          <m:r>
            <w:rPr>
              <w:rFonts w:ascii="Cambria Math" w:eastAsiaTheme="minorEastAsia" w:hAnsi="Cambria Math"/>
            </w:rPr>
            <m:t>urs</m:t>
          </m:r>
          <m:r>
            <w:rPr>
              <w:rFonts w:ascii="Cambria Math" w:hAnsi="Cambria Math"/>
            </w:rPr>
            <m:t xml:space="preserve">      ∀ t, i</m:t>
          </m:r>
          <m:r>
            <w:rPr>
              <w:rFonts w:ascii="Cambria Math" w:eastAsiaTheme="minorEastAsia" w:hAnsi="Cambria Math"/>
            </w:rPr>
            <m:t xml:space="preserve">         </m:t>
          </m:r>
          <m:r>
            <m:rPr>
              <m:sty m:val="p"/>
            </m:rPr>
            <w:rPr>
              <w:rFonts w:ascii="Cambria Math" w:eastAsiaTheme="minorEastAsia" w:hAnsi="Cambria Math"/>
            </w:rPr>
            <m:t>(Equation 5.10)</m:t>
          </m:r>
        </m:oMath>
      </m:oMathPara>
    </w:p>
    <w:p w14:paraId="361C8898" w14:textId="77777777" w:rsidR="00DF02B1" w:rsidRDefault="00DF02B1" w:rsidP="00DF02B1"/>
    <w:p w14:paraId="768E86D9" w14:textId="674FFAA6" w:rsidR="003B3F7A" w:rsidRDefault="003B3F7A" w:rsidP="007E0982">
      <w:r w:rsidRPr="00966C90">
        <w:t xml:space="preserve">The </w:t>
      </w:r>
      <w:r w:rsidR="002E4C42">
        <w:t>primal</w:t>
      </w:r>
      <w:r w:rsidRPr="00966C90">
        <w:t xml:space="preserve"> problem is the original column-wise (one column at a time) formulation of the problem. While the </w:t>
      </w:r>
      <w:r w:rsidR="002E4C42">
        <w:t>dual</w:t>
      </w:r>
      <w:r w:rsidRPr="00966C90">
        <w:t xml:space="preserve"> problem </w:t>
      </w:r>
      <w:r w:rsidR="00A22F90" w:rsidRPr="00966C90">
        <w:t>is</w:t>
      </w:r>
      <w:r w:rsidRPr="00966C90">
        <w:t xml:space="preserve"> a new</w:t>
      </w:r>
      <w:r w:rsidR="009416AC">
        <w:t>ly</w:t>
      </w:r>
      <w:r w:rsidRPr="00966C90">
        <w:t xml:space="preserve"> created to identify new promising columns. The objective function of the </w:t>
      </w:r>
      <w:r w:rsidR="002E4C42">
        <w:t>dual</w:t>
      </w:r>
      <w:r w:rsidRPr="00966C90">
        <w:t xml:space="preserve"> problem encompasses the minimisation of the cost of the new restricted variable with respect to the current dual variables </w:t>
      </w:r>
      <w:r w:rsidRPr="00966C90">
        <w:sym w:font="Symbol" w:char="F061"/>
      </w:r>
      <w:r w:rsidRPr="00966C90">
        <w:rPr>
          <w:lang w:val="en-US"/>
        </w:rPr>
        <w:t xml:space="preserve">, </w:t>
      </w:r>
      <w:r w:rsidRPr="00966C90">
        <w:rPr>
          <w:rFonts w:cstheme="minorHAnsi"/>
        </w:rPr>
        <w:t>β</w:t>
      </w:r>
      <w:r w:rsidRPr="00966C90">
        <w:t xml:space="preserve"> </w:t>
      </w:r>
      <w:r w:rsidRPr="00966C90">
        <w:fldChar w:fldCharType="begin" w:fldLock="1"/>
      </w:r>
      <w:r w:rsidR="005B6C61" w:rsidRPr="00966C90">
        <w:instrText>ADDIN CSL_CITATION {"citationItems":[{"id":"ITEM-1","itemData":{"abstract":"A b s t r a c t We give a didactic introduction to the use of the column generation technique in linear and in particular in integer programming. We touch on both, the relevant basic theory and more advanced ideas which help in solving large scale practical problems. Our discussion includes em-bedding Dantzig-Wolfe decomposition and Lagrangian relaxation within a branch-and-bound framework, deriving natural branching and cutting rules by means of a so-called compact formulation, and understanding and influencing the behavior of the dual variables during column gener-ation. Most concepts are illustrated via a small example. We close with a discussion of the classical cutting stock problem and some suggestions for further reading.","author":[{"dropping-particle":"","family":"Desrosiers","given":"Jacques","non-dropping-particle":"","parse-names":false,"suffix":""},{"dropping-particle":"","family":"Lübbecke","given":"Marco E","non-dropping-particle":"","parse-names":false,"suffix":""}],"container-title":"Column Generation","id":"ITEM-1","issued":{"date-parts":[["2005"]]},"page":"1-32","title":"A Primer in Column Gerenation","type":"chapter"},"uris":["http://www.mendeley.com/documents/?uuid=f3bbf6ab-1074-4ee0-8c68-c9d69bba93c0"]}],"mendeley":{"formattedCitation":"(Desrosiers and Lübbecke, 2005)","plainTextFormattedCitation":"(Desrosiers and Lübbecke, 2005)","previouslyFormattedCitation":"(Desrosiers and Lübbecke, 2005)"},"properties":{"noteIndex":0},"schema":"https://github.com/citation-style-language/schema/raw/master/csl-citation.json"}</w:instrText>
      </w:r>
      <w:r w:rsidRPr="00966C90">
        <w:fldChar w:fldCharType="separate"/>
      </w:r>
      <w:r w:rsidR="000A20A1" w:rsidRPr="00966C90">
        <w:t>(Desrosiers and Lübbecke, 2005)</w:t>
      </w:r>
      <w:r w:rsidRPr="00966C90">
        <w:fldChar w:fldCharType="end"/>
      </w:r>
      <w:r w:rsidRPr="00966C90">
        <w:t>.</w:t>
      </w:r>
      <w:r w:rsidR="007E0982">
        <w:t xml:space="preserve"> </w:t>
      </w:r>
      <w:r w:rsidRPr="00966C90">
        <w:t xml:space="preserve">The </w:t>
      </w:r>
      <w:r w:rsidR="000F311C">
        <w:t xml:space="preserve">Column </w:t>
      </w:r>
      <w:r w:rsidR="003770A7">
        <w:t>generation approach</w:t>
      </w:r>
      <w:r w:rsidR="00173DCC">
        <w:t>,</w:t>
      </w:r>
      <w:r w:rsidRPr="00966C90">
        <w:t xml:space="preserve"> is a Linear Programming method</w:t>
      </w:r>
      <w:r w:rsidR="000F311C">
        <w:t xml:space="preserve"> (LP)</w:t>
      </w:r>
      <w:r w:rsidRPr="00966C90">
        <w:t xml:space="preserve">, </w:t>
      </w:r>
      <w:r w:rsidR="00856E29" w:rsidRPr="00966C90">
        <w:t xml:space="preserve">as </w:t>
      </w:r>
      <w:r w:rsidRPr="00966C90">
        <w:t xml:space="preserve">expressed in equation </w:t>
      </w:r>
      <w:r w:rsidR="00856E29" w:rsidRPr="00966C90">
        <w:t>5.</w:t>
      </w:r>
      <w:r w:rsidRPr="00966C90">
        <w:t xml:space="preserve">10. After the column generation is ended, the model with the new set of trajectories </w:t>
      </w:r>
      <w:r w:rsidR="009416AC">
        <w:t>is</w:t>
      </w:r>
      <w:r w:rsidRPr="00966C90">
        <w:t xml:space="preserve"> revisited as an IP prob</w:t>
      </w:r>
      <w:r w:rsidR="00EC3001">
        <w:t>lem, using equation 5.4, to find the final solution</w:t>
      </w:r>
      <w:r w:rsidR="001D5FFD">
        <w:t xml:space="preserve"> as visualised in </w:t>
      </w:r>
      <w:r w:rsidR="001D5FFD">
        <w:fldChar w:fldCharType="begin"/>
      </w:r>
      <w:r w:rsidR="001D5FFD">
        <w:instrText xml:space="preserve"> REF _Ref143593904 \h </w:instrText>
      </w:r>
      <w:r w:rsidR="001D5FFD">
        <w:fldChar w:fldCharType="separate"/>
      </w:r>
      <w:r w:rsidR="009B4A49" w:rsidRPr="00966C90">
        <w:t xml:space="preserve">Figure </w:t>
      </w:r>
      <w:r w:rsidR="009B4A49">
        <w:rPr>
          <w:noProof/>
        </w:rPr>
        <w:t>5</w:t>
      </w:r>
      <w:r w:rsidR="009B4A49">
        <w:noBreakHyphen/>
      </w:r>
      <w:r w:rsidR="009B4A49">
        <w:rPr>
          <w:noProof/>
        </w:rPr>
        <w:t>1</w:t>
      </w:r>
      <w:r w:rsidR="001D5FFD">
        <w:fldChar w:fldCharType="end"/>
      </w:r>
      <w:r w:rsidR="00EC3001">
        <w:t>.</w:t>
      </w:r>
    </w:p>
    <w:p w14:paraId="4ACF49B0" w14:textId="77777777" w:rsidR="00333213" w:rsidRPr="00966C90" w:rsidRDefault="00333213" w:rsidP="003B3F7A"/>
    <w:p w14:paraId="686D5DF0" w14:textId="1D4196EA" w:rsidR="003B3F7A" w:rsidRPr="00966C90" w:rsidRDefault="00DF02B1" w:rsidP="00DF02B1">
      <w:pPr>
        <w:pStyle w:val="Bijschrift"/>
        <w:jc w:val="center"/>
      </w:pPr>
      <w:bookmarkStart w:id="394" w:name="_Toc137542520"/>
      <w:r w:rsidRPr="00966C90">
        <w:rPr>
          <w:noProof/>
          <w:lang w:val="en-US"/>
        </w:rPr>
        <w:drawing>
          <wp:inline distT="0" distB="0" distL="0" distR="0" wp14:anchorId="78474DF2" wp14:editId="7104AC0F">
            <wp:extent cx="2868705" cy="3333523"/>
            <wp:effectExtent l="0" t="0" r="190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886496" cy="3354196"/>
                    </a:xfrm>
                    <a:prstGeom prst="rect">
                      <a:avLst/>
                    </a:prstGeom>
                  </pic:spPr>
                </pic:pic>
              </a:graphicData>
            </a:graphic>
          </wp:inline>
        </w:drawing>
      </w:r>
    </w:p>
    <w:p w14:paraId="11330E81" w14:textId="12FDB3D3" w:rsidR="000467F6" w:rsidRDefault="003B3F7A" w:rsidP="00277E4A">
      <w:pPr>
        <w:pStyle w:val="Bijschrift"/>
      </w:pPr>
      <w:bookmarkStart w:id="395" w:name="_Ref143593904"/>
      <w:bookmarkStart w:id="396" w:name="_Toc152679960"/>
      <w:r w:rsidRPr="00966C90">
        <w:t xml:space="preserve">Figure </w:t>
      </w:r>
      <w:r w:rsidR="000A7DC3">
        <w:fldChar w:fldCharType="begin"/>
      </w:r>
      <w:r w:rsidR="000A7DC3">
        <w:instrText xml:space="preserve"> STYLEREF 1 \s </w:instrText>
      </w:r>
      <w:r w:rsidR="000A7DC3">
        <w:fldChar w:fldCharType="separate"/>
      </w:r>
      <w:r w:rsidR="009B4A49">
        <w:rPr>
          <w:noProof/>
        </w:rPr>
        <w:t>5</w:t>
      </w:r>
      <w:r w:rsidR="000A7DC3">
        <w:fldChar w:fldCharType="end"/>
      </w:r>
      <w:r w:rsidR="000A7DC3">
        <w:noBreakHyphen/>
      </w:r>
      <w:r w:rsidR="000A7DC3">
        <w:fldChar w:fldCharType="begin"/>
      </w:r>
      <w:r w:rsidR="000A7DC3">
        <w:instrText xml:space="preserve"> SEQ Figure \* ARABIC \s 1 </w:instrText>
      </w:r>
      <w:r w:rsidR="000A7DC3">
        <w:fldChar w:fldCharType="separate"/>
      </w:r>
      <w:r w:rsidR="009B4A49">
        <w:rPr>
          <w:noProof/>
        </w:rPr>
        <w:t>1</w:t>
      </w:r>
      <w:r w:rsidR="000A7DC3">
        <w:fldChar w:fldCharType="end"/>
      </w:r>
      <w:bookmarkEnd w:id="395"/>
      <w:r w:rsidRPr="00966C90">
        <w:t>: Column generation methodology adopted for finding the best trajectory of actions per parcel to minimize the overall remediation cost</w:t>
      </w:r>
      <w:bookmarkStart w:id="397" w:name="_Ref140224495"/>
      <w:r w:rsidR="00A273A1">
        <w:t>.</w:t>
      </w:r>
      <w:bookmarkEnd w:id="396"/>
    </w:p>
    <w:p w14:paraId="665657DF" w14:textId="2D5E47D2" w:rsidR="00423890" w:rsidRDefault="00423890" w:rsidP="00423890"/>
    <w:p w14:paraId="14F618A3" w14:textId="5D8BBF49" w:rsidR="00423890" w:rsidRDefault="00423890" w:rsidP="00423890"/>
    <w:p w14:paraId="55363500" w14:textId="77777777" w:rsidR="00423890" w:rsidRDefault="00423890" w:rsidP="00423890"/>
    <w:p w14:paraId="6E9129F3" w14:textId="77777777" w:rsidR="00865D51" w:rsidRPr="00423890" w:rsidRDefault="00865D51" w:rsidP="00423890"/>
    <w:p w14:paraId="5DE2FBD6" w14:textId="1E4D2938" w:rsidR="003B3F7A" w:rsidRPr="00966C90" w:rsidRDefault="003B3F7A" w:rsidP="003A1D9B">
      <w:pPr>
        <w:pStyle w:val="Kop2"/>
      </w:pPr>
      <w:bookmarkStart w:id="398" w:name="_Ref143589652"/>
      <w:bookmarkStart w:id="399" w:name="_Toc152679900"/>
      <w:r w:rsidRPr="00966C90">
        <w:lastRenderedPageBreak/>
        <w:t>Results</w:t>
      </w:r>
      <w:bookmarkEnd w:id="394"/>
      <w:bookmarkEnd w:id="397"/>
      <w:bookmarkEnd w:id="398"/>
      <w:bookmarkEnd w:id="399"/>
    </w:p>
    <w:p w14:paraId="67E42D16" w14:textId="5A97BD6A" w:rsidR="003B3F7A" w:rsidRDefault="003B3F7A" w:rsidP="003B3F7A">
      <w:r w:rsidRPr="00966C90">
        <w:t xml:space="preserve">First, the IP model, with the different objective functions, was applied to a specific case encompassing 500 parcels. Since the natural half-life of Cs-137 is 30 years, </w:t>
      </w:r>
      <w:r w:rsidR="00EC653D">
        <w:t xml:space="preserve">due to radioactive decay </w:t>
      </w:r>
      <w:r w:rsidR="006925E4">
        <w:t xml:space="preserve">remediation will not be needed anymore and parcels will become </w:t>
      </w:r>
      <w:r w:rsidR="00EC653D">
        <w:t xml:space="preserve">when enough time </w:t>
      </w:r>
      <w:r w:rsidR="000E0766">
        <w:t>passes</w:t>
      </w:r>
      <w:r w:rsidR="006925E4">
        <w:t xml:space="preserve">. For the agricultural production in this region it will take </w:t>
      </w:r>
      <w:r w:rsidR="00F214C4" w:rsidRPr="001D4DB3">
        <w:t>90</w:t>
      </w:r>
      <w:r w:rsidRPr="00966C90">
        <w:t xml:space="preserve"> years</w:t>
      </w:r>
      <w:r w:rsidR="006925E4">
        <w:t xml:space="preserve"> to reduce the contamination below the permissible levels</w:t>
      </w:r>
      <w:r w:rsidR="00EC653D">
        <w:t xml:space="preserve"> on all </w:t>
      </w:r>
      <w:proofErr w:type="gramStart"/>
      <w:r w:rsidR="00EC653D">
        <w:t>fields</w:t>
      </w:r>
      <w:r w:rsidR="006925E4">
        <w:t xml:space="preserve"> ,</w:t>
      </w:r>
      <w:proofErr w:type="gramEnd"/>
      <w:r w:rsidR="006925E4">
        <w:t xml:space="preserve"> if no</w:t>
      </w:r>
      <w:r w:rsidR="00767893">
        <w:t xml:space="preserve"> remediation intervention</w:t>
      </w:r>
      <w:r w:rsidR="006925E4">
        <w:t xml:space="preserve"> was. </w:t>
      </w:r>
      <w:r w:rsidR="00767893">
        <w:t>T</w:t>
      </w:r>
      <w:r w:rsidRPr="00966C90">
        <w:t xml:space="preserve">his highlights the persistent nature of </w:t>
      </w:r>
      <w:r w:rsidR="001D5FFD">
        <w:rPr>
          <w:lang w:val="en-US"/>
        </w:rPr>
        <w:t xml:space="preserve">Cs-137 </w:t>
      </w:r>
      <w:r w:rsidRPr="00966C90">
        <w:rPr>
          <w:lang w:val="en-US"/>
        </w:rPr>
        <w:t xml:space="preserve">pollution and the requirement for intensive and active management to reduce the contamination in a reasonable time span. </w:t>
      </w:r>
      <w:r w:rsidRPr="00966C90">
        <w:t xml:space="preserve">Second, for the same case, the impact of </w:t>
      </w:r>
      <w:r w:rsidR="00EC653D" w:rsidRPr="00966C90">
        <w:t>several</w:t>
      </w:r>
      <w:r w:rsidRPr="00966C90">
        <w:t xml:space="preserve"> farmer compensation scenarios for two objective functions </w:t>
      </w:r>
      <w:r w:rsidR="002F2453" w:rsidRPr="00966C90">
        <w:t>were</w:t>
      </w:r>
      <w:r w:rsidRPr="00966C90">
        <w:t xml:space="preserve"> investigated. Third, the </w:t>
      </w:r>
      <w:r w:rsidR="00EC653D">
        <w:t>IP</w:t>
      </w:r>
      <w:r w:rsidRPr="00966C90">
        <w:t xml:space="preserve"> model is presented</w:t>
      </w:r>
      <w:r w:rsidR="00EC653D">
        <w:t xml:space="preserve"> for the whole Maarkebeek region for different objective functions</w:t>
      </w:r>
      <w:r w:rsidRPr="00966C90">
        <w:t xml:space="preserve">. Lastly, the column generation model is tested on a </w:t>
      </w:r>
      <w:r w:rsidR="009416AC">
        <w:t>s</w:t>
      </w:r>
      <w:r w:rsidRPr="00966C90">
        <w:t xml:space="preserve">et of </w:t>
      </w:r>
      <w:r w:rsidR="009416AC">
        <w:t xml:space="preserve">1380 </w:t>
      </w:r>
      <w:r w:rsidRPr="00966C90">
        <w:t xml:space="preserve">parcels, </w:t>
      </w:r>
      <w:r w:rsidR="003770A7">
        <w:t>i.e</w:t>
      </w:r>
      <w:r w:rsidR="003770A7" w:rsidRPr="00966C90">
        <w:t>.,</w:t>
      </w:r>
      <w:r w:rsidRPr="00966C90">
        <w:t xml:space="preserve"> those in the Maarkebeek catchment</w:t>
      </w:r>
      <w:r w:rsidR="00EC653D">
        <w:t xml:space="preserve"> </w:t>
      </w:r>
      <w:r w:rsidR="001D5FFD">
        <w:t>(</w:t>
      </w:r>
      <w:r w:rsidR="009C0C98">
        <w:t>1.8.1</w:t>
      </w:r>
      <w:r w:rsidR="001D5FFD">
        <w:t>).</w:t>
      </w:r>
    </w:p>
    <w:p w14:paraId="716CFFF9" w14:textId="77777777" w:rsidR="001D5FFD" w:rsidRPr="00966C90" w:rsidRDefault="001D5FFD" w:rsidP="003B3F7A">
      <w:pPr>
        <w:rPr>
          <w:lang w:val="en-US"/>
        </w:rPr>
      </w:pPr>
    </w:p>
    <w:p w14:paraId="37A297DC" w14:textId="77777777" w:rsidR="003B3F7A" w:rsidRPr="00966C90" w:rsidRDefault="003B3F7A" w:rsidP="003A1D9B">
      <w:pPr>
        <w:pStyle w:val="Kop3"/>
      </w:pPr>
      <w:bookmarkStart w:id="400" w:name="_Toc137542521"/>
      <w:r w:rsidRPr="00966C90">
        <w:t>IP model</w:t>
      </w:r>
    </w:p>
    <w:p w14:paraId="73A897DA" w14:textId="0A4A7E14" w:rsidR="003B3F7A" w:rsidRDefault="003B3F7A" w:rsidP="003B3F7A">
      <w:r w:rsidRPr="00966C90">
        <w:t xml:space="preserve">The case of a remediation project of 500 parcels to </w:t>
      </w:r>
      <w:r w:rsidR="00767893">
        <w:t xml:space="preserve">be </w:t>
      </w:r>
      <w:r w:rsidRPr="00966C90">
        <w:t>remediated in a maximum of 5 years with an annual budget of respectively 400</w:t>
      </w:r>
      <w:r w:rsidR="001D5FFD">
        <w:t xml:space="preserve"> k</w:t>
      </w:r>
      <w:r w:rsidRPr="00966C90">
        <w:t>, 400</w:t>
      </w:r>
      <w:r w:rsidR="001D5FFD">
        <w:t xml:space="preserve"> k</w:t>
      </w:r>
      <w:r w:rsidRPr="00966C90">
        <w:t>, 300</w:t>
      </w:r>
      <w:r w:rsidR="001D5FFD">
        <w:t xml:space="preserve"> k</w:t>
      </w:r>
      <w:r w:rsidRPr="00966C90">
        <w:t>, 200</w:t>
      </w:r>
      <w:r w:rsidR="005F1206" w:rsidRPr="00966C90">
        <w:t xml:space="preserve"> </w:t>
      </w:r>
      <w:r w:rsidR="001D5FFD">
        <w:t xml:space="preserve">k </w:t>
      </w:r>
      <w:r w:rsidRPr="00966C90">
        <w:t>and 100 k</w:t>
      </w:r>
      <w:r w:rsidRPr="00966C90">
        <w:rPr>
          <w:rFonts w:cstheme="minorHAnsi"/>
        </w:rPr>
        <w:t xml:space="preserve">€ </w:t>
      </w:r>
      <w:r w:rsidRPr="00966C90">
        <w:t xml:space="preserve">is used to illustrate the model. The resulting </w:t>
      </w:r>
      <w:proofErr w:type="spellStart"/>
      <w:r w:rsidRPr="00966C90">
        <w:t>spatio</w:t>
      </w:r>
      <w:proofErr w:type="spellEnd"/>
      <w:r w:rsidRPr="00966C90">
        <w:t>-temporal remediation schemes are evaluated by means of four metrics. The first one is the total cost of all remedial trajectories for all parcels</w:t>
      </w:r>
      <w:r w:rsidRPr="00212ADB">
        <w:t>. Here, the cost of compensation of the farmers is added to the yearly cost of the remediation if the agricultural production is not marketable</w:t>
      </w:r>
      <w:r w:rsidRPr="00966C90">
        <w:t>. The second metric is the number of years to return to marketable agricultural production on each parcel reflecting</w:t>
      </w:r>
      <w:r w:rsidR="005F1206" w:rsidRPr="00966C90">
        <w:t xml:space="preserve"> </w:t>
      </w:r>
      <w:r w:rsidRPr="00966C90">
        <w:t>the year in which the last parcel is remediated. The third metric is the tot</w:t>
      </w:r>
      <w:r w:rsidR="00EE659E">
        <w:t xml:space="preserve">al loss of production years, </w:t>
      </w:r>
      <w:r w:rsidRPr="00966C90">
        <w:t xml:space="preserve">determined as the sum over all parcels of the years within the considered 5 years that parcels produce non-marketable food. The last metric is the accumulated </w:t>
      </w:r>
      <w:r w:rsidR="00856E29" w:rsidRPr="00966C90">
        <w:t xml:space="preserve">inverse of the </w:t>
      </w:r>
      <w:r w:rsidRPr="00966C90">
        <w:t>PPS</w:t>
      </w:r>
      <w:r w:rsidR="001D5FFD">
        <w:t>,</w:t>
      </w:r>
      <w:r w:rsidRPr="00966C90">
        <w:t xml:space="preserve"> which is based on the priority score of a parcel for remediation, where each parcel, that cannot produce food receives a PPS score for that year </w:t>
      </w:r>
      <w:r w:rsidRPr="00966C90">
        <w:fldChar w:fldCharType="begin" w:fldLock="1"/>
      </w:r>
      <w:r w:rsidR="005B6C61" w:rsidRPr="00966C90">
        <w:instrText>ADDIN CSL_CITATION {"citationItems":[{"id":"ITEM-1","itemData":{"author":[{"dropping-particle":"","family":"Abrams","given":"Floris","non-dropping-particle":"","parse-names":false,"suffix":""},{"dropping-particle":"","family":"Sweeck","given":"Lieve","non-dropping-particle":"","parse-names":false,"suffix":""},{"dropping-particle":"","family":"Camps","given":"Johan","non-dropping-particle":"","parse-names":false,"suffix":""},{"dropping-particle":"","family":"Cattrysse","given":"Dirk","non-dropping-particle":"","parse-names":false,"suffix":""},{"dropping-particle":"","family":"Orshoven","given":"Jos","non-dropping-particle":"Van","parse-names":false,"suffix":""}],"container-title":"International Journal On Advances in Software","id":"ITEM-1","issue":"34","issued":{"date-parts":[["2022"]]},"page":"188-199","title":"Optimizing Remediation of Spatially Dispersed Contaminated Parcels under an Annual Budget Constraint","type":"article-journal","volume":"15"},"uris":["http://www.mendeley.com/documents/?uuid=ce2ee57e-2702-4b83-843a-265d554d4ea2"]}],"mendeley":{"formattedCitation":"(Abrams et al., 2022b)","plainTextFormattedCitation":"(Abrams et al., 2022b)","previouslyFormattedCitation":"(Abrams et al., 2022b)"},"properties":{"noteIndex":0},"schema":"https://github.com/citation-style-language/schema/raw/master/csl-citation.json"}</w:instrText>
      </w:r>
      <w:r w:rsidRPr="00966C90">
        <w:fldChar w:fldCharType="separate"/>
      </w:r>
      <w:r w:rsidR="000A20A1" w:rsidRPr="00966C90">
        <w:t>(Abrams et al., 2022b)</w:t>
      </w:r>
      <w:r w:rsidRPr="00966C90">
        <w:fldChar w:fldCharType="end"/>
      </w:r>
      <w:r w:rsidRPr="00966C90">
        <w:t>.</w:t>
      </w:r>
    </w:p>
    <w:p w14:paraId="0DB6E440" w14:textId="77777777" w:rsidR="000E55B7" w:rsidRPr="00966C90" w:rsidRDefault="000E55B7" w:rsidP="003B3F7A"/>
    <w:p w14:paraId="25D68A98" w14:textId="0CEA2D20" w:rsidR="003B3F7A" w:rsidRPr="00966C90" w:rsidRDefault="003B3F7A" w:rsidP="003B3F7A">
      <w:pPr>
        <w:pStyle w:val="Kop4"/>
      </w:pPr>
      <w:r w:rsidRPr="00966C90">
        <w:t>Alternative objective functions</w:t>
      </w:r>
      <w:bookmarkEnd w:id="400"/>
    </w:p>
    <w:p w14:paraId="328FC18F" w14:textId="436C286F" w:rsidR="003B3F7A" w:rsidRDefault="003B3F7A" w:rsidP="003B3F7A">
      <w:r w:rsidRPr="00966C90">
        <w:t>The value of the metrics for the considered objective functions is given in</w:t>
      </w:r>
      <w:r w:rsidR="001D4DB3">
        <w:t xml:space="preserve"> </w:t>
      </w:r>
      <w:r w:rsidR="001D4DB3">
        <w:fldChar w:fldCharType="begin"/>
      </w:r>
      <w:r w:rsidR="001D4DB3">
        <w:instrText xml:space="preserve"> REF _Ref140228065 \h </w:instrText>
      </w:r>
      <w:r w:rsidR="001D4DB3">
        <w:fldChar w:fldCharType="separate"/>
      </w:r>
      <w:r w:rsidR="009B4A49" w:rsidRPr="00966C90">
        <w:t xml:space="preserve">Table </w:t>
      </w:r>
      <w:r w:rsidR="009B4A49">
        <w:rPr>
          <w:noProof/>
        </w:rPr>
        <w:t>5</w:t>
      </w:r>
      <w:r w:rsidR="009B4A49">
        <w:noBreakHyphen/>
      </w:r>
      <w:r w:rsidR="009B4A49">
        <w:rPr>
          <w:noProof/>
        </w:rPr>
        <w:t>4</w:t>
      </w:r>
      <w:r w:rsidR="001D4DB3">
        <w:fldChar w:fldCharType="end"/>
      </w:r>
      <w:r w:rsidRPr="00966C90">
        <w:t>. The optimal allocation of remedia</w:t>
      </w:r>
      <w:r w:rsidR="00FA0447">
        <w:t>tion</w:t>
      </w:r>
      <w:r w:rsidRPr="00966C90">
        <w:t xml:space="preserve"> efforts, within the annual budget constraint, results in a remedial scheme costing 1 </w:t>
      </w:r>
      <w:r w:rsidR="00277E4A" w:rsidRPr="00277E4A">
        <w:t>261 619</w:t>
      </w:r>
      <w:r w:rsidR="00277E4A">
        <w:rPr>
          <w:b/>
        </w:rPr>
        <w:t xml:space="preserve"> </w:t>
      </w:r>
      <w:r w:rsidRPr="00966C90">
        <w:t xml:space="preserve">euro over 5 years where full production is restored after 5 years. </w:t>
      </w:r>
      <w:r w:rsidR="00A22F90" w:rsidRPr="00966C90">
        <w:t>However,</w:t>
      </w:r>
      <w:r w:rsidRPr="00966C90">
        <w:t xml:space="preserve"> </w:t>
      </w:r>
      <w:r w:rsidR="001D4DB3">
        <w:fldChar w:fldCharType="begin"/>
      </w:r>
      <w:r w:rsidR="001D4DB3">
        <w:instrText xml:space="preserve"> REF _Ref140228065 \h </w:instrText>
      </w:r>
      <w:r w:rsidR="001D4DB3">
        <w:fldChar w:fldCharType="separate"/>
      </w:r>
      <w:r w:rsidR="009B4A49" w:rsidRPr="00966C90">
        <w:t xml:space="preserve">Table </w:t>
      </w:r>
      <w:r w:rsidR="009B4A49">
        <w:rPr>
          <w:noProof/>
        </w:rPr>
        <w:t>5</w:t>
      </w:r>
      <w:r w:rsidR="009B4A49">
        <w:noBreakHyphen/>
      </w:r>
      <w:r w:rsidR="009B4A49">
        <w:rPr>
          <w:noProof/>
        </w:rPr>
        <w:t>4</w:t>
      </w:r>
      <w:r w:rsidR="001D4DB3">
        <w:fldChar w:fldCharType="end"/>
      </w:r>
      <w:r w:rsidR="003770A7">
        <w:t xml:space="preserve"> shows that</w:t>
      </w:r>
      <w:r w:rsidRPr="00966C90">
        <w:t xml:space="preserve"> </w:t>
      </w:r>
      <w:r w:rsidR="003770A7" w:rsidRPr="00966C90">
        <w:t>focusing</w:t>
      </w:r>
      <w:r w:rsidRPr="00966C90">
        <w:t xml:space="preserve"> on a minimal cost will result in delayed return to normalcy, with a production </w:t>
      </w:r>
      <w:r w:rsidRPr="00175DB5">
        <w:t xml:space="preserve">loss of </w:t>
      </w:r>
      <w:r w:rsidR="00F87562" w:rsidRPr="00175DB5">
        <w:t>936</w:t>
      </w:r>
      <w:r w:rsidRPr="00175DB5">
        <w:t xml:space="preserve"> years. Minimizing the years to full production, w</w:t>
      </w:r>
      <w:r w:rsidR="00F87562" w:rsidRPr="00175DB5">
        <w:t>ill result in full production still to</w:t>
      </w:r>
      <w:r w:rsidRPr="00175DB5">
        <w:t xml:space="preserve"> be met in </w:t>
      </w:r>
      <w:r w:rsidR="00B00552">
        <w:t>4</w:t>
      </w:r>
      <w:r w:rsidRPr="00175DB5">
        <w:t xml:space="preserve"> years and total loss of </w:t>
      </w:r>
      <w:r w:rsidR="00F87562" w:rsidRPr="00175DB5">
        <w:t>904</w:t>
      </w:r>
      <w:r w:rsidRPr="00175DB5">
        <w:t xml:space="preserve"> production years bu</w:t>
      </w:r>
      <w:r w:rsidR="00F87562" w:rsidRPr="00175DB5">
        <w:t>t the total cost raises to 1.304 456</w:t>
      </w:r>
      <w:r w:rsidRPr="00175DB5">
        <w:t xml:space="preserve"> </w:t>
      </w:r>
      <w:r w:rsidRPr="00175DB5">
        <w:rPr>
          <w:rFonts w:cstheme="minorHAnsi"/>
        </w:rPr>
        <w:t>€</w:t>
      </w:r>
      <w:r w:rsidRPr="00175DB5">
        <w:t>. Similarly, when the total amount of production years lost is minimized,</w:t>
      </w:r>
      <w:r w:rsidR="00F87562" w:rsidRPr="00175DB5">
        <w:t xml:space="preserve"> full production is resumed at 5 years and only 212</w:t>
      </w:r>
      <w:r w:rsidRPr="00175DB5">
        <w:t xml:space="preserve"> production years are lost. Howeve</w:t>
      </w:r>
      <w:r w:rsidR="00F87562" w:rsidRPr="00175DB5">
        <w:t>r, total cost is raised to 1 326 281</w:t>
      </w:r>
      <w:r w:rsidRPr="00175DB5">
        <w:t xml:space="preserve"> </w:t>
      </w:r>
      <w:r w:rsidRPr="00175DB5">
        <w:rPr>
          <w:rFonts w:cstheme="minorHAnsi"/>
        </w:rPr>
        <w:t>€</w:t>
      </w:r>
      <w:r w:rsidRPr="00175DB5">
        <w:t>.</w:t>
      </w:r>
      <w:r w:rsidR="00B00552">
        <w:t xml:space="preserve"> Minimizing the accumulated priority scores, will result in 213 years of production loss, but with the lowest accumulated priority score of 821. </w:t>
      </w:r>
    </w:p>
    <w:p w14:paraId="03605011" w14:textId="0D440884" w:rsidR="00423890" w:rsidRDefault="00423890" w:rsidP="003B3F7A"/>
    <w:p w14:paraId="06077B1C" w14:textId="444CC676" w:rsidR="00423890" w:rsidRDefault="00423890" w:rsidP="003B3F7A"/>
    <w:p w14:paraId="50666672" w14:textId="13553869" w:rsidR="00423890" w:rsidRDefault="00423890" w:rsidP="003B3F7A"/>
    <w:p w14:paraId="4761C513" w14:textId="77777777" w:rsidR="00423890" w:rsidRPr="00966C90" w:rsidRDefault="00423890" w:rsidP="003B3F7A"/>
    <w:p w14:paraId="50016AB5" w14:textId="77777777" w:rsidR="003B3F7A" w:rsidRPr="00966C90" w:rsidRDefault="003B3F7A" w:rsidP="003B3F7A"/>
    <w:p w14:paraId="616780D6" w14:textId="02FE27E2" w:rsidR="003B3F7A" w:rsidRPr="00966C90" w:rsidRDefault="003B3F7A" w:rsidP="003B3F7A">
      <w:pPr>
        <w:pStyle w:val="Bijschrift"/>
        <w:keepNext/>
      </w:pPr>
      <w:bookmarkStart w:id="401" w:name="_Ref140228065"/>
      <w:bookmarkStart w:id="402" w:name="_Toc152680012"/>
      <w:r w:rsidRPr="00966C90">
        <w:lastRenderedPageBreak/>
        <w:t xml:space="preserve">Table </w:t>
      </w:r>
      <w:r w:rsidR="00772A59">
        <w:fldChar w:fldCharType="begin"/>
      </w:r>
      <w:r w:rsidR="00772A59">
        <w:instrText xml:space="preserve"> STYLEREF 1 \s </w:instrText>
      </w:r>
      <w:r w:rsidR="00772A59">
        <w:fldChar w:fldCharType="separate"/>
      </w:r>
      <w:r w:rsidR="009B4A49">
        <w:rPr>
          <w:noProof/>
        </w:rPr>
        <w:t>5</w:t>
      </w:r>
      <w:r w:rsidR="00772A59">
        <w:fldChar w:fldCharType="end"/>
      </w:r>
      <w:r w:rsidR="00772A59">
        <w:noBreakHyphen/>
      </w:r>
      <w:r w:rsidR="00772A59">
        <w:fldChar w:fldCharType="begin"/>
      </w:r>
      <w:r w:rsidR="00772A59">
        <w:instrText xml:space="preserve"> SEQ Table \* ARABIC \s 1 </w:instrText>
      </w:r>
      <w:r w:rsidR="00772A59">
        <w:fldChar w:fldCharType="separate"/>
      </w:r>
      <w:r w:rsidR="009B4A49">
        <w:rPr>
          <w:noProof/>
        </w:rPr>
        <w:t>4</w:t>
      </w:r>
      <w:r w:rsidR="00772A59">
        <w:fldChar w:fldCharType="end"/>
      </w:r>
      <w:bookmarkEnd w:id="401"/>
      <w:r w:rsidRPr="00966C90">
        <w:t>: Total cost,</w:t>
      </w:r>
      <w:r w:rsidR="009416AC">
        <w:t xml:space="preserve"> number of</w:t>
      </w:r>
      <w:r w:rsidRPr="00966C90">
        <w:t xml:space="preserve"> production years lost, </w:t>
      </w:r>
      <w:r w:rsidR="009416AC">
        <w:t xml:space="preserve">number of </w:t>
      </w:r>
      <w:r w:rsidRPr="00966C90">
        <w:t>years</w:t>
      </w:r>
      <w:r w:rsidR="005F1206" w:rsidRPr="00966C90">
        <w:t xml:space="preserve"> </w:t>
      </w:r>
      <w:r w:rsidRPr="00966C90">
        <w:t xml:space="preserve">to return to full production and sum of PPS for 500 fields, with a </w:t>
      </w:r>
      <w:r w:rsidR="00A22F90" w:rsidRPr="00966C90">
        <w:t>successive</w:t>
      </w:r>
      <w:r w:rsidRPr="00966C90">
        <w:t xml:space="preserve"> annual budget of 400k</w:t>
      </w:r>
      <w:r w:rsidR="009416AC">
        <w:t>€</w:t>
      </w:r>
      <w:r w:rsidRPr="00966C90">
        <w:t>, 400k</w:t>
      </w:r>
      <w:r w:rsidR="009416AC">
        <w:t>€</w:t>
      </w:r>
      <w:r w:rsidRPr="00966C90">
        <w:t>, 300k</w:t>
      </w:r>
      <w:r w:rsidR="009416AC">
        <w:t>€</w:t>
      </w:r>
      <w:r w:rsidRPr="00966C90">
        <w:t>, 200k</w:t>
      </w:r>
      <w:r w:rsidR="009416AC">
        <w:t>€</w:t>
      </w:r>
      <w:r w:rsidRPr="00966C90">
        <w:t>, 100k</w:t>
      </w:r>
      <w:r w:rsidR="009416AC">
        <w:t>€</w:t>
      </w:r>
      <w:r w:rsidRPr="00966C90">
        <w:t xml:space="preserve"> euro for different objective functions</w:t>
      </w:r>
      <w:r w:rsidR="00CC2A4B">
        <w:t>.</w:t>
      </w:r>
      <w:bookmarkEnd w:id="402"/>
    </w:p>
    <w:tbl>
      <w:tblPr>
        <w:tblStyle w:val="Mdeck5tablebodythreelines"/>
        <w:tblW w:w="9355" w:type="dxa"/>
        <w:tblLook w:val="04A0" w:firstRow="1" w:lastRow="0" w:firstColumn="1" w:lastColumn="0" w:noHBand="0" w:noVBand="1"/>
      </w:tblPr>
      <w:tblGrid>
        <w:gridCol w:w="1853"/>
        <w:gridCol w:w="1822"/>
        <w:gridCol w:w="1825"/>
        <w:gridCol w:w="1822"/>
        <w:gridCol w:w="2033"/>
      </w:tblGrid>
      <w:tr w:rsidR="003B3F7A" w:rsidRPr="00966C90" w14:paraId="410104C6" w14:textId="77777777" w:rsidTr="002C1ABC">
        <w:trPr>
          <w:cnfStyle w:val="100000000000" w:firstRow="1" w:lastRow="0" w:firstColumn="0" w:lastColumn="0" w:oddVBand="0" w:evenVBand="0" w:oddHBand="0" w:evenHBand="0" w:firstRowFirstColumn="0" w:firstRowLastColumn="0" w:lastRowFirstColumn="0" w:lastRowLastColumn="0"/>
        </w:trPr>
        <w:tc>
          <w:tcPr>
            <w:tcW w:w="1853" w:type="dxa"/>
          </w:tcPr>
          <w:p w14:paraId="5AC67ED6" w14:textId="77777777" w:rsidR="003B3F7A" w:rsidRPr="00966C90" w:rsidRDefault="003B3F7A" w:rsidP="003B3F7A">
            <w:pPr>
              <w:ind w:firstLine="0"/>
            </w:pPr>
            <w:r w:rsidRPr="00966C90">
              <w:t>Objective function</w:t>
            </w:r>
          </w:p>
        </w:tc>
        <w:tc>
          <w:tcPr>
            <w:tcW w:w="1822" w:type="dxa"/>
          </w:tcPr>
          <w:p w14:paraId="0BFCC391" w14:textId="77777777" w:rsidR="003B3F7A" w:rsidRPr="00966C90" w:rsidRDefault="003B3F7A" w:rsidP="003B3F7A">
            <w:pPr>
              <w:ind w:firstLine="0"/>
            </w:pPr>
            <w:r w:rsidRPr="00966C90">
              <w:t>Total cost (Euro)</w:t>
            </w:r>
          </w:p>
        </w:tc>
        <w:tc>
          <w:tcPr>
            <w:tcW w:w="1825" w:type="dxa"/>
          </w:tcPr>
          <w:p w14:paraId="7AE753C2" w14:textId="77777777" w:rsidR="003B3F7A" w:rsidRPr="00966C90" w:rsidRDefault="003B3F7A" w:rsidP="003B3F7A">
            <w:pPr>
              <w:ind w:firstLine="0"/>
            </w:pPr>
            <w:r w:rsidRPr="00966C90">
              <w:t>Years to return to full agricultural production (y)</w:t>
            </w:r>
          </w:p>
        </w:tc>
        <w:tc>
          <w:tcPr>
            <w:tcW w:w="1822" w:type="dxa"/>
          </w:tcPr>
          <w:p w14:paraId="178541A0" w14:textId="77777777" w:rsidR="003B3F7A" w:rsidRPr="00966C90" w:rsidRDefault="003B3F7A" w:rsidP="003B3F7A">
            <w:pPr>
              <w:ind w:firstLine="0"/>
            </w:pPr>
            <w:r w:rsidRPr="00966C90">
              <w:t>Total loss of production years (y)</w:t>
            </w:r>
          </w:p>
        </w:tc>
        <w:tc>
          <w:tcPr>
            <w:tcW w:w="2033" w:type="dxa"/>
          </w:tcPr>
          <w:p w14:paraId="6E334C3F" w14:textId="76945F80" w:rsidR="003B3F7A" w:rsidRPr="00966C90" w:rsidRDefault="003B3F7A" w:rsidP="003B3F7A">
            <w:pPr>
              <w:ind w:firstLine="0"/>
            </w:pPr>
            <w:r w:rsidRPr="00966C90">
              <w:t>Accumulated PPS</w:t>
            </w:r>
            <w:r w:rsidR="00856E29" w:rsidRPr="00966C90">
              <w:rPr>
                <w:vertAlign w:val="superscript"/>
              </w:rPr>
              <w:t>-1</w:t>
            </w:r>
            <w:r w:rsidRPr="00966C90">
              <w:t xml:space="preserve"> (-)</w:t>
            </w:r>
          </w:p>
        </w:tc>
      </w:tr>
      <w:tr w:rsidR="003B3F7A" w:rsidRPr="00966C90" w14:paraId="2283AE59" w14:textId="77777777" w:rsidTr="002C1ABC">
        <w:tc>
          <w:tcPr>
            <w:tcW w:w="1853" w:type="dxa"/>
            <w:vAlign w:val="top"/>
          </w:tcPr>
          <w:p w14:paraId="5F20EB62" w14:textId="3524C8EE" w:rsidR="003B3F7A" w:rsidRPr="00966C90" w:rsidRDefault="00277E4A" w:rsidP="002C1ABC">
            <w:pPr>
              <w:ind w:firstLine="0"/>
              <w:jc w:val="left"/>
            </w:pPr>
            <w:r>
              <w:t>Min. Total cost</w:t>
            </w:r>
          </w:p>
        </w:tc>
        <w:tc>
          <w:tcPr>
            <w:tcW w:w="1822" w:type="dxa"/>
            <w:vAlign w:val="top"/>
          </w:tcPr>
          <w:p w14:paraId="0CF2E512" w14:textId="49FD7B6B" w:rsidR="003B3F7A" w:rsidRPr="00966C90" w:rsidRDefault="00707DE0" w:rsidP="002C1ABC">
            <w:pPr>
              <w:ind w:firstLine="0"/>
              <w:jc w:val="left"/>
              <w:rPr>
                <w:b/>
                <w:highlight w:val="yellow"/>
              </w:rPr>
            </w:pPr>
            <w:r w:rsidRPr="00707DE0">
              <w:rPr>
                <w:b/>
              </w:rPr>
              <w:t>1</w:t>
            </w:r>
            <w:r>
              <w:rPr>
                <w:b/>
              </w:rPr>
              <w:t xml:space="preserve"> </w:t>
            </w:r>
            <w:r w:rsidRPr="00707DE0">
              <w:rPr>
                <w:b/>
              </w:rPr>
              <w:t>261</w:t>
            </w:r>
            <w:r>
              <w:rPr>
                <w:b/>
              </w:rPr>
              <w:t xml:space="preserve"> </w:t>
            </w:r>
            <w:r w:rsidRPr="00707DE0">
              <w:rPr>
                <w:b/>
              </w:rPr>
              <w:t>619</w:t>
            </w:r>
          </w:p>
        </w:tc>
        <w:tc>
          <w:tcPr>
            <w:tcW w:w="1825" w:type="dxa"/>
            <w:vAlign w:val="top"/>
          </w:tcPr>
          <w:p w14:paraId="5D4AAE8A" w14:textId="42A6CD18" w:rsidR="003B3F7A" w:rsidRPr="00707DE0" w:rsidRDefault="00F87562" w:rsidP="002C1ABC">
            <w:pPr>
              <w:tabs>
                <w:tab w:val="center" w:pos="799"/>
              </w:tabs>
              <w:ind w:firstLine="0"/>
              <w:jc w:val="left"/>
            </w:pPr>
            <w:r>
              <w:t>5</w:t>
            </w:r>
          </w:p>
        </w:tc>
        <w:tc>
          <w:tcPr>
            <w:tcW w:w="1822" w:type="dxa"/>
            <w:vAlign w:val="top"/>
          </w:tcPr>
          <w:p w14:paraId="1516DD85" w14:textId="5602991B" w:rsidR="003B3F7A" w:rsidRPr="00707DE0" w:rsidRDefault="00707DE0" w:rsidP="002C1ABC">
            <w:pPr>
              <w:tabs>
                <w:tab w:val="center" w:pos="799"/>
              </w:tabs>
              <w:ind w:firstLine="0"/>
              <w:jc w:val="left"/>
            </w:pPr>
            <w:r w:rsidRPr="00707DE0">
              <w:t>936</w:t>
            </w:r>
          </w:p>
        </w:tc>
        <w:tc>
          <w:tcPr>
            <w:tcW w:w="2033" w:type="dxa"/>
            <w:vAlign w:val="top"/>
          </w:tcPr>
          <w:p w14:paraId="293CF4AF" w14:textId="1C7D6810" w:rsidR="003B3F7A" w:rsidRPr="00707DE0" w:rsidRDefault="00707DE0" w:rsidP="002C1ABC">
            <w:pPr>
              <w:ind w:firstLine="0"/>
              <w:jc w:val="left"/>
            </w:pPr>
            <w:r w:rsidRPr="00707DE0">
              <w:t>3630</w:t>
            </w:r>
          </w:p>
        </w:tc>
      </w:tr>
      <w:tr w:rsidR="003B3F7A" w:rsidRPr="00966C90" w14:paraId="134288AC" w14:textId="77777777" w:rsidTr="002C1ABC">
        <w:tc>
          <w:tcPr>
            <w:tcW w:w="1853" w:type="dxa"/>
            <w:vAlign w:val="top"/>
          </w:tcPr>
          <w:p w14:paraId="30C45ED4" w14:textId="60CA1130" w:rsidR="003B3F7A" w:rsidRPr="00966C90" w:rsidRDefault="003B3F7A" w:rsidP="002C1ABC">
            <w:pPr>
              <w:ind w:firstLine="0"/>
              <w:jc w:val="left"/>
            </w:pPr>
            <w:r w:rsidRPr="00966C90">
              <w:t>Min years</w:t>
            </w:r>
            <w:r w:rsidR="005F1206" w:rsidRPr="00966C90">
              <w:t xml:space="preserve"> </w:t>
            </w:r>
            <w:r w:rsidRPr="00966C90">
              <w:t xml:space="preserve">for return to full production </w:t>
            </w:r>
          </w:p>
        </w:tc>
        <w:tc>
          <w:tcPr>
            <w:tcW w:w="1822" w:type="dxa"/>
            <w:vAlign w:val="top"/>
          </w:tcPr>
          <w:p w14:paraId="7876C454" w14:textId="4EB57DC3" w:rsidR="003B3F7A" w:rsidRPr="00966C90" w:rsidRDefault="000B5861" w:rsidP="002C1ABC">
            <w:pPr>
              <w:ind w:firstLine="0"/>
              <w:jc w:val="left"/>
              <w:rPr>
                <w:highlight w:val="yellow"/>
              </w:rPr>
            </w:pPr>
            <w:r w:rsidRPr="000B5861">
              <w:t>1</w:t>
            </w:r>
            <w:r>
              <w:t xml:space="preserve"> </w:t>
            </w:r>
            <w:r w:rsidRPr="000B5861">
              <w:t>304</w:t>
            </w:r>
            <w:r>
              <w:t xml:space="preserve"> </w:t>
            </w:r>
            <w:r w:rsidRPr="000B5861">
              <w:t>456</w:t>
            </w:r>
          </w:p>
        </w:tc>
        <w:tc>
          <w:tcPr>
            <w:tcW w:w="1825" w:type="dxa"/>
            <w:vAlign w:val="top"/>
          </w:tcPr>
          <w:p w14:paraId="7F56B822" w14:textId="2ECFAD94" w:rsidR="003B3F7A" w:rsidRPr="000B5861" w:rsidRDefault="00212ADB" w:rsidP="002C1ABC">
            <w:pPr>
              <w:ind w:firstLine="0"/>
              <w:jc w:val="left"/>
            </w:pPr>
            <w:r>
              <w:rPr>
                <w:b/>
              </w:rPr>
              <w:t>4</w:t>
            </w:r>
          </w:p>
        </w:tc>
        <w:tc>
          <w:tcPr>
            <w:tcW w:w="1822" w:type="dxa"/>
            <w:vAlign w:val="top"/>
          </w:tcPr>
          <w:p w14:paraId="3CE2E6AA" w14:textId="3D182238" w:rsidR="003B3F7A" w:rsidRPr="000B5861" w:rsidRDefault="000B5861" w:rsidP="002C1ABC">
            <w:pPr>
              <w:ind w:firstLine="0"/>
              <w:jc w:val="left"/>
            </w:pPr>
            <w:r w:rsidRPr="000B5861">
              <w:t>904</w:t>
            </w:r>
          </w:p>
        </w:tc>
        <w:tc>
          <w:tcPr>
            <w:tcW w:w="2033" w:type="dxa"/>
            <w:vAlign w:val="top"/>
          </w:tcPr>
          <w:p w14:paraId="67B7DA67" w14:textId="5EB0CAFB" w:rsidR="003B3F7A" w:rsidRPr="00966C90" w:rsidRDefault="000B5861" w:rsidP="002C1ABC">
            <w:pPr>
              <w:ind w:firstLine="0"/>
              <w:jc w:val="left"/>
              <w:rPr>
                <w:highlight w:val="yellow"/>
              </w:rPr>
            </w:pPr>
            <w:r w:rsidRPr="000B5861">
              <w:t>3494</w:t>
            </w:r>
          </w:p>
        </w:tc>
      </w:tr>
      <w:tr w:rsidR="003B3F7A" w:rsidRPr="00966C90" w14:paraId="42430D6A" w14:textId="77777777" w:rsidTr="002C1ABC">
        <w:tc>
          <w:tcPr>
            <w:tcW w:w="1853" w:type="dxa"/>
            <w:vAlign w:val="top"/>
          </w:tcPr>
          <w:p w14:paraId="7A81ED7F" w14:textId="3490A7BD" w:rsidR="003B3F7A" w:rsidRPr="00F87562" w:rsidRDefault="003B3F7A" w:rsidP="002C1ABC">
            <w:pPr>
              <w:ind w:firstLine="0"/>
              <w:jc w:val="left"/>
            </w:pPr>
            <w:r w:rsidRPr="00F87562">
              <w:t xml:space="preserve">Min. </w:t>
            </w:r>
            <w:r w:rsidR="00277E4A">
              <w:t>t</w:t>
            </w:r>
            <w:r w:rsidR="00277E4A" w:rsidRPr="00966C90">
              <w:t>otal loss of production years</w:t>
            </w:r>
          </w:p>
        </w:tc>
        <w:tc>
          <w:tcPr>
            <w:tcW w:w="1822" w:type="dxa"/>
            <w:vAlign w:val="top"/>
          </w:tcPr>
          <w:p w14:paraId="6581181F" w14:textId="02407C34" w:rsidR="003B3F7A" w:rsidRPr="00707DE0" w:rsidRDefault="00707DE0" w:rsidP="002C1ABC">
            <w:pPr>
              <w:ind w:firstLine="0"/>
              <w:jc w:val="left"/>
            </w:pPr>
            <w:r w:rsidRPr="00707DE0">
              <w:t>1</w:t>
            </w:r>
            <w:r>
              <w:t xml:space="preserve"> </w:t>
            </w:r>
            <w:r w:rsidRPr="00707DE0">
              <w:t>326</w:t>
            </w:r>
            <w:r>
              <w:t xml:space="preserve"> </w:t>
            </w:r>
            <w:r w:rsidRPr="00707DE0">
              <w:t>281</w:t>
            </w:r>
          </w:p>
        </w:tc>
        <w:tc>
          <w:tcPr>
            <w:tcW w:w="1825" w:type="dxa"/>
            <w:vAlign w:val="top"/>
          </w:tcPr>
          <w:p w14:paraId="24874830" w14:textId="49D39C85" w:rsidR="003B3F7A" w:rsidRPr="000B5861" w:rsidRDefault="00212ADB" w:rsidP="002C1ABC">
            <w:pPr>
              <w:ind w:firstLine="0"/>
              <w:jc w:val="left"/>
              <w:rPr>
                <w:b/>
              </w:rPr>
            </w:pPr>
            <w:r>
              <w:t>4</w:t>
            </w:r>
          </w:p>
        </w:tc>
        <w:tc>
          <w:tcPr>
            <w:tcW w:w="1822" w:type="dxa"/>
            <w:vAlign w:val="top"/>
          </w:tcPr>
          <w:p w14:paraId="74E914A1" w14:textId="7751EE12" w:rsidR="003B3F7A" w:rsidRPr="000B5861" w:rsidRDefault="00707DE0" w:rsidP="002C1ABC">
            <w:pPr>
              <w:ind w:firstLine="0"/>
              <w:jc w:val="left"/>
              <w:rPr>
                <w:b/>
              </w:rPr>
            </w:pPr>
            <w:r w:rsidRPr="000B5861">
              <w:rPr>
                <w:b/>
              </w:rPr>
              <w:t>212</w:t>
            </w:r>
          </w:p>
        </w:tc>
        <w:tc>
          <w:tcPr>
            <w:tcW w:w="2033" w:type="dxa"/>
            <w:vAlign w:val="top"/>
          </w:tcPr>
          <w:p w14:paraId="2CC9515C" w14:textId="6FC240FC" w:rsidR="003B3F7A" w:rsidRPr="00707DE0" w:rsidRDefault="00707DE0" w:rsidP="002C1ABC">
            <w:pPr>
              <w:ind w:firstLine="0"/>
              <w:jc w:val="left"/>
            </w:pPr>
            <w:r>
              <w:t>828</w:t>
            </w:r>
          </w:p>
        </w:tc>
      </w:tr>
      <w:tr w:rsidR="003B3F7A" w:rsidRPr="00966C90" w14:paraId="0FDD5CB4" w14:textId="77777777" w:rsidTr="002C1ABC">
        <w:tc>
          <w:tcPr>
            <w:tcW w:w="1853" w:type="dxa"/>
            <w:vAlign w:val="top"/>
          </w:tcPr>
          <w:p w14:paraId="216670EE" w14:textId="5F7DEC62" w:rsidR="003B3F7A" w:rsidRPr="00F87562" w:rsidRDefault="009416AC" w:rsidP="002C1ABC">
            <w:pPr>
              <w:ind w:firstLine="0"/>
              <w:jc w:val="left"/>
            </w:pPr>
            <w:r>
              <w:t>A</w:t>
            </w:r>
            <w:r w:rsidR="00F87562" w:rsidRPr="00F87562">
              <w:t>ccumulated priority</w:t>
            </w:r>
            <w:r>
              <w:t xml:space="preserve"> score</w:t>
            </w:r>
          </w:p>
        </w:tc>
        <w:tc>
          <w:tcPr>
            <w:tcW w:w="1822" w:type="dxa"/>
            <w:vAlign w:val="top"/>
          </w:tcPr>
          <w:p w14:paraId="720710A2" w14:textId="076934A8" w:rsidR="003B3F7A" w:rsidRPr="00966C90" w:rsidRDefault="000B5861" w:rsidP="002C1ABC">
            <w:pPr>
              <w:ind w:firstLine="0"/>
              <w:jc w:val="left"/>
              <w:rPr>
                <w:highlight w:val="yellow"/>
              </w:rPr>
            </w:pPr>
            <w:r w:rsidRPr="000B5861">
              <w:t>1</w:t>
            </w:r>
            <w:r>
              <w:t xml:space="preserve"> </w:t>
            </w:r>
            <w:r w:rsidRPr="000B5861">
              <w:t>326</w:t>
            </w:r>
            <w:r>
              <w:t xml:space="preserve"> </w:t>
            </w:r>
            <w:r w:rsidRPr="000B5861">
              <w:t>281</w:t>
            </w:r>
          </w:p>
        </w:tc>
        <w:tc>
          <w:tcPr>
            <w:tcW w:w="1825" w:type="dxa"/>
            <w:vAlign w:val="top"/>
          </w:tcPr>
          <w:p w14:paraId="1415FD35" w14:textId="478F8548" w:rsidR="003B3F7A" w:rsidRPr="000B5861" w:rsidRDefault="00212ADB" w:rsidP="002C1ABC">
            <w:pPr>
              <w:ind w:firstLine="0"/>
              <w:jc w:val="left"/>
            </w:pPr>
            <w:r>
              <w:t>4</w:t>
            </w:r>
          </w:p>
        </w:tc>
        <w:tc>
          <w:tcPr>
            <w:tcW w:w="1822" w:type="dxa"/>
            <w:vAlign w:val="top"/>
          </w:tcPr>
          <w:p w14:paraId="2A9F9287" w14:textId="68AD37E9" w:rsidR="003B3F7A" w:rsidRPr="000B5861" w:rsidRDefault="000B5861" w:rsidP="002C1ABC">
            <w:pPr>
              <w:ind w:firstLine="0"/>
              <w:jc w:val="left"/>
            </w:pPr>
            <w:r w:rsidRPr="000B5861">
              <w:t>213</w:t>
            </w:r>
          </w:p>
        </w:tc>
        <w:tc>
          <w:tcPr>
            <w:tcW w:w="2033" w:type="dxa"/>
            <w:vAlign w:val="top"/>
          </w:tcPr>
          <w:p w14:paraId="46C50854" w14:textId="268A2E58" w:rsidR="003B3F7A" w:rsidRPr="00966C90" w:rsidRDefault="000B5861" w:rsidP="002C1ABC">
            <w:pPr>
              <w:ind w:firstLine="0"/>
              <w:jc w:val="left"/>
              <w:rPr>
                <w:b/>
                <w:highlight w:val="yellow"/>
              </w:rPr>
            </w:pPr>
            <w:r>
              <w:rPr>
                <w:b/>
              </w:rPr>
              <w:t>821</w:t>
            </w:r>
          </w:p>
        </w:tc>
      </w:tr>
    </w:tbl>
    <w:p w14:paraId="3A3A253B" w14:textId="77777777" w:rsidR="003B3F7A" w:rsidRPr="00966C90" w:rsidRDefault="003B3F7A" w:rsidP="003B3F7A"/>
    <w:p w14:paraId="63B318FB" w14:textId="23BB3096" w:rsidR="003B3F7A" w:rsidRDefault="003B3F7A" w:rsidP="003B3F7A">
      <w:r w:rsidRPr="00966C90">
        <w:t>The variety of proposed remedial trajectories highlights the impact of the objective function on the allocation of resources in space</w:t>
      </w:r>
      <w:r w:rsidR="001C09AD">
        <w:t xml:space="preserve"> and time for the region. </w:t>
      </w:r>
      <w:r w:rsidR="001C09AD">
        <w:fldChar w:fldCharType="begin"/>
      </w:r>
      <w:r w:rsidR="001C09AD">
        <w:instrText xml:space="preserve"> REF _Ref138346001 \h </w:instrText>
      </w:r>
      <w:r w:rsidR="001C09AD">
        <w:fldChar w:fldCharType="separate"/>
      </w:r>
      <w:r w:rsidR="009B4A49" w:rsidRPr="00966C90">
        <w:t xml:space="preserve">Table </w:t>
      </w:r>
      <w:r w:rsidR="009B4A49">
        <w:rPr>
          <w:noProof/>
        </w:rPr>
        <w:t>5</w:t>
      </w:r>
      <w:r w:rsidR="009B4A49">
        <w:noBreakHyphen/>
      </w:r>
      <w:r w:rsidR="009B4A49">
        <w:rPr>
          <w:noProof/>
        </w:rPr>
        <w:t>5</w:t>
      </w:r>
      <w:r w:rsidR="001C09AD">
        <w:fldChar w:fldCharType="end"/>
      </w:r>
      <w:r w:rsidR="001C09AD">
        <w:t>,</w:t>
      </w:r>
      <w:r w:rsidRPr="00966C90">
        <w:t xml:space="preserve"> shows a frequency analysis of allocated trajectories per objective function, expressed as the number of parcels allocated for the trajectory. Since there </w:t>
      </w:r>
      <w:r w:rsidR="009416AC">
        <w:t>are</w:t>
      </w:r>
      <w:r w:rsidR="009416AC" w:rsidRPr="00966C90">
        <w:t xml:space="preserve"> </w:t>
      </w:r>
      <w:r w:rsidR="00A22F90" w:rsidRPr="00966C90">
        <w:t>500</w:t>
      </w:r>
      <w:r w:rsidRPr="00966C90">
        <w:t xml:space="preserve"> parcels to be remediated, the number </w:t>
      </w:r>
      <w:r w:rsidR="00EE659E">
        <w:t xml:space="preserve">of </w:t>
      </w:r>
      <w:r w:rsidRPr="00966C90">
        <w:t>parcels per trajectory adds up to 500 in a row. F</w:t>
      </w:r>
      <w:r w:rsidR="00277E4A">
        <w:t xml:space="preserve">rom </w:t>
      </w:r>
      <w:r w:rsidR="00277E4A">
        <w:fldChar w:fldCharType="begin"/>
      </w:r>
      <w:r w:rsidR="00277E4A">
        <w:instrText xml:space="preserve"> REF _Ref138346001 \h </w:instrText>
      </w:r>
      <w:r w:rsidR="00277E4A">
        <w:fldChar w:fldCharType="separate"/>
      </w:r>
      <w:r w:rsidR="009B4A49" w:rsidRPr="00966C90">
        <w:t xml:space="preserve">Table </w:t>
      </w:r>
      <w:r w:rsidR="009B4A49">
        <w:rPr>
          <w:noProof/>
        </w:rPr>
        <w:t>5</w:t>
      </w:r>
      <w:r w:rsidR="009B4A49">
        <w:noBreakHyphen/>
      </w:r>
      <w:r w:rsidR="009B4A49">
        <w:rPr>
          <w:noProof/>
        </w:rPr>
        <w:t>5</w:t>
      </w:r>
      <w:r w:rsidR="00277E4A">
        <w:fldChar w:fldCharType="end"/>
      </w:r>
      <w:r w:rsidR="00B00552">
        <w:t>,</w:t>
      </w:r>
      <w:r w:rsidRPr="00966C90">
        <w:t xml:space="preserve"> </w:t>
      </w:r>
      <w:proofErr w:type="gramStart"/>
      <w:r w:rsidRPr="00966C90">
        <w:t>it is clear that deep</w:t>
      </w:r>
      <w:proofErr w:type="gramEnd"/>
      <w:r w:rsidRPr="00966C90">
        <w:t xml:space="preserve"> ploughing is proposed more than the other remedial actions, as it is cheap and has a relatively high reduction efficiency. A clear opposite pattern, between trajectory 1 and 17 can be observed for minimization of the cost and the years</w:t>
      </w:r>
      <w:r w:rsidR="005F1206" w:rsidRPr="00966C90">
        <w:t xml:space="preserve"> </w:t>
      </w:r>
      <w:r w:rsidRPr="00966C90">
        <w:t xml:space="preserve">to return to full production, compared to the total loss in production years and accumulated PPS. This can be explained by parcels that would </w:t>
      </w:r>
      <w:r w:rsidR="00B00552">
        <w:t xml:space="preserve">naturally </w:t>
      </w:r>
      <w:r w:rsidRPr="00966C90">
        <w:t xml:space="preserve">become clean after </w:t>
      </w:r>
      <w:r w:rsidR="00B00552">
        <w:t>within the remediation</w:t>
      </w:r>
      <w:r w:rsidRPr="00966C90">
        <w:t xml:space="preserve"> </w:t>
      </w:r>
      <w:r w:rsidR="00B00552">
        <w:t>horizon,</w:t>
      </w:r>
      <w:r w:rsidRPr="00966C90">
        <w:t xml:space="preserve"> without intervention</w:t>
      </w:r>
      <w:r w:rsidR="00B00552">
        <w:t>.</w:t>
      </w:r>
      <w:r w:rsidRPr="00966C90">
        <w:t xml:space="preserve"> </w:t>
      </w:r>
      <w:r w:rsidR="00B00552">
        <w:t>However, to reduce the years of production loss the model acted on these</w:t>
      </w:r>
      <w:r w:rsidRPr="00966C90">
        <w:t xml:space="preserve"> parcels </w:t>
      </w:r>
      <w:r w:rsidR="00B00552">
        <w:t xml:space="preserve">with </w:t>
      </w:r>
      <w:r w:rsidRPr="00966C90">
        <w:t xml:space="preserve">the cheapest remedial action, </w:t>
      </w:r>
      <w:r w:rsidR="003770A7" w:rsidRPr="00966C90">
        <w:t>i.e.,</w:t>
      </w:r>
      <w:r w:rsidRPr="00966C90">
        <w:t xml:space="preserve"> the addition of K-fertilizer.</w:t>
      </w:r>
    </w:p>
    <w:p w14:paraId="30862AC5" w14:textId="181EB356" w:rsidR="00212ADB" w:rsidRDefault="00212ADB" w:rsidP="003B3F7A"/>
    <w:p w14:paraId="6CD2B16C" w14:textId="4234DDEA" w:rsidR="00B00552" w:rsidRDefault="00B00552" w:rsidP="003B3F7A"/>
    <w:p w14:paraId="01323114" w14:textId="77777777" w:rsidR="00B00552" w:rsidRPr="00966C90" w:rsidRDefault="00B00552" w:rsidP="003B3F7A"/>
    <w:p w14:paraId="68D23923" w14:textId="13F3F520" w:rsidR="003B3F7A" w:rsidRPr="00966C90" w:rsidRDefault="003B3F7A" w:rsidP="003B3F7A">
      <w:pPr>
        <w:pStyle w:val="Bijschrift"/>
        <w:keepNext/>
      </w:pPr>
      <w:bookmarkStart w:id="403" w:name="_Ref138346001"/>
      <w:bookmarkStart w:id="404" w:name="_Toc152680013"/>
      <w:r w:rsidRPr="00966C90">
        <w:t xml:space="preserve">Table </w:t>
      </w:r>
      <w:r w:rsidR="00772A59">
        <w:fldChar w:fldCharType="begin"/>
      </w:r>
      <w:r w:rsidR="00772A59">
        <w:instrText xml:space="preserve"> STYLEREF 1 \s </w:instrText>
      </w:r>
      <w:r w:rsidR="00772A59">
        <w:fldChar w:fldCharType="separate"/>
      </w:r>
      <w:r w:rsidR="009B4A49">
        <w:rPr>
          <w:noProof/>
        </w:rPr>
        <w:t>5</w:t>
      </w:r>
      <w:r w:rsidR="00772A59">
        <w:fldChar w:fldCharType="end"/>
      </w:r>
      <w:r w:rsidR="00772A59">
        <w:noBreakHyphen/>
      </w:r>
      <w:r w:rsidR="00772A59">
        <w:fldChar w:fldCharType="begin"/>
      </w:r>
      <w:r w:rsidR="00772A59">
        <w:instrText xml:space="preserve"> SEQ Table \* ARABIC \s 1 </w:instrText>
      </w:r>
      <w:r w:rsidR="00772A59">
        <w:fldChar w:fldCharType="separate"/>
      </w:r>
      <w:r w:rsidR="009B4A49">
        <w:rPr>
          <w:noProof/>
        </w:rPr>
        <w:t>5</w:t>
      </w:r>
      <w:r w:rsidR="00772A59">
        <w:fldChar w:fldCharType="end"/>
      </w:r>
      <w:bookmarkEnd w:id="403"/>
      <w:r w:rsidRPr="00966C90">
        <w:t xml:space="preserve">: Results of frequency analysis of trajectories </w:t>
      </w:r>
      <w:r w:rsidR="00902DFD">
        <w:t>from the initial set</w:t>
      </w:r>
      <w:r w:rsidR="009416AC">
        <w:t xml:space="preserve"> in</w:t>
      </w:r>
      <w:r w:rsidR="00902DFD">
        <w:t xml:space="preserve"> </w:t>
      </w:r>
      <w:r w:rsidR="00902DFD">
        <w:fldChar w:fldCharType="begin"/>
      </w:r>
      <w:r w:rsidR="00902DFD">
        <w:instrText xml:space="preserve"> REF _Ref140074897 \h </w:instrText>
      </w:r>
      <w:r w:rsidR="00902DFD">
        <w:fldChar w:fldCharType="separate"/>
      </w:r>
      <w:r w:rsidR="009B4A49" w:rsidRPr="00966C90">
        <w:t xml:space="preserve">Table </w:t>
      </w:r>
      <w:r w:rsidR="009B4A49">
        <w:rPr>
          <w:noProof/>
        </w:rPr>
        <w:t>5</w:t>
      </w:r>
      <w:r w:rsidR="009B4A49">
        <w:noBreakHyphen/>
      </w:r>
      <w:r w:rsidR="009B4A49">
        <w:rPr>
          <w:noProof/>
        </w:rPr>
        <w:t>2</w:t>
      </w:r>
      <w:r w:rsidR="00902DFD">
        <w:fldChar w:fldCharType="end"/>
      </w:r>
      <w:r w:rsidRPr="00966C90">
        <w:t xml:space="preserve"> fo</w:t>
      </w:r>
      <w:r w:rsidR="00902DFD">
        <w:t>r different objective functions</w:t>
      </w:r>
      <w:r w:rsidRPr="00966C90">
        <w:t>.</w:t>
      </w:r>
      <w:bookmarkEnd w:id="404"/>
    </w:p>
    <w:tbl>
      <w:tblPr>
        <w:tblStyle w:val="Mdeck5tablebodythreelines"/>
        <w:tblW w:w="9578" w:type="dxa"/>
        <w:tblLayout w:type="fixed"/>
        <w:tblLook w:val="04A0" w:firstRow="1" w:lastRow="0" w:firstColumn="1" w:lastColumn="0" w:noHBand="0" w:noVBand="1"/>
      </w:tblPr>
      <w:tblGrid>
        <w:gridCol w:w="1696"/>
        <w:gridCol w:w="397"/>
        <w:gridCol w:w="510"/>
        <w:gridCol w:w="510"/>
        <w:gridCol w:w="397"/>
        <w:gridCol w:w="510"/>
        <w:gridCol w:w="397"/>
        <w:gridCol w:w="397"/>
        <w:gridCol w:w="397"/>
        <w:gridCol w:w="397"/>
        <w:gridCol w:w="397"/>
        <w:gridCol w:w="397"/>
        <w:gridCol w:w="397"/>
        <w:gridCol w:w="397"/>
        <w:gridCol w:w="397"/>
        <w:gridCol w:w="397"/>
        <w:gridCol w:w="397"/>
        <w:gridCol w:w="397"/>
        <w:gridCol w:w="397"/>
        <w:gridCol w:w="397"/>
      </w:tblGrid>
      <w:tr w:rsidR="00B00552" w:rsidRPr="00966C90" w14:paraId="6EBB303E" w14:textId="77777777" w:rsidTr="00CE22AF">
        <w:trPr>
          <w:cnfStyle w:val="100000000000" w:firstRow="1" w:lastRow="0" w:firstColumn="0" w:lastColumn="0" w:oddVBand="0" w:evenVBand="0" w:oddHBand="0" w:evenHBand="0" w:firstRowFirstColumn="0" w:firstRowLastColumn="0" w:lastRowFirstColumn="0" w:lastRowLastColumn="0"/>
          <w:trHeight w:val="567"/>
        </w:trPr>
        <w:tc>
          <w:tcPr>
            <w:tcW w:w="1696" w:type="dxa"/>
            <w:tcBorders>
              <w:top w:val="nil"/>
              <w:bottom w:val="nil"/>
            </w:tcBorders>
          </w:tcPr>
          <w:p w14:paraId="321AC6AA" w14:textId="77777777" w:rsidR="00B00552" w:rsidRPr="00B00552" w:rsidRDefault="00B00552" w:rsidP="00B00552">
            <w:pPr>
              <w:spacing w:line="240" w:lineRule="auto"/>
              <w:ind w:firstLine="0"/>
              <w:contextualSpacing w:val="0"/>
              <w:rPr>
                <w:szCs w:val="16"/>
              </w:rPr>
            </w:pPr>
          </w:p>
        </w:tc>
        <w:tc>
          <w:tcPr>
            <w:tcW w:w="7882" w:type="dxa"/>
            <w:gridSpan w:val="19"/>
          </w:tcPr>
          <w:p w14:paraId="5249A7E7" w14:textId="0B7DD5AC" w:rsidR="00B00552" w:rsidRPr="00B00552" w:rsidRDefault="00B00552" w:rsidP="002C1ABC">
            <w:pPr>
              <w:spacing w:line="240" w:lineRule="auto"/>
              <w:ind w:firstLine="0"/>
              <w:contextualSpacing w:val="0"/>
              <w:jc w:val="center"/>
              <w:rPr>
                <w:b/>
                <w:sz w:val="16"/>
                <w:szCs w:val="16"/>
              </w:rPr>
            </w:pPr>
            <w:r w:rsidRPr="00966C90">
              <w:rPr>
                <w:sz w:val="22"/>
              </w:rPr>
              <w:t>Proposed remedial trajectories</w:t>
            </w:r>
          </w:p>
        </w:tc>
      </w:tr>
      <w:tr w:rsidR="00B00552" w:rsidRPr="00966C90" w14:paraId="6A0BF056" w14:textId="7F15AB6A" w:rsidTr="00CE22AF">
        <w:tc>
          <w:tcPr>
            <w:tcW w:w="1696" w:type="dxa"/>
            <w:tcBorders>
              <w:top w:val="nil"/>
              <w:bottom w:val="single" w:sz="4" w:space="0" w:color="auto"/>
            </w:tcBorders>
          </w:tcPr>
          <w:p w14:paraId="3769AF69" w14:textId="2F9EA6D4" w:rsidR="00B00552" w:rsidRPr="00B00552" w:rsidRDefault="00B00552" w:rsidP="00B00552">
            <w:pPr>
              <w:spacing w:line="240" w:lineRule="auto"/>
              <w:ind w:firstLine="0"/>
              <w:contextualSpacing w:val="0"/>
              <w:rPr>
                <w:szCs w:val="16"/>
              </w:rPr>
            </w:pPr>
            <w:r w:rsidRPr="00B00552">
              <w:rPr>
                <w:szCs w:val="16"/>
              </w:rPr>
              <w:t>Objective function</w:t>
            </w:r>
          </w:p>
        </w:tc>
        <w:tc>
          <w:tcPr>
            <w:tcW w:w="397" w:type="dxa"/>
            <w:tcBorders>
              <w:bottom w:val="single" w:sz="4" w:space="0" w:color="auto"/>
            </w:tcBorders>
          </w:tcPr>
          <w:p w14:paraId="6C7B2DED" w14:textId="77777777" w:rsidR="00B00552" w:rsidRPr="00B00552" w:rsidRDefault="00B00552" w:rsidP="00CE22AF">
            <w:pPr>
              <w:spacing w:line="240" w:lineRule="auto"/>
              <w:ind w:firstLine="0"/>
              <w:contextualSpacing w:val="0"/>
              <w:jc w:val="left"/>
              <w:rPr>
                <w:b/>
                <w:sz w:val="16"/>
                <w:szCs w:val="16"/>
              </w:rPr>
            </w:pPr>
            <w:r w:rsidRPr="00B00552">
              <w:rPr>
                <w:b/>
                <w:sz w:val="16"/>
                <w:szCs w:val="16"/>
              </w:rPr>
              <w:t>1</w:t>
            </w:r>
          </w:p>
        </w:tc>
        <w:tc>
          <w:tcPr>
            <w:tcW w:w="510" w:type="dxa"/>
            <w:tcBorders>
              <w:bottom w:val="single" w:sz="4" w:space="0" w:color="auto"/>
            </w:tcBorders>
          </w:tcPr>
          <w:p w14:paraId="4C9DD4AF" w14:textId="77777777" w:rsidR="00B00552" w:rsidRPr="00B00552" w:rsidRDefault="00B00552" w:rsidP="00CE22AF">
            <w:pPr>
              <w:spacing w:line="240" w:lineRule="auto"/>
              <w:ind w:firstLine="0"/>
              <w:contextualSpacing w:val="0"/>
              <w:jc w:val="left"/>
              <w:rPr>
                <w:b/>
                <w:sz w:val="16"/>
                <w:szCs w:val="16"/>
              </w:rPr>
            </w:pPr>
            <w:r w:rsidRPr="00B00552">
              <w:rPr>
                <w:b/>
                <w:sz w:val="16"/>
                <w:szCs w:val="16"/>
              </w:rPr>
              <w:t>2</w:t>
            </w:r>
          </w:p>
        </w:tc>
        <w:tc>
          <w:tcPr>
            <w:tcW w:w="510" w:type="dxa"/>
            <w:tcBorders>
              <w:bottom w:val="single" w:sz="4" w:space="0" w:color="auto"/>
            </w:tcBorders>
          </w:tcPr>
          <w:p w14:paraId="5DF51384" w14:textId="77777777" w:rsidR="00B00552" w:rsidRPr="00B00552" w:rsidRDefault="00B00552" w:rsidP="00CE22AF">
            <w:pPr>
              <w:spacing w:line="240" w:lineRule="auto"/>
              <w:ind w:firstLine="0"/>
              <w:contextualSpacing w:val="0"/>
              <w:jc w:val="left"/>
              <w:rPr>
                <w:b/>
                <w:sz w:val="16"/>
                <w:szCs w:val="16"/>
              </w:rPr>
            </w:pPr>
            <w:r w:rsidRPr="00B00552">
              <w:rPr>
                <w:b/>
                <w:sz w:val="16"/>
                <w:szCs w:val="16"/>
              </w:rPr>
              <w:t>3</w:t>
            </w:r>
          </w:p>
        </w:tc>
        <w:tc>
          <w:tcPr>
            <w:tcW w:w="397" w:type="dxa"/>
            <w:tcBorders>
              <w:bottom w:val="single" w:sz="4" w:space="0" w:color="auto"/>
            </w:tcBorders>
          </w:tcPr>
          <w:p w14:paraId="1DFA95E8" w14:textId="77777777" w:rsidR="00B00552" w:rsidRPr="00B00552" w:rsidRDefault="00B00552" w:rsidP="00CE22AF">
            <w:pPr>
              <w:spacing w:line="240" w:lineRule="auto"/>
              <w:ind w:firstLine="0"/>
              <w:contextualSpacing w:val="0"/>
              <w:jc w:val="left"/>
              <w:rPr>
                <w:b/>
                <w:sz w:val="16"/>
                <w:szCs w:val="16"/>
              </w:rPr>
            </w:pPr>
            <w:r w:rsidRPr="00B00552">
              <w:rPr>
                <w:b/>
                <w:sz w:val="16"/>
                <w:szCs w:val="16"/>
              </w:rPr>
              <w:t>4</w:t>
            </w:r>
          </w:p>
        </w:tc>
        <w:tc>
          <w:tcPr>
            <w:tcW w:w="510" w:type="dxa"/>
            <w:tcBorders>
              <w:bottom w:val="single" w:sz="4" w:space="0" w:color="auto"/>
            </w:tcBorders>
          </w:tcPr>
          <w:p w14:paraId="3155AECA" w14:textId="77777777" w:rsidR="00B00552" w:rsidRPr="00B00552" w:rsidRDefault="00B00552" w:rsidP="00CE22AF">
            <w:pPr>
              <w:spacing w:line="240" w:lineRule="auto"/>
              <w:ind w:firstLine="0"/>
              <w:contextualSpacing w:val="0"/>
              <w:jc w:val="left"/>
              <w:rPr>
                <w:b/>
                <w:sz w:val="16"/>
                <w:szCs w:val="16"/>
              </w:rPr>
            </w:pPr>
            <w:r w:rsidRPr="00B00552">
              <w:rPr>
                <w:b/>
                <w:sz w:val="16"/>
                <w:szCs w:val="16"/>
              </w:rPr>
              <w:t>5</w:t>
            </w:r>
          </w:p>
        </w:tc>
        <w:tc>
          <w:tcPr>
            <w:tcW w:w="397" w:type="dxa"/>
            <w:tcBorders>
              <w:bottom w:val="single" w:sz="4" w:space="0" w:color="auto"/>
            </w:tcBorders>
          </w:tcPr>
          <w:p w14:paraId="3F1F3621" w14:textId="77777777" w:rsidR="00B00552" w:rsidRPr="00B00552" w:rsidRDefault="00B00552" w:rsidP="00CE22AF">
            <w:pPr>
              <w:spacing w:line="240" w:lineRule="auto"/>
              <w:ind w:firstLine="0"/>
              <w:contextualSpacing w:val="0"/>
              <w:jc w:val="left"/>
              <w:rPr>
                <w:b/>
                <w:sz w:val="16"/>
                <w:szCs w:val="16"/>
              </w:rPr>
            </w:pPr>
            <w:r w:rsidRPr="00B00552">
              <w:rPr>
                <w:b/>
                <w:sz w:val="16"/>
                <w:szCs w:val="16"/>
              </w:rPr>
              <w:t>6</w:t>
            </w:r>
          </w:p>
        </w:tc>
        <w:tc>
          <w:tcPr>
            <w:tcW w:w="397" w:type="dxa"/>
            <w:tcBorders>
              <w:bottom w:val="single" w:sz="4" w:space="0" w:color="auto"/>
            </w:tcBorders>
          </w:tcPr>
          <w:p w14:paraId="2B6C530D" w14:textId="77777777" w:rsidR="00B00552" w:rsidRPr="00B00552" w:rsidRDefault="00B00552" w:rsidP="00CE22AF">
            <w:pPr>
              <w:spacing w:line="240" w:lineRule="auto"/>
              <w:ind w:firstLine="0"/>
              <w:contextualSpacing w:val="0"/>
              <w:jc w:val="left"/>
              <w:rPr>
                <w:b/>
                <w:sz w:val="16"/>
                <w:szCs w:val="16"/>
              </w:rPr>
            </w:pPr>
            <w:r w:rsidRPr="00B00552">
              <w:rPr>
                <w:b/>
                <w:sz w:val="16"/>
                <w:szCs w:val="16"/>
              </w:rPr>
              <w:t>7</w:t>
            </w:r>
          </w:p>
        </w:tc>
        <w:tc>
          <w:tcPr>
            <w:tcW w:w="397" w:type="dxa"/>
            <w:tcBorders>
              <w:bottom w:val="single" w:sz="4" w:space="0" w:color="auto"/>
            </w:tcBorders>
          </w:tcPr>
          <w:p w14:paraId="75BAE300" w14:textId="77777777" w:rsidR="00B00552" w:rsidRPr="00B00552" w:rsidRDefault="00B00552" w:rsidP="00CE22AF">
            <w:pPr>
              <w:spacing w:line="240" w:lineRule="auto"/>
              <w:ind w:firstLine="0"/>
              <w:contextualSpacing w:val="0"/>
              <w:jc w:val="left"/>
              <w:rPr>
                <w:b/>
                <w:sz w:val="16"/>
                <w:szCs w:val="16"/>
              </w:rPr>
            </w:pPr>
            <w:r w:rsidRPr="00B00552">
              <w:rPr>
                <w:b/>
                <w:sz w:val="16"/>
                <w:szCs w:val="16"/>
              </w:rPr>
              <w:t>8</w:t>
            </w:r>
          </w:p>
        </w:tc>
        <w:tc>
          <w:tcPr>
            <w:tcW w:w="397" w:type="dxa"/>
            <w:tcBorders>
              <w:bottom w:val="single" w:sz="4" w:space="0" w:color="auto"/>
            </w:tcBorders>
          </w:tcPr>
          <w:p w14:paraId="1DA36991" w14:textId="77777777" w:rsidR="00B00552" w:rsidRPr="00B00552" w:rsidRDefault="00B00552" w:rsidP="00CE22AF">
            <w:pPr>
              <w:spacing w:line="240" w:lineRule="auto"/>
              <w:ind w:firstLine="0"/>
              <w:contextualSpacing w:val="0"/>
              <w:jc w:val="left"/>
              <w:rPr>
                <w:b/>
                <w:sz w:val="16"/>
                <w:szCs w:val="16"/>
              </w:rPr>
            </w:pPr>
            <w:r w:rsidRPr="00B00552">
              <w:rPr>
                <w:b/>
                <w:sz w:val="16"/>
                <w:szCs w:val="16"/>
              </w:rPr>
              <w:t>9</w:t>
            </w:r>
          </w:p>
        </w:tc>
        <w:tc>
          <w:tcPr>
            <w:tcW w:w="397" w:type="dxa"/>
            <w:tcBorders>
              <w:bottom w:val="single" w:sz="4" w:space="0" w:color="auto"/>
            </w:tcBorders>
          </w:tcPr>
          <w:p w14:paraId="2115AF2D" w14:textId="77777777" w:rsidR="00B00552" w:rsidRPr="00B00552" w:rsidRDefault="00B00552" w:rsidP="00CE22AF">
            <w:pPr>
              <w:spacing w:line="240" w:lineRule="auto"/>
              <w:ind w:firstLine="0"/>
              <w:contextualSpacing w:val="0"/>
              <w:jc w:val="left"/>
              <w:rPr>
                <w:b/>
                <w:sz w:val="16"/>
                <w:szCs w:val="16"/>
              </w:rPr>
            </w:pPr>
            <w:r w:rsidRPr="00B00552">
              <w:rPr>
                <w:b/>
                <w:sz w:val="16"/>
                <w:szCs w:val="16"/>
              </w:rPr>
              <w:t>10</w:t>
            </w:r>
          </w:p>
        </w:tc>
        <w:tc>
          <w:tcPr>
            <w:tcW w:w="397" w:type="dxa"/>
            <w:tcBorders>
              <w:bottom w:val="single" w:sz="4" w:space="0" w:color="auto"/>
            </w:tcBorders>
          </w:tcPr>
          <w:p w14:paraId="57EE2079" w14:textId="77777777" w:rsidR="00B00552" w:rsidRPr="00B00552" w:rsidRDefault="00B00552" w:rsidP="00CE22AF">
            <w:pPr>
              <w:spacing w:line="240" w:lineRule="auto"/>
              <w:ind w:firstLine="0"/>
              <w:contextualSpacing w:val="0"/>
              <w:jc w:val="left"/>
              <w:rPr>
                <w:b/>
                <w:sz w:val="16"/>
                <w:szCs w:val="16"/>
              </w:rPr>
            </w:pPr>
            <w:r w:rsidRPr="00B00552">
              <w:rPr>
                <w:b/>
                <w:sz w:val="16"/>
                <w:szCs w:val="16"/>
              </w:rPr>
              <w:t>11</w:t>
            </w:r>
          </w:p>
        </w:tc>
        <w:tc>
          <w:tcPr>
            <w:tcW w:w="397" w:type="dxa"/>
            <w:tcBorders>
              <w:bottom w:val="single" w:sz="4" w:space="0" w:color="auto"/>
            </w:tcBorders>
          </w:tcPr>
          <w:p w14:paraId="6560949A" w14:textId="77777777" w:rsidR="00B00552" w:rsidRPr="00B00552" w:rsidRDefault="00B00552" w:rsidP="00CE22AF">
            <w:pPr>
              <w:spacing w:line="240" w:lineRule="auto"/>
              <w:ind w:firstLine="0"/>
              <w:contextualSpacing w:val="0"/>
              <w:jc w:val="left"/>
              <w:rPr>
                <w:b/>
                <w:sz w:val="16"/>
                <w:szCs w:val="16"/>
              </w:rPr>
            </w:pPr>
            <w:r w:rsidRPr="00B00552">
              <w:rPr>
                <w:b/>
                <w:sz w:val="16"/>
                <w:szCs w:val="16"/>
              </w:rPr>
              <w:t>12</w:t>
            </w:r>
          </w:p>
        </w:tc>
        <w:tc>
          <w:tcPr>
            <w:tcW w:w="397" w:type="dxa"/>
            <w:tcBorders>
              <w:bottom w:val="single" w:sz="4" w:space="0" w:color="auto"/>
            </w:tcBorders>
          </w:tcPr>
          <w:p w14:paraId="4531BF32" w14:textId="77777777" w:rsidR="00B00552" w:rsidRPr="00B00552" w:rsidRDefault="00B00552" w:rsidP="00CE22AF">
            <w:pPr>
              <w:spacing w:line="240" w:lineRule="auto"/>
              <w:ind w:firstLine="0"/>
              <w:contextualSpacing w:val="0"/>
              <w:jc w:val="left"/>
              <w:rPr>
                <w:b/>
                <w:sz w:val="16"/>
                <w:szCs w:val="16"/>
              </w:rPr>
            </w:pPr>
            <w:r w:rsidRPr="00B00552">
              <w:rPr>
                <w:b/>
                <w:sz w:val="16"/>
                <w:szCs w:val="16"/>
              </w:rPr>
              <w:t>13</w:t>
            </w:r>
          </w:p>
        </w:tc>
        <w:tc>
          <w:tcPr>
            <w:tcW w:w="397" w:type="dxa"/>
            <w:tcBorders>
              <w:bottom w:val="single" w:sz="4" w:space="0" w:color="auto"/>
            </w:tcBorders>
          </w:tcPr>
          <w:p w14:paraId="2080C68B" w14:textId="77777777" w:rsidR="00B00552" w:rsidRPr="00B00552" w:rsidRDefault="00B00552" w:rsidP="00CE22AF">
            <w:pPr>
              <w:spacing w:line="240" w:lineRule="auto"/>
              <w:ind w:firstLine="0"/>
              <w:contextualSpacing w:val="0"/>
              <w:jc w:val="left"/>
              <w:rPr>
                <w:b/>
                <w:sz w:val="16"/>
                <w:szCs w:val="16"/>
              </w:rPr>
            </w:pPr>
            <w:r w:rsidRPr="00B00552">
              <w:rPr>
                <w:b/>
                <w:sz w:val="16"/>
                <w:szCs w:val="16"/>
              </w:rPr>
              <w:t>14</w:t>
            </w:r>
          </w:p>
        </w:tc>
        <w:tc>
          <w:tcPr>
            <w:tcW w:w="397" w:type="dxa"/>
            <w:tcBorders>
              <w:bottom w:val="single" w:sz="4" w:space="0" w:color="auto"/>
            </w:tcBorders>
          </w:tcPr>
          <w:p w14:paraId="074D931F" w14:textId="77777777" w:rsidR="00B00552" w:rsidRPr="00B00552" w:rsidRDefault="00B00552" w:rsidP="00CE22AF">
            <w:pPr>
              <w:spacing w:line="240" w:lineRule="auto"/>
              <w:ind w:firstLine="0"/>
              <w:contextualSpacing w:val="0"/>
              <w:jc w:val="left"/>
              <w:rPr>
                <w:b/>
                <w:sz w:val="16"/>
                <w:szCs w:val="16"/>
              </w:rPr>
            </w:pPr>
            <w:r w:rsidRPr="00B00552">
              <w:rPr>
                <w:b/>
                <w:sz w:val="16"/>
                <w:szCs w:val="16"/>
              </w:rPr>
              <w:t>15</w:t>
            </w:r>
          </w:p>
        </w:tc>
        <w:tc>
          <w:tcPr>
            <w:tcW w:w="397" w:type="dxa"/>
            <w:tcBorders>
              <w:bottom w:val="single" w:sz="4" w:space="0" w:color="auto"/>
            </w:tcBorders>
          </w:tcPr>
          <w:p w14:paraId="4611D0D2" w14:textId="77777777" w:rsidR="00B00552" w:rsidRPr="00B00552" w:rsidRDefault="00B00552" w:rsidP="00CE22AF">
            <w:pPr>
              <w:spacing w:line="240" w:lineRule="auto"/>
              <w:ind w:firstLine="0"/>
              <w:contextualSpacing w:val="0"/>
              <w:jc w:val="left"/>
              <w:rPr>
                <w:b/>
                <w:sz w:val="16"/>
                <w:szCs w:val="16"/>
              </w:rPr>
            </w:pPr>
            <w:r w:rsidRPr="00B00552">
              <w:rPr>
                <w:b/>
                <w:sz w:val="16"/>
                <w:szCs w:val="16"/>
              </w:rPr>
              <w:t>16</w:t>
            </w:r>
          </w:p>
        </w:tc>
        <w:tc>
          <w:tcPr>
            <w:tcW w:w="397" w:type="dxa"/>
            <w:tcBorders>
              <w:bottom w:val="single" w:sz="4" w:space="0" w:color="auto"/>
            </w:tcBorders>
          </w:tcPr>
          <w:p w14:paraId="3484E9D9" w14:textId="77777777" w:rsidR="00B00552" w:rsidRPr="00B00552" w:rsidRDefault="00B00552" w:rsidP="00CE22AF">
            <w:pPr>
              <w:spacing w:line="240" w:lineRule="auto"/>
              <w:ind w:firstLine="0"/>
              <w:contextualSpacing w:val="0"/>
              <w:jc w:val="left"/>
              <w:rPr>
                <w:b/>
                <w:sz w:val="16"/>
                <w:szCs w:val="16"/>
              </w:rPr>
            </w:pPr>
            <w:r w:rsidRPr="00B00552">
              <w:rPr>
                <w:b/>
                <w:sz w:val="16"/>
                <w:szCs w:val="16"/>
              </w:rPr>
              <w:t>17</w:t>
            </w:r>
          </w:p>
        </w:tc>
        <w:tc>
          <w:tcPr>
            <w:tcW w:w="397" w:type="dxa"/>
            <w:tcBorders>
              <w:bottom w:val="single" w:sz="4" w:space="0" w:color="auto"/>
            </w:tcBorders>
          </w:tcPr>
          <w:p w14:paraId="10D3681D" w14:textId="77C593DA" w:rsidR="00B00552" w:rsidRPr="00B00552" w:rsidRDefault="00B00552" w:rsidP="00CE22AF">
            <w:pPr>
              <w:spacing w:line="240" w:lineRule="auto"/>
              <w:ind w:firstLine="0"/>
              <w:contextualSpacing w:val="0"/>
              <w:jc w:val="left"/>
              <w:rPr>
                <w:b/>
                <w:sz w:val="16"/>
                <w:szCs w:val="16"/>
              </w:rPr>
            </w:pPr>
            <w:r w:rsidRPr="00B00552">
              <w:rPr>
                <w:b/>
                <w:sz w:val="16"/>
                <w:szCs w:val="16"/>
              </w:rPr>
              <w:t>18</w:t>
            </w:r>
          </w:p>
        </w:tc>
        <w:tc>
          <w:tcPr>
            <w:tcW w:w="397" w:type="dxa"/>
            <w:tcBorders>
              <w:bottom w:val="single" w:sz="4" w:space="0" w:color="auto"/>
            </w:tcBorders>
          </w:tcPr>
          <w:p w14:paraId="7D5E0754" w14:textId="3F946EEE" w:rsidR="00B00552" w:rsidRPr="00B00552" w:rsidRDefault="00B00552" w:rsidP="00CE22AF">
            <w:pPr>
              <w:spacing w:line="240" w:lineRule="auto"/>
              <w:ind w:firstLine="0"/>
              <w:contextualSpacing w:val="0"/>
              <w:jc w:val="left"/>
              <w:rPr>
                <w:b/>
                <w:sz w:val="16"/>
                <w:szCs w:val="16"/>
              </w:rPr>
            </w:pPr>
            <w:r w:rsidRPr="00B00552">
              <w:rPr>
                <w:b/>
                <w:sz w:val="16"/>
                <w:szCs w:val="16"/>
              </w:rPr>
              <w:t>19</w:t>
            </w:r>
          </w:p>
        </w:tc>
      </w:tr>
      <w:tr w:rsidR="00B00552" w:rsidRPr="00966C90" w14:paraId="5C415BF8" w14:textId="1B4C0B3E" w:rsidTr="00CE22AF">
        <w:tc>
          <w:tcPr>
            <w:tcW w:w="1696" w:type="dxa"/>
            <w:tcBorders>
              <w:top w:val="single" w:sz="4" w:space="0" w:color="auto"/>
              <w:bottom w:val="nil"/>
            </w:tcBorders>
          </w:tcPr>
          <w:p w14:paraId="67101085" w14:textId="2961A99B" w:rsidR="00B00552" w:rsidRPr="00B00552" w:rsidRDefault="00B00552" w:rsidP="00B00552">
            <w:pPr>
              <w:spacing w:line="240" w:lineRule="auto"/>
              <w:ind w:firstLine="0"/>
              <w:contextualSpacing w:val="0"/>
              <w:rPr>
                <w:szCs w:val="16"/>
              </w:rPr>
            </w:pPr>
            <w:r>
              <w:rPr>
                <w:szCs w:val="16"/>
              </w:rPr>
              <w:t>Min. Total cost</w:t>
            </w:r>
          </w:p>
        </w:tc>
        <w:tc>
          <w:tcPr>
            <w:tcW w:w="397" w:type="dxa"/>
            <w:tcBorders>
              <w:top w:val="single" w:sz="4" w:space="0" w:color="auto"/>
              <w:bottom w:val="nil"/>
            </w:tcBorders>
            <w:vAlign w:val="top"/>
          </w:tcPr>
          <w:p w14:paraId="6E56B321" w14:textId="200C4C7C" w:rsidR="00B00552" w:rsidRPr="00B00552" w:rsidRDefault="00B00552" w:rsidP="002C1ABC">
            <w:pPr>
              <w:spacing w:line="240" w:lineRule="auto"/>
              <w:ind w:firstLine="0"/>
              <w:contextualSpacing w:val="0"/>
              <w:jc w:val="left"/>
              <w:rPr>
                <w:sz w:val="16"/>
                <w:szCs w:val="16"/>
              </w:rPr>
            </w:pPr>
            <w:r w:rsidRPr="00B00552">
              <w:rPr>
                <w:sz w:val="16"/>
                <w:szCs w:val="16"/>
              </w:rPr>
              <w:t>6</w:t>
            </w:r>
          </w:p>
        </w:tc>
        <w:tc>
          <w:tcPr>
            <w:tcW w:w="510" w:type="dxa"/>
            <w:tcBorders>
              <w:top w:val="single" w:sz="4" w:space="0" w:color="auto"/>
              <w:bottom w:val="nil"/>
            </w:tcBorders>
            <w:vAlign w:val="top"/>
          </w:tcPr>
          <w:p w14:paraId="0F22D9A6" w14:textId="0A7454E6" w:rsidR="00B00552" w:rsidRPr="00B00552" w:rsidRDefault="00B00552" w:rsidP="002C1ABC">
            <w:pPr>
              <w:tabs>
                <w:tab w:val="center" w:pos="799"/>
              </w:tabs>
              <w:spacing w:line="240" w:lineRule="auto"/>
              <w:ind w:firstLine="0"/>
              <w:contextualSpacing w:val="0"/>
              <w:jc w:val="left"/>
              <w:rPr>
                <w:sz w:val="16"/>
                <w:szCs w:val="16"/>
              </w:rPr>
            </w:pPr>
            <w:r w:rsidRPr="00B00552">
              <w:rPr>
                <w:sz w:val="16"/>
                <w:szCs w:val="16"/>
              </w:rPr>
              <w:t>98</w:t>
            </w:r>
          </w:p>
        </w:tc>
        <w:tc>
          <w:tcPr>
            <w:tcW w:w="510" w:type="dxa"/>
            <w:tcBorders>
              <w:top w:val="single" w:sz="4" w:space="0" w:color="auto"/>
              <w:bottom w:val="nil"/>
            </w:tcBorders>
            <w:vAlign w:val="top"/>
          </w:tcPr>
          <w:p w14:paraId="47047512" w14:textId="0DFACE3C" w:rsidR="00B00552" w:rsidRPr="00B00552" w:rsidRDefault="00B00552" w:rsidP="002C1ABC">
            <w:pPr>
              <w:spacing w:line="240" w:lineRule="auto"/>
              <w:ind w:firstLine="0"/>
              <w:contextualSpacing w:val="0"/>
              <w:jc w:val="left"/>
              <w:rPr>
                <w:sz w:val="16"/>
                <w:szCs w:val="16"/>
              </w:rPr>
            </w:pPr>
            <w:r w:rsidRPr="00B00552">
              <w:rPr>
                <w:sz w:val="16"/>
                <w:szCs w:val="16"/>
              </w:rPr>
              <w:t>102</w:t>
            </w:r>
          </w:p>
        </w:tc>
        <w:tc>
          <w:tcPr>
            <w:tcW w:w="397" w:type="dxa"/>
            <w:tcBorders>
              <w:top w:val="single" w:sz="4" w:space="0" w:color="auto"/>
              <w:bottom w:val="nil"/>
            </w:tcBorders>
            <w:vAlign w:val="top"/>
          </w:tcPr>
          <w:p w14:paraId="110BFD1F" w14:textId="23E89499" w:rsidR="00B00552" w:rsidRPr="00B00552" w:rsidRDefault="00B00552" w:rsidP="002C1ABC">
            <w:pPr>
              <w:spacing w:line="240" w:lineRule="auto"/>
              <w:ind w:firstLine="0"/>
              <w:contextualSpacing w:val="0"/>
              <w:jc w:val="left"/>
              <w:rPr>
                <w:sz w:val="16"/>
                <w:szCs w:val="16"/>
              </w:rPr>
            </w:pPr>
            <w:r w:rsidRPr="00B00552">
              <w:rPr>
                <w:sz w:val="16"/>
                <w:szCs w:val="16"/>
              </w:rPr>
              <w:t>97</w:t>
            </w:r>
          </w:p>
        </w:tc>
        <w:tc>
          <w:tcPr>
            <w:tcW w:w="510" w:type="dxa"/>
            <w:tcBorders>
              <w:top w:val="single" w:sz="4" w:space="0" w:color="auto"/>
              <w:bottom w:val="nil"/>
            </w:tcBorders>
            <w:vAlign w:val="top"/>
          </w:tcPr>
          <w:p w14:paraId="13FA4FFA" w14:textId="43EC9839" w:rsidR="00B00552" w:rsidRPr="00B00552" w:rsidRDefault="00B00552" w:rsidP="002C1ABC">
            <w:pPr>
              <w:spacing w:line="240" w:lineRule="auto"/>
              <w:ind w:firstLine="0"/>
              <w:contextualSpacing w:val="0"/>
              <w:jc w:val="left"/>
              <w:rPr>
                <w:sz w:val="16"/>
                <w:szCs w:val="16"/>
              </w:rPr>
            </w:pPr>
            <w:r w:rsidRPr="00B00552">
              <w:rPr>
                <w:sz w:val="16"/>
                <w:szCs w:val="16"/>
              </w:rPr>
              <w:t>90</w:t>
            </w:r>
          </w:p>
        </w:tc>
        <w:tc>
          <w:tcPr>
            <w:tcW w:w="397" w:type="dxa"/>
            <w:tcBorders>
              <w:top w:val="single" w:sz="4" w:space="0" w:color="auto"/>
              <w:bottom w:val="nil"/>
            </w:tcBorders>
            <w:vAlign w:val="top"/>
          </w:tcPr>
          <w:p w14:paraId="04DAE8C4" w14:textId="1B6AADE4" w:rsidR="00B00552" w:rsidRPr="00B00552" w:rsidRDefault="00B00552" w:rsidP="002C1ABC">
            <w:pPr>
              <w:spacing w:line="240" w:lineRule="auto"/>
              <w:ind w:firstLine="0"/>
              <w:contextualSpacing w:val="0"/>
              <w:jc w:val="left"/>
              <w:rPr>
                <w:sz w:val="16"/>
                <w:szCs w:val="16"/>
              </w:rPr>
            </w:pPr>
            <w:r w:rsidRPr="00B00552">
              <w:rPr>
                <w:sz w:val="16"/>
                <w:szCs w:val="16"/>
              </w:rPr>
              <w:t>67</w:t>
            </w:r>
          </w:p>
        </w:tc>
        <w:tc>
          <w:tcPr>
            <w:tcW w:w="397" w:type="dxa"/>
            <w:tcBorders>
              <w:top w:val="single" w:sz="4" w:space="0" w:color="auto"/>
              <w:bottom w:val="nil"/>
            </w:tcBorders>
            <w:vAlign w:val="top"/>
          </w:tcPr>
          <w:p w14:paraId="5D204A7E" w14:textId="77777777" w:rsidR="00B00552" w:rsidRPr="00B00552" w:rsidRDefault="00B00552" w:rsidP="002C1ABC">
            <w:pPr>
              <w:spacing w:line="240" w:lineRule="auto"/>
              <w:ind w:firstLine="0"/>
              <w:contextualSpacing w:val="0"/>
              <w:jc w:val="left"/>
              <w:rPr>
                <w:sz w:val="16"/>
                <w:szCs w:val="16"/>
              </w:rPr>
            </w:pPr>
            <w:r w:rsidRPr="00B00552">
              <w:rPr>
                <w:sz w:val="16"/>
                <w:szCs w:val="16"/>
              </w:rPr>
              <w:t>0</w:t>
            </w:r>
          </w:p>
        </w:tc>
        <w:tc>
          <w:tcPr>
            <w:tcW w:w="397" w:type="dxa"/>
            <w:tcBorders>
              <w:top w:val="single" w:sz="4" w:space="0" w:color="auto"/>
              <w:bottom w:val="nil"/>
            </w:tcBorders>
            <w:vAlign w:val="top"/>
          </w:tcPr>
          <w:p w14:paraId="3AD6B2D1" w14:textId="77777777" w:rsidR="00B00552" w:rsidRPr="00B00552" w:rsidRDefault="00B00552" w:rsidP="002C1ABC">
            <w:pPr>
              <w:spacing w:line="240" w:lineRule="auto"/>
              <w:ind w:firstLine="0"/>
              <w:contextualSpacing w:val="0"/>
              <w:jc w:val="left"/>
              <w:rPr>
                <w:sz w:val="16"/>
                <w:szCs w:val="16"/>
              </w:rPr>
            </w:pPr>
            <w:r w:rsidRPr="00B00552">
              <w:rPr>
                <w:sz w:val="16"/>
                <w:szCs w:val="16"/>
              </w:rPr>
              <w:t>0</w:t>
            </w:r>
          </w:p>
        </w:tc>
        <w:tc>
          <w:tcPr>
            <w:tcW w:w="397" w:type="dxa"/>
            <w:tcBorders>
              <w:top w:val="single" w:sz="4" w:space="0" w:color="auto"/>
              <w:bottom w:val="nil"/>
            </w:tcBorders>
            <w:vAlign w:val="top"/>
          </w:tcPr>
          <w:p w14:paraId="5996DD1B" w14:textId="2568F054" w:rsidR="00B00552" w:rsidRPr="00B00552" w:rsidRDefault="00B00552" w:rsidP="002C1ABC">
            <w:pPr>
              <w:spacing w:line="240" w:lineRule="auto"/>
              <w:ind w:firstLine="0"/>
              <w:contextualSpacing w:val="0"/>
              <w:jc w:val="left"/>
              <w:rPr>
                <w:sz w:val="16"/>
                <w:szCs w:val="16"/>
              </w:rPr>
            </w:pPr>
            <w:r w:rsidRPr="00B00552">
              <w:rPr>
                <w:sz w:val="16"/>
                <w:szCs w:val="16"/>
              </w:rPr>
              <w:t>1</w:t>
            </w:r>
          </w:p>
        </w:tc>
        <w:tc>
          <w:tcPr>
            <w:tcW w:w="397" w:type="dxa"/>
            <w:tcBorders>
              <w:top w:val="single" w:sz="4" w:space="0" w:color="auto"/>
              <w:bottom w:val="nil"/>
            </w:tcBorders>
            <w:vAlign w:val="top"/>
          </w:tcPr>
          <w:p w14:paraId="0BAD4534" w14:textId="77777777" w:rsidR="00B00552" w:rsidRPr="00B00552" w:rsidRDefault="00B00552" w:rsidP="002C1ABC">
            <w:pPr>
              <w:spacing w:line="240" w:lineRule="auto"/>
              <w:ind w:firstLine="0"/>
              <w:contextualSpacing w:val="0"/>
              <w:jc w:val="left"/>
              <w:rPr>
                <w:sz w:val="16"/>
                <w:szCs w:val="16"/>
              </w:rPr>
            </w:pPr>
            <w:r w:rsidRPr="00B00552">
              <w:rPr>
                <w:sz w:val="16"/>
                <w:szCs w:val="16"/>
              </w:rPr>
              <w:t>0</w:t>
            </w:r>
          </w:p>
        </w:tc>
        <w:tc>
          <w:tcPr>
            <w:tcW w:w="397" w:type="dxa"/>
            <w:tcBorders>
              <w:top w:val="single" w:sz="4" w:space="0" w:color="auto"/>
              <w:bottom w:val="nil"/>
            </w:tcBorders>
            <w:vAlign w:val="top"/>
          </w:tcPr>
          <w:p w14:paraId="1144A10D" w14:textId="77777777" w:rsidR="00B00552" w:rsidRPr="00B00552" w:rsidRDefault="00B00552" w:rsidP="002C1ABC">
            <w:pPr>
              <w:spacing w:line="240" w:lineRule="auto"/>
              <w:ind w:firstLine="0"/>
              <w:contextualSpacing w:val="0"/>
              <w:jc w:val="left"/>
              <w:rPr>
                <w:sz w:val="16"/>
                <w:szCs w:val="16"/>
              </w:rPr>
            </w:pPr>
            <w:r w:rsidRPr="00B00552">
              <w:rPr>
                <w:sz w:val="16"/>
                <w:szCs w:val="16"/>
              </w:rPr>
              <w:t>0</w:t>
            </w:r>
          </w:p>
        </w:tc>
        <w:tc>
          <w:tcPr>
            <w:tcW w:w="397" w:type="dxa"/>
            <w:tcBorders>
              <w:top w:val="single" w:sz="4" w:space="0" w:color="auto"/>
              <w:bottom w:val="nil"/>
            </w:tcBorders>
            <w:vAlign w:val="top"/>
          </w:tcPr>
          <w:p w14:paraId="10E33C4D" w14:textId="77777777" w:rsidR="00B00552" w:rsidRPr="00B00552" w:rsidRDefault="00B00552" w:rsidP="002C1ABC">
            <w:pPr>
              <w:spacing w:line="240" w:lineRule="auto"/>
              <w:ind w:firstLine="0"/>
              <w:contextualSpacing w:val="0"/>
              <w:jc w:val="left"/>
              <w:rPr>
                <w:sz w:val="16"/>
                <w:szCs w:val="16"/>
              </w:rPr>
            </w:pPr>
            <w:r w:rsidRPr="00B00552">
              <w:rPr>
                <w:sz w:val="16"/>
                <w:szCs w:val="16"/>
              </w:rPr>
              <w:t>2</w:t>
            </w:r>
          </w:p>
        </w:tc>
        <w:tc>
          <w:tcPr>
            <w:tcW w:w="397" w:type="dxa"/>
            <w:tcBorders>
              <w:top w:val="single" w:sz="4" w:space="0" w:color="auto"/>
              <w:bottom w:val="nil"/>
            </w:tcBorders>
            <w:vAlign w:val="top"/>
          </w:tcPr>
          <w:p w14:paraId="788D21DF" w14:textId="698AA3F5" w:rsidR="00B00552" w:rsidRPr="00B00552" w:rsidRDefault="00B00552" w:rsidP="002C1ABC">
            <w:pPr>
              <w:spacing w:line="240" w:lineRule="auto"/>
              <w:ind w:firstLine="0"/>
              <w:contextualSpacing w:val="0"/>
              <w:jc w:val="left"/>
              <w:rPr>
                <w:sz w:val="16"/>
                <w:szCs w:val="16"/>
              </w:rPr>
            </w:pPr>
            <w:r w:rsidRPr="00B00552">
              <w:rPr>
                <w:sz w:val="16"/>
                <w:szCs w:val="16"/>
              </w:rPr>
              <w:t>2</w:t>
            </w:r>
          </w:p>
        </w:tc>
        <w:tc>
          <w:tcPr>
            <w:tcW w:w="397" w:type="dxa"/>
            <w:tcBorders>
              <w:top w:val="single" w:sz="4" w:space="0" w:color="auto"/>
              <w:bottom w:val="nil"/>
            </w:tcBorders>
            <w:vAlign w:val="top"/>
          </w:tcPr>
          <w:p w14:paraId="5959684A" w14:textId="0F6D47D3" w:rsidR="00B00552" w:rsidRPr="00B00552" w:rsidRDefault="00B00552" w:rsidP="002C1ABC">
            <w:pPr>
              <w:spacing w:line="240" w:lineRule="auto"/>
              <w:ind w:firstLine="0"/>
              <w:contextualSpacing w:val="0"/>
              <w:jc w:val="left"/>
              <w:rPr>
                <w:sz w:val="16"/>
                <w:szCs w:val="16"/>
              </w:rPr>
            </w:pPr>
            <w:r w:rsidRPr="00B00552">
              <w:rPr>
                <w:sz w:val="16"/>
                <w:szCs w:val="16"/>
              </w:rPr>
              <w:t>2</w:t>
            </w:r>
          </w:p>
        </w:tc>
        <w:tc>
          <w:tcPr>
            <w:tcW w:w="397" w:type="dxa"/>
            <w:tcBorders>
              <w:top w:val="single" w:sz="4" w:space="0" w:color="auto"/>
              <w:bottom w:val="nil"/>
            </w:tcBorders>
            <w:vAlign w:val="top"/>
          </w:tcPr>
          <w:p w14:paraId="5602B786" w14:textId="3995B0DA" w:rsidR="00B00552" w:rsidRPr="00B00552" w:rsidRDefault="00B00552" w:rsidP="002C1ABC">
            <w:pPr>
              <w:spacing w:line="240" w:lineRule="auto"/>
              <w:ind w:firstLine="0"/>
              <w:contextualSpacing w:val="0"/>
              <w:jc w:val="left"/>
              <w:rPr>
                <w:sz w:val="16"/>
                <w:szCs w:val="16"/>
              </w:rPr>
            </w:pPr>
            <w:r w:rsidRPr="00B00552">
              <w:rPr>
                <w:sz w:val="16"/>
                <w:szCs w:val="16"/>
              </w:rPr>
              <w:t>3</w:t>
            </w:r>
          </w:p>
        </w:tc>
        <w:tc>
          <w:tcPr>
            <w:tcW w:w="397" w:type="dxa"/>
            <w:tcBorders>
              <w:top w:val="single" w:sz="4" w:space="0" w:color="auto"/>
              <w:bottom w:val="nil"/>
            </w:tcBorders>
            <w:vAlign w:val="top"/>
          </w:tcPr>
          <w:p w14:paraId="414764F3" w14:textId="77777777" w:rsidR="00B00552" w:rsidRPr="00B00552" w:rsidRDefault="00B00552" w:rsidP="002C1ABC">
            <w:pPr>
              <w:spacing w:line="240" w:lineRule="auto"/>
              <w:ind w:firstLine="0"/>
              <w:contextualSpacing w:val="0"/>
              <w:jc w:val="left"/>
              <w:rPr>
                <w:sz w:val="16"/>
                <w:szCs w:val="16"/>
              </w:rPr>
            </w:pPr>
            <w:r w:rsidRPr="00B00552">
              <w:rPr>
                <w:sz w:val="16"/>
                <w:szCs w:val="16"/>
              </w:rPr>
              <w:t>1</w:t>
            </w:r>
          </w:p>
        </w:tc>
        <w:tc>
          <w:tcPr>
            <w:tcW w:w="397" w:type="dxa"/>
            <w:tcBorders>
              <w:top w:val="single" w:sz="4" w:space="0" w:color="auto"/>
              <w:bottom w:val="nil"/>
            </w:tcBorders>
            <w:vAlign w:val="top"/>
          </w:tcPr>
          <w:p w14:paraId="6AF88CE0" w14:textId="07376299" w:rsidR="00B00552" w:rsidRPr="00B00552" w:rsidRDefault="00B00552" w:rsidP="002C1ABC">
            <w:pPr>
              <w:spacing w:line="240" w:lineRule="auto"/>
              <w:ind w:firstLine="0"/>
              <w:contextualSpacing w:val="0"/>
              <w:jc w:val="left"/>
              <w:rPr>
                <w:sz w:val="16"/>
                <w:szCs w:val="16"/>
              </w:rPr>
            </w:pPr>
            <w:r w:rsidRPr="00B00552">
              <w:rPr>
                <w:sz w:val="16"/>
                <w:szCs w:val="16"/>
              </w:rPr>
              <w:t>29</w:t>
            </w:r>
          </w:p>
        </w:tc>
        <w:tc>
          <w:tcPr>
            <w:tcW w:w="397" w:type="dxa"/>
            <w:tcBorders>
              <w:top w:val="single" w:sz="4" w:space="0" w:color="auto"/>
              <w:bottom w:val="nil"/>
            </w:tcBorders>
            <w:vAlign w:val="top"/>
          </w:tcPr>
          <w:p w14:paraId="5C468C2E" w14:textId="307BCEAE" w:rsidR="00B00552" w:rsidRPr="00B00552" w:rsidRDefault="00B00552" w:rsidP="002C1ABC">
            <w:pPr>
              <w:spacing w:line="240" w:lineRule="auto"/>
              <w:ind w:firstLine="0"/>
              <w:contextualSpacing w:val="0"/>
              <w:jc w:val="left"/>
              <w:rPr>
                <w:sz w:val="16"/>
                <w:szCs w:val="16"/>
              </w:rPr>
            </w:pPr>
            <w:r w:rsidRPr="00B00552">
              <w:rPr>
                <w:sz w:val="16"/>
                <w:szCs w:val="16"/>
              </w:rPr>
              <w:t>0</w:t>
            </w:r>
          </w:p>
        </w:tc>
        <w:tc>
          <w:tcPr>
            <w:tcW w:w="397" w:type="dxa"/>
            <w:tcBorders>
              <w:top w:val="single" w:sz="4" w:space="0" w:color="auto"/>
              <w:bottom w:val="nil"/>
            </w:tcBorders>
            <w:vAlign w:val="top"/>
          </w:tcPr>
          <w:p w14:paraId="4F580863" w14:textId="774D1226" w:rsidR="00B00552" w:rsidRPr="00B00552" w:rsidRDefault="00B00552" w:rsidP="002C1ABC">
            <w:pPr>
              <w:spacing w:line="240" w:lineRule="auto"/>
              <w:ind w:firstLine="0"/>
              <w:contextualSpacing w:val="0"/>
              <w:jc w:val="left"/>
              <w:rPr>
                <w:sz w:val="16"/>
                <w:szCs w:val="16"/>
              </w:rPr>
            </w:pPr>
            <w:r w:rsidRPr="00B00552">
              <w:rPr>
                <w:sz w:val="16"/>
                <w:szCs w:val="16"/>
              </w:rPr>
              <w:t>0</w:t>
            </w:r>
          </w:p>
        </w:tc>
      </w:tr>
      <w:tr w:rsidR="00B00552" w:rsidRPr="00966C90" w14:paraId="7EFE9567" w14:textId="7F46A703" w:rsidTr="00CE22AF">
        <w:tc>
          <w:tcPr>
            <w:tcW w:w="1696" w:type="dxa"/>
            <w:tcBorders>
              <w:bottom w:val="nil"/>
            </w:tcBorders>
          </w:tcPr>
          <w:p w14:paraId="527216D4" w14:textId="3DC265A1" w:rsidR="00B00552" w:rsidRPr="00B00552" w:rsidRDefault="00B00552" w:rsidP="00B00552">
            <w:pPr>
              <w:spacing w:line="240" w:lineRule="auto"/>
              <w:ind w:firstLine="0"/>
              <w:contextualSpacing w:val="0"/>
              <w:rPr>
                <w:szCs w:val="16"/>
              </w:rPr>
            </w:pPr>
            <w:r w:rsidRPr="00B00552">
              <w:rPr>
                <w:szCs w:val="16"/>
              </w:rPr>
              <w:t xml:space="preserve">Min years for return to full production </w:t>
            </w:r>
          </w:p>
        </w:tc>
        <w:tc>
          <w:tcPr>
            <w:tcW w:w="397" w:type="dxa"/>
            <w:tcBorders>
              <w:bottom w:val="nil"/>
            </w:tcBorders>
            <w:vAlign w:val="top"/>
          </w:tcPr>
          <w:p w14:paraId="7DE2A5C5" w14:textId="2C351C68" w:rsidR="00B00552" w:rsidRPr="00B00552" w:rsidRDefault="00B00552" w:rsidP="002C1ABC">
            <w:pPr>
              <w:spacing w:line="240" w:lineRule="auto"/>
              <w:ind w:firstLine="0"/>
              <w:contextualSpacing w:val="0"/>
              <w:jc w:val="left"/>
              <w:rPr>
                <w:sz w:val="16"/>
                <w:szCs w:val="16"/>
              </w:rPr>
            </w:pPr>
            <w:r w:rsidRPr="00B00552">
              <w:rPr>
                <w:sz w:val="16"/>
                <w:szCs w:val="16"/>
              </w:rPr>
              <w:t>7</w:t>
            </w:r>
          </w:p>
        </w:tc>
        <w:tc>
          <w:tcPr>
            <w:tcW w:w="510" w:type="dxa"/>
            <w:tcBorders>
              <w:bottom w:val="nil"/>
            </w:tcBorders>
            <w:vAlign w:val="top"/>
          </w:tcPr>
          <w:p w14:paraId="7AFE5FD6" w14:textId="3798FFB6" w:rsidR="00B00552" w:rsidRPr="00B00552" w:rsidRDefault="00B00552" w:rsidP="002C1ABC">
            <w:pPr>
              <w:spacing w:line="240" w:lineRule="auto"/>
              <w:ind w:firstLine="0"/>
              <w:contextualSpacing w:val="0"/>
              <w:jc w:val="left"/>
              <w:rPr>
                <w:sz w:val="16"/>
                <w:szCs w:val="16"/>
              </w:rPr>
            </w:pPr>
            <w:r w:rsidRPr="00B00552">
              <w:rPr>
                <w:sz w:val="16"/>
                <w:szCs w:val="16"/>
              </w:rPr>
              <w:t>81</w:t>
            </w:r>
          </w:p>
        </w:tc>
        <w:tc>
          <w:tcPr>
            <w:tcW w:w="510" w:type="dxa"/>
            <w:tcBorders>
              <w:bottom w:val="nil"/>
            </w:tcBorders>
            <w:vAlign w:val="top"/>
          </w:tcPr>
          <w:p w14:paraId="0BAF9CE4" w14:textId="3C8F21A6" w:rsidR="00B00552" w:rsidRPr="00B00552" w:rsidRDefault="00B00552" w:rsidP="002C1ABC">
            <w:pPr>
              <w:spacing w:line="240" w:lineRule="auto"/>
              <w:ind w:firstLine="0"/>
              <w:contextualSpacing w:val="0"/>
              <w:jc w:val="left"/>
              <w:rPr>
                <w:sz w:val="16"/>
                <w:szCs w:val="16"/>
              </w:rPr>
            </w:pPr>
            <w:r w:rsidRPr="00B00552">
              <w:rPr>
                <w:sz w:val="16"/>
                <w:szCs w:val="16"/>
              </w:rPr>
              <w:t>103</w:t>
            </w:r>
          </w:p>
        </w:tc>
        <w:tc>
          <w:tcPr>
            <w:tcW w:w="397" w:type="dxa"/>
            <w:tcBorders>
              <w:bottom w:val="nil"/>
            </w:tcBorders>
            <w:vAlign w:val="top"/>
          </w:tcPr>
          <w:p w14:paraId="6B228BF3" w14:textId="54AEE31D" w:rsidR="00B00552" w:rsidRPr="00B00552" w:rsidRDefault="00B00552" w:rsidP="002C1ABC">
            <w:pPr>
              <w:spacing w:line="240" w:lineRule="auto"/>
              <w:ind w:firstLine="0"/>
              <w:contextualSpacing w:val="0"/>
              <w:jc w:val="left"/>
              <w:rPr>
                <w:sz w:val="16"/>
                <w:szCs w:val="16"/>
              </w:rPr>
            </w:pPr>
            <w:r w:rsidRPr="00B00552">
              <w:rPr>
                <w:sz w:val="16"/>
                <w:szCs w:val="16"/>
              </w:rPr>
              <w:t>95</w:t>
            </w:r>
          </w:p>
        </w:tc>
        <w:tc>
          <w:tcPr>
            <w:tcW w:w="510" w:type="dxa"/>
            <w:tcBorders>
              <w:bottom w:val="nil"/>
            </w:tcBorders>
            <w:vAlign w:val="top"/>
          </w:tcPr>
          <w:p w14:paraId="275FE12A" w14:textId="5069BFCA" w:rsidR="00B00552" w:rsidRPr="00B00552" w:rsidRDefault="00B00552" w:rsidP="002C1ABC">
            <w:pPr>
              <w:spacing w:line="240" w:lineRule="auto"/>
              <w:ind w:firstLine="0"/>
              <w:contextualSpacing w:val="0"/>
              <w:jc w:val="left"/>
              <w:rPr>
                <w:sz w:val="16"/>
                <w:szCs w:val="16"/>
              </w:rPr>
            </w:pPr>
            <w:r w:rsidRPr="00B00552">
              <w:rPr>
                <w:sz w:val="16"/>
                <w:szCs w:val="16"/>
              </w:rPr>
              <w:t>187</w:t>
            </w:r>
          </w:p>
        </w:tc>
        <w:tc>
          <w:tcPr>
            <w:tcW w:w="397" w:type="dxa"/>
            <w:tcBorders>
              <w:bottom w:val="nil"/>
            </w:tcBorders>
            <w:vAlign w:val="top"/>
          </w:tcPr>
          <w:p w14:paraId="244DD3B6" w14:textId="77777777" w:rsidR="00B00552" w:rsidRPr="00B00552" w:rsidRDefault="00B00552" w:rsidP="002C1ABC">
            <w:pPr>
              <w:spacing w:line="240" w:lineRule="auto"/>
              <w:ind w:firstLine="0"/>
              <w:contextualSpacing w:val="0"/>
              <w:jc w:val="left"/>
              <w:rPr>
                <w:sz w:val="16"/>
                <w:szCs w:val="16"/>
              </w:rPr>
            </w:pPr>
            <w:r w:rsidRPr="00B00552">
              <w:rPr>
                <w:sz w:val="16"/>
                <w:szCs w:val="16"/>
              </w:rPr>
              <w:t>0</w:t>
            </w:r>
          </w:p>
        </w:tc>
        <w:tc>
          <w:tcPr>
            <w:tcW w:w="397" w:type="dxa"/>
            <w:tcBorders>
              <w:bottom w:val="nil"/>
            </w:tcBorders>
            <w:vAlign w:val="top"/>
          </w:tcPr>
          <w:p w14:paraId="58BFC395" w14:textId="0D6DCA5D" w:rsidR="00B00552" w:rsidRPr="00B00552" w:rsidRDefault="00B00552" w:rsidP="002C1ABC">
            <w:pPr>
              <w:spacing w:line="240" w:lineRule="auto"/>
              <w:ind w:firstLine="0"/>
              <w:contextualSpacing w:val="0"/>
              <w:jc w:val="left"/>
              <w:rPr>
                <w:sz w:val="16"/>
                <w:szCs w:val="16"/>
              </w:rPr>
            </w:pPr>
            <w:r w:rsidRPr="00B00552">
              <w:rPr>
                <w:sz w:val="16"/>
                <w:szCs w:val="16"/>
              </w:rPr>
              <w:t>1</w:t>
            </w:r>
          </w:p>
        </w:tc>
        <w:tc>
          <w:tcPr>
            <w:tcW w:w="397" w:type="dxa"/>
            <w:tcBorders>
              <w:bottom w:val="nil"/>
            </w:tcBorders>
            <w:vAlign w:val="top"/>
          </w:tcPr>
          <w:p w14:paraId="4FBF1C7F" w14:textId="77777777" w:rsidR="00B00552" w:rsidRPr="00B00552" w:rsidRDefault="00B00552" w:rsidP="002C1ABC">
            <w:pPr>
              <w:spacing w:line="240" w:lineRule="auto"/>
              <w:ind w:firstLine="0"/>
              <w:contextualSpacing w:val="0"/>
              <w:jc w:val="left"/>
              <w:rPr>
                <w:sz w:val="16"/>
                <w:szCs w:val="16"/>
              </w:rPr>
            </w:pPr>
            <w:r w:rsidRPr="00B00552">
              <w:rPr>
                <w:sz w:val="16"/>
                <w:szCs w:val="16"/>
              </w:rPr>
              <w:t>0</w:t>
            </w:r>
          </w:p>
        </w:tc>
        <w:tc>
          <w:tcPr>
            <w:tcW w:w="397" w:type="dxa"/>
            <w:tcBorders>
              <w:bottom w:val="nil"/>
            </w:tcBorders>
            <w:vAlign w:val="top"/>
          </w:tcPr>
          <w:p w14:paraId="71B50728" w14:textId="1B1CD95B" w:rsidR="00B00552" w:rsidRPr="00B00552" w:rsidRDefault="00B00552" w:rsidP="002C1ABC">
            <w:pPr>
              <w:spacing w:line="240" w:lineRule="auto"/>
              <w:ind w:firstLine="0"/>
              <w:contextualSpacing w:val="0"/>
              <w:jc w:val="left"/>
              <w:rPr>
                <w:sz w:val="16"/>
                <w:szCs w:val="16"/>
              </w:rPr>
            </w:pPr>
            <w:r w:rsidRPr="00B00552">
              <w:rPr>
                <w:sz w:val="16"/>
                <w:szCs w:val="16"/>
              </w:rPr>
              <w:t>0</w:t>
            </w:r>
          </w:p>
        </w:tc>
        <w:tc>
          <w:tcPr>
            <w:tcW w:w="397" w:type="dxa"/>
            <w:tcBorders>
              <w:bottom w:val="nil"/>
            </w:tcBorders>
            <w:vAlign w:val="top"/>
          </w:tcPr>
          <w:p w14:paraId="48E06D43" w14:textId="77777777" w:rsidR="00B00552" w:rsidRPr="00B00552" w:rsidRDefault="00B00552" w:rsidP="002C1ABC">
            <w:pPr>
              <w:spacing w:line="240" w:lineRule="auto"/>
              <w:ind w:firstLine="0"/>
              <w:contextualSpacing w:val="0"/>
              <w:jc w:val="left"/>
              <w:rPr>
                <w:sz w:val="16"/>
                <w:szCs w:val="16"/>
              </w:rPr>
            </w:pPr>
            <w:r w:rsidRPr="00B00552">
              <w:rPr>
                <w:sz w:val="16"/>
                <w:szCs w:val="16"/>
              </w:rPr>
              <w:t>0</w:t>
            </w:r>
          </w:p>
        </w:tc>
        <w:tc>
          <w:tcPr>
            <w:tcW w:w="397" w:type="dxa"/>
            <w:tcBorders>
              <w:bottom w:val="nil"/>
            </w:tcBorders>
            <w:vAlign w:val="top"/>
          </w:tcPr>
          <w:p w14:paraId="64CC7430" w14:textId="77777777" w:rsidR="00B00552" w:rsidRPr="00B00552" w:rsidRDefault="00B00552" w:rsidP="002C1ABC">
            <w:pPr>
              <w:spacing w:line="240" w:lineRule="auto"/>
              <w:ind w:firstLine="0"/>
              <w:contextualSpacing w:val="0"/>
              <w:jc w:val="left"/>
              <w:rPr>
                <w:sz w:val="16"/>
                <w:szCs w:val="16"/>
              </w:rPr>
            </w:pPr>
            <w:r w:rsidRPr="00B00552">
              <w:rPr>
                <w:sz w:val="16"/>
                <w:szCs w:val="16"/>
              </w:rPr>
              <w:t>0</w:t>
            </w:r>
          </w:p>
        </w:tc>
        <w:tc>
          <w:tcPr>
            <w:tcW w:w="397" w:type="dxa"/>
            <w:tcBorders>
              <w:bottom w:val="nil"/>
            </w:tcBorders>
            <w:vAlign w:val="top"/>
          </w:tcPr>
          <w:p w14:paraId="12922EE8" w14:textId="156B3411" w:rsidR="00B00552" w:rsidRPr="00B00552" w:rsidRDefault="00B00552" w:rsidP="002C1ABC">
            <w:pPr>
              <w:spacing w:line="240" w:lineRule="auto"/>
              <w:ind w:firstLine="0"/>
              <w:contextualSpacing w:val="0"/>
              <w:jc w:val="left"/>
              <w:rPr>
                <w:sz w:val="16"/>
                <w:szCs w:val="16"/>
              </w:rPr>
            </w:pPr>
            <w:r w:rsidRPr="00B00552">
              <w:rPr>
                <w:sz w:val="16"/>
                <w:szCs w:val="16"/>
              </w:rPr>
              <w:t>2</w:t>
            </w:r>
          </w:p>
        </w:tc>
        <w:tc>
          <w:tcPr>
            <w:tcW w:w="397" w:type="dxa"/>
            <w:tcBorders>
              <w:bottom w:val="nil"/>
            </w:tcBorders>
            <w:vAlign w:val="top"/>
          </w:tcPr>
          <w:p w14:paraId="0D1E291D" w14:textId="65FE5B79" w:rsidR="00B00552" w:rsidRPr="00B00552" w:rsidRDefault="00B00552" w:rsidP="002C1ABC">
            <w:pPr>
              <w:spacing w:line="240" w:lineRule="auto"/>
              <w:ind w:firstLine="0"/>
              <w:contextualSpacing w:val="0"/>
              <w:jc w:val="left"/>
              <w:rPr>
                <w:sz w:val="16"/>
                <w:szCs w:val="16"/>
              </w:rPr>
            </w:pPr>
            <w:r w:rsidRPr="00B00552">
              <w:rPr>
                <w:sz w:val="16"/>
                <w:szCs w:val="16"/>
              </w:rPr>
              <w:t>2</w:t>
            </w:r>
          </w:p>
        </w:tc>
        <w:tc>
          <w:tcPr>
            <w:tcW w:w="397" w:type="dxa"/>
            <w:tcBorders>
              <w:bottom w:val="nil"/>
            </w:tcBorders>
            <w:vAlign w:val="top"/>
          </w:tcPr>
          <w:p w14:paraId="591C052A" w14:textId="4F246643" w:rsidR="00B00552" w:rsidRPr="00B00552" w:rsidRDefault="00B00552" w:rsidP="002C1ABC">
            <w:pPr>
              <w:spacing w:line="240" w:lineRule="auto"/>
              <w:ind w:firstLine="0"/>
              <w:contextualSpacing w:val="0"/>
              <w:jc w:val="left"/>
              <w:rPr>
                <w:sz w:val="16"/>
                <w:szCs w:val="16"/>
              </w:rPr>
            </w:pPr>
            <w:r w:rsidRPr="00B00552">
              <w:rPr>
                <w:sz w:val="16"/>
                <w:szCs w:val="16"/>
              </w:rPr>
              <w:t>4</w:t>
            </w:r>
          </w:p>
        </w:tc>
        <w:tc>
          <w:tcPr>
            <w:tcW w:w="397" w:type="dxa"/>
            <w:tcBorders>
              <w:bottom w:val="nil"/>
            </w:tcBorders>
            <w:vAlign w:val="top"/>
          </w:tcPr>
          <w:p w14:paraId="22FF0EFA" w14:textId="5F3D4635" w:rsidR="00B00552" w:rsidRPr="00B00552" w:rsidRDefault="00B00552" w:rsidP="002C1ABC">
            <w:pPr>
              <w:spacing w:line="240" w:lineRule="auto"/>
              <w:ind w:firstLine="0"/>
              <w:contextualSpacing w:val="0"/>
              <w:jc w:val="left"/>
              <w:rPr>
                <w:sz w:val="16"/>
                <w:szCs w:val="16"/>
              </w:rPr>
            </w:pPr>
            <w:r w:rsidRPr="00B00552">
              <w:rPr>
                <w:sz w:val="16"/>
                <w:szCs w:val="16"/>
              </w:rPr>
              <w:t>2</w:t>
            </w:r>
          </w:p>
        </w:tc>
        <w:tc>
          <w:tcPr>
            <w:tcW w:w="397" w:type="dxa"/>
            <w:tcBorders>
              <w:bottom w:val="nil"/>
            </w:tcBorders>
            <w:vAlign w:val="top"/>
          </w:tcPr>
          <w:p w14:paraId="2DEE43D2" w14:textId="77777777" w:rsidR="00B00552" w:rsidRPr="00B00552" w:rsidRDefault="00B00552" w:rsidP="002C1ABC">
            <w:pPr>
              <w:spacing w:line="240" w:lineRule="auto"/>
              <w:ind w:firstLine="0"/>
              <w:contextualSpacing w:val="0"/>
              <w:jc w:val="left"/>
              <w:rPr>
                <w:sz w:val="16"/>
                <w:szCs w:val="16"/>
              </w:rPr>
            </w:pPr>
            <w:r w:rsidRPr="00B00552">
              <w:rPr>
                <w:sz w:val="16"/>
                <w:szCs w:val="16"/>
              </w:rPr>
              <w:t>0</w:t>
            </w:r>
          </w:p>
        </w:tc>
        <w:tc>
          <w:tcPr>
            <w:tcW w:w="397" w:type="dxa"/>
            <w:tcBorders>
              <w:bottom w:val="nil"/>
            </w:tcBorders>
            <w:vAlign w:val="top"/>
          </w:tcPr>
          <w:p w14:paraId="28AC8F34" w14:textId="1C59F532" w:rsidR="00B00552" w:rsidRPr="00B00552" w:rsidRDefault="00B00552" w:rsidP="002C1ABC">
            <w:pPr>
              <w:spacing w:line="240" w:lineRule="auto"/>
              <w:ind w:firstLine="0"/>
              <w:contextualSpacing w:val="0"/>
              <w:jc w:val="left"/>
              <w:rPr>
                <w:sz w:val="16"/>
                <w:szCs w:val="16"/>
                <w:highlight w:val="yellow"/>
              </w:rPr>
            </w:pPr>
            <w:r w:rsidRPr="00B00552">
              <w:rPr>
                <w:sz w:val="16"/>
                <w:szCs w:val="16"/>
              </w:rPr>
              <w:t>16</w:t>
            </w:r>
          </w:p>
        </w:tc>
        <w:tc>
          <w:tcPr>
            <w:tcW w:w="397" w:type="dxa"/>
            <w:tcBorders>
              <w:bottom w:val="nil"/>
            </w:tcBorders>
            <w:vAlign w:val="top"/>
          </w:tcPr>
          <w:p w14:paraId="5DAEF478" w14:textId="34169CB8" w:rsidR="00B00552" w:rsidRPr="00B00552" w:rsidRDefault="00B00552" w:rsidP="002C1ABC">
            <w:pPr>
              <w:spacing w:line="240" w:lineRule="auto"/>
              <w:ind w:firstLine="0"/>
              <w:contextualSpacing w:val="0"/>
              <w:jc w:val="left"/>
              <w:rPr>
                <w:sz w:val="16"/>
                <w:szCs w:val="16"/>
              </w:rPr>
            </w:pPr>
            <w:r w:rsidRPr="00B00552">
              <w:rPr>
                <w:sz w:val="16"/>
                <w:szCs w:val="16"/>
              </w:rPr>
              <w:t>0</w:t>
            </w:r>
          </w:p>
        </w:tc>
        <w:tc>
          <w:tcPr>
            <w:tcW w:w="397" w:type="dxa"/>
            <w:tcBorders>
              <w:bottom w:val="nil"/>
            </w:tcBorders>
            <w:vAlign w:val="top"/>
          </w:tcPr>
          <w:p w14:paraId="54821141" w14:textId="668CB4D9" w:rsidR="00B00552" w:rsidRPr="00B00552" w:rsidRDefault="00B00552" w:rsidP="002C1ABC">
            <w:pPr>
              <w:spacing w:line="240" w:lineRule="auto"/>
              <w:ind w:firstLine="0"/>
              <w:contextualSpacing w:val="0"/>
              <w:jc w:val="left"/>
              <w:rPr>
                <w:sz w:val="16"/>
                <w:szCs w:val="16"/>
              </w:rPr>
            </w:pPr>
            <w:r w:rsidRPr="00B00552">
              <w:rPr>
                <w:sz w:val="16"/>
                <w:szCs w:val="16"/>
              </w:rPr>
              <w:t>0</w:t>
            </w:r>
          </w:p>
        </w:tc>
      </w:tr>
      <w:tr w:rsidR="00B00552" w:rsidRPr="00966C90" w14:paraId="63D83288" w14:textId="1CDCCB7F" w:rsidTr="00CE22AF">
        <w:tc>
          <w:tcPr>
            <w:tcW w:w="1696" w:type="dxa"/>
            <w:tcBorders>
              <w:bottom w:val="nil"/>
            </w:tcBorders>
          </w:tcPr>
          <w:p w14:paraId="07B6969E" w14:textId="2B6EE969" w:rsidR="00B00552" w:rsidRPr="00B00552" w:rsidRDefault="00B00552" w:rsidP="00B00552">
            <w:pPr>
              <w:spacing w:line="240" w:lineRule="auto"/>
              <w:ind w:firstLine="0"/>
              <w:contextualSpacing w:val="0"/>
              <w:rPr>
                <w:szCs w:val="16"/>
              </w:rPr>
            </w:pPr>
            <w:r w:rsidRPr="00B00552">
              <w:rPr>
                <w:szCs w:val="16"/>
              </w:rPr>
              <w:t>Min. # non-producing years</w:t>
            </w:r>
          </w:p>
        </w:tc>
        <w:tc>
          <w:tcPr>
            <w:tcW w:w="397" w:type="dxa"/>
            <w:tcBorders>
              <w:bottom w:val="nil"/>
            </w:tcBorders>
            <w:vAlign w:val="top"/>
          </w:tcPr>
          <w:p w14:paraId="02BCEB2B" w14:textId="77777777" w:rsidR="00B00552" w:rsidRPr="00B00552" w:rsidRDefault="00B00552" w:rsidP="002C1ABC">
            <w:pPr>
              <w:spacing w:line="240" w:lineRule="auto"/>
              <w:ind w:firstLine="0"/>
              <w:contextualSpacing w:val="0"/>
              <w:jc w:val="left"/>
              <w:rPr>
                <w:sz w:val="16"/>
                <w:szCs w:val="16"/>
              </w:rPr>
            </w:pPr>
            <w:r w:rsidRPr="00B00552">
              <w:rPr>
                <w:sz w:val="16"/>
                <w:szCs w:val="16"/>
              </w:rPr>
              <w:t>35</w:t>
            </w:r>
          </w:p>
        </w:tc>
        <w:tc>
          <w:tcPr>
            <w:tcW w:w="510" w:type="dxa"/>
            <w:tcBorders>
              <w:bottom w:val="nil"/>
            </w:tcBorders>
            <w:vAlign w:val="top"/>
          </w:tcPr>
          <w:p w14:paraId="249673D7" w14:textId="756F530E" w:rsidR="00B00552" w:rsidRPr="00B00552" w:rsidRDefault="00B00552" w:rsidP="002C1ABC">
            <w:pPr>
              <w:spacing w:line="240" w:lineRule="auto"/>
              <w:ind w:firstLine="0"/>
              <w:contextualSpacing w:val="0"/>
              <w:jc w:val="left"/>
              <w:rPr>
                <w:sz w:val="16"/>
                <w:szCs w:val="16"/>
              </w:rPr>
            </w:pPr>
            <w:r w:rsidRPr="00B00552">
              <w:rPr>
                <w:sz w:val="16"/>
                <w:szCs w:val="16"/>
              </w:rPr>
              <w:t>313</w:t>
            </w:r>
          </w:p>
        </w:tc>
        <w:tc>
          <w:tcPr>
            <w:tcW w:w="510" w:type="dxa"/>
            <w:tcBorders>
              <w:bottom w:val="nil"/>
            </w:tcBorders>
            <w:vAlign w:val="top"/>
          </w:tcPr>
          <w:p w14:paraId="3AE6C0D2" w14:textId="4820D518" w:rsidR="00B00552" w:rsidRPr="00B00552" w:rsidRDefault="00B00552" w:rsidP="002C1ABC">
            <w:pPr>
              <w:spacing w:line="240" w:lineRule="auto"/>
              <w:ind w:firstLine="0"/>
              <w:contextualSpacing w:val="0"/>
              <w:jc w:val="left"/>
              <w:rPr>
                <w:sz w:val="16"/>
                <w:szCs w:val="16"/>
              </w:rPr>
            </w:pPr>
            <w:r w:rsidRPr="00B00552">
              <w:rPr>
                <w:sz w:val="16"/>
                <w:szCs w:val="16"/>
              </w:rPr>
              <w:t>99</w:t>
            </w:r>
          </w:p>
        </w:tc>
        <w:tc>
          <w:tcPr>
            <w:tcW w:w="397" w:type="dxa"/>
            <w:tcBorders>
              <w:bottom w:val="nil"/>
            </w:tcBorders>
            <w:vAlign w:val="top"/>
          </w:tcPr>
          <w:p w14:paraId="41800E3B" w14:textId="77777777" w:rsidR="00B00552" w:rsidRPr="00B00552" w:rsidRDefault="00B00552" w:rsidP="002C1ABC">
            <w:pPr>
              <w:spacing w:line="240" w:lineRule="auto"/>
              <w:ind w:firstLine="0"/>
              <w:contextualSpacing w:val="0"/>
              <w:jc w:val="left"/>
              <w:rPr>
                <w:sz w:val="16"/>
                <w:szCs w:val="16"/>
              </w:rPr>
            </w:pPr>
            <w:r w:rsidRPr="00B00552">
              <w:rPr>
                <w:sz w:val="16"/>
                <w:szCs w:val="16"/>
              </w:rPr>
              <w:t>35</w:t>
            </w:r>
          </w:p>
        </w:tc>
        <w:tc>
          <w:tcPr>
            <w:tcW w:w="510" w:type="dxa"/>
            <w:tcBorders>
              <w:bottom w:val="nil"/>
            </w:tcBorders>
            <w:vAlign w:val="top"/>
          </w:tcPr>
          <w:p w14:paraId="68AED462" w14:textId="736D71CB" w:rsidR="00B00552" w:rsidRPr="00B00552" w:rsidRDefault="00B00552" w:rsidP="002C1ABC">
            <w:pPr>
              <w:spacing w:line="240" w:lineRule="auto"/>
              <w:ind w:firstLine="0"/>
              <w:contextualSpacing w:val="0"/>
              <w:jc w:val="left"/>
              <w:rPr>
                <w:sz w:val="16"/>
                <w:szCs w:val="16"/>
              </w:rPr>
            </w:pPr>
            <w:r w:rsidRPr="00B00552">
              <w:rPr>
                <w:sz w:val="16"/>
                <w:szCs w:val="16"/>
              </w:rPr>
              <w:t>7</w:t>
            </w:r>
          </w:p>
        </w:tc>
        <w:tc>
          <w:tcPr>
            <w:tcW w:w="397" w:type="dxa"/>
            <w:tcBorders>
              <w:bottom w:val="nil"/>
            </w:tcBorders>
            <w:vAlign w:val="top"/>
          </w:tcPr>
          <w:p w14:paraId="1616A379" w14:textId="77777777" w:rsidR="00B00552" w:rsidRPr="00B00552" w:rsidRDefault="00B00552" w:rsidP="002C1ABC">
            <w:pPr>
              <w:spacing w:line="240" w:lineRule="auto"/>
              <w:ind w:firstLine="0"/>
              <w:contextualSpacing w:val="0"/>
              <w:jc w:val="left"/>
              <w:rPr>
                <w:sz w:val="16"/>
                <w:szCs w:val="16"/>
              </w:rPr>
            </w:pPr>
            <w:r w:rsidRPr="00B00552">
              <w:rPr>
                <w:sz w:val="16"/>
                <w:szCs w:val="16"/>
              </w:rPr>
              <w:t>0</w:t>
            </w:r>
          </w:p>
        </w:tc>
        <w:tc>
          <w:tcPr>
            <w:tcW w:w="397" w:type="dxa"/>
            <w:tcBorders>
              <w:bottom w:val="nil"/>
            </w:tcBorders>
            <w:vAlign w:val="top"/>
          </w:tcPr>
          <w:p w14:paraId="7D8A13B3" w14:textId="210D4B87" w:rsidR="00B00552" w:rsidRPr="00B00552" w:rsidRDefault="00B00552" w:rsidP="002C1ABC">
            <w:pPr>
              <w:spacing w:line="240" w:lineRule="auto"/>
              <w:ind w:firstLine="0"/>
              <w:contextualSpacing w:val="0"/>
              <w:jc w:val="left"/>
              <w:rPr>
                <w:sz w:val="16"/>
                <w:szCs w:val="16"/>
              </w:rPr>
            </w:pPr>
            <w:r w:rsidRPr="00B00552">
              <w:rPr>
                <w:sz w:val="16"/>
                <w:szCs w:val="16"/>
              </w:rPr>
              <w:t>0</w:t>
            </w:r>
          </w:p>
        </w:tc>
        <w:tc>
          <w:tcPr>
            <w:tcW w:w="397" w:type="dxa"/>
            <w:tcBorders>
              <w:bottom w:val="nil"/>
            </w:tcBorders>
            <w:vAlign w:val="top"/>
          </w:tcPr>
          <w:p w14:paraId="3522A374" w14:textId="1A72183F" w:rsidR="00B00552" w:rsidRPr="00B00552" w:rsidRDefault="00B00552" w:rsidP="002C1ABC">
            <w:pPr>
              <w:spacing w:line="240" w:lineRule="auto"/>
              <w:ind w:firstLine="0"/>
              <w:contextualSpacing w:val="0"/>
              <w:jc w:val="left"/>
              <w:rPr>
                <w:sz w:val="16"/>
                <w:szCs w:val="16"/>
              </w:rPr>
            </w:pPr>
            <w:r w:rsidRPr="00B00552">
              <w:rPr>
                <w:sz w:val="16"/>
                <w:szCs w:val="16"/>
              </w:rPr>
              <w:t>1</w:t>
            </w:r>
          </w:p>
        </w:tc>
        <w:tc>
          <w:tcPr>
            <w:tcW w:w="397" w:type="dxa"/>
            <w:tcBorders>
              <w:bottom w:val="nil"/>
            </w:tcBorders>
            <w:vAlign w:val="top"/>
          </w:tcPr>
          <w:p w14:paraId="0CE56280" w14:textId="77777777" w:rsidR="00B00552" w:rsidRPr="00B00552" w:rsidRDefault="00B00552" w:rsidP="002C1ABC">
            <w:pPr>
              <w:spacing w:line="240" w:lineRule="auto"/>
              <w:ind w:firstLine="0"/>
              <w:contextualSpacing w:val="0"/>
              <w:jc w:val="left"/>
              <w:rPr>
                <w:sz w:val="16"/>
                <w:szCs w:val="16"/>
              </w:rPr>
            </w:pPr>
            <w:r w:rsidRPr="00B00552">
              <w:rPr>
                <w:sz w:val="16"/>
                <w:szCs w:val="16"/>
              </w:rPr>
              <w:t>0</w:t>
            </w:r>
          </w:p>
        </w:tc>
        <w:tc>
          <w:tcPr>
            <w:tcW w:w="397" w:type="dxa"/>
            <w:tcBorders>
              <w:bottom w:val="nil"/>
            </w:tcBorders>
            <w:vAlign w:val="top"/>
          </w:tcPr>
          <w:p w14:paraId="5700754E" w14:textId="77777777" w:rsidR="00B00552" w:rsidRPr="00B00552" w:rsidRDefault="00B00552" w:rsidP="002C1ABC">
            <w:pPr>
              <w:spacing w:line="240" w:lineRule="auto"/>
              <w:ind w:firstLine="0"/>
              <w:contextualSpacing w:val="0"/>
              <w:jc w:val="left"/>
              <w:rPr>
                <w:sz w:val="16"/>
                <w:szCs w:val="16"/>
              </w:rPr>
            </w:pPr>
            <w:r w:rsidRPr="00B00552">
              <w:rPr>
                <w:sz w:val="16"/>
                <w:szCs w:val="16"/>
              </w:rPr>
              <w:t>0</w:t>
            </w:r>
          </w:p>
        </w:tc>
        <w:tc>
          <w:tcPr>
            <w:tcW w:w="397" w:type="dxa"/>
            <w:tcBorders>
              <w:bottom w:val="nil"/>
            </w:tcBorders>
            <w:vAlign w:val="top"/>
          </w:tcPr>
          <w:p w14:paraId="47A12301" w14:textId="77777777" w:rsidR="00B00552" w:rsidRPr="00B00552" w:rsidRDefault="00B00552" w:rsidP="002C1ABC">
            <w:pPr>
              <w:spacing w:line="240" w:lineRule="auto"/>
              <w:ind w:firstLine="0"/>
              <w:contextualSpacing w:val="0"/>
              <w:jc w:val="left"/>
              <w:rPr>
                <w:sz w:val="16"/>
                <w:szCs w:val="16"/>
              </w:rPr>
            </w:pPr>
            <w:r w:rsidRPr="00B00552">
              <w:rPr>
                <w:sz w:val="16"/>
                <w:szCs w:val="16"/>
              </w:rPr>
              <w:t>0</w:t>
            </w:r>
          </w:p>
        </w:tc>
        <w:tc>
          <w:tcPr>
            <w:tcW w:w="397" w:type="dxa"/>
            <w:tcBorders>
              <w:bottom w:val="nil"/>
            </w:tcBorders>
            <w:vAlign w:val="top"/>
          </w:tcPr>
          <w:p w14:paraId="0BC8A5E6" w14:textId="77777777" w:rsidR="00B00552" w:rsidRPr="00B00552" w:rsidRDefault="00B00552" w:rsidP="002C1ABC">
            <w:pPr>
              <w:spacing w:line="240" w:lineRule="auto"/>
              <w:ind w:firstLine="0"/>
              <w:contextualSpacing w:val="0"/>
              <w:jc w:val="left"/>
              <w:rPr>
                <w:sz w:val="16"/>
                <w:szCs w:val="16"/>
              </w:rPr>
            </w:pPr>
            <w:r w:rsidRPr="00B00552">
              <w:rPr>
                <w:sz w:val="16"/>
                <w:szCs w:val="16"/>
              </w:rPr>
              <w:t>1</w:t>
            </w:r>
          </w:p>
        </w:tc>
        <w:tc>
          <w:tcPr>
            <w:tcW w:w="397" w:type="dxa"/>
            <w:tcBorders>
              <w:bottom w:val="nil"/>
            </w:tcBorders>
            <w:vAlign w:val="top"/>
          </w:tcPr>
          <w:p w14:paraId="2B911570" w14:textId="1DE1E899" w:rsidR="00B00552" w:rsidRPr="00B00552" w:rsidRDefault="00B00552" w:rsidP="002C1ABC">
            <w:pPr>
              <w:spacing w:line="240" w:lineRule="auto"/>
              <w:ind w:firstLine="0"/>
              <w:contextualSpacing w:val="0"/>
              <w:jc w:val="left"/>
              <w:rPr>
                <w:sz w:val="16"/>
                <w:szCs w:val="16"/>
              </w:rPr>
            </w:pPr>
            <w:r w:rsidRPr="00B00552">
              <w:rPr>
                <w:sz w:val="16"/>
                <w:szCs w:val="16"/>
              </w:rPr>
              <w:t>2</w:t>
            </w:r>
          </w:p>
        </w:tc>
        <w:tc>
          <w:tcPr>
            <w:tcW w:w="397" w:type="dxa"/>
            <w:tcBorders>
              <w:bottom w:val="nil"/>
            </w:tcBorders>
            <w:vAlign w:val="top"/>
          </w:tcPr>
          <w:p w14:paraId="77F03BF5" w14:textId="1B97F869" w:rsidR="00B00552" w:rsidRPr="00B00552" w:rsidRDefault="00B00552" w:rsidP="002C1ABC">
            <w:pPr>
              <w:spacing w:line="240" w:lineRule="auto"/>
              <w:ind w:firstLine="0"/>
              <w:contextualSpacing w:val="0"/>
              <w:jc w:val="left"/>
              <w:rPr>
                <w:sz w:val="16"/>
                <w:szCs w:val="16"/>
              </w:rPr>
            </w:pPr>
            <w:r w:rsidRPr="00B00552">
              <w:rPr>
                <w:sz w:val="16"/>
                <w:szCs w:val="16"/>
              </w:rPr>
              <w:t>3</w:t>
            </w:r>
          </w:p>
        </w:tc>
        <w:tc>
          <w:tcPr>
            <w:tcW w:w="397" w:type="dxa"/>
            <w:tcBorders>
              <w:bottom w:val="nil"/>
            </w:tcBorders>
            <w:vAlign w:val="top"/>
          </w:tcPr>
          <w:p w14:paraId="563910C7" w14:textId="4E0151F4" w:rsidR="00B00552" w:rsidRPr="00B00552" w:rsidRDefault="00B00552" w:rsidP="002C1ABC">
            <w:pPr>
              <w:spacing w:line="240" w:lineRule="auto"/>
              <w:ind w:firstLine="0"/>
              <w:contextualSpacing w:val="0"/>
              <w:jc w:val="left"/>
              <w:rPr>
                <w:sz w:val="16"/>
                <w:szCs w:val="16"/>
              </w:rPr>
            </w:pPr>
            <w:r w:rsidRPr="00B00552">
              <w:rPr>
                <w:sz w:val="16"/>
                <w:szCs w:val="16"/>
              </w:rPr>
              <w:t>3</w:t>
            </w:r>
          </w:p>
        </w:tc>
        <w:tc>
          <w:tcPr>
            <w:tcW w:w="397" w:type="dxa"/>
            <w:tcBorders>
              <w:bottom w:val="nil"/>
            </w:tcBorders>
            <w:vAlign w:val="top"/>
          </w:tcPr>
          <w:p w14:paraId="664575FC" w14:textId="6204AEB0" w:rsidR="00B00552" w:rsidRPr="00B00552" w:rsidRDefault="00B00552" w:rsidP="002C1ABC">
            <w:pPr>
              <w:spacing w:line="240" w:lineRule="auto"/>
              <w:ind w:firstLine="0"/>
              <w:contextualSpacing w:val="0"/>
              <w:jc w:val="left"/>
              <w:rPr>
                <w:sz w:val="16"/>
                <w:szCs w:val="16"/>
              </w:rPr>
            </w:pPr>
            <w:r w:rsidRPr="00B00552">
              <w:rPr>
                <w:sz w:val="16"/>
                <w:szCs w:val="16"/>
              </w:rPr>
              <w:t>1</w:t>
            </w:r>
          </w:p>
        </w:tc>
        <w:tc>
          <w:tcPr>
            <w:tcW w:w="397" w:type="dxa"/>
            <w:tcBorders>
              <w:bottom w:val="nil"/>
            </w:tcBorders>
            <w:vAlign w:val="top"/>
          </w:tcPr>
          <w:p w14:paraId="11CC40A2" w14:textId="320B6AD3" w:rsidR="00B00552" w:rsidRPr="00B00552" w:rsidRDefault="00B00552" w:rsidP="002C1ABC">
            <w:pPr>
              <w:spacing w:line="240" w:lineRule="auto"/>
              <w:ind w:firstLine="0"/>
              <w:contextualSpacing w:val="0"/>
              <w:jc w:val="left"/>
              <w:rPr>
                <w:sz w:val="16"/>
                <w:szCs w:val="16"/>
              </w:rPr>
            </w:pPr>
            <w:r w:rsidRPr="00B00552">
              <w:rPr>
                <w:sz w:val="16"/>
                <w:szCs w:val="16"/>
              </w:rPr>
              <w:t>0</w:t>
            </w:r>
          </w:p>
        </w:tc>
        <w:tc>
          <w:tcPr>
            <w:tcW w:w="397" w:type="dxa"/>
            <w:tcBorders>
              <w:bottom w:val="nil"/>
            </w:tcBorders>
            <w:vAlign w:val="top"/>
          </w:tcPr>
          <w:p w14:paraId="4F6D321B" w14:textId="15766D8D" w:rsidR="00B00552" w:rsidRPr="00B00552" w:rsidRDefault="00B00552" w:rsidP="002C1ABC">
            <w:pPr>
              <w:spacing w:line="240" w:lineRule="auto"/>
              <w:ind w:firstLine="0"/>
              <w:contextualSpacing w:val="0"/>
              <w:jc w:val="left"/>
              <w:rPr>
                <w:sz w:val="16"/>
                <w:szCs w:val="16"/>
              </w:rPr>
            </w:pPr>
            <w:r w:rsidRPr="00B00552">
              <w:rPr>
                <w:sz w:val="16"/>
                <w:szCs w:val="16"/>
              </w:rPr>
              <w:t>0</w:t>
            </w:r>
          </w:p>
        </w:tc>
        <w:tc>
          <w:tcPr>
            <w:tcW w:w="397" w:type="dxa"/>
            <w:tcBorders>
              <w:bottom w:val="nil"/>
            </w:tcBorders>
            <w:vAlign w:val="top"/>
          </w:tcPr>
          <w:p w14:paraId="5D779BA8" w14:textId="2DE244D2" w:rsidR="00B00552" w:rsidRPr="00B00552" w:rsidRDefault="00B00552" w:rsidP="002C1ABC">
            <w:pPr>
              <w:spacing w:line="240" w:lineRule="auto"/>
              <w:ind w:firstLine="0"/>
              <w:contextualSpacing w:val="0"/>
              <w:jc w:val="left"/>
              <w:rPr>
                <w:sz w:val="16"/>
                <w:szCs w:val="16"/>
              </w:rPr>
            </w:pPr>
            <w:r w:rsidRPr="00B00552">
              <w:rPr>
                <w:sz w:val="16"/>
                <w:szCs w:val="16"/>
              </w:rPr>
              <w:t>0</w:t>
            </w:r>
          </w:p>
        </w:tc>
      </w:tr>
      <w:tr w:rsidR="00B00552" w:rsidRPr="00966C90" w14:paraId="1C67D9DC" w14:textId="509B51AC" w:rsidTr="00CE22AF">
        <w:tc>
          <w:tcPr>
            <w:tcW w:w="1696" w:type="dxa"/>
            <w:tcBorders>
              <w:bottom w:val="single" w:sz="8" w:space="0" w:color="auto"/>
            </w:tcBorders>
          </w:tcPr>
          <w:p w14:paraId="781787A2" w14:textId="6A7FE13E" w:rsidR="00B00552" w:rsidRPr="00B00552" w:rsidRDefault="00B00552" w:rsidP="00B00552">
            <w:pPr>
              <w:spacing w:line="240" w:lineRule="auto"/>
              <w:ind w:firstLine="0"/>
              <w:contextualSpacing w:val="0"/>
              <w:rPr>
                <w:szCs w:val="16"/>
              </w:rPr>
            </w:pPr>
            <w:r w:rsidRPr="00B00552">
              <w:rPr>
                <w:szCs w:val="16"/>
              </w:rPr>
              <w:t>Accumulated priority score</w:t>
            </w:r>
          </w:p>
        </w:tc>
        <w:tc>
          <w:tcPr>
            <w:tcW w:w="397" w:type="dxa"/>
            <w:tcBorders>
              <w:bottom w:val="single" w:sz="8" w:space="0" w:color="auto"/>
            </w:tcBorders>
            <w:vAlign w:val="top"/>
          </w:tcPr>
          <w:p w14:paraId="39BB5833" w14:textId="4B152204" w:rsidR="00B00552" w:rsidRPr="00B00552" w:rsidRDefault="00B00552" w:rsidP="002C1ABC">
            <w:pPr>
              <w:spacing w:line="240" w:lineRule="auto"/>
              <w:ind w:firstLine="0"/>
              <w:contextualSpacing w:val="0"/>
              <w:jc w:val="left"/>
              <w:rPr>
                <w:sz w:val="16"/>
                <w:szCs w:val="16"/>
              </w:rPr>
            </w:pPr>
            <w:r w:rsidRPr="00B00552">
              <w:rPr>
                <w:sz w:val="16"/>
                <w:szCs w:val="16"/>
              </w:rPr>
              <w:t>35</w:t>
            </w:r>
          </w:p>
        </w:tc>
        <w:tc>
          <w:tcPr>
            <w:tcW w:w="510" w:type="dxa"/>
            <w:tcBorders>
              <w:bottom w:val="single" w:sz="8" w:space="0" w:color="auto"/>
            </w:tcBorders>
            <w:vAlign w:val="top"/>
          </w:tcPr>
          <w:p w14:paraId="63336A3A" w14:textId="59754208" w:rsidR="00B00552" w:rsidRPr="00B00552" w:rsidRDefault="00B00552" w:rsidP="002C1ABC">
            <w:pPr>
              <w:spacing w:line="240" w:lineRule="auto"/>
              <w:ind w:firstLine="0"/>
              <w:contextualSpacing w:val="0"/>
              <w:jc w:val="left"/>
              <w:rPr>
                <w:sz w:val="16"/>
                <w:szCs w:val="16"/>
              </w:rPr>
            </w:pPr>
            <w:r w:rsidRPr="00B00552">
              <w:rPr>
                <w:sz w:val="16"/>
                <w:szCs w:val="16"/>
              </w:rPr>
              <w:t>310</w:t>
            </w:r>
          </w:p>
        </w:tc>
        <w:tc>
          <w:tcPr>
            <w:tcW w:w="510" w:type="dxa"/>
            <w:tcBorders>
              <w:bottom w:val="single" w:sz="8" w:space="0" w:color="auto"/>
            </w:tcBorders>
            <w:vAlign w:val="top"/>
          </w:tcPr>
          <w:p w14:paraId="467F1AC5" w14:textId="33AE8951" w:rsidR="00B00552" w:rsidRPr="00B00552" w:rsidRDefault="00B00552" w:rsidP="002C1ABC">
            <w:pPr>
              <w:spacing w:line="240" w:lineRule="auto"/>
              <w:ind w:firstLine="0"/>
              <w:contextualSpacing w:val="0"/>
              <w:jc w:val="left"/>
              <w:rPr>
                <w:sz w:val="16"/>
                <w:szCs w:val="16"/>
              </w:rPr>
            </w:pPr>
            <w:r w:rsidRPr="00B00552">
              <w:rPr>
                <w:sz w:val="16"/>
                <w:szCs w:val="16"/>
              </w:rPr>
              <w:t>102</w:t>
            </w:r>
          </w:p>
        </w:tc>
        <w:tc>
          <w:tcPr>
            <w:tcW w:w="397" w:type="dxa"/>
            <w:tcBorders>
              <w:bottom w:val="single" w:sz="8" w:space="0" w:color="auto"/>
            </w:tcBorders>
            <w:vAlign w:val="top"/>
          </w:tcPr>
          <w:p w14:paraId="1532E065" w14:textId="6E02B68C" w:rsidR="00B00552" w:rsidRPr="00B00552" w:rsidRDefault="00B00552" w:rsidP="002C1ABC">
            <w:pPr>
              <w:spacing w:line="240" w:lineRule="auto"/>
              <w:ind w:firstLine="0"/>
              <w:contextualSpacing w:val="0"/>
              <w:jc w:val="left"/>
              <w:rPr>
                <w:sz w:val="16"/>
                <w:szCs w:val="16"/>
              </w:rPr>
            </w:pPr>
            <w:r w:rsidRPr="00B00552">
              <w:rPr>
                <w:sz w:val="16"/>
                <w:szCs w:val="16"/>
              </w:rPr>
              <w:t>35</w:t>
            </w:r>
          </w:p>
        </w:tc>
        <w:tc>
          <w:tcPr>
            <w:tcW w:w="510" w:type="dxa"/>
            <w:tcBorders>
              <w:bottom w:val="single" w:sz="8" w:space="0" w:color="auto"/>
            </w:tcBorders>
            <w:vAlign w:val="top"/>
          </w:tcPr>
          <w:p w14:paraId="5BD73A96" w14:textId="77777777" w:rsidR="00B00552" w:rsidRPr="00B00552" w:rsidRDefault="00B00552" w:rsidP="002C1ABC">
            <w:pPr>
              <w:spacing w:line="240" w:lineRule="auto"/>
              <w:ind w:firstLine="0"/>
              <w:contextualSpacing w:val="0"/>
              <w:jc w:val="left"/>
              <w:rPr>
                <w:sz w:val="16"/>
                <w:szCs w:val="16"/>
              </w:rPr>
            </w:pPr>
            <w:r w:rsidRPr="00B00552">
              <w:rPr>
                <w:sz w:val="16"/>
                <w:szCs w:val="16"/>
              </w:rPr>
              <w:t>7</w:t>
            </w:r>
          </w:p>
        </w:tc>
        <w:tc>
          <w:tcPr>
            <w:tcW w:w="397" w:type="dxa"/>
            <w:tcBorders>
              <w:bottom w:val="single" w:sz="8" w:space="0" w:color="auto"/>
            </w:tcBorders>
            <w:vAlign w:val="top"/>
          </w:tcPr>
          <w:p w14:paraId="6AEF79A9" w14:textId="3CE10ED0" w:rsidR="00B00552" w:rsidRPr="00B00552" w:rsidRDefault="00B00552" w:rsidP="002C1ABC">
            <w:pPr>
              <w:spacing w:line="240" w:lineRule="auto"/>
              <w:ind w:firstLine="0"/>
              <w:contextualSpacing w:val="0"/>
              <w:jc w:val="left"/>
              <w:rPr>
                <w:sz w:val="16"/>
                <w:szCs w:val="16"/>
              </w:rPr>
            </w:pPr>
            <w:r w:rsidRPr="00B00552">
              <w:rPr>
                <w:sz w:val="16"/>
                <w:szCs w:val="16"/>
              </w:rPr>
              <w:t>1</w:t>
            </w:r>
          </w:p>
        </w:tc>
        <w:tc>
          <w:tcPr>
            <w:tcW w:w="397" w:type="dxa"/>
            <w:tcBorders>
              <w:bottom w:val="single" w:sz="8" w:space="0" w:color="auto"/>
            </w:tcBorders>
            <w:vAlign w:val="top"/>
          </w:tcPr>
          <w:p w14:paraId="001B3B30" w14:textId="2266B1BD" w:rsidR="00B00552" w:rsidRPr="00B00552" w:rsidRDefault="00B00552" w:rsidP="002C1ABC">
            <w:pPr>
              <w:spacing w:line="240" w:lineRule="auto"/>
              <w:ind w:firstLine="0"/>
              <w:contextualSpacing w:val="0"/>
              <w:jc w:val="left"/>
              <w:rPr>
                <w:sz w:val="16"/>
                <w:szCs w:val="16"/>
              </w:rPr>
            </w:pPr>
            <w:r w:rsidRPr="00B00552">
              <w:rPr>
                <w:sz w:val="16"/>
                <w:szCs w:val="16"/>
              </w:rPr>
              <w:t>1</w:t>
            </w:r>
          </w:p>
        </w:tc>
        <w:tc>
          <w:tcPr>
            <w:tcW w:w="397" w:type="dxa"/>
            <w:tcBorders>
              <w:bottom w:val="single" w:sz="8" w:space="0" w:color="auto"/>
            </w:tcBorders>
            <w:vAlign w:val="top"/>
          </w:tcPr>
          <w:p w14:paraId="2FBA5E68" w14:textId="77777777" w:rsidR="00B00552" w:rsidRPr="00B00552" w:rsidRDefault="00B00552" w:rsidP="002C1ABC">
            <w:pPr>
              <w:spacing w:line="240" w:lineRule="auto"/>
              <w:ind w:firstLine="0"/>
              <w:contextualSpacing w:val="0"/>
              <w:jc w:val="left"/>
              <w:rPr>
                <w:sz w:val="16"/>
                <w:szCs w:val="16"/>
              </w:rPr>
            </w:pPr>
            <w:r w:rsidRPr="00B00552">
              <w:rPr>
                <w:sz w:val="16"/>
                <w:szCs w:val="16"/>
              </w:rPr>
              <w:t>0</w:t>
            </w:r>
          </w:p>
        </w:tc>
        <w:tc>
          <w:tcPr>
            <w:tcW w:w="397" w:type="dxa"/>
            <w:tcBorders>
              <w:bottom w:val="single" w:sz="8" w:space="0" w:color="auto"/>
            </w:tcBorders>
            <w:vAlign w:val="top"/>
          </w:tcPr>
          <w:p w14:paraId="1BC47794" w14:textId="42AEDBA7" w:rsidR="00B00552" w:rsidRPr="00B00552" w:rsidRDefault="00B00552" w:rsidP="002C1ABC">
            <w:pPr>
              <w:spacing w:line="240" w:lineRule="auto"/>
              <w:ind w:firstLine="0"/>
              <w:contextualSpacing w:val="0"/>
              <w:jc w:val="left"/>
              <w:rPr>
                <w:sz w:val="16"/>
                <w:szCs w:val="16"/>
              </w:rPr>
            </w:pPr>
            <w:r w:rsidRPr="00B00552">
              <w:rPr>
                <w:sz w:val="16"/>
                <w:szCs w:val="16"/>
              </w:rPr>
              <w:t>0</w:t>
            </w:r>
          </w:p>
        </w:tc>
        <w:tc>
          <w:tcPr>
            <w:tcW w:w="397" w:type="dxa"/>
            <w:tcBorders>
              <w:bottom w:val="single" w:sz="8" w:space="0" w:color="auto"/>
            </w:tcBorders>
            <w:vAlign w:val="top"/>
          </w:tcPr>
          <w:p w14:paraId="5B2C28AE" w14:textId="47B6DBA9" w:rsidR="00B00552" w:rsidRPr="00B00552" w:rsidRDefault="00B00552" w:rsidP="002C1ABC">
            <w:pPr>
              <w:spacing w:line="240" w:lineRule="auto"/>
              <w:ind w:firstLine="0"/>
              <w:contextualSpacing w:val="0"/>
              <w:jc w:val="left"/>
              <w:rPr>
                <w:sz w:val="16"/>
                <w:szCs w:val="16"/>
              </w:rPr>
            </w:pPr>
            <w:r w:rsidRPr="00B00552">
              <w:rPr>
                <w:sz w:val="16"/>
                <w:szCs w:val="16"/>
              </w:rPr>
              <w:t>0</w:t>
            </w:r>
          </w:p>
        </w:tc>
        <w:tc>
          <w:tcPr>
            <w:tcW w:w="397" w:type="dxa"/>
            <w:tcBorders>
              <w:bottom w:val="single" w:sz="8" w:space="0" w:color="auto"/>
            </w:tcBorders>
            <w:vAlign w:val="top"/>
          </w:tcPr>
          <w:p w14:paraId="482172BA" w14:textId="77777777" w:rsidR="00B00552" w:rsidRPr="00B00552" w:rsidRDefault="00B00552" w:rsidP="002C1ABC">
            <w:pPr>
              <w:spacing w:line="240" w:lineRule="auto"/>
              <w:ind w:firstLine="0"/>
              <w:contextualSpacing w:val="0"/>
              <w:jc w:val="left"/>
              <w:rPr>
                <w:sz w:val="16"/>
                <w:szCs w:val="16"/>
              </w:rPr>
            </w:pPr>
            <w:r w:rsidRPr="00B00552">
              <w:rPr>
                <w:sz w:val="16"/>
                <w:szCs w:val="16"/>
              </w:rPr>
              <w:t>0</w:t>
            </w:r>
          </w:p>
        </w:tc>
        <w:tc>
          <w:tcPr>
            <w:tcW w:w="397" w:type="dxa"/>
            <w:tcBorders>
              <w:bottom w:val="single" w:sz="8" w:space="0" w:color="auto"/>
            </w:tcBorders>
            <w:vAlign w:val="top"/>
          </w:tcPr>
          <w:p w14:paraId="463B2967" w14:textId="5AF26AFD" w:rsidR="00B00552" w:rsidRPr="00B00552" w:rsidRDefault="00B00552" w:rsidP="002C1ABC">
            <w:pPr>
              <w:spacing w:line="240" w:lineRule="auto"/>
              <w:ind w:firstLine="0"/>
              <w:contextualSpacing w:val="0"/>
              <w:jc w:val="left"/>
              <w:rPr>
                <w:sz w:val="16"/>
                <w:szCs w:val="16"/>
              </w:rPr>
            </w:pPr>
            <w:r w:rsidRPr="00B00552">
              <w:rPr>
                <w:sz w:val="16"/>
                <w:szCs w:val="16"/>
              </w:rPr>
              <w:t>2</w:t>
            </w:r>
          </w:p>
        </w:tc>
        <w:tc>
          <w:tcPr>
            <w:tcW w:w="397" w:type="dxa"/>
            <w:tcBorders>
              <w:bottom w:val="single" w:sz="8" w:space="0" w:color="auto"/>
            </w:tcBorders>
            <w:vAlign w:val="top"/>
          </w:tcPr>
          <w:p w14:paraId="66B03A78" w14:textId="5F35A4F4" w:rsidR="00B00552" w:rsidRPr="00B00552" w:rsidRDefault="00B00552" w:rsidP="002C1ABC">
            <w:pPr>
              <w:spacing w:line="240" w:lineRule="auto"/>
              <w:ind w:firstLine="0"/>
              <w:contextualSpacing w:val="0"/>
              <w:jc w:val="left"/>
              <w:rPr>
                <w:sz w:val="16"/>
                <w:szCs w:val="16"/>
              </w:rPr>
            </w:pPr>
            <w:r w:rsidRPr="00B00552">
              <w:rPr>
                <w:sz w:val="16"/>
                <w:szCs w:val="16"/>
              </w:rPr>
              <w:t>1</w:t>
            </w:r>
          </w:p>
        </w:tc>
        <w:tc>
          <w:tcPr>
            <w:tcW w:w="397" w:type="dxa"/>
            <w:tcBorders>
              <w:bottom w:val="single" w:sz="8" w:space="0" w:color="auto"/>
            </w:tcBorders>
            <w:vAlign w:val="top"/>
          </w:tcPr>
          <w:p w14:paraId="11BFF692" w14:textId="66F9E3C5" w:rsidR="00B00552" w:rsidRPr="00B00552" w:rsidRDefault="00B00552" w:rsidP="002C1ABC">
            <w:pPr>
              <w:spacing w:line="240" w:lineRule="auto"/>
              <w:ind w:firstLine="0"/>
              <w:contextualSpacing w:val="0"/>
              <w:jc w:val="left"/>
              <w:rPr>
                <w:sz w:val="16"/>
                <w:szCs w:val="16"/>
              </w:rPr>
            </w:pPr>
            <w:r w:rsidRPr="00B00552">
              <w:rPr>
                <w:sz w:val="16"/>
                <w:szCs w:val="16"/>
              </w:rPr>
              <w:t>3</w:t>
            </w:r>
          </w:p>
        </w:tc>
        <w:tc>
          <w:tcPr>
            <w:tcW w:w="397" w:type="dxa"/>
            <w:tcBorders>
              <w:bottom w:val="single" w:sz="8" w:space="0" w:color="auto"/>
            </w:tcBorders>
            <w:vAlign w:val="top"/>
          </w:tcPr>
          <w:p w14:paraId="0C6304E0" w14:textId="619460BF" w:rsidR="00B00552" w:rsidRPr="00B00552" w:rsidRDefault="00B00552" w:rsidP="002C1ABC">
            <w:pPr>
              <w:spacing w:line="240" w:lineRule="auto"/>
              <w:ind w:firstLine="0"/>
              <w:contextualSpacing w:val="0"/>
              <w:jc w:val="left"/>
              <w:rPr>
                <w:sz w:val="16"/>
                <w:szCs w:val="16"/>
              </w:rPr>
            </w:pPr>
            <w:r w:rsidRPr="00B00552">
              <w:rPr>
                <w:sz w:val="16"/>
                <w:szCs w:val="16"/>
              </w:rPr>
              <w:t>4</w:t>
            </w:r>
          </w:p>
        </w:tc>
        <w:tc>
          <w:tcPr>
            <w:tcW w:w="397" w:type="dxa"/>
            <w:tcBorders>
              <w:bottom w:val="single" w:sz="8" w:space="0" w:color="auto"/>
            </w:tcBorders>
            <w:vAlign w:val="top"/>
          </w:tcPr>
          <w:p w14:paraId="4DBEC3F1" w14:textId="77777777" w:rsidR="00B00552" w:rsidRPr="00B00552" w:rsidRDefault="00B00552" w:rsidP="002C1ABC">
            <w:pPr>
              <w:spacing w:line="240" w:lineRule="auto"/>
              <w:ind w:firstLine="0"/>
              <w:contextualSpacing w:val="0"/>
              <w:jc w:val="left"/>
              <w:rPr>
                <w:sz w:val="16"/>
                <w:szCs w:val="16"/>
              </w:rPr>
            </w:pPr>
            <w:r w:rsidRPr="00B00552">
              <w:rPr>
                <w:sz w:val="16"/>
                <w:szCs w:val="16"/>
              </w:rPr>
              <w:t>0</w:t>
            </w:r>
          </w:p>
        </w:tc>
        <w:tc>
          <w:tcPr>
            <w:tcW w:w="397" w:type="dxa"/>
            <w:tcBorders>
              <w:bottom w:val="single" w:sz="8" w:space="0" w:color="auto"/>
            </w:tcBorders>
            <w:vAlign w:val="top"/>
          </w:tcPr>
          <w:p w14:paraId="2A6FC1BB" w14:textId="3EBC3A56" w:rsidR="00B00552" w:rsidRPr="00B00552" w:rsidRDefault="00B00552" w:rsidP="002C1ABC">
            <w:pPr>
              <w:spacing w:line="240" w:lineRule="auto"/>
              <w:ind w:firstLine="0"/>
              <w:contextualSpacing w:val="0"/>
              <w:jc w:val="left"/>
              <w:rPr>
                <w:sz w:val="16"/>
                <w:szCs w:val="16"/>
              </w:rPr>
            </w:pPr>
            <w:r w:rsidRPr="00B00552">
              <w:rPr>
                <w:sz w:val="16"/>
                <w:szCs w:val="16"/>
              </w:rPr>
              <w:t>0</w:t>
            </w:r>
          </w:p>
        </w:tc>
        <w:tc>
          <w:tcPr>
            <w:tcW w:w="397" w:type="dxa"/>
            <w:tcBorders>
              <w:bottom w:val="single" w:sz="8" w:space="0" w:color="auto"/>
            </w:tcBorders>
            <w:vAlign w:val="top"/>
          </w:tcPr>
          <w:p w14:paraId="3AC7C6A9" w14:textId="6BC24C9B" w:rsidR="00B00552" w:rsidRPr="00B00552" w:rsidRDefault="00B00552" w:rsidP="002C1ABC">
            <w:pPr>
              <w:spacing w:line="240" w:lineRule="auto"/>
              <w:ind w:firstLine="0"/>
              <w:contextualSpacing w:val="0"/>
              <w:jc w:val="left"/>
              <w:rPr>
                <w:sz w:val="16"/>
                <w:szCs w:val="16"/>
              </w:rPr>
            </w:pPr>
            <w:r w:rsidRPr="00B00552">
              <w:rPr>
                <w:sz w:val="16"/>
                <w:szCs w:val="16"/>
              </w:rPr>
              <w:t>0</w:t>
            </w:r>
          </w:p>
        </w:tc>
        <w:tc>
          <w:tcPr>
            <w:tcW w:w="397" w:type="dxa"/>
            <w:tcBorders>
              <w:bottom w:val="single" w:sz="8" w:space="0" w:color="auto"/>
            </w:tcBorders>
            <w:vAlign w:val="top"/>
          </w:tcPr>
          <w:p w14:paraId="719924EC" w14:textId="5C347A91" w:rsidR="00B00552" w:rsidRPr="00B00552" w:rsidRDefault="00B00552" w:rsidP="002C1ABC">
            <w:pPr>
              <w:spacing w:line="240" w:lineRule="auto"/>
              <w:ind w:firstLine="0"/>
              <w:contextualSpacing w:val="0"/>
              <w:jc w:val="left"/>
              <w:rPr>
                <w:sz w:val="16"/>
                <w:szCs w:val="16"/>
              </w:rPr>
            </w:pPr>
            <w:r w:rsidRPr="00B00552">
              <w:rPr>
                <w:sz w:val="16"/>
                <w:szCs w:val="16"/>
              </w:rPr>
              <w:t>0</w:t>
            </w:r>
          </w:p>
        </w:tc>
      </w:tr>
    </w:tbl>
    <w:p w14:paraId="0A737F50" w14:textId="76D04190" w:rsidR="003B3F7A" w:rsidRDefault="003B3F7A" w:rsidP="003B3F7A"/>
    <w:p w14:paraId="2E702753" w14:textId="77777777" w:rsidR="00423890" w:rsidRPr="00966C90" w:rsidRDefault="00423890" w:rsidP="003B3F7A"/>
    <w:p w14:paraId="0BE7DB8F" w14:textId="77777777" w:rsidR="003B3F7A" w:rsidRPr="00966C90" w:rsidRDefault="003B3F7A" w:rsidP="003B3F7A">
      <w:pPr>
        <w:pStyle w:val="Kop4"/>
      </w:pPr>
      <w:bookmarkStart w:id="405" w:name="_Toc137542522"/>
      <w:r w:rsidRPr="00966C90">
        <w:lastRenderedPageBreak/>
        <w:t xml:space="preserve">Cost of compensation to farmers </w:t>
      </w:r>
      <w:bookmarkEnd w:id="405"/>
    </w:p>
    <w:p w14:paraId="58DEB8F7" w14:textId="4733A8BA" w:rsidR="003B3F7A" w:rsidRDefault="003B3F7A" w:rsidP="003B3F7A">
      <w:r w:rsidRPr="00966C90">
        <w:t>For the same remediation project</w:t>
      </w:r>
      <w:r w:rsidRPr="00175DB5">
        <w:t>, the four farmer compens</w:t>
      </w:r>
      <w:r w:rsidR="00277E4A">
        <w:t xml:space="preserve">ation scenarios given in </w:t>
      </w:r>
      <w:r w:rsidR="00EF3C06">
        <w:fldChar w:fldCharType="begin"/>
      </w:r>
      <w:r w:rsidR="00EF3C06">
        <w:instrText xml:space="preserve"> REF _Ref141864786 \h </w:instrText>
      </w:r>
      <w:r w:rsidR="00EF3C06">
        <w:fldChar w:fldCharType="separate"/>
      </w:r>
      <w:r w:rsidR="009B4A49" w:rsidRPr="00966C90">
        <w:t xml:space="preserve">Table </w:t>
      </w:r>
      <w:r w:rsidR="009B4A49">
        <w:rPr>
          <w:noProof/>
        </w:rPr>
        <w:t>5</w:t>
      </w:r>
      <w:r w:rsidR="009B4A49">
        <w:noBreakHyphen/>
      </w:r>
      <w:r w:rsidR="009B4A49">
        <w:rPr>
          <w:noProof/>
        </w:rPr>
        <w:t>3</w:t>
      </w:r>
      <w:r w:rsidR="00EF3C06">
        <w:fldChar w:fldCharType="end"/>
      </w:r>
      <w:r w:rsidR="00EF3C06">
        <w:t xml:space="preserve"> </w:t>
      </w:r>
      <w:r w:rsidRPr="00175DB5">
        <w:t>are illustrated for tw</w:t>
      </w:r>
      <w:r w:rsidR="00FC7BC8">
        <w:t>o different objective functions,</w:t>
      </w:r>
      <w:r w:rsidR="00FC7BC8" w:rsidRPr="00966C90">
        <w:t xml:space="preserve"> minimizing the cost and minimizing the loss in production years.</w:t>
      </w:r>
      <w:r w:rsidR="00FC7BC8">
        <w:t xml:space="preserve"> </w:t>
      </w:r>
      <w:r w:rsidRPr="00175DB5">
        <w:t xml:space="preserve">If no remedial actions </w:t>
      </w:r>
      <w:r w:rsidR="00A22F90" w:rsidRPr="00175DB5">
        <w:t>were</w:t>
      </w:r>
      <w:r w:rsidRPr="00175DB5">
        <w:t xml:space="preserve"> performed, the agricultural production</w:t>
      </w:r>
      <w:r w:rsidR="00F87562" w:rsidRPr="00175DB5">
        <w:t xml:space="preserve"> would return to normalcy in 90</w:t>
      </w:r>
      <w:r w:rsidRPr="00175DB5">
        <w:t xml:space="preserve"> years with a cost of: 0, 2 317 076, 2 635 624 and 5 271 249 euro for res</w:t>
      </w:r>
      <w:r w:rsidR="00EF3C06">
        <w:t>pectively scenario 1, 2, 3 and 4</w:t>
      </w:r>
      <w:r w:rsidR="00FC7BC8">
        <w:t>.</w:t>
      </w:r>
      <w:r w:rsidRPr="00966C90">
        <w:t xml:space="preserve"> When introducing the compensation cost to farmers, </w:t>
      </w:r>
      <w:proofErr w:type="gramStart"/>
      <w:r w:rsidRPr="00966C90">
        <w:t>it is clear that the</w:t>
      </w:r>
      <w:proofErr w:type="gramEnd"/>
      <w:r w:rsidRPr="00966C90">
        <w:t xml:space="preserve"> budget available for remediation is lower so that less parcels can be remediated per year. This results in delayed actions, because the budget does not allow </w:t>
      </w:r>
      <w:r w:rsidR="0092451E">
        <w:t>for more actions in the period.</w:t>
      </w:r>
    </w:p>
    <w:p w14:paraId="09BCA0EF" w14:textId="77777777" w:rsidR="0092451E" w:rsidRPr="00966C90" w:rsidRDefault="0092451E" w:rsidP="003B3F7A"/>
    <w:p w14:paraId="736AC886" w14:textId="5F74D648" w:rsidR="003B3F7A" w:rsidRPr="00966C90" w:rsidRDefault="00F87562" w:rsidP="003B3F7A">
      <w:pPr>
        <w:pStyle w:val="Kop4"/>
      </w:pPr>
      <w:bookmarkStart w:id="406" w:name="_Ref138345633"/>
      <w:r>
        <w:t>Impact of compensation for</w:t>
      </w:r>
      <w:r w:rsidR="001E568A">
        <w:t xml:space="preserve"> objective function 5.1: M</w:t>
      </w:r>
      <w:r w:rsidR="003B3F7A" w:rsidRPr="00966C90">
        <w:t>inimizing total cost</w:t>
      </w:r>
      <w:bookmarkEnd w:id="406"/>
    </w:p>
    <w:p w14:paraId="629BB2FD" w14:textId="2DCADB01" w:rsidR="003B3F7A" w:rsidRDefault="00F87562" w:rsidP="003B3F7A">
      <w:r>
        <w:fldChar w:fldCharType="begin"/>
      </w:r>
      <w:r>
        <w:instrText xml:space="preserve"> REF _Ref137721905 \h </w:instrText>
      </w:r>
      <w:r>
        <w:fldChar w:fldCharType="separate"/>
      </w:r>
      <w:r w:rsidR="009B4A49" w:rsidRPr="00966C90">
        <w:t xml:space="preserve">Table </w:t>
      </w:r>
      <w:r w:rsidR="009B4A49">
        <w:rPr>
          <w:noProof/>
        </w:rPr>
        <w:t>5</w:t>
      </w:r>
      <w:r w:rsidR="009B4A49">
        <w:noBreakHyphen/>
      </w:r>
      <w:r w:rsidR="009B4A49">
        <w:rPr>
          <w:noProof/>
        </w:rPr>
        <w:t>6</w:t>
      </w:r>
      <w:r>
        <w:fldChar w:fldCharType="end"/>
      </w:r>
      <w:r w:rsidR="003B3F7A" w:rsidRPr="00966C90">
        <w:t xml:space="preserve"> highlights the impact of the compensation scenarios for objective function </w:t>
      </w:r>
      <w:r>
        <w:t>5.</w:t>
      </w:r>
      <w:r w:rsidR="003B3F7A" w:rsidRPr="00966C90">
        <w:t>1 (minimizing total cost). The introduction of a compensation for farmers causes an increase in the cost</w:t>
      </w:r>
      <w:r w:rsidR="00FA0447">
        <w:t xml:space="preserve"> for remediation</w:t>
      </w:r>
      <w:r w:rsidR="003B3F7A" w:rsidRPr="00966C90">
        <w:t xml:space="preserve"> and a reduction in the loss of production years for parcels. The addition of a compensation cost puts a monetary value on delayed </w:t>
      </w:r>
      <w:r w:rsidR="004A38E8">
        <w:t xml:space="preserve">remediation; </w:t>
      </w:r>
      <w:r w:rsidR="001C09AD">
        <w:t xml:space="preserve">resulting in </w:t>
      </w:r>
      <w:r w:rsidR="003770A7">
        <w:t>an</w:t>
      </w:r>
      <w:r w:rsidR="001C09AD">
        <w:t xml:space="preserve"> </w:t>
      </w:r>
      <w:r w:rsidR="001E1112">
        <w:t>incentive to minimize</w:t>
      </w:r>
      <w:r w:rsidR="001C09AD">
        <w:t xml:space="preserve"> of the </w:t>
      </w:r>
      <w:r w:rsidR="003B3F7A" w:rsidRPr="00966C90">
        <w:t>loss of production years.</w:t>
      </w:r>
      <w:r w:rsidR="001E1112">
        <w:t xml:space="preserve"> </w:t>
      </w:r>
      <w:r w:rsidR="00FC7BC8">
        <w:t>When compensation is high</w:t>
      </w:r>
      <w:r w:rsidR="001E1112" w:rsidRPr="00966C90">
        <w:t>, like scenario 4, the proposed annual budgets become insufficient to create a feasib</w:t>
      </w:r>
      <w:r w:rsidR="001E1112">
        <w:t>le region-wide remediation plan</w:t>
      </w:r>
      <w:r w:rsidR="001E1112" w:rsidRPr="00966C90">
        <w:t>.</w:t>
      </w:r>
    </w:p>
    <w:p w14:paraId="4C72FAD2" w14:textId="77777777" w:rsidR="00FA0447" w:rsidRPr="00966C90" w:rsidRDefault="00FA0447" w:rsidP="003B3F7A"/>
    <w:p w14:paraId="0A2E8CEC" w14:textId="640B1134" w:rsidR="003B3F7A" w:rsidRPr="00966C90" w:rsidRDefault="003B3F7A" w:rsidP="003B3F7A">
      <w:pPr>
        <w:pStyle w:val="Bijschrift"/>
        <w:keepNext/>
        <w:spacing w:after="120"/>
      </w:pPr>
      <w:bookmarkStart w:id="407" w:name="_Ref137721905"/>
      <w:bookmarkStart w:id="408" w:name="_Toc152680014"/>
      <w:r w:rsidRPr="00966C90">
        <w:t xml:space="preserve">Table </w:t>
      </w:r>
      <w:r w:rsidR="00772A59">
        <w:fldChar w:fldCharType="begin"/>
      </w:r>
      <w:r w:rsidR="00772A59">
        <w:instrText xml:space="preserve"> STYLEREF 1 \s </w:instrText>
      </w:r>
      <w:r w:rsidR="00772A59">
        <w:fldChar w:fldCharType="separate"/>
      </w:r>
      <w:r w:rsidR="009B4A49">
        <w:rPr>
          <w:noProof/>
        </w:rPr>
        <w:t>5</w:t>
      </w:r>
      <w:r w:rsidR="00772A59">
        <w:fldChar w:fldCharType="end"/>
      </w:r>
      <w:r w:rsidR="00772A59">
        <w:noBreakHyphen/>
      </w:r>
      <w:r w:rsidR="00772A59">
        <w:fldChar w:fldCharType="begin"/>
      </w:r>
      <w:r w:rsidR="00772A59">
        <w:instrText xml:space="preserve"> SEQ Table \* ARABIC \s 1 </w:instrText>
      </w:r>
      <w:r w:rsidR="00772A59">
        <w:fldChar w:fldCharType="separate"/>
      </w:r>
      <w:r w:rsidR="009B4A49">
        <w:rPr>
          <w:noProof/>
        </w:rPr>
        <w:t>6</w:t>
      </w:r>
      <w:r w:rsidR="00772A59">
        <w:fldChar w:fldCharType="end"/>
      </w:r>
      <w:bookmarkEnd w:id="407"/>
      <w:r w:rsidRPr="00966C90">
        <w:t xml:space="preserve">: The impact of different compensation cost scenarios for farmers for objective function </w:t>
      </w:r>
      <w:r w:rsidR="00F87562">
        <w:t>5.</w:t>
      </w:r>
      <w:r w:rsidRPr="00966C90">
        <w:t>1 (Minimizing the total cost).</w:t>
      </w:r>
      <w:r w:rsidR="00EB02E3">
        <w:t xml:space="preserve"> For scenario 4, insufficient resources are available for the remediation of the </w:t>
      </w:r>
      <w:r w:rsidR="00495EE6">
        <w:t>parcels</w:t>
      </w:r>
      <w:r w:rsidR="00EB02E3">
        <w:t>.</w:t>
      </w:r>
      <w:bookmarkEnd w:id="408"/>
      <w:r w:rsidR="00EB02E3">
        <w:t xml:space="preserve"> </w:t>
      </w:r>
    </w:p>
    <w:tbl>
      <w:tblPr>
        <w:tblStyle w:val="Mdeck5tablebodythreelines"/>
        <w:tblW w:w="0" w:type="auto"/>
        <w:tblLook w:val="04A0" w:firstRow="1" w:lastRow="0" w:firstColumn="1" w:lastColumn="0" w:noHBand="0" w:noVBand="1"/>
      </w:tblPr>
      <w:tblGrid>
        <w:gridCol w:w="1980"/>
        <w:gridCol w:w="1838"/>
        <w:gridCol w:w="1736"/>
        <w:gridCol w:w="1736"/>
        <w:gridCol w:w="1736"/>
      </w:tblGrid>
      <w:tr w:rsidR="003B3F7A" w:rsidRPr="00966C90" w14:paraId="6A000066" w14:textId="77777777" w:rsidTr="00CE22AF">
        <w:trPr>
          <w:cnfStyle w:val="100000000000" w:firstRow="1" w:lastRow="0" w:firstColumn="0" w:lastColumn="0" w:oddVBand="0" w:evenVBand="0" w:oddHBand="0" w:evenHBand="0" w:firstRowFirstColumn="0" w:firstRowLastColumn="0" w:lastRowFirstColumn="0" w:lastRowLastColumn="0"/>
        </w:trPr>
        <w:tc>
          <w:tcPr>
            <w:tcW w:w="2027" w:type="dxa"/>
          </w:tcPr>
          <w:p w14:paraId="36E0FAA0" w14:textId="77777777" w:rsidR="003B3F7A" w:rsidRPr="00966C90" w:rsidRDefault="003B3F7A" w:rsidP="003B3F7A"/>
        </w:tc>
        <w:tc>
          <w:tcPr>
            <w:tcW w:w="1927" w:type="dxa"/>
          </w:tcPr>
          <w:p w14:paraId="6FFB8B23" w14:textId="3144A3E2" w:rsidR="003B3F7A" w:rsidRPr="00966C90" w:rsidRDefault="003B3F7A" w:rsidP="003C3851">
            <w:pPr>
              <w:ind w:firstLine="0"/>
            </w:pPr>
            <w:r w:rsidRPr="00966C90">
              <w:t>Scenario 1</w:t>
            </w:r>
          </w:p>
        </w:tc>
        <w:tc>
          <w:tcPr>
            <w:tcW w:w="1814" w:type="dxa"/>
          </w:tcPr>
          <w:p w14:paraId="2015B4B4" w14:textId="77777777" w:rsidR="003B3F7A" w:rsidRPr="00966C90" w:rsidRDefault="003B3F7A" w:rsidP="003C3851">
            <w:pPr>
              <w:ind w:firstLine="0"/>
            </w:pPr>
            <w:r w:rsidRPr="00966C90">
              <w:t>Scenario 2</w:t>
            </w:r>
          </w:p>
        </w:tc>
        <w:tc>
          <w:tcPr>
            <w:tcW w:w="1814" w:type="dxa"/>
          </w:tcPr>
          <w:p w14:paraId="7BC221F2" w14:textId="77777777" w:rsidR="003B3F7A" w:rsidRPr="00966C90" w:rsidRDefault="003B3F7A" w:rsidP="003C3851">
            <w:pPr>
              <w:ind w:firstLine="0"/>
            </w:pPr>
            <w:r w:rsidRPr="00966C90">
              <w:t>Scenario 3</w:t>
            </w:r>
          </w:p>
        </w:tc>
        <w:tc>
          <w:tcPr>
            <w:tcW w:w="1814" w:type="dxa"/>
          </w:tcPr>
          <w:p w14:paraId="619D48D5" w14:textId="77777777" w:rsidR="003B3F7A" w:rsidRPr="00966C90" w:rsidRDefault="003B3F7A" w:rsidP="003C3851">
            <w:pPr>
              <w:ind w:firstLine="0"/>
            </w:pPr>
            <w:r w:rsidRPr="00966C90">
              <w:t>Scenario 4</w:t>
            </w:r>
          </w:p>
        </w:tc>
      </w:tr>
      <w:tr w:rsidR="003B3F7A" w:rsidRPr="00966C90" w14:paraId="5422E2B9" w14:textId="77777777" w:rsidTr="00CE22AF">
        <w:tc>
          <w:tcPr>
            <w:tcW w:w="2027" w:type="dxa"/>
          </w:tcPr>
          <w:p w14:paraId="1D1C2DE9" w14:textId="77777777" w:rsidR="003B3F7A" w:rsidRPr="00966C90" w:rsidRDefault="003B3F7A" w:rsidP="003B3F7A">
            <w:pPr>
              <w:ind w:firstLine="0"/>
            </w:pPr>
            <w:r w:rsidRPr="00966C90">
              <w:t>Total cost (from which compensation)</w:t>
            </w:r>
          </w:p>
        </w:tc>
        <w:tc>
          <w:tcPr>
            <w:tcW w:w="1927" w:type="dxa"/>
            <w:vAlign w:val="top"/>
          </w:tcPr>
          <w:p w14:paraId="23755B8D" w14:textId="77777777" w:rsidR="000B5861" w:rsidRDefault="000B5861" w:rsidP="00CE22AF">
            <w:pPr>
              <w:ind w:firstLine="0"/>
              <w:jc w:val="left"/>
              <w:rPr>
                <w:b/>
              </w:rPr>
            </w:pPr>
            <w:r w:rsidRPr="00707DE0">
              <w:rPr>
                <w:b/>
              </w:rPr>
              <w:t>1</w:t>
            </w:r>
            <w:r>
              <w:rPr>
                <w:b/>
              </w:rPr>
              <w:t xml:space="preserve"> </w:t>
            </w:r>
            <w:r w:rsidRPr="00707DE0">
              <w:rPr>
                <w:b/>
              </w:rPr>
              <w:t>261</w:t>
            </w:r>
            <w:r>
              <w:rPr>
                <w:b/>
              </w:rPr>
              <w:t xml:space="preserve"> </w:t>
            </w:r>
            <w:r w:rsidRPr="00707DE0">
              <w:rPr>
                <w:b/>
              </w:rPr>
              <w:t>619</w:t>
            </w:r>
            <w:r>
              <w:rPr>
                <w:b/>
              </w:rPr>
              <w:t xml:space="preserve"> </w:t>
            </w:r>
          </w:p>
          <w:p w14:paraId="4AF8D19A" w14:textId="526FBB68" w:rsidR="003B3F7A" w:rsidRPr="00966C90" w:rsidRDefault="000B5861" w:rsidP="00CE22AF">
            <w:pPr>
              <w:ind w:firstLine="0"/>
              <w:jc w:val="left"/>
              <w:rPr>
                <w:b/>
                <w:highlight w:val="yellow"/>
              </w:rPr>
            </w:pPr>
            <w:r>
              <w:rPr>
                <w:b/>
              </w:rPr>
              <w:t>(0)</w:t>
            </w:r>
          </w:p>
        </w:tc>
        <w:tc>
          <w:tcPr>
            <w:tcW w:w="1814" w:type="dxa"/>
            <w:vAlign w:val="top"/>
          </w:tcPr>
          <w:p w14:paraId="1D47930A" w14:textId="39B6240A" w:rsidR="004C7B48" w:rsidRPr="004C7B48" w:rsidRDefault="004C7B48" w:rsidP="00CE22AF">
            <w:pPr>
              <w:tabs>
                <w:tab w:val="center" w:pos="799"/>
              </w:tabs>
              <w:ind w:firstLine="0"/>
              <w:jc w:val="left"/>
              <w:rPr>
                <w:b/>
              </w:rPr>
            </w:pPr>
            <w:r w:rsidRPr="004C7B48">
              <w:rPr>
                <w:b/>
              </w:rPr>
              <w:t xml:space="preserve">1 346 146 </w:t>
            </w:r>
          </w:p>
          <w:p w14:paraId="4BD299E6" w14:textId="53AC8A6E" w:rsidR="003B3F7A" w:rsidRPr="004C7B48" w:rsidRDefault="004C7B48" w:rsidP="00CE22AF">
            <w:pPr>
              <w:tabs>
                <w:tab w:val="center" w:pos="799"/>
              </w:tabs>
              <w:ind w:firstLine="0"/>
              <w:jc w:val="left"/>
              <w:rPr>
                <w:b/>
              </w:rPr>
            </w:pPr>
            <w:r w:rsidRPr="004C7B48">
              <w:rPr>
                <w:b/>
              </w:rPr>
              <w:t>(84 526</w:t>
            </w:r>
            <w:r w:rsidR="003B3F7A" w:rsidRPr="004C7B48">
              <w:rPr>
                <w:b/>
              </w:rPr>
              <w:t>)</w:t>
            </w:r>
          </w:p>
        </w:tc>
        <w:tc>
          <w:tcPr>
            <w:tcW w:w="1814" w:type="dxa"/>
            <w:vAlign w:val="top"/>
          </w:tcPr>
          <w:p w14:paraId="74BD00C0" w14:textId="77777777" w:rsidR="00133158" w:rsidRPr="00133158" w:rsidRDefault="00133158" w:rsidP="00CE22AF">
            <w:pPr>
              <w:ind w:firstLine="0"/>
              <w:jc w:val="left"/>
            </w:pPr>
            <w:r w:rsidRPr="00133158">
              <w:t>1 357 207</w:t>
            </w:r>
          </w:p>
          <w:p w14:paraId="29CFD751" w14:textId="09C849BF" w:rsidR="003B3F7A" w:rsidRPr="00133158" w:rsidRDefault="003B3F7A" w:rsidP="00CE22AF">
            <w:pPr>
              <w:ind w:firstLine="0"/>
              <w:jc w:val="left"/>
              <w:rPr>
                <w:b/>
              </w:rPr>
            </w:pPr>
            <w:r w:rsidRPr="00133158">
              <w:rPr>
                <w:b/>
              </w:rPr>
              <w:t>(</w:t>
            </w:r>
            <w:r w:rsidR="00133158" w:rsidRPr="00133158">
              <w:rPr>
                <w:b/>
              </w:rPr>
              <w:t>95 587</w:t>
            </w:r>
            <w:r w:rsidRPr="00133158">
              <w:rPr>
                <w:b/>
              </w:rPr>
              <w:t>)</w:t>
            </w:r>
          </w:p>
        </w:tc>
        <w:tc>
          <w:tcPr>
            <w:tcW w:w="1814" w:type="dxa"/>
            <w:vAlign w:val="top"/>
          </w:tcPr>
          <w:p w14:paraId="258400E4" w14:textId="77777777" w:rsidR="003B3F7A" w:rsidRPr="003C3851" w:rsidRDefault="003B3F7A" w:rsidP="00CE22AF">
            <w:pPr>
              <w:ind w:firstLine="0"/>
              <w:jc w:val="left"/>
            </w:pPr>
            <w:r w:rsidRPr="003C3851">
              <w:t>/</w:t>
            </w:r>
          </w:p>
        </w:tc>
      </w:tr>
      <w:tr w:rsidR="003B3F7A" w:rsidRPr="00966C90" w14:paraId="2A6ED0DE" w14:textId="77777777" w:rsidTr="00CE22AF">
        <w:tc>
          <w:tcPr>
            <w:tcW w:w="2027" w:type="dxa"/>
          </w:tcPr>
          <w:p w14:paraId="5960C060" w14:textId="77777777" w:rsidR="003B3F7A" w:rsidRPr="00966C90" w:rsidRDefault="003B3F7A" w:rsidP="003B3F7A">
            <w:pPr>
              <w:ind w:firstLine="0"/>
            </w:pPr>
            <w:r w:rsidRPr="00966C90">
              <w:t>Production years lost</w:t>
            </w:r>
          </w:p>
        </w:tc>
        <w:tc>
          <w:tcPr>
            <w:tcW w:w="1927" w:type="dxa"/>
            <w:vAlign w:val="top"/>
          </w:tcPr>
          <w:p w14:paraId="6FC115AA" w14:textId="6969EB93" w:rsidR="003B3F7A" w:rsidRPr="007D579A" w:rsidRDefault="000B5861" w:rsidP="00CE22AF">
            <w:pPr>
              <w:ind w:firstLine="0"/>
              <w:jc w:val="left"/>
            </w:pPr>
            <w:r w:rsidRPr="007D579A">
              <w:t>963</w:t>
            </w:r>
          </w:p>
        </w:tc>
        <w:tc>
          <w:tcPr>
            <w:tcW w:w="1814" w:type="dxa"/>
            <w:vAlign w:val="top"/>
          </w:tcPr>
          <w:p w14:paraId="5D68FF16" w14:textId="75C6856E" w:rsidR="003B3F7A" w:rsidRPr="004C7B48" w:rsidRDefault="004C7B48" w:rsidP="00CE22AF">
            <w:pPr>
              <w:tabs>
                <w:tab w:val="center" w:pos="799"/>
              </w:tabs>
              <w:ind w:firstLine="0"/>
              <w:jc w:val="left"/>
            </w:pPr>
            <w:r w:rsidRPr="004C7B48">
              <w:t>514</w:t>
            </w:r>
          </w:p>
        </w:tc>
        <w:tc>
          <w:tcPr>
            <w:tcW w:w="1814" w:type="dxa"/>
            <w:vAlign w:val="top"/>
          </w:tcPr>
          <w:p w14:paraId="200ED13A" w14:textId="15D57261" w:rsidR="003B3F7A" w:rsidRPr="00133158" w:rsidRDefault="00133158" w:rsidP="00CE22AF">
            <w:pPr>
              <w:ind w:firstLine="0"/>
              <w:jc w:val="left"/>
            </w:pPr>
            <w:r w:rsidRPr="00133158">
              <w:t>603</w:t>
            </w:r>
          </w:p>
        </w:tc>
        <w:tc>
          <w:tcPr>
            <w:tcW w:w="1814" w:type="dxa"/>
            <w:vAlign w:val="top"/>
          </w:tcPr>
          <w:p w14:paraId="737D5690" w14:textId="77777777" w:rsidR="003B3F7A" w:rsidRPr="003C3851" w:rsidRDefault="003B3F7A" w:rsidP="00CE22AF">
            <w:pPr>
              <w:ind w:firstLine="0"/>
              <w:jc w:val="left"/>
            </w:pPr>
            <w:r w:rsidRPr="003C3851">
              <w:t>/</w:t>
            </w:r>
          </w:p>
        </w:tc>
      </w:tr>
      <w:tr w:rsidR="003B3F7A" w:rsidRPr="00966C90" w14:paraId="1EE296A6" w14:textId="77777777" w:rsidTr="00CE22AF">
        <w:tc>
          <w:tcPr>
            <w:tcW w:w="2027" w:type="dxa"/>
          </w:tcPr>
          <w:p w14:paraId="784FA68B" w14:textId="5CA27122" w:rsidR="003B3F7A" w:rsidRPr="00966C90" w:rsidRDefault="003B3F7A" w:rsidP="003B3F7A">
            <w:pPr>
              <w:ind w:firstLine="0"/>
            </w:pPr>
            <w:r w:rsidRPr="00966C90">
              <w:t>Years</w:t>
            </w:r>
            <w:r w:rsidR="005F1206" w:rsidRPr="00966C90">
              <w:t xml:space="preserve"> </w:t>
            </w:r>
            <w:r w:rsidRPr="00966C90">
              <w:t>to return to full production</w:t>
            </w:r>
          </w:p>
        </w:tc>
        <w:tc>
          <w:tcPr>
            <w:tcW w:w="1927" w:type="dxa"/>
            <w:vAlign w:val="top"/>
          </w:tcPr>
          <w:p w14:paraId="22B510CB" w14:textId="314FF53C" w:rsidR="003B3F7A" w:rsidRPr="007D579A" w:rsidRDefault="000E55B7" w:rsidP="00CE22AF">
            <w:pPr>
              <w:ind w:firstLine="0"/>
              <w:jc w:val="left"/>
            </w:pPr>
            <w:r>
              <w:t>5</w:t>
            </w:r>
          </w:p>
        </w:tc>
        <w:tc>
          <w:tcPr>
            <w:tcW w:w="1814" w:type="dxa"/>
            <w:vAlign w:val="top"/>
          </w:tcPr>
          <w:p w14:paraId="1751FD9C" w14:textId="347951B8" w:rsidR="003B3F7A" w:rsidRPr="004C7B48" w:rsidRDefault="00D118FD" w:rsidP="00CE22AF">
            <w:pPr>
              <w:tabs>
                <w:tab w:val="center" w:pos="799"/>
              </w:tabs>
              <w:ind w:firstLine="0"/>
              <w:jc w:val="left"/>
            </w:pPr>
            <w:r>
              <w:t>4</w:t>
            </w:r>
          </w:p>
        </w:tc>
        <w:tc>
          <w:tcPr>
            <w:tcW w:w="1814" w:type="dxa"/>
            <w:vAlign w:val="top"/>
          </w:tcPr>
          <w:p w14:paraId="3F7B168C" w14:textId="127FEBB8" w:rsidR="003B3F7A" w:rsidRPr="00133158" w:rsidRDefault="00133158" w:rsidP="00CE22AF">
            <w:pPr>
              <w:ind w:firstLine="0"/>
              <w:jc w:val="left"/>
            </w:pPr>
            <w:r w:rsidRPr="00133158">
              <w:t>4</w:t>
            </w:r>
          </w:p>
        </w:tc>
        <w:tc>
          <w:tcPr>
            <w:tcW w:w="1814" w:type="dxa"/>
            <w:vAlign w:val="top"/>
          </w:tcPr>
          <w:p w14:paraId="701CE0A2" w14:textId="77777777" w:rsidR="003B3F7A" w:rsidRPr="003C3851" w:rsidRDefault="003B3F7A" w:rsidP="00CE22AF">
            <w:pPr>
              <w:ind w:firstLine="0"/>
              <w:jc w:val="left"/>
            </w:pPr>
            <w:r w:rsidRPr="003C3851">
              <w:t>/</w:t>
            </w:r>
          </w:p>
        </w:tc>
      </w:tr>
      <w:tr w:rsidR="003B3F7A" w:rsidRPr="00966C90" w14:paraId="74156114" w14:textId="77777777" w:rsidTr="00CE22AF">
        <w:tc>
          <w:tcPr>
            <w:tcW w:w="2027" w:type="dxa"/>
          </w:tcPr>
          <w:p w14:paraId="75BA1214" w14:textId="160B1D1A" w:rsidR="003B3F7A" w:rsidRPr="00966C90" w:rsidRDefault="00EB02E3" w:rsidP="003B3F7A">
            <w:pPr>
              <w:ind w:firstLine="0"/>
            </w:pPr>
            <w:r>
              <w:t>A</w:t>
            </w:r>
            <w:r w:rsidRPr="00F87562">
              <w:t>ccumulated priority</w:t>
            </w:r>
            <w:r>
              <w:t xml:space="preserve"> score</w:t>
            </w:r>
          </w:p>
        </w:tc>
        <w:tc>
          <w:tcPr>
            <w:tcW w:w="1927" w:type="dxa"/>
            <w:vAlign w:val="top"/>
          </w:tcPr>
          <w:p w14:paraId="7E5476CF" w14:textId="3CE90C51" w:rsidR="003B3F7A" w:rsidRPr="007D579A" w:rsidRDefault="000B5861" w:rsidP="00CE22AF">
            <w:pPr>
              <w:ind w:firstLine="0"/>
              <w:jc w:val="left"/>
            </w:pPr>
            <w:r w:rsidRPr="007D579A">
              <w:t>3630</w:t>
            </w:r>
          </w:p>
        </w:tc>
        <w:tc>
          <w:tcPr>
            <w:tcW w:w="1814" w:type="dxa"/>
            <w:vAlign w:val="top"/>
          </w:tcPr>
          <w:p w14:paraId="095ED29F" w14:textId="6A7A29B2" w:rsidR="003B3F7A" w:rsidRPr="004C7B48" w:rsidRDefault="004C7B48" w:rsidP="00CE22AF">
            <w:pPr>
              <w:tabs>
                <w:tab w:val="center" w:pos="799"/>
              </w:tabs>
              <w:ind w:firstLine="0"/>
              <w:jc w:val="left"/>
            </w:pPr>
            <w:r w:rsidRPr="004C7B48">
              <w:t>1994</w:t>
            </w:r>
          </w:p>
        </w:tc>
        <w:tc>
          <w:tcPr>
            <w:tcW w:w="1814" w:type="dxa"/>
            <w:vAlign w:val="top"/>
          </w:tcPr>
          <w:p w14:paraId="15C2D523" w14:textId="172F1A02" w:rsidR="003B3F7A" w:rsidRPr="00133158" w:rsidRDefault="00133158" w:rsidP="00CE22AF">
            <w:pPr>
              <w:ind w:firstLine="0"/>
              <w:jc w:val="left"/>
            </w:pPr>
            <w:r w:rsidRPr="00133158">
              <w:t>2353</w:t>
            </w:r>
          </w:p>
        </w:tc>
        <w:tc>
          <w:tcPr>
            <w:tcW w:w="1814" w:type="dxa"/>
            <w:vAlign w:val="top"/>
          </w:tcPr>
          <w:p w14:paraId="6E775C1B" w14:textId="77777777" w:rsidR="003B3F7A" w:rsidRPr="003C3851" w:rsidRDefault="003B3F7A" w:rsidP="00CE22AF">
            <w:pPr>
              <w:ind w:firstLine="0"/>
              <w:jc w:val="left"/>
            </w:pPr>
            <w:r w:rsidRPr="003C3851">
              <w:t>/</w:t>
            </w:r>
          </w:p>
        </w:tc>
      </w:tr>
    </w:tbl>
    <w:p w14:paraId="41FBFEA6" w14:textId="77777777" w:rsidR="00CE22AF" w:rsidRDefault="00CE22AF" w:rsidP="00FC7BC8"/>
    <w:p w14:paraId="1D5F4BA2" w14:textId="0BB58F62" w:rsidR="003B3F7A" w:rsidRDefault="00FC7BC8" w:rsidP="00FC7BC8">
      <w:r>
        <w:t>When c</w:t>
      </w:r>
      <w:r w:rsidR="003B3F7A" w:rsidRPr="00966C90">
        <w:t xml:space="preserve">onsidering </w:t>
      </w:r>
      <w:r>
        <w:t xml:space="preserve">the </w:t>
      </w:r>
      <w:r w:rsidR="003B3F7A" w:rsidRPr="00966C90">
        <w:t xml:space="preserve">compensation costs, deep ploughing </w:t>
      </w:r>
      <w:r w:rsidR="003F7D84">
        <w:t>is</w:t>
      </w:r>
      <w:r w:rsidR="003B3F7A" w:rsidRPr="00966C90">
        <w:t xml:space="preserve"> the preferred method, however, a switch to trajectories </w:t>
      </w:r>
      <w:r w:rsidR="003770A7" w:rsidRPr="00966C90">
        <w:t>where</w:t>
      </w:r>
      <w:r w:rsidR="003B3F7A" w:rsidRPr="00966C90">
        <w:t xml:space="preserve"> the remedia</w:t>
      </w:r>
      <w:r w:rsidR="001E568A">
        <w:t>tion</w:t>
      </w:r>
      <w:r w:rsidR="003B3F7A" w:rsidRPr="00966C90">
        <w:t xml:space="preserve"> action is performed </w:t>
      </w:r>
      <w:r w:rsidR="00EF3C06">
        <w:t>in year 1 &amp; 2</w:t>
      </w:r>
      <w:r w:rsidR="003B3F7A" w:rsidRPr="00966C90">
        <w:t xml:space="preserve"> in the </w:t>
      </w:r>
      <w:proofErr w:type="gramStart"/>
      <w:r w:rsidR="003B3F7A" w:rsidRPr="00966C90">
        <w:t>5 year</w:t>
      </w:r>
      <w:proofErr w:type="gramEnd"/>
      <w:r w:rsidR="003B3F7A" w:rsidRPr="00966C90">
        <w:t xml:space="preserve"> period can be observed (i.e. trajectory </w:t>
      </w:r>
      <w:r w:rsidR="00EF3C06">
        <w:t xml:space="preserve">2 and </w:t>
      </w:r>
      <w:r w:rsidR="003B3F7A" w:rsidRPr="00966C90">
        <w:t>3)</w:t>
      </w:r>
      <w:r w:rsidR="00F87562">
        <w:t xml:space="preserve"> in </w:t>
      </w:r>
      <w:r w:rsidR="00F87562">
        <w:fldChar w:fldCharType="begin"/>
      </w:r>
      <w:r w:rsidR="00F87562">
        <w:instrText xml:space="preserve"> REF _Ref137896862 \h </w:instrText>
      </w:r>
      <w:r w:rsidR="00F87562">
        <w:fldChar w:fldCharType="separate"/>
      </w:r>
      <w:r w:rsidR="009B4A49" w:rsidRPr="00966C90">
        <w:t xml:space="preserve">Table </w:t>
      </w:r>
      <w:r w:rsidR="009B4A49">
        <w:rPr>
          <w:noProof/>
        </w:rPr>
        <w:t>5</w:t>
      </w:r>
      <w:r w:rsidR="009B4A49">
        <w:noBreakHyphen/>
      </w:r>
      <w:r w:rsidR="009B4A49">
        <w:rPr>
          <w:noProof/>
        </w:rPr>
        <w:t>7</w:t>
      </w:r>
      <w:r w:rsidR="00F87562">
        <w:fldChar w:fldCharType="end"/>
      </w:r>
      <w:r w:rsidR="003B3F7A" w:rsidRPr="00966C90">
        <w:t>.</w:t>
      </w:r>
    </w:p>
    <w:p w14:paraId="120B0ABE" w14:textId="77777777" w:rsidR="00FA0447" w:rsidRPr="00966C90" w:rsidRDefault="00FA0447" w:rsidP="003B3F7A"/>
    <w:p w14:paraId="5858A933" w14:textId="4F306BBE" w:rsidR="003B3F7A" w:rsidRPr="00EF3C06" w:rsidRDefault="003B3F7A" w:rsidP="00EF3C06">
      <w:pPr>
        <w:pStyle w:val="Bijschrift"/>
        <w:keepNext/>
      </w:pPr>
      <w:bookmarkStart w:id="409" w:name="_Ref137896862"/>
      <w:bookmarkStart w:id="410" w:name="_Toc152680015"/>
      <w:r w:rsidRPr="00966C90">
        <w:t xml:space="preserve">Table </w:t>
      </w:r>
      <w:r w:rsidR="00772A59">
        <w:fldChar w:fldCharType="begin"/>
      </w:r>
      <w:r w:rsidR="00772A59">
        <w:instrText xml:space="preserve"> STYLEREF 1 \s </w:instrText>
      </w:r>
      <w:r w:rsidR="00772A59">
        <w:fldChar w:fldCharType="separate"/>
      </w:r>
      <w:r w:rsidR="009B4A49">
        <w:rPr>
          <w:noProof/>
        </w:rPr>
        <w:t>5</w:t>
      </w:r>
      <w:r w:rsidR="00772A59">
        <w:fldChar w:fldCharType="end"/>
      </w:r>
      <w:r w:rsidR="00772A59">
        <w:noBreakHyphen/>
      </w:r>
      <w:r w:rsidR="00772A59">
        <w:fldChar w:fldCharType="begin"/>
      </w:r>
      <w:r w:rsidR="00772A59">
        <w:instrText xml:space="preserve"> SEQ Table \* ARABIC \s 1 </w:instrText>
      </w:r>
      <w:r w:rsidR="00772A59">
        <w:fldChar w:fldCharType="separate"/>
      </w:r>
      <w:r w:rsidR="009B4A49">
        <w:rPr>
          <w:noProof/>
        </w:rPr>
        <w:t>7</w:t>
      </w:r>
      <w:r w:rsidR="00772A59">
        <w:fldChar w:fldCharType="end"/>
      </w:r>
      <w:bookmarkEnd w:id="409"/>
      <w:r w:rsidRPr="00966C90">
        <w:t xml:space="preserve">: </w:t>
      </w:r>
      <w:r w:rsidR="001E568A" w:rsidRPr="00966C90">
        <w:t>Number of parcels with proposed remedial trajectory,</w:t>
      </w:r>
      <w:r w:rsidRPr="00966C90">
        <w:t xml:space="preserve"> selected</w:t>
      </w:r>
      <w:r w:rsidR="00F87562">
        <w:t xml:space="preserve"> from the initial set (</w:t>
      </w:r>
      <w:r w:rsidR="00F87562">
        <w:fldChar w:fldCharType="begin"/>
      </w:r>
      <w:r w:rsidR="00F87562">
        <w:instrText xml:space="preserve"> REF _Ref140074897 \h </w:instrText>
      </w:r>
      <w:r w:rsidR="00F87562">
        <w:fldChar w:fldCharType="separate"/>
      </w:r>
      <w:r w:rsidR="009B4A49" w:rsidRPr="00966C90">
        <w:t xml:space="preserve">Table </w:t>
      </w:r>
      <w:r w:rsidR="009B4A49">
        <w:rPr>
          <w:noProof/>
        </w:rPr>
        <w:t>5</w:t>
      </w:r>
      <w:r w:rsidR="009B4A49">
        <w:noBreakHyphen/>
      </w:r>
      <w:r w:rsidR="009B4A49">
        <w:rPr>
          <w:noProof/>
        </w:rPr>
        <w:t>2</w:t>
      </w:r>
      <w:r w:rsidR="00F87562">
        <w:fldChar w:fldCharType="end"/>
      </w:r>
      <w:r w:rsidRPr="00966C90">
        <w:t xml:space="preserve">) for different farmer compensation scenarios for objective function </w:t>
      </w:r>
      <w:r w:rsidR="00F87562">
        <w:t>5.</w:t>
      </w:r>
      <w:r w:rsidRPr="00966C90">
        <w:t>1 (Minimizing the total cost).</w:t>
      </w:r>
      <w:bookmarkEnd w:id="410"/>
    </w:p>
    <w:tbl>
      <w:tblPr>
        <w:tblStyle w:val="Mdeck5tablebodythreelines"/>
        <w:tblW w:w="9752" w:type="dxa"/>
        <w:tblLayout w:type="fixed"/>
        <w:tblLook w:val="04A0" w:firstRow="1" w:lastRow="0" w:firstColumn="1" w:lastColumn="0" w:noHBand="0" w:noVBand="1"/>
      </w:tblPr>
      <w:tblGrid>
        <w:gridCol w:w="964"/>
        <w:gridCol w:w="458"/>
        <w:gridCol w:w="534"/>
        <w:gridCol w:w="567"/>
        <w:gridCol w:w="425"/>
        <w:gridCol w:w="426"/>
        <w:gridCol w:w="425"/>
        <w:gridCol w:w="454"/>
        <w:gridCol w:w="454"/>
        <w:gridCol w:w="454"/>
        <w:gridCol w:w="454"/>
        <w:gridCol w:w="454"/>
        <w:gridCol w:w="454"/>
        <w:gridCol w:w="454"/>
        <w:gridCol w:w="454"/>
        <w:gridCol w:w="454"/>
        <w:gridCol w:w="454"/>
        <w:gridCol w:w="454"/>
        <w:gridCol w:w="454"/>
        <w:gridCol w:w="505"/>
      </w:tblGrid>
      <w:tr w:rsidR="00EB02E3" w:rsidRPr="00966C90" w14:paraId="0D9B1A9E" w14:textId="544C1CDA" w:rsidTr="00CE22AF">
        <w:trPr>
          <w:cnfStyle w:val="100000000000" w:firstRow="1" w:lastRow="0" w:firstColumn="0" w:lastColumn="0" w:oddVBand="0" w:evenVBand="0" w:oddHBand="0" w:evenHBand="0" w:firstRowFirstColumn="0" w:firstRowLastColumn="0" w:lastRowFirstColumn="0" w:lastRowLastColumn="0"/>
        </w:trPr>
        <w:tc>
          <w:tcPr>
            <w:tcW w:w="964" w:type="dxa"/>
            <w:tcBorders>
              <w:top w:val="nil"/>
              <w:bottom w:val="nil"/>
            </w:tcBorders>
          </w:tcPr>
          <w:p w14:paraId="5C5FDBDF" w14:textId="77777777" w:rsidR="00EB02E3" w:rsidRPr="00966C90" w:rsidRDefault="00EB02E3" w:rsidP="003B3F7A">
            <w:pPr>
              <w:spacing w:line="240" w:lineRule="auto"/>
              <w:ind w:firstLine="0"/>
              <w:contextualSpacing w:val="0"/>
              <w:rPr>
                <w:sz w:val="22"/>
              </w:rPr>
            </w:pPr>
          </w:p>
        </w:tc>
        <w:tc>
          <w:tcPr>
            <w:tcW w:w="8788" w:type="dxa"/>
            <w:gridSpan w:val="19"/>
          </w:tcPr>
          <w:p w14:paraId="041EF147" w14:textId="67CD75DB" w:rsidR="00EB02E3" w:rsidRPr="00966C90" w:rsidRDefault="00EB02E3" w:rsidP="00BC664A">
            <w:pPr>
              <w:spacing w:line="240" w:lineRule="auto"/>
              <w:ind w:firstLine="0"/>
              <w:contextualSpacing w:val="0"/>
              <w:jc w:val="center"/>
              <w:rPr>
                <w:sz w:val="22"/>
              </w:rPr>
            </w:pPr>
            <w:r w:rsidRPr="00966C90">
              <w:rPr>
                <w:sz w:val="22"/>
              </w:rPr>
              <w:t>Remedial trajectories</w:t>
            </w:r>
          </w:p>
        </w:tc>
      </w:tr>
      <w:tr w:rsidR="00EB02E3" w:rsidRPr="00966C90" w14:paraId="052790A4" w14:textId="321ADF40" w:rsidTr="00CE22AF">
        <w:tc>
          <w:tcPr>
            <w:tcW w:w="964" w:type="dxa"/>
            <w:tcBorders>
              <w:top w:val="nil"/>
            </w:tcBorders>
          </w:tcPr>
          <w:p w14:paraId="1258C82A" w14:textId="77777777" w:rsidR="00EB02E3" w:rsidRPr="00966C90" w:rsidRDefault="00EB02E3" w:rsidP="003B3F7A">
            <w:pPr>
              <w:spacing w:line="240" w:lineRule="auto"/>
              <w:ind w:firstLine="0"/>
              <w:contextualSpacing w:val="0"/>
              <w:rPr>
                <w:sz w:val="22"/>
              </w:rPr>
            </w:pPr>
          </w:p>
        </w:tc>
        <w:tc>
          <w:tcPr>
            <w:tcW w:w="458" w:type="dxa"/>
            <w:tcBorders>
              <w:top w:val="single" w:sz="4" w:space="0" w:color="auto"/>
              <w:bottom w:val="single" w:sz="4" w:space="0" w:color="auto"/>
            </w:tcBorders>
          </w:tcPr>
          <w:p w14:paraId="73039F8A" w14:textId="77777777" w:rsidR="00EB02E3" w:rsidRPr="00CE22AF" w:rsidRDefault="00EB02E3" w:rsidP="003B3F7A">
            <w:pPr>
              <w:spacing w:line="240" w:lineRule="auto"/>
              <w:ind w:firstLine="0"/>
              <w:contextualSpacing w:val="0"/>
            </w:pPr>
            <w:r w:rsidRPr="00CE22AF">
              <w:t>1</w:t>
            </w:r>
          </w:p>
        </w:tc>
        <w:tc>
          <w:tcPr>
            <w:tcW w:w="534" w:type="dxa"/>
            <w:tcBorders>
              <w:top w:val="single" w:sz="4" w:space="0" w:color="auto"/>
              <w:bottom w:val="single" w:sz="4" w:space="0" w:color="auto"/>
            </w:tcBorders>
          </w:tcPr>
          <w:p w14:paraId="6D0C5862" w14:textId="77777777" w:rsidR="00EB02E3" w:rsidRPr="00CE22AF" w:rsidRDefault="00EB02E3" w:rsidP="003B3F7A">
            <w:pPr>
              <w:spacing w:line="240" w:lineRule="auto"/>
              <w:ind w:firstLine="0"/>
              <w:contextualSpacing w:val="0"/>
            </w:pPr>
            <w:r w:rsidRPr="00CE22AF">
              <w:t>2</w:t>
            </w:r>
          </w:p>
        </w:tc>
        <w:tc>
          <w:tcPr>
            <w:tcW w:w="567" w:type="dxa"/>
            <w:tcBorders>
              <w:top w:val="single" w:sz="4" w:space="0" w:color="auto"/>
              <w:bottom w:val="single" w:sz="4" w:space="0" w:color="auto"/>
            </w:tcBorders>
          </w:tcPr>
          <w:p w14:paraId="0DA78D22" w14:textId="77777777" w:rsidR="00EB02E3" w:rsidRPr="00CE22AF" w:rsidRDefault="00EB02E3" w:rsidP="003B3F7A">
            <w:pPr>
              <w:spacing w:line="240" w:lineRule="auto"/>
              <w:ind w:firstLine="0"/>
              <w:contextualSpacing w:val="0"/>
            </w:pPr>
            <w:r w:rsidRPr="00CE22AF">
              <w:t>3</w:t>
            </w:r>
          </w:p>
        </w:tc>
        <w:tc>
          <w:tcPr>
            <w:tcW w:w="425" w:type="dxa"/>
            <w:tcBorders>
              <w:top w:val="single" w:sz="4" w:space="0" w:color="auto"/>
              <w:bottom w:val="single" w:sz="4" w:space="0" w:color="auto"/>
            </w:tcBorders>
          </w:tcPr>
          <w:p w14:paraId="6FDE099F" w14:textId="77777777" w:rsidR="00EB02E3" w:rsidRPr="00CE22AF" w:rsidRDefault="00EB02E3" w:rsidP="003B3F7A">
            <w:pPr>
              <w:spacing w:line="240" w:lineRule="auto"/>
              <w:ind w:firstLine="0"/>
              <w:contextualSpacing w:val="0"/>
            </w:pPr>
            <w:r w:rsidRPr="00CE22AF">
              <w:t>4</w:t>
            </w:r>
          </w:p>
        </w:tc>
        <w:tc>
          <w:tcPr>
            <w:tcW w:w="426" w:type="dxa"/>
            <w:tcBorders>
              <w:top w:val="single" w:sz="4" w:space="0" w:color="auto"/>
              <w:bottom w:val="single" w:sz="4" w:space="0" w:color="auto"/>
            </w:tcBorders>
          </w:tcPr>
          <w:p w14:paraId="34240269" w14:textId="77777777" w:rsidR="00EB02E3" w:rsidRPr="00CE22AF" w:rsidRDefault="00EB02E3" w:rsidP="003B3F7A">
            <w:pPr>
              <w:spacing w:line="240" w:lineRule="auto"/>
              <w:ind w:firstLine="0"/>
              <w:contextualSpacing w:val="0"/>
            </w:pPr>
            <w:r w:rsidRPr="00CE22AF">
              <w:t>5</w:t>
            </w:r>
          </w:p>
        </w:tc>
        <w:tc>
          <w:tcPr>
            <w:tcW w:w="425" w:type="dxa"/>
            <w:tcBorders>
              <w:top w:val="single" w:sz="4" w:space="0" w:color="auto"/>
              <w:bottom w:val="single" w:sz="4" w:space="0" w:color="auto"/>
            </w:tcBorders>
          </w:tcPr>
          <w:p w14:paraId="647D547A" w14:textId="77777777" w:rsidR="00EB02E3" w:rsidRPr="00CE22AF" w:rsidRDefault="00EB02E3" w:rsidP="003B3F7A">
            <w:pPr>
              <w:spacing w:line="240" w:lineRule="auto"/>
              <w:ind w:firstLine="0"/>
              <w:contextualSpacing w:val="0"/>
            </w:pPr>
            <w:r w:rsidRPr="00CE22AF">
              <w:t>6</w:t>
            </w:r>
          </w:p>
        </w:tc>
        <w:tc>
          <w:tcPr>
            <w:tcW w:w="454" w:type="dxa"/>
            <w:tcBorders>
              <w:top w:val="single" w:sz="4" w:space="0" w:color="auto"/>
              <w:bottom w:val="single" w:sz="4" w:space="0" w:color="auto"/>
            </w:tcBorders>
          </w:tcPr>
          <w:p w14:paraId="371EC076" w14:textId="77777777" w:rsidR="00EB02E3" w:rsidRPr="00CE22AF" w:rsidRDefault="00EB02E3" w:rsidP="003B3F7A">
            <w:pPr>
              <w:spacing w:line="240" w:lineRule="auto"/>
              <w:ind w:firstLine="0"/>
              <w:contextualSpacing w:val="0"/>
            </w:pPr>
            <w:r w:rsidRPr="00CE22AF">
              <w:t>7</w:t>
            </w:r>
          </w:p>
        </w:tc>
        <w:tc>
          <w:tcPr>
            <w:tcW w:w="454" w:type="dxa"/>
            <w:tcBorders>
              <w:top w:val="single" w:sz="4" w:space="0" w:color="auto"/>
              <w:bottom w:val="single" w:sz="4" w:space="0" w:color="auto"/>
            </w:tcBorders>
          </w:tcPr>
          <w:p w14:paraId="31CA372D" w14:textId="77777777" w:rsidR="00EB02E3" w:rsidRPr="00CE22AF" w:rsidRDefault="00EB02E3" w:rsidP="003B3F7A">
            <w:pPr>
              <w:spacing w:line="240" w:lineRule="auto"/>
              <w:ind w:firstLine="0"/>
              <w:contextualSpacing w:val="0"/>
            </w:pPr>
            <w:r w:rsidRPr="00CE22AF">
              <w:t>8</w:t>
            </w:r>
          </w:p>
        </w:tc>
        <w:tc>
          <w:tcPr>
            <w:tcW w:w="454" w:type="dxa"/>
            <w:tcBorders>
              <w:top w:val="single" w:sz="4" w:space="0" w:color="auto"/>
              <w:bottom w:val="single" w:sz="4" w:space="0" w:color="auto"/>
            </w:tcBorders>
          </w:tcPr>
          <w:p w14:paraId="35B377B0" w14:textId="77777777" w:rsidR="00EB02E3" w:rsidRPr="00CE22AF" w:rsidRDefault="00EB02E3" w:rsidP="003B3F7A">
            <w:pPr>
              <w:spacing w:line="240" w:lineRule="auto"/>
              <w:ind w:firstLine="0"/>
              <w:contextualSpacing w:val="0"/>
            </w:pPr>
            <w:r w:rsidRPr="00CE22AF">
              <w:t>9</w:t>
            </w:r>
          </w:p>
        </w:tc>
        <w:tc>
          <w:tcPr>
            <w:tcW w:w="454" w:type="dxa"/>
            <w:tcBorders>
              <w:top w:val="single" w:sz="4" w:space="0" w:color="auto"/>
              <w:bottom w:val="single" w:sz="4" w:space="0" w:color="auto"/>
            </w:tcBorders>
          </w:tcPr>
          <w:p w14:paraId="41037992" w14:textId="77777777" w:rsidR="00EB02E3" w:rsidRPr="00CE22AF" w:rsidRDefault="00EB02E3" w:rsidP="003B3F7A">
            <w:pPr>
              <w:spacing w:line="240" w:lineRule="auto"/>
              <w:ind w:firstLine="0"/>
              <w:contextualSpacing w:val="0"/>
            </w:pPr>
            <w:r w:rsidRPr="00CE22AF">
              <w:t>10</w:t>
            </w:r>
          </w:p>
        </w:tc>
        <w:tc>
          <w:tcPr>
            <w:tcW w:w="454" w:type="dxa"/>
            <w:tcBorders>
              <w:top w:val="single" w:sz="4" w:space="0" w:color="auto"/>
              <w:bottom w:val="single" w:sz="4" w:space="0" w:color="auto"/>
            </w:tcBorders>
          </w:tcPr>
          <w:p w14:paraId="3D5BBFB0" w14:textId="77777777" w:rsidR="00EB02E3" w:rsidRPr="00CE22AF" w:rsidRDefault="00EB02E3" w:rsidP="003B3F7A">
            <w:pPr>
              <w:spacing w:line="240" w:lineRule="auto"/>
              <w:ind w:firstLine="0"/>
              <w:contextualSpacing w:val="0"/>
            </w:pPr>
            <w:r w:rsidRPr="00CE22AF">
              <w:t>11</w:t>
            </w:r>
          </w:p>
        </w:tc>
        <w:tc>
          <w:tcPr>
            <w:tcW w:w="454" w:type="dxa"/>
            <w:tcBorders>
              <w:top w:val="single" w:sz="4" w:space="0" w:color="auto"/>
              <w:bottom w:val="single" w:sz="4" w:space="0" w:color="auto"/>
            </w:tcBorders>
          </w:tcPr>
          <w:p w14:paraId="03D5A120" w14:textId="77777777" w:rsidR="00EB02E3" w:rsidRPr="00CE22AF" w:rsidRDefault="00EB02E3" w:rsidP="003B3F7A">
            <w:pPr>
              <w:spacing w:line="240" w:lineRule="auto"/>
              <w:ind w:firstLine="0"/>
              <w:contextualSpacing w:val="0"/>
            </w:pPr>
            <w:r w:rsidRPr="00CE22AF">
              <w:t>12</w:t>
            </w:r>
          </w:p>
        </w:tc>
        <w:tc>
          <w:tcPr>
            <w:tcW w:w="454" w:type="dxa"/>
            <w:tcBorders>
              <w:top w:val="single" w:sz="4" w:space="0" w:color="auto"/>
              <w:bottom w:val="single" w:sz="4" w:space="0" w:color="auto"/>
            </w:tcBorders>
          </w:tcPr>
          <w:p w14:paraId="35930877" w14:textId="77777777" w:rsidR="00EB02E3" w:rsidRPr="00CE22AF" w:rsidRDefault="00EB02E3" w:rsidP="003B3F7A">
            <w:pPr>
              <w:spacing w:line="240" w:lineRule="auto"/>
              <w:ind w:firstLine="0"/>
              <w:contextualSpacing w:val="0"/>
            </w:pPr>
            <w:r w:rsidRPr="00CE22AF">
              <w:t>13</w:t>
            </w:r>
          </w:p>
        </w:tc>
        <w:tc>
          <w:tcPr>
            <w:tcW w:w="454" w:type="dxa"/>
            <w:tcBorders>
              <w:top w:val="single" w:sz="4" w:space="0" w:color="auto"/>
              <w:bottom w:val="single" w:sz="4" w:space="0" w:color="auto"/>
            </w:tcBorders>
          </w:tcPr>
          <w:p w14:paraId="64B88DC7" w14:textId="77777777" w:rsidR="00EB02E3" w:rsidRPr="00CE22AF" w:rsidRDefault="00EB02E3" w:rsidP="003B3F7A">
            <w:pPr>
              <w:spacing w:line="240" w:lineRule="auto"/>
              <w:ind w:firstLine="0"/>
              <w:contextualSpacing w:val="0"/>
            </w:pPr>
            <w:r w:rsidRPr="00CE22AF">
              <w:t>14</w:t>
            </w:r>
          </w:p>
        </w:tc>
        <w:tc>
          <w:tcPr>
            <w:tcW w:w="454" w:type="dxa"/>
            <w:tcBorders>
              <w:top w:val="single" w:sz="4" w:space="0" w:color="auto"/>
              <w:bottom w:val="single" w:sz="4" w:space="0" w:color="auto"/>
            </w:tcBorders>
          </w:tcPr>
          <w:p w14:paraId="1723EF40" w14:textId="77777777" w:rsidR="00EB02E3" w:rsidRPr="00CE22AF" w:rsidRDefault="00EB02E3" w:rsidP="003B3F7A">
            <w:pPr>
              <w:spacing w:line="240" w:lineRule="auto"/>
              <w:ind w:firstLine="0"/>
              <w:contextualSpacing w:val="0"/>
            </w:pPr>
            <w:r w:rsidRPr="00CE22AF">
              <w:t>15</w:t>
            </w:r>
          </w:p>
        </w:tc>
        <w:tc>
          <w:tcPr>
            <w:tcW w:w="454" w:type="dxa"/>
            <w:tcBorders>
              <w:top w:val="single" w:sz="4" w:space="0" w:color="auto"/>
              <w:bottom w:val="single" w:sz="4" w:space="0" w:color="auto"/>
            </w:tcBorders>
          </w:tcPr>
          <w:p w14:paraId="589E2990" w14:textId="77777777" w:rsidR="00EB02E3" w:rsidRPr="00CE22AF" w:rsidRDefault="00EB02E3" w:rsidP="003B3F7A">
            <w:pPr>
              <w:spacing w:line="240" w:lineRule="auto"/>
              <w:ind w:firstLine="0"/>
              <w:contextualSpacing w:val="0"/>
            </w:pPr>
            <w:r w:rsidRPr="00CE22AF">
              <w:t>16</w:t>
            </w:r>
          </w:p>
        </w:tc>
        <w:tc>
          <w:tcPr>
            <w:tcW w:w="454" w:type="dxa"/>
            <w:tcBorders>
              <w:top w:val="single" w:sz="4" w:space="0" w:color="auto"/>
              <w:bottom w:val="single" w:sz="4" w:space="0" w:color="auto"/>
            </w:tcBorders>
          </w:tcPr>
          <w:p w14:paraId="46AD65CF" w14:textId="77777777" w:rsidR="00EB02E3" w:rsidRPr="00CE22AF" w:rsidRDefault="00EB02E3" w:rsidP="003B3F7A">
            <w:pPr>
              <w:spacing w:line="240" w:lineRule="auto"/>
              <w:ind w:firstLine="0"/>
              <w:contextualSpacing w:val="0"/>
            </w:pPr>
            <w:r w:rsidRPr="00CE22AF">
              <w:t>17</w:t>
            </w:r>
          </w:p>
        </w:tc>
        <w:tc>
          <w:tcPr>
            <w:tcW w:w="454" w:type="dxa"/>
            <w:tcBorders>
              <w:top w:val="single" w:sz="4" w:space="0" w:color="auto"/>
              <w:bottom w:val="single" w:sz="4" w:space="0" w:color="auto"/>
            </w:tcBorders>
          </w:tcPr>
          <w:p w14:paraId="4BF36567" w14:textId="3596FA70" w:rsidR="00EB02E3" w:rsidRPr="00CE22AF" w:rsidRDefault="00EB02E3" w:rsidP="003B3F7A">
            <w:pPr>
              <w:spacing w:line="240" w:lineRule="auto"/>
              <w:ind w:firstLine="0"/>
              <w:contextualSpacing w:val="0"/>
            </w:pPr>
            <w:r w:rsidRPr="00CE22AF">
              <w:t>18</w:t>
            </w:r>
          </w:p>
        </w:tc>
        <w:tc>
          <w:tcPr>
            <w:tcW w:w="505" w:type="dxa"/>
            <w:tcBorders>
              <w:top w:val="single" w:sz="4" w:space="0" w:color="auto"/>
              <w:bottom w:val="single" w:sz="4" w:space="0" w:color="auto"/>
            </w:tcBorders>
          </w:tcPr>
          <w:p w14:paraId="53860160" w14:textId="64A6610E" w:rsidR="00EB02E3" w:rsidRPr="00CE22AF" w:rsidRDefault="00EB02E3" w:rsidP="003B3F7A">
            <w:pPr>
              <w:spacing w:line="240" w:lineRule="auto"/>
              <w:ind w:firstLine="0"/>
              <w:contextualSpacing w:val="0"/>
            </w:pPr>
            <w:r w:rsidRPr="00CE22AF">
              <w:t>19</w:t>
            </w:r>
          </w:p>
        </w:tc>
      </w:tr>
      <w:tr w:rsidR="00EB02E3" w:rsidRPr="00966C90" w14:paraId="44EFE45C" w14:textId="56EF9B5D" w:rsidTr="00CE22AF">
        <w:tc>
          <w:tcPr>
            <w:tcW w:w="964" w:type="dxa"/>
          </w:tcPr>
          <w:p w14:paraId="59E4A045" w14:textId="3C09763E" w:rsidR="00EB02E3" w:rsidRPr="00966C90" w:rsidRDefault="00EB02E3" w:rsidP="004C7B48">
            <w:pPr>
              <w:spacing w:line="240" w:lineRule="auto"/>
              <w:ind w:firstLine="0"/>
              <w:contextualSpacing w:val="0"/>
              <w:rPr>
                <w:sz w:val="16"/>
                <w:szCs w:val="16"/>
              </w:rPr>
            </w:pPr>
            <w:r>
              <w:rPr>
                <w:sz w:val="16"/>
                <w:szCs w:val="16"/>
              </w:rPr>
              <w:t>Scenario 1</w:t>
            </w:r>
          </w:p>
        </w:tc>
        <w:tc>
          <w:tcPr>
            <w:tcW w:w="458" w:type="dxa"/>
            <w:tcBorders>
              <w:top w:val="single" w:sz="4" w:space="0" w:color="auto"/>
            </w:tcBorders>
          </w:tcPr>
          <w:p w14:paraId="32E555DA" w14:textId="0EEA3F23" w:rsidR="00EB02E3" w:rsidRPr="00133158" w:rsidRDefault="00EB02E3" w:rsidP="004C7B48">
            <w:pPr>
              <w:spacing w:line="240" w:lineRule="auto"/>
              <w:ind w:firstLine="0"/>
              <w:contextualSpacing w:val="0"/>
              <w:rPr>
                <w:sz w:val="16"/>
                <w:szCs w:val="16"/>
                <w:highlight w:val="yellow"/>
              </w:rPr>
            </w:pPr>
            <w:r w:rsidRPr="00133158">
              <w:rPr>
                <w:sz w:val="16"/>
              </w:rPr>
              <w:t>6</w:t>
            </w:r>
          </w:p>
        </w:tc>
        <w:tc>
          <w:tcPr>
            <w:tcW w:w="534" w:type="dxa"/>
            <w:tcBorders>
              <w:top w:val="single" w:sz="4" w:space="0" w:color="auto"/>
            </w:tcBorders>
          </w:tcPr>
          <w:p w14:paraId="231B5D6B" w14:textId="451E2601" w:rsidR="00EB02E3" w:rsidRPr="00133158" w:rsidRDefault="00EB02E3" w:rsidP="004C7B48">
            <w:pPr>
              <w:tabs>
                <w:tab w:val="center" w:pos="799"/>
              </w:tabs>
              <w:spacing w:line="240" w:lineRule="auto"/>
              <w:ind w:firstLine="0"/>
              <w:contextualSpacing w:val="0"/>
              <w:rPr>
                <w:sz w:val="16"/>
                <w:szCs w:val="16"/>
                <w:highlight w:val="yellow"/>
              </w:rPr>
            </w:pPr>
            <w:r w:rsidRPr="00133158">
              <w:rPr>
                <w:sz w:val="16"/>
              </w:rPr>
              <w:t>98</w:t>
            </w:r>
          </w:p>
        </w:tc>
        <w:tc>
          <w:tcPr>
            <w:tcW w:w="567" w:type="dxa"/>
            <w:tcBorders>
              <w:top w:val="single" w:sz="4" w:space="0" w:color="auto"/>
            </w:tcBorders>
          </w:tcPr>
          <w:p w14:paraId="6BDBA7D0" w14:textId="3BC706BD" w:rsidR="00EB02E3" w:rsidRPr="00133158" w:rsidRDefault="00EB02E3" w:rsidP="004C7B48">
            <w:pPr>
              <w:spacing w:line="240" w:lineRule="auto"/>
              <w:ind w:firstLine="0"/>
              <w:contextualSpacing w:val="0"/>
              <w:rPr>
                <w:sz w:val="16"/>
                <w:szCs w:val="16"/>
                <w:highlight w:val="yellow"/>
              </w:rPr>
            </w:pPr>
            <w:r w:rsidRPr="00133158">
              <w:rPr>
                <w:sz w:val="16"/>
              </w:rPr>
              <w:t>102</w:t>
            </w:r>
          </w:p>
        </w:tc>
        <w:tc>
          <w:tcPr>
            <w:tcW w:w="425" w:type="dxa"/>
            <w:tcBorders>
              <w:top w:val="single" w:sz="4" w:space="0" w:color="auto"/>
            </w:tcBorders>
          </w:tcPr>
          <w:p w14:paraId="64C1BD83" w14:textId="6CD902FB" w:rsidR="00EB02E3" w:rsidRPr="00133158" w:rsidRDefault="00EB02E3" w:rsidP="004C7B48">
            <w:pPr>
              <w:spacing w:line="240" w:lineRule="auto"/>
              <w:ind w:firstLine="0"/>
              <w:contextualSpacing w:val="0"/>
              <w:rPr>
                <w:sz w:val="16"/>
                <w:szCs w:val="16"/>
                <w:highlight w:val="yellow"/>
              </w:rPr>
            </w:pPr>
            <w:r w:rsidRPr="00133158">
              <w:rPr>
                <w:sz w:val="16"/>
              </w:rPr>
              <w:t>97</w:t>
            </w:r>
          </w:p>
        </w:tc>
        <w:tc>
          <w:tcPr>
            <w:tcW w:w="426" w:type="dxa"/>
            <w:tcBorders>
              <w:top w:val="single" w:sz="4" w:space="0" w:color="auto"/>
            </w:tcBorders>
          </w:tcPr>
          <w:p w14:paraId="77903A9B" w14:textId="2A6445D1" w:rsidR="00EB02E3" w:rsidRPr="00133158" w:rsidRDefault="00EB02E3" w:rsidP="004C7B48">
            <w:pPr>
              <w:spacing w:line="240" w:lineRule="auto"/>
              <w:ind w:firstLine="0"/>
              <w:contextualSpacing w:val="0"/>
              <w:rPr>
                <w:sz w:val="16"/>
                <w:szCs w:val="16"/>
                <w:highlight w:val="yellow"/>
              </w:rPr>
            </w:pPr>
            <w:r w:rsidRPr="00133158">
              <w:rPr>
                <w:sz w:val="16"/>
              </w:rPr>
              <w:t>90</w:t>
            </w:r>
          </w:p>
        </w:tc>
        <w:tc>
          <w:tcPr>
            <w:tcW w:w="425" w:type="dxa"/>
            <w:tcBorders>
              <w:top w:val="single" w:sz="4" w:space="0" w:color="auto"/>
            </w:tcBorders>
          </w:tcPr>
          <w:p w14:paraId="73253B59" w14:textId="51D02D8F" w:rsidR="00EB02E3" w:rsidRPr="00133158" w:rsidRDefault="00EB02E3" w:rsidP="004C7B48">
            <w:pPr>
              <w:spacing w:line="240" w:lineRule="auto"/>
              <w:ind w:firstLine="0"/>
              <w:contextualSpacing w:val="0"/>
              <w:rPr>
                <w:sz w:val="16"/>
                <w:szCs w:val="16"/>
                <w:highlight w:val="yellow"/>
              </w:rPr>
            </w:pPr>
            <w:r w:rsidRPr="00133158">
              <w:rPr>
                <w:sz w:val="16"/>
              </w:rPr>
              <w:t>67</w:t>
            </w:r>
          </w:p>
        </w:tc>
        <w:tc>
          <w:tcPr>
            <w:tcW w:w="454" w:type="dxa"/>
            <w:tcBorders>
              <w:top w:val="single" w:sz="4" w:space="0" w:color="auto"/>
            </w:tcBorders>
          </w:tcPr>
          <w:p w14:paraId="7662CD06" w14:textId="0CF22146" w:rsidR="00EB02E3" w:rsidRPr="00133158" w:rsidRDefault="00EB02E3" w:rsidP="004C7B48">
            <w:pPr>
              <w:spacing w:line="240" w:lineRule="auto"/>
              <w:ind w:firstLine="0"/>
              <w:contextualSpacing w:val="0"/>
              <w:rPr>
                <w:sz w:val="16"/>
                <w:szCs w:val="16"/>
                <w:highlight w:val="yellow"/>
              </w:rPr>
            </w:pPr>
            <w:r w:rsidRPr="00133158">
              <w:rPr>
                <w:sz w:val="16"/>
              </w:rPr>
              <w:t>0</w:t>
            </w:r>
          </w:p>
        </w:tc>
        <w:tc>
          <w:tcPr>
            <w:tcW w:w="454" w:type="dxa"/>
            <w:tcBorders>
              <w:top w:val="single" w:sz="4" w:space="0" w:color="auto"/>
            </w:tcBorders>
          </w:tcPr>
          <w:p w14:paraId="47605D95" w14:textId="71EF6F86" w:rsidR="00EB02E3" w:rsidRPr="00133158" w:rsidRDefault="00EB02E3" w:rsidP="004C7B48">
            <w:pPr>
              <w:spacing w:line="240" w:lineRule="auto"/>
              <w:ind w:firstLine="0"/>
              <w:contextualSpacing w:val="0"/>
              <w:rPr>
                <w:sz w:val="16"/>
                <w:szCs w:val="16"/>
                <w:highlight w:val="yellow"/>
              </w:rPr>
            </w:pPr>
            <w:r w:rsidRPr="00133158">
              <w:rPr>
                <w:sz w:val="16"/>
              </w:rPr>
              <w:t>0</w:t>
            </w:r>
          </w:p>
        </w:tc>
        <w:tc>
          <w:tcPr>
            <w:tcW w:w="454" w:type="dxa"/>
            <w:tcBorders>
              <w:top w:val="single" w:sz="4" w:space="0" w:color="auto"/>
            </w:tcBorders>
          </w:tcPr>
          <w:p w14:paraId="56F30773" w14:textId="69728267" w:rsidR="00EB02E3" w:rsidRPr="00133158" w:rsidRDefault="00EB02E3" w:rsidP="004C7B48">
            <w:pPr>
              <w:spacing w:line="240" w:lineRule="auto"/>
              <w:ind w:firstLine="0"/>
              <w:contextualSpacing w:val="0"/>
              <w:rPr>
                <w:sz w:val="16"/>
                <w:szCs w:val="16"/>
                <w:highlight w:val="yellow"/>
              </w:rPr>
            </w:pPr>
            <w:r w:rsidRPr="00133158">
              <w:rPr>
                <w:sz w:val="16"/>
              </w:rPr>
              <w:t>1</w:t>
            </w:r>
          </w:p>
        </w:tc>
        <w:tc>
          <w:tcPr>
            <w:tcW w:w="454" w:type="dxa"/>
            <w:tcBorders>
              <w:top w:val="single" w:sz="4" w:space="0" w:color="auto"/>
            </w:tcBorders>
          </w:tcPr>
          <w:p w14:paraId="4471BD50" w14:textId="7BF5570C" w:rsidR="00EB02E3" w:rsidRPr="00133158" w:rsidRDefault="00EB02E3" w:rsidP="004C7B48">
            <w:pPr>
              <w:spacing w:line="240" w:lineRule="auto"/>
              <w:ind w:firstLine="0"/>
              <w:contextualSpacing w:val="0"/>
              <w:rPr>
                <w:sz w:val="16"/>
                <w:szCs w:val="16"/>
                <w:highlight w:val="yellow"/>
              </w:rPr>
            </w:pPr>
            <w:r w:rsidRPr="00133158">
              <w:rPr>
                <w:sz w:val="16"/>
              </w:rPr>
              <w:t>0</w:t>
            </w:r>
          </w:p>
        </w:tc>
        <w:tc>
          <w:tcPr>
            <w:tcW w:w="454" w:type="dxa"/>
            <w:tcBorders>
              <w:top w:val="single" w:sz="4" w:space="0" w:color="auto"/>
            </w:tcBorders>
          </w:tcPr>
          <w:p w14:paraId="5A788D8A" w14:textId="7FEEADBF" w:rsidR="00EB02E3" w:rsidRPr="00133158" w:rsidRDefault="00EB02E3" w:rsidP="004C7B48">
            <w:pPr>
              <w:spacing w:line="240" w:lineRule="auto"/>
              <w:ind w:firstLine="0"/>
              <w:contextualSpacing w:val="0"/>
              <w:rPr>
                <w:sz w:val="16"/>
                <w:szCs w:val="16"/>
                <w:highlight w:val="yellow"/>
              </w:rPr>
            </w:pPr>
            <w:r w:rsidRPr="00133158">
              <w:rPr>
                <w:sz w:val="16"/>
              </w:rPr>
              <w:t>0</w:t>
            </w:r>
          </w:p>
        </w:tc>
        <w:tc>
          <w:tcPr>
            <w:tcW w:w="454" w:type="dxa"/>
            <w:tcBorders>
              <w:top w:val="single" w:sz="4" w:space="0" w:color="auto"/>
            </w:tcBorders>
          </w:tcPr>
          <w:p w14:paraId="5DDABB0D" w14:textId="63B896A1" w:rsidR="00EB02E3" w:rsidRPr="00133158" w:rsidRDefault="00EB02E3" w:rsidP="004C7B48">
            <w:pPr>
              <w:spacing w:line="240" w:lineRule="auto"/>
              <w:ind w:firstLine="0"/>
              <w:contextualSpacing w:val="0"/>
              <w:rPr>
                <w:sz w:val="16"/>
                <w:szCs w:val="16"/>
                <w:highlight w:val="yellow"/>
              </w:rPr>
            </w:pPr>
            <w:r w:rsidRPr="00133158">
              <w:rPr>
                <w:sz w:val="16"/>
              </w:rPr>
              <w:t>2</w:t>
            </w:r>
          </w:p>
        </w:tc>
        <w:tc>
          <w:tcPr>
            <w:tcW w:w="454" w:type="dxa"/>
            <w:tcBorders>
              <w:top w:val="single" w:sz="4" w:space="0" w:color="auto"/>
            </w:tcBorders>
          </w:tcPr>
          <w:p w14:paraId="2B46CC59" w14:textId="755808C2" w:rsidR="00EB02E3" w:rsidRPr="00133158" w:rsidRDefault="00EB02E3" w:rsidP="004C7B48">
            <w:pPr>
              <w:spacing w:line="240" w:lineRule="auto"/>
              <w:ind w:firstLine="0"/>
              <w:contextualSpacing w:val="0"/>
              <w:rPr>
                <w:sz w:val="16"/>
                <w:szCs w:val="16"/>
                <w:highlight w:val="yellow"/>
              </w:rPr>
            </w:pPr>
            <w:r w:rsidRPr="00133158">
              <w:rPr>
                <w:sz w:val="16"/>
              </w:rPr>
              <w:t>2</w:t>
            </w:r>
          </w:p>
        </w:tc>
        <w:tc>
          <w:tcPr>
            <w:tcW w:w="454" w:type="dxa"/>
            <w:tcBorders>
              <w:top w:val="single" w:sz="4" w:space="0" w:color="auto"/>
            </w:tcBorders>
          </w:tcPr>
          <w:p w14:paraId="561A3804" w14:textId="5135AA8B" w:rsidR="00EB02E3" w:rsidRPr="00133158" w:rsidRDefault="00EB02E3" w:rsidP="004C7B48">
            <w:pPr>
              <w:spacing w:line="240" w:lineRule="auto"/>
              <w:ind w:firstLine="0"/>
              <w:contextualSpacing w:val="0"/>
              <w:rPr>
                <w:sz w:val="16"/>
                <w:szCs w:val="16"/>
                <w:highlight w:val="yellow"/>
              </w:rPr>
            </w:pPr>
            <w:r w:rsidRPr="00133158">
              <w:rPr>
                <w:sz w:val="16"/>
              </w:rPr>
              <w:t>2</w:t>
            </w:r>
          </w:p>
        </w:tc>
        <w:tc>
          <w:tcPr>
            <w:tcW w:w="454" w:type="dxa"/>
            <w:tcBorders>
              <w:top w:val="single" w:sz="4" w:space="0" w:color="auto"/>
            </w:tcBorders>
          </w:tcPr>
          <w:p w14:paraId="46E3C872" w14:textId="2CFC8E5B" w:rsidR="00EB02E3" w:rsidRPr="00133158" w:rsidRDefault="00EB02E3" w:rsidP="004C7B48">
            <w:pPr>
              <w:spacing w:line="240" w:lineRule="auto"/>
              <w:ind w:firstLine="0"/>
              <w:contextualSpacing w:val="0"/>
              <w:rPr>
                <w:sz w:val="16"/>
                <w:szCs w:val="16"/>
                <w:highlight w:val="yellow"/>
              </w:rPr>
            </w:pPr>
            <w:r w:rsidRPr="00133158">
              <w:rPr>
                <w:sz w:val="16"/>
              </w:rPr>
              <w:t>3</w:t>
            </w:r>
          </w:p>
        </w:tc>
        <w:tc>
          <w:tcPr>
            <w:tcW w:w="454" w:type="dxa"/>
            <w:tcBorders>
              <w:top w:val="single" w:sz="4" w:space="0" w:color="auto"/>
            </w:tcBorders>
          </w:tcPr>
          <w:p w14:paraId="2B8D92D5" w14:textId="1A5DBE7B" w:rsidR="00EB02E3" w:rsidRPr="00133158" w:rsidRDefault="00EB02E3" w:rsidP="004C7B48">
            <w:pPr>
              <w:spacing w:line="240" w:lineRule="auto"/>
              <w:ind w:firstLine="0"/>
              <w:contextualSpacing w:val="0"/>
              <w:rPr>
                <w:sz w:val="16"/>
                <w:szCs w:val="16"/>
                <w:highlight w:val="yellow"/>
              </w:rPr>
            </w:pPr>
            <w:r w:rsidRPr="00133158">
              <w:rPr>
                <w:sz w:val="16"/>
              </w:rPr>
              <w:t>1</w:t>
            </w:r>
          </w:p>
        </w:tc>
        <w:tc>
          <w:tcPr>
            <w:tcW w:w="454" w:type="dxa"/>
            <w:tcBorders>
              <w:top w:val="single" w:sz="4" w:space="0" w:color="auto"/>
            </w:tcBorders>
          </w:tcPr>
          <w:p w14:paraId="7146D1EA" w14:textId="413CE853" w:rsidR="00EB02E3" w:rsidRPr="00133158" w:rsidRDefault="00EB02E3" w:rsidP="004C7B48">
            <w:pPr>
              <w:spacing w:line="240" w:lineRule="auto"/>
              <w:ind w:firstLine="0"/>
              <w:contextualSpacing w:val="0"/>
              <w:rPr>
                <w:sz w:val="16"/>
                <w:szCs w:val="16"/>
                <w:highlight w:val="yellow"/>
              </w:rPr>
            </w:pPr>
            <w:r w:rsidRPr="00133158">
              <w:rPr>
                <w:sz w:val="16"/>
              </w:rPr>
              <w:t>29</w:t>
            </w:r>
          </w:p>
        </w:tc>
        <w:tc>
          <w:tcPr>
            <w:tcW w:w="454" w:type="dxa"/>
            <w:tcBorders>
              <w:top w:val="single" w:sz="4" w:space="0" w:color="auto"/>
            </w:tcBorders>
          </w:tcPr>
          <w:p w14:paraId="4128104F" w14:textId="32F8A391" w:rsidR="00EB02E3" w:rsidRPr="00133158" w:rsidRDefault="00EB02E3" w:rsidP="004C7B48">
            <w:pPr>
              <w:spacing w:line="240" w:lineRule="auto"/>
              <w:ind w:firstLine="0"/>
              <w:contextualSpacing w:val="0"/>
              <w:rPr>
                <w:sz w:val="16"/>
              </w:rPr>
            </w:pPr>
            <w:r>
              <w:rPr>
                <w:sz w:val="16"/>
              </w:rPr>
              <w:t>0</w:t>
            </w:r>
          </w:p>
        </w:tc>
        <w:tc>
          <w:tcPr>
            <w:tcW w:w="505" w:type="dxa"/>
            <w:tcBorders>
              <w:top w:val="single" w:sz="4" w:space="0" w:color="auto"/>
            </w:tcBorders>
          </w:tcPr>
          <w:p w14:paraId="39067227" w14:textId="53D742C8" w:rsidR="00EB02E3" w:rsidRPr="00133158" w:rsidRDefault="00EB02E3" w:rsidP="004C7B48">
            <w:pPr>
              <w:spacing w:line="240" w:lineRule="auto"/>
              <w:ind w:firstLine="0"/>
              <w:contextualSpacing w:val="0"/>
              <w:rPr>
                <w:sz w:val="16"/>
              </w:rPr>
            </w:pPr>
            <w:r>
              <w:rPr>
                <w:sz w:val="16"/>
              </w:rPr>
              <w:t>0</w:t>
            </w:r>
          </w:p>
        </w:tc>
      </w:tr>
      <w:tr w:rsidR="00EB02E3" w:rsidRPr="00966C90" w14:paraId="13BD27EE" w14:textId="475618A3" w:rsidTr="00CE22AF">
        <w:tc>
          <w:tcPr>
            <w:tcW w:w="964" w:type="dxa"/>
          </w:tcPr>
          <w:p w14:paraId="42187C0E" w14:textId="77777777" w:rsidR="00EB02E3" w:rsidRPr="00966C90" w:rsidRDefault="00EB02E3" w:rsidP="003B3F7A">
            <w:pPr>
              <w:spacing w:line="240" w:lineRule="auto"/>
              <w:ind w:firstLine="0"/>
              <w:contextualSpacing w:val="0"/>
              <w:rPr>
                <w:sz w:val="16"/>
                <w:szCs w:val="16"/>
              </w:rPr>
            </w:pPr>
            <w:r w:rsidRPr="00966C90">
              <w:rPr>
                <w:sz w:val="16"/>
                <w:szCs w:val="16"/>
              </w:rPr>
              <w:t>Scenario 2</w:t>
            </w:r>
          </w:p>
        </w:tc>
        <w:tc>
          <w:tcPr>
            <w:tcW w:w="458" w:type="dxa"/>
          </w:tcPr>
          <w:p w14:paraId="405C0EBC" w14:textId="058B7396" w:rsidR="00EB02E3" w:rsidRPr="004C7B48" w:rsidRDefault="00EB02E3" w:rsidP="003B3F7A">
            <w:pPr>
              <w:spacing w:line="240" w:lineRule="auto"/>
              <w:ind w:firstLine="0"/>
              <w:contextualSpacing w:val="0"/>
              <w:rPr>
                <w:sz w:val="16"/>
                <w:szCs w:val="16"/>
              </w:rPr>
            </w:pPr>
            <w:r w:rsidRPr="004C7B48">
              <w:rPr>
                <w:sz w:val="16"/>
                <w:szCs w:val="16"/>
              </w:rPr>
              <w:t>6</w:t>
            </w:r>
          </w:p>
        </w:tc>
        <w:tc>
          <w:tcPr>
            <w:tcW w:w="534" w:type="dxa"/>
          </w:tcPr>
          <w:p w14:paraId="26AE207C" w14:textId="68BFA38A" w:rsidR="00EB02E3" w:rsidRPr="004C7B48" w:rsidRDefault="00EB02E3" w:rsidP="003B3F7A">
            <w:pPr>
              <w:spacing w:line="240" w:lineRule="auto"/>
              <w:ind w:firstLine="0"/>
              <w:contextualSpacing w:val="0"/>
              <w:rPr>
                <w:sz w:val="16"/>
                <w:szCs w:val="16"/>
              </w:rPr>
            </w:pPr>
            <w:r w:rsidRPr="004C7B48">
              <w:rPr>
                <w:sz w:val="16"/>
                <w:szCs w:val="16"/>
              </w:rPr>
              <w:t>136</w:t>
            </w:r>
          </w:p>
        </w:tc>
        <w:tc>
          <w:tcPr>
            <w:tcW w:w="567" w:type="dxa"/>
          </w:tcPr>
          <w:p w14:paraId="0120F4E4" w14:textId="4F94FE0A" w:rsidR="00EB02E3" w:rsidRPr="004C7B48" w:rsidRDefault="00EB02E3" w:rsidP="003B3F7A">
            <w:pPr>
              <w:spacing w:line="240" w:lineRule="auto"/>
              <w:ind w:firstLine="0"/>
              <w:contextualSpacing w:val="0"/>
              <w:rPr>
                <w:sz w:val="16"/>
                <w:szCs w:val="16"/>
              </w:rPr>
            </w:pPr>
            <w:r w:rsidRPr="004C7B48">
              <w:rPr>
                <w:sz w:val="16"/>
                <w:szCs w:val="16"/>
              </w:rPr>
              <w:t>251</w:t>
            </w:r>
          </w:p>
        </w:tc>
        <w:tc>
          <w:tcPr>
            <w:tcW w:w="425" w:type="dxa"/>
          </w:tcPr>
          <w:p w14:paraId="685F7903" w14:textId="536BDC11" w:rsidR="00EB02E3" w:rsidRPr="004C7B48" w:rsidRDefault="00EB02E3" w:rsidP="003B3F7A">
            <w:pPr>
              <w:spacing w:line="240" w:lineRule="auto"/>
              <w:ind w:firstLine="0"/>
              <w:contextualSpacing w:val="0"/>
              <w:rPr>
                <w:sz w:val="16"/>
                <w:szCs w:val="16"/>
              </w:rPr>
            </w:pPr>
            <w:r w:rsidRPr="004C7B48">
              <w:rPr>
                <w:sz w:val="16"/>
                <w:szCs w:val="16"/>
              </w:rPr>
              <w:t>53</w:t>
            </w:r>
          </w:p>
        </w:tc>
        <w:tc>
          <w:tcPr>
            <w:tcW w:w="426" w:type="dxa"/>
          </w:tcPr>
          <w:p w14:paraId="31B24C0C" w14:textId="6884C99C" w:rsidR="00EB02E3" w:rsidRPr="004C7B48" w:rsidRDefault="00EB02E3" w:rsidP="003B3F7A">
            <w:pPr>
              <w:spacing w:line="240" w:lineRule="auto"/>
              <w:ind w:firstLine="0"/>
              <w:contextualSpacing w:val="0"/>
              <w:rPr>
                <w:sz w:val="16"/>
                <w:szCs w:val="16"/>
              </w:rPr>
            </w:pPr>
            <w:r w:rsidRPr="004C7B48">
              <w:rPr>
                <w:sz w:val="16"/>
                <w:szCs w:val="16"/>
              </w:rPr>
              <w:t>14</w:t>
            </w:r>
          </w:p>
        </w:tc>
        <w:tc>
          <w:tcPr>
            <w:tcW w:w="425" w:type="dxa"/>
          </w:tcPr>
          <w:p w14:paraId="201C3324" w14:textId="77777777" w:rsidR="00EB02E3" w:rsidRPr="004C7B48" w:rsidRDefault="00EB02E3" w:rsidP="003B3F7A">
            <w:pPr>
              <w:spacing w:line="240" w:lineRule="auto"/>
              <w:ind w:firstLine="0"/>
              <w:contextualSpacing w:val="0"/>
              <w:rPr>
                <w:sz w:val="16"/>
                <w:szCs w:val="16"/>
              </w:rPr>
            </w:pPr>
            <w:r w:rsidRPr="004C7B48">
              <w:rPr>
                <w:sz w:val="16"/>
                <w:szCs w:val="16"/>
              </w:rPr>
              <w:t>0</w:t>
            </w:r>
          </w:p>
        </w:tc>
        <w:tc>
          <w:tcPr>
            <w:tcW w:w="454" w:type="dxa"/>
          </w:tcPr>
          <w:p w14:paraId="74E2AA31" w14:textId="77777777" w:rsidR="00EB02E3" w:rsidRPr="004C7B48" w:rsidRDefault="00EB02E3" w:rsidP="003B3F7A">
            <w:pPr>
              <w:spacing w:line="240" w:lineRule="auto"/>
              <w:ind w:firstLine="0"/>
              <w:contextualSpacing w:val="0"/>
              <w:rPr>
                <w:sz w:val="16"/>
                <w:szCs w:val="16"/>
              </w:rPr>
            </w:pPr>
            <w:r w:rsidRPr="004C7B48">
              <w:rPr>
                <w:sz w:val="16"/>
                <w:szCs w:val="16"/>
              </w:rPr>
              <w:t>0</w:t>
            </w:r>
          </w:p>
        </w:tc>
        <w:tc>
          <w:tcPr>
            <w:tcW w:w="454" w:type="dxa"/>
          </w:tcPr>
          <w:p w14:paraId="36A809E5" w14:textId="77777777" w:rsidR="00EB02E3" w:rsidRPr="004C7B48" w:rsidRDefault="00EB02E3" w:rsidP="003B3F7A">
            <w:pPr>
              <w:spacing w:line="240" w:lineRule="auto"/>
              <w:ind w:firstLine="0"/>
              <w:contextualSpacing w:val="0"/>
              <w:rPr>
                <w:sz w:val="16"/>
                <w:szCs w:val="16"/>
              </w:rPr>
            </w:pPr>
            <w:r w:rsidRPr="004C7B48">
              <w:rPr>
                <w:sz w:val="16"/>
                <w:szCs w:val="16"/>
              </w:rPr>
              <w:t>0</w:t>
            </w:r>
          </w:p>
        </w:tc>
        <w:tc>
          <w:tcPr>
            <w:tcW w:w="454" w:type="dxa"/>
          </w:tcPr>
          <w:p w14:paraId="679065D7" w14:textId="77777777" w:rsidR="00EB02E3" w:rsidRPr="004C7B48" w:rsidRDefault="00EB02E3" w:rsidP="003B3F7A">
            <w:pPr>
              <w:spacing w:line="240" w:lineRule="auto"/>
              <w:ind w:firstLine="0"/>
              <w:contextualSpacing w:val="0"/>
              <w:rPr>
                <w:sz w:val="16"/>
                <w:szCs w:val="16"/>
              </w:rPr>
            </w:pPr>
            <w:r w:rsidRPr="004C7B48">
              <w:rPr>
                <w:sz w:val="16"/>
                <w:szCs w:val="16"/>
              </w:rPr>
              <w:t>0</w:t>
            </w:r>
          </w:p>
        </w:tc>
        <w:tc>
          <w:tcPr>
            <w:tcW w:w="454" w:type="dxa"/>
          </w:tcPr>
          <w:p w14:paraId="299FC62B" w14:textId="77777777" w:rsidR="00EB02E3" w:rsidRPr="004C7B48" w:rsidRDefault="00EB02E3" w:rsidP="003B3F7A">
            <w:pPr>
              <w:spacing w:line="240" w:lineRule="auto"/>
              <w:ind w:firstLine="0"/>
              <w:contextualSpacing w:val="0"/>
              <w:rPr>
                <w:sz w:val="16"/>
                <w:szCs w:val="16"/>
              </w:rPr>
            </w:pPr>
            <w:r w:rsidRPr="004C7B48">
              <w:rPr>
                <w:sz w:val="16"/>
                <w:szCs w:val="16"/>
              </w:rPr>
              <w:t>1</w:t>
            </w:r>
          </w:p>
        </w:tc>
        <w:tc>
          <w:tcPr>
            <w:tcW w:w="454" w:type="dxa"/>
          </w:tcPr>
          <w:p w14:paraId="71822A06" w14:textId="77777777" w:rsidR="00EB02E3" w:rsidRPr="004C7B48" w:rsidRDefault="00EB02E3" w:rsidP="003B3F7A">
            <w:pPr>
              <w:spacing w:line="240" w:lineRule="auto"/>
              <w:ind w:firstLine="0"/>
              <w:contextualSpacing w:val="0"/>
              <w:rPr>
                <w:sz w:val="16"/>
                <w:szCs w:val="16"/>
              </w:rPr>
            </w:pPr>
            <w:r w:rsidRPr="004C7B48">
              <w:rPr>
                <w:sz w:val="16"/>
                <w:szCs w:val="16"/>
              </w:rPr>
              <w:t>0</w:t>
            </w:r>
          </w:p>
        </w:tc>
        <w:tc>
          <w:tcPr>
            <w:tcW w:w="454" w:type="dxa"/>
          </w:tcPr>
          <w:p w14:paraId="2993102F" w14:textId="7D8FE89A" w:rsidR="00EB02E3" w:rsidRPr="004C7B48" w:rsidRDefault="00EB02E3" w:rsidP="003B3F7A">
            <w:pPr>
              <w:spacing w:line="240" w:lineRule="auto"/>
              <w:ind w:firstLine="0"/>
              <w:contextualSpacing w:val="0"/>
              <w:rPr>
                <w:sz w:val="16"/>
                <w:szCs w:val="16"/>
              </w:rPr>
            </w:pPr>
            <w:r w:rsidRPr="004C7B48">
              <w:rPr>
                <w:sz w:val="16"/>
                <w:szCs w:val="16"/>
              </w:rPr>
              <w:t>0</w:t>
            </w:r>
          </w:p>
        </w:tc>
        <w:tc>
          <w:tcPr>
            <w:tcW w:w="454" w:type="dxa"/>
          </w:tcPr>
          <w:p w14:paraId="09E0930D" w14:textId="77777777" w:rsidR="00EB02E3" w:rsidRPr="004C7B48" w:rsidRDefault="00EB02E3" w:rsidP="003B3F7A">
            <w:pPr>
              <w:spacing w:line="240" w:lineRule="auto"/>
              <w:ind w:firstLine="0"/>
              <w:contextualSpacing w:val="0"/>
              <w:rPr>
                <w:sz w:val="16"/>
                <w:szCs w:val="16"/>
              </w:rPr>
            </w:pPr>
            <w:r w:rsidRPr="004C7B48">
              <w:rPr>
                <w:sz w:val="16"/>
                <w:szCs w:val="16"/>
              </w:rPr>
              <w:t>0</w:t>
            </w:r>
          </w:p>
        </w:tc>
        <w:tc>
          <w:tcPr>
            <w:tcW w:w="454" w:type="dxa"/>
          </w:tcPr>
          <w:p w14:paraId="07760124" w14:textId="25116DEA" w:rsidR="00EB02E3" w:rsidRPr="004C7B48" w:rsidRDefault="00EB02E3" w:rsidP="003B3F7A">
            <w:pPr>
              <w:spacing w:line="240" w:lineRule="auto"/>
              <w:ind w:firstLine="0"/>
              <w:contextualSpacing w:val="0"/>
              <w:rPr>
                <w:sz w:val="16"/>
                <w:szCs w:val="16"/>
              </w:rPr>
            </w:pPr>
            <w:r w:rsidRPr="004C7B48">
              <w:rPr>
                <w:sz w:val="16"/>
                <w:szCs w:val="16"/>
              </w:rPr>
              <w:t>1</w:t>
            </w:r>
          </w:p>
        </w:tc>
        <w:tc>
          <w:tcPr>
            <w:tcW w:w="454" w:type="dxa"/>
          </w:tcPr>
          <w:p w14:paraId="55166405" w14:textId="757E3CB6" w:rsidR="00EB02E3" w:rsidRPr="004C7B48" w:rsidRDefault="00EB02E3" w:rsidP="003B3F7A">
            <w:pPr>
              <w:spacing w:line="240" w:lineRule="auto"/>
              <w:ind w:firstLine="0"/>
              <w:contextualSpacing w:val="0"/>
              <w:rPr>
                <w:sz w:val="16"/>
                <w:szCs w:val="16"/>
              </w:rPr>
            </w:pPr>
            <w:r w:rsidRPr="004C7B48">
              <w:rPr>
                <w:sz w:val="16"/>
                <w:szCs w:val="16"/>
              </w:rPr>
              <w:t>7</w:t>
            </w:r>
          </w:p>
        </w:tc>
        <w:tc>
          <w:tcPr>
            <w:tcW w:w="454" w:type="dxa"/>
          </w:tcPr>
          <w:p w14:paraId="5707F885" w14:textId="1BA0AA58" w:rsidR="00EB02E3" w:rsidRPr="004C7B48" w:rsidRDefault="00EB02E3" w:rsidP="003B3F7A">
            <w:pPr>
              <w:spacing w:line="240" w:lineRule="auto"/>
              <w:ind w:firstLine="0"/>
              <w:contextualSpacing w:val="0"/>
              <w:rPr>
                <w:sz w:val="16"/>
                <w:szCs w:val="16"/>
              </w:rPr>
            </w:pPr>
            <w:r w:rsidRPr="004C7B48">
              <w:rPr>
                <w:sz w:val="16"/>
                <w:szCs w:val="16"/>
              </w:rPr>
              <w:t>2</w:t>
            </w:r>
          </w:p>
        </w:tc>
        <w:tc>
          <w:tcPr>
            <w:tcW w:w="454" w:type="dxa"/>
          </w:tcPr>
          <w:p w14:paraId="67D5E4F3" w14:textId="7D192F27" w:rsidR="00EB02E3" w:rsidRPr="004C7B48" w:rsidRDefault="00EB02E3" w:rsidP="003B3F7A">
            <w:pPr>
              <w:spacing w:line="240" w:lineRule="auto"/>
              <w:ind w:firstLine="0"/>
              <w:contextualSpacing w:val="0"/>
              <w:rPr>
                <w:sz w:val="16"/>
                <w:szCs w:val="16"/>
              </w:rPr>
            </w:pPr>
            <w:r w:rsidRPr="004C7B48">
              <w:rPr>
                <w:sz w:val="16"/>
                <w:szCs w:val="16"/>
              </w:rPr>
              <w:t>29</w:t>
            </w:r>
          </w:p>
        </w:tc>
        <w:tc>
          <w:tcPr>
            <w:tcW w:w="454" w:type="dxa"/>
          </w:tcPr>
          <w:p w14:paraId="4CFBF038" w14:textId="7BEFCF5B" w:rsidR="00EB02E3" w:rsidRPr="004C7B48" w:rsidRDefault="00EB02E3" w:rsidP="003B3F7A">
            <w:pPr>
              <w:spacing w:line="240" w:lineRule="auto"/>
              <w:ind w:firstLine="0"/>
              <w:contextualSpacing w:val="0"/>
              <w:rPr>
                <w:sz w:val="16"/>
                <w:szCs w:val="16"/>
              </w:rPr>
            </w:pPr>
            <w:r>
              <w:rPr>
                <w:sz w:val="16"/>
                <w:szCs w:val="16"/>
              </w:rPr>
              <w:t>0</w:t>
            </w:r>
          </w:p>
        </w:tc>
        <w:tc>
          <w:tcPr>
            <w:tcW w:w="505" w:type="dxa"/>
          </w:tcPr>
          <w:p w14:paraId="783B675C" w14:textId="0F478D5B" w:rsidR="00EB02E3" w:rsidRPr="004C7B48" w:rsidRDefault="00EB02E3" w:rsidP="003B3F7A">
            <w:pPr>
              <w:spacing w:line="240" w:lineRule="auto"/>
              <w:ind w:firstLine="0"/>
              <w:contextualSpacing w:val="0"/>
              <w:rPr>
                <w:sz w:val="16"/>
                <w:szCs w:val="16"/>
              </w:rPr>
            </w:pPr>
            <w:r>
              <w:rPr>
                <w:sz w:val="16"/>
                <w:szCs w:val="16"/>
              </w:rPr>
              <w:t>0</w:t>
            </w:r>
          </w:p>
        </w:tc>
      </w:tr>
      <w:tr w:rsidR="00EB02E3" w:rsidRPr="00966C90" w14:paraId="1C120649" w14:textId="19F93E84" w:rsidTr="00CE22AF">
        <w:tc>
          <w:tcPr>
            <w:tcW w:w="964" w:type="dxa"/>
          </w:tcPr>
          <w:p w14:paraId="5AB18D48" w14:textId="77777777" w:rsidR="00EB02E3" w:rsidRPr="00966C90" w:rsidRDefault="00EB02E3" w:rsidP="003B3F7A">
            <w:pPr>
              <w:spacing w:line="240" w:lineRule="auto"/>
              <w:ind w:firstLine="0"/>
              <w:contextualSpacing w:val="0"/>
              <w:rPr>
                <w:sz w:val="16"/>
                <w:szCs w:val="16"/>
              </w:rPr>
            </w:pPr>
            <w:r w:rsidRPr="00966C90">
              <w:rPr>
                <w:sz w:val="16"/>
                <w:szCs w:val="16"/>
              </w:rPr>
              <w:t>Scenario 3</w:t>
            </w:r>
          </w:p>
        </w:tc>
        <w:tc>
          <w:tcPr>
            <w:tcW w:w="458" w:type="dxa"/>
          </w:tcPr>
          <w:p w14:paraId="6885E95B" w14:textId="517CA6F7" w:rsidR="00EB02E3" w:rsidRPr="00133158" w:rsidRDefault="00EB02E3" w:rsidP="003B3F7A">
            <w:pPr>
              <w:spacing w:line="240" w:lineRule="auto"/>
              <w:ind w:firstLine="0"/>
              <w:contextualSpacing w:val="0"/>
              <w:rPr>
                <w:sz w:val="16"/>
                <w:szCs w:val="16"/>
              </w:rPr>
            </w:pPr>
            <w:r w:rsidRPr="00133158">
              <w:rPr>
                <w:sz w:val="16"/>
                <w:szCs w:val="16"/>
              </w:rPr>
              <w:t>6</w:t>
            </w:r>
          </w:p>
        </w:tc>
        <w:tc>
          <w:tcPr>
            <w:tcW w:w="534" w:type="dxa"/>
          </w:tcPr>
          <w:p w14:paraId="74563EF8" w14:textId="6F632F5C" w:rsidR="00EB02E3" w:rsidRPr="00133158" w:rsidRDefault="00EB02E3" w:rsidP="003B3F7A">
            <w:pPr>
              <w:spacing w:line="240" w:lineRule="auto"/>
              <w:ind w:firstLine="0"/>
              <w:contextualSpacing w:val="0"/>
              <w:rPr>
                <w:sz w:val="16"/>
                <w:szCs w:val="16"/>
              </w:rPr>
            </w:pPr>
            <w:r w:rsidRPr="00133158">
              <w:rPr>
                <w:sz w:val="16"/>
                <w:szCs w:val="16"/>
              </w:rPr>
              <w:t>119</w:t>
            </w:r>
          </w:p>
        </w:tc>
        <w:tc>
          <w:tcPr>
            <w:tcW w:w="567" w:type="dxa"/>
          </w:tcPr>
          <w:p w14:paraId="2BBA940D" w14:textId="66A28491" w:rsidR="00EB02E3" w:rsidRPr="00133158" w:rsidRDefault="00EB02E3" w:rsidP="003B3F7A">
            <w:pPr>
              <w:spacing w:line="240" w:lineRule="auto"/>
              <w:ind w:firstLine="0"/>
              <w:contextualSpacing w:val="0"/>
              <w:rPr>
                <w:sz w:val="16"/>
                <w:szCs w:val="16"/>
              </w:rPr>
            </w:pPr>
            <w:r w:rsidRPr="00133158">
              <w:rPr>
                <w:sz w:val="16"/>
                <w:szCs w:val="16"/>
              </w:rPr>
              <w:t>226</w:t>
            </w:r>
          </w:p>
        </w:tc>
        <w:tc>
          <w:tcPr>
            <w:tcW w:w="425" w:type="dxa"/>
          </w:tcPr>
          <w:p w14:paraId="2FCE7630" w14:textId="79E91539" w:rsidR="00EB02E3" w:rsidRPr="00133158" w:rsidRDefault="00EB02E3" w:rsidP="003B3F7A">
            <w:pPr>
              <w:spacing w:line="240" w:lineRule="auto"/>
              <w:ind w:firstLine="0"/>
              <w:contextualSpacing w:val="0"/>
              <w:rPr>
                <w:sz w:val="16"/>
                <w:szCs w:val="16"/>
              </w:rPr>
            </w:pPr>
            <w:r w:rsidRPr="00133158">
              <w:rPr>
                <w:sz w:val="16"/>
                <w:szCs w:val="16"/>
              </w:rPr>
              <w:t>67</w:t>
            </w:r>
          </w:p>
        </w:tc>
        <w:tc>
          <w:tcPr>
            <w:tcW w:w="426" w:type="dxa"/>
          </w:tcPr>
          <w:p w14:paraId="1E98E382" w14:textId="1BE48829" w:rsidR="00EB02E3" w:rsidRPr="00133158" w:rsidRDefault="00EB02E3" w:rsidP="003B3F7A">
            <w:pPr>
              <w:spacing w:line="240" w:lineRule="auto"/>
              <w:ind w:firstLine="0"/>
              <w:contextualSpacing w:val="0"/>
              <w:rPr>
                <w:sz w:val="16"/>
                <w:szCs w:val="16"/>
              </w:rPr>
            </w:pPr>
            <w:r w:rsidRPr="00133158">
              <w:rPr>
                <w:sz w:val="16"/>
                <w:szCs w:val="16"/>
              </w:rPr>
              <w:t>40</w:t>
            </w:r>
          </w:p>
        </w:tc>
        <w:tc>
          <w:tcPr>
            <w:tcW w:w="425" w:type="dxa"/>
          </w:tcPr>
          <w:p w14:paraId="6A5CC46C" w14:textId="2763291F" w:rsidR="00EB02E3" w:rsidRPr="00133158" w:rsidRDefault="00EB02E3" w:rsidP="003B3F7A">
            <w:pPr>
              <w:spacing w:line="240" w:lineRule="auto"/>
              <w:ind w:firstLine="0"/>
              <w:contextualSpacing w:val="0"/>
              <w:rPr>
                <w:sz w:val="16"/>
                <w:szCs w:val="16"/>
              </w:rPr>
            </w:pPr>
            <w:r w:rsidRPr="00133158">
              <w:rPr>
                <w:sz w:val="16"/>
                <w:szCs w:val="16"/>
              </w:rPr>
              <w:t>2</w:t>
            </w:r>
          </w:p>
        </w:tc>
        <w:tc>
          <w:tcPr>
            <w:tcW w:w="454" w:type="dxa"/>
          </w:tcPr>
          <w:p w14:paraId="03E8470B" w14:textId="77777777" w:rsidR="00EB02E3" w:rsidRPr="00133158" w:rsidRDefault="00EB02E3" w:rsidP="003B3F7A">
            <w:pPr>
              <w:spacing w:line="240" w:lineRule="auto"/>
              <w:ind w:firstLine="0"/>
              <w:contextualSpacing w:val="0"/>
              <w:rPr>
                <w:sz w:val="16"/>
                <w:szCs w:val="16"/>
              </w:rPr>
            </w:pPr>
            <w:r w:rsidRPr="00133158">
              <w:rPr>
                <w:sz w:val="16"/>
                <w:szCs w:val="16"/>
              </w:rPr>
              <w:t>0</w:t>
            </w:r>
          </w:p>
        </w:tc>
        <w:tc>
          <w:tcPr>
            <w:tcW w:w="454" w:type="dxa"/>
          </w:tcPr>
          <w:p w14:paraId="00FA2261" w14:textId="77777777" w:rsidR="00EB02E3" w:rsidRPr="00133158" w:rsidRDefault="00EB02E3" w:rsidP="003B3F7A">
            <w:pPr>
              <w:spacing w:line="240" w:lineRule="auto"/>
              <w:ind w:firstLine="0"/>
              <w:contextualSpacing w:val="0"/>
              <w:rPr>
                <w:sz w:val="16"/>
                <w:szCs w:val="16"/>
              </w:rPr>
            </w:pPr>
            <w:r w:rsidRPr="00133158">
              <w:rPr>
                <w:sz w:val="16"/>
                <w:szCs w:val="16"/>
              </w:rPr>
              <w:t>1</w:t>
            </w:r>
          </w:p>
        </w:tc>
        <w:tc>
          <w:tcPr>
            <w:tcW w:w="454" w:type="dxa"/>
          </w:tcPr>
          <w:p w14:paraId="17058B41" w14:textId="77777777" w:rsidR="00EB02E3" w:rsidRPr="00133158" w:rsidRDefault="00EB02E3" w:rsidP="003B3F7A">
            <w:pPr>
              <w:spacing w:line="240" w:lineRule="auto"/>
              <w:ind w:firstLine="0"/>
              <w:contextualSpacing w:val="0"/>
              <w:rPr>
                <w:sz w:val="16"/>
                <w:szCs w:val="16"/>
              </w:rPr>
            </w:pPr>
            <w:r w:rsidRPr="00133158">
              <w:rPr>
                <w:sz w:val="16"/>
                <w:szCs w:val="16"/>
              </w:rPr>
              <w:t>0</w:t>
            </w:r>
          </w:p>
        </w:tc>
        <w:tc>
          <w:tcPr>
            <w:tcW w:w="454" w:type="dxa"/>
          </w:tcPr>
          <w:p w14:paraId="4ABBEFF1" w14:textId="77777777" w:rsidR="00EB02E3" w:rsidRPr="00133158" w:rsidRDefault="00EB02E3" w:rsidP="003B3F7A">
            <w:pPr>
              <w:spacing w:line="240" w:lineRule="auto"/>
              <w:ind w:firstLine="0"/>
              <w:contextualSpacing w:val="0"/>
              <w:rPr>
                <w:sz w:val="16"/>
                <w:szCs w:val="16"/>
              </w:rPr>
            </w:pPr>
            <w:r w:rsidRPr="00133158">
              <w:rPr>
                <w:sz w:val="16"/>
                <w:szCs w:val="16"/>
              </w:rPr>
              <w:t>0</w:t>
            </w:r>
          </w:p>
        </w:tc>
        <w:tc>
          <w:tcPr>
            <w:tcW w:w="454" w:type="dxa"/>
          </w:tcPr>
          <w:p w14:paraId="26F0BFCA" w14:textId="77777777" w:rsidR="00EB02E3" w:rsidRPr="00133158" w:rsidRDefault="00EB02E3" w:rsidP="003B3F7A">
            <w:pPr>
              <w:spacing w:line="240" w:lineRule="auto"/>
              <w:ind w:firstLine="0"/>
              <w:contextualSpacing w:val="0"/>
              <w:rPr>
                <w:sz w:val="16"/>
                <w:szCs w:val="16"/>
              </w:rPr>
            </w:pPr>
            <w:r w:rsidRPr="00133158">
              <w:rPr>
                <w:sz w:val="16"/>
                <w:szCs w:val="16"/>
              </w:rPr>
              <w:t>0</w:t>
            </w:r>
          </w:p>
        </w:tc>
        <w:tc>
          <w:tcPr>
            <w:tcW w:w="454" w:type="dxa"/>
          </w:tcPr>
          <w:p w14:paraId="7CFA7242" w14:textId="77777777" w:rsidR="00EB02E3" w:rsidRPr="00133158" w:rsidRDefault="00EB02E3" w:rsidP="003B3F7A">
            <w:pPr>
              <w:spacing w:line="240" w:lineRule="auto"/>
              <w:ind w:firstLine="0"/>
              <w:contextualSpacing w:val="0"/>
              <w:rPr>
                <w:sz w:val="16"/>
                <w:szCs w:val="16"/>
              </w:rPr>
            </w:pPr>
            <w:r w:rsidRPr="00133158">
              <w:rPr>
                <w:sz w:val="16"/>
                <w:szCs w:val="16"/>
              </w:rPr>
              <w:t>0</w:t>
            </w:r>
          </w:p>
        </w:tc>
        <w:tc>
          <w:tcPr>
            <w:tcW w:w="454" w:type="dxa"/>
          </w:tcPr>
          <w:p w14:paraId="2EFE51ED" w14:textId="1C0849E9" w:rsidR="00EB02E3" w:rsidRPr="00133158" w:rsidRDefault="00EB02E3" w:rsidP="003B3F7A">
            <w:pPr>
              <w:spacing w:line="240" w:lineRule="auto"/>
              <w:ind w:firstLine="0"/>
              <w:contextualSpacing w:val="0"/>
              <w:rPr>
                <w:sz w:val="16"/>
                <w:szCs w:val="16"/>
              </w:rPr>
            </w:pPr>
            <w:r w:rsidRPr="00133158">
              <w:rPr>
                <w:sz w:val="16"/>
                <w:szCs w:val="16"/>
              </w:rPr>
              <w:t>0</w:t>
            </w:r>
          </w:p>
        </w:tc>
        <w:tc>
          <w:tcPr>
            <w:tcW w:w="454" w:type="dxa"/>
          </w:tcPr>
          <w:p w14:paraId="6D99C5FD" w14:textId="77777777" w:rsidR="00EB02E3" w:rsidRPr="00133158" w:rsidRDefault="00EB02E3" w:rsidP="003B3F7A">
            <w:pPr>
              <w:spacing w:line="240" w:lineRule="auto"/>
              <w:ind w:firstLine="0"/>
              <w:contextualSpacing w:val="0"/>
              <w:rPr>
                <w:sz w:val="16"/>
                <w:szCs w:val="16"/>
              </w:rPr>
            </w:pPr>
            <w:r w:rsidRPr="00133158">
              <w:rPr>
                <w:sz w:val="16"/>
                <w:szCs w:val="16"/>
              </w:rPr>
              <w:t>0</w:t>
            </w:r>
          </w:p>
        </w:tc>
        <w:tc>
          <w:tcPr>
            <w:tcW w:w="454" w:type="dxa"/>
          </w:tcPr>
          <w:p w14:paraId="3F4D7365" w14:textId="3F12796A" w:rsidR="00EB02E3" w:rsidRPr="00133158" w:rsidRDefault="00EB02E3" w:rsidP="003B3F7A">
            <w:pPr>
              <w:spacing w:line="240" w:lineRule="auto"/>
              <w:ind w:firstLine="0"/>
              <w:contextualSpacing w:val="0"/>
              <w:rPr>
                <w:sz w:val="16"/>
                <w:szCs w:val="16"/>
              </w:rPr>
            </w:pPr>
            <w:r w:rsidRPr="00133158">
              <w:rPr>
                <w:sz w:val="16"/>
                <w:szCs w:val="16"/>
              </w:rPr>
              <w:t>7</w:t>
            </w:r>
          </w:p>
        </w:tc>
        <w:tc>
          <w:tcPr>
            <w:tcW w:w="454" w:type="dxa"/>
          </w:tcPr>
          <w:p w14:paraId="1950C688" w14:textId="77777777" w:rsidR="00EB02E3" w:rsidRPr="00133158" w:rsidRDefault="00EB02E3" w:rsidP="003B3F7A">
            <w:pPr>
              <w:spacing w:line="240" w:lineRule="auto"/>
              <w:ind w:firstLine="0"/>
              <w:contextualSpacing w:val="0"/>
              <w:rPr>
                <w:sz w:val="16"/>
                <w:szCs w:val="16"/>
              </w:rPr>
            </w:pPr>
            <w:r w:rsidRPr="00133158">
              <w:rPr>
                <w:sz w:val="16"/>
                <w:szCs w:val="16"/>
              </w:rPr>
              <w:t>3</w:t>
            </w:r>
          </w:p>
        </w:tc>
        <w:tc>
          <w:tcPr>
            <w:tcW w:w="454" w:type="dxa"/>
          </w:tcPr>
          <w:p w14:paraId="4ADD04E8" w14:textId="1B2662D3" w:rsidR="00EB02E3" w:rsidRPr="00133158" w:rsidRDefault="00EB02E3" w:rsidP="003B3F7A">
            <w:pPr>
              <w:spacing w:line="240" w:lineRule="auto"/>
              <w:ind w:firstLine="0"/>
              <w:contextualSpacing w:val="0"/>
              <w:rPr>
                <w:sz w:val="16"/>
                <w:szCs w:val="16"/>
              </w:rPr>
            </w:pPr>
            <w:r w:rsidRPr="00133158">
              <w:rPr>
                <w:sz w:val="16"/>
                <w:szCs w:val="16"/>
              </w:rPr>
              <w:t>29</w:t>
            </w:r>
          </w:p>
        </w:tc>
        <w:tc>
          <w:tcPr>
            <w:tcW w:w="454" w:type="dxa"/>
          </w:tcPr>
          <w:p w14:paraId="09E01ECE" w14:textId="707E931E" w:rsidR="00EB02E3" w:rsidRPr="00133158" w:rsidRDefault="00EB02E3" w:rsidP="003B3F7A">
            <w:pPr>
              <w:spacing w:line="240" w:lineRule="auto"/>
              <w:ind w:firstLine="0"/>
              <w:contextualSpacing w:val="0"/>
              <w:rPr>
                <w:sz w:val="16"/>
                <w:szCs w:val="16"/>
              </w:rPr>
            </w:pPr>
            <w:r>
              <w:rPr>
                <w:sz w:val="16"/>
                <w:szCs w:val="16"/>
              </w:rPr>
              <w:t>0</w:t>
            </w:r>
          </w:p>
        </w:tc>
        <w:tc>
          <w:tcPr>
            <w:tcW w:w="505" w:type="dxa"/>
          </w:tcPr>
          <w:p w14:paraId="760A77EF" w14:textId="0474D1A0" w:rsidR="00EB02E3" w:rsidRPr="00133158" w:rsidRDefault="00EB02E3" w:rsidP="003B3F7A">
            <w:pPr>
              <w:spacing w:line="240" w:lineRule="auto"/>
              <w:ind w:firstLine="0"/>
              <w:contextualSpacing w:val="0"/>
              <w:rPr>
                <w:sz w:val="16"/>
                <w:szCs w:val="16"/>
              </w:rPr>
            </w:pPr>
            <w:r>
              <w:rPr>
                <w:sz w:val="16"/>
                <w:szCs w:val="16"/>
              </w:rPr>
              <w:t>0</w:t>
            </w:r>
          </w:p>
        </w:tc>
      </w:tr>
      <w:tr w:rsidR="00EB02E3" w:rsidRPr="00966C90" w14:paraId="6D1FA180" w14:textId="0AA80762" w:rsidTr="00CE22AF">
        <w:tc>
          <w:tcPr>
            <w:tcW w:w="964" w:type="dxa"/>
          </w:tcPr>
          <w:p w14:paraId="7A87D55D" w14:textId="77777777" w:rsidR="00EB02E3" w:rsidRPr="00966C90" w:rsidRDefault="00EB02E3" w:rsidP="003B3F7A">
            <w:pPr>
              <w:spacing w:line="240" w:lineRule="auto"/>
              <w:ind w:firstLine="0"/>
              <w:contextualSpacing w:val="0"/>
              <w:rPr>
                <w:sz w:val="16"/>
                <w:szCs w:val="16"/>
              </w:rPr>
            </w:pPr>
            <w:r w:rsidRPr="00966C90">
              <w:rPr>
                <w:sz w:val="16"/>
                <w:szCs w:val="16"/>
              </w:rPr>
              <w:t>Scenario 4</w:t>
            </w:r>
          </w:p>
        </w:tc>
        <w:tc>
          <w:tcPr>
            <w:tcW w:w="458" w:type="dxa"/>
          </w:tcPr>
          <w:p w14:paraId="48114F7D" w14:textId="77777777" w:rsidR="00EB02E3" w:rsidRPr="003C3851" w:rsidRDefault="00EB02E3" w:rsidP="003B3F7A">
            <w:pPr>
              <w:spacing w:line="240" w:lineRule="auto"/>
              <w:ind w:firstLine="0"/>
              <w:contextualSpacing w:val="0"/>
              <w:rPr>
                <w:sz w:val="16"/>
                <w:szCs w:val="16"/>
              </w:rPr>
            </w:pPr>
            <w:r w:rsidRPr="003C3851">
              <w:rPr>
                <w:sz w:val="16"/>
                <w:szCs w:val="16"/>
              </w:rPr>
              <w:t>-</w:t>
            </w:r>
          </w:p>
        </w:tc>
        <w:tc>
          <w:tcPr>
            <w:tcW w:w="534" w:type="dxa"/>
          </w:tcPr>
          <w:p w14:paraId="5B234E3E" w14:textId="77777777" w:rsidR="00EB02E3" w:rsidRPr="003C3851" w:rsidRDefault="00EB02E3" w:rsidP="003B3F7A">
            <w:pPr>
              <w:spacing w:line="240" w:lineRule="auto"/>
              <w:ind w:firstLine="0"/>
              <w:contextualSpacing w:val="0"/>
              <w:rPr>
                <w:sz w:val="16"/>
                <w:szCs w:val="16"/>
              </w:rPr>
            </w:pPr>
            <w:r w:rsidRPr="003C3851">
              <w:rPr>
                <w:sz w:val="16"/>
                <w:szCs w:val="16"/>
              </w:rPr>
              <w:t>-</w:t>
            </w:r>
          </w:p>
        </w:tc>
        <w:tc>
          <w:tcPr>
            <w:tcW w:w="567" w:type="dxa"/>
          </w:tcPr>
          <w:p w14:paraId="747D8693" w14:textId="77777777" w:rsidR="00EB02E3" w:rsidRPr="003C3851" w:rsidRDefault="00EB02E3" w:rsidP="003B3F7A">
            <w:pPr>
              <w:spacing w:line="240" w:lineRule="auto"/>
              <w:ind w:firstLine="0"/>
              <w:contextualSpacing w:val="0"/>
              <w:rPr>
                <w:sz w:val="16"/>
                <w:szCs w:val="16"/>
              </w:rPr>
            </w:pPr>
            <w:r w:rsidRPr="003C3851">
              <w:rPr>
                <w:sz w:val="16"/>
                <w:szCs w:val="16"/>
              </w:rPr>
              <w:t>-</w:t>
            </w:r>
          </w:p>
        </w:tc>
        <w:tc>
          <w:tcPr>
            <w:tcW w:w="425" w:type="dxa"/>
          </w:tcPr>
          <w:p w14:paraId="0EA09E61" w14:textId="77777777" w:rsidR="00EB02E3" w:rsidRPr="003C3851" w:rsidRDefault="00EB02E3" w:rsidP="003B3F7A">
            <w:pPr>
              <w:spacing w:line="240" w:lineRule="auto"/>
              <w:ind w:firstLine="0"/>
              <w:contextualSpacing w:val="0"/>
              <w:rPr>
                <w:sz w:val="16"/>
                <w:szCs w:val="16"/>
              </w:rPr>
            </w:pPr>
            <w:r w:rsidRPr="003C3851">
              <w:rPr>
                <w:sz w:val="16"/>
                <w:szCs w:val="16"/>
              </w:rPr>
              <w:t>-</w:t>
            </w:r>
          </w:p>
        </w:tc>
        <w:tc>
          <w:tcPr>
            <w:tcW w:w="426" w:type="dxa"/>
          </w:tcPr>
          <w:p w14:paraId="42E8B526" w14:textId="77777777" w:rsidR="00EB02E3" w:rsidRPr="003C3851" w:rsidRDefault="00EB02E3" w:rsidP="003B3F7A">
            <w:pPr>
              <w:spacing w:line="240" w:lineRule="auto"/>
              <w:ind w:firstLine="0"/>
              <w:contextualSpacing w:val="0"/>
              <w:rPr>
                <w:sz w:val="16"/>
                <w:szCs w:val="16"/>
              </w:rPr>
            </w:pPr>
            <w:r w:rsidRPr="003C3851">
              <w:rPr>
                <w:sz w:val="16"/>
                <w:szCs w:val="16"/>
              </w:rPr>
              <w:t>-</w:t>
            </w:r>
          </w:p>
        </w:tc>
        <w:tc>
          <w:tcPr>
            <w:tcW w:w="425" w:type="dxa"/>
          </w:tcPr>
          <w:p w14:paraId="747A3856" w14:textId="77777777" w:rsidR="00EB02E3" w:rsidRPr="003C3851" w:rsidRDefault="00EB02E3" w:rsidP="003B3F7A">
            <w:pPr>
              <w:spacing w:line="240" w:lineRule="auto"/>
              <w:ind w:firstLine="0"/>
              <w:contextualSpacing w:val="0"/>
              <w:rPr>
                <w:sz w:val="16"/>
                <w:szCs w:val="16"/>
              </w:rPr>
            </w:pPr>
            <w:r w:rsidRPr="003C3851">
              <w:rPr>
                <w:sz w:val="16"/>
                <w:szCs w:val="16"/>
              </w:rPr>
              <w:t>-</w:t>
            </w:r>
          </w:p>
        </w:tc>
        <w:tc>
          <w:tcPr>
            <w:tcW w:w="454" w:type="dxa"/>
          </w:tcPr>
          <w:p w14:paraId="0FD02AAA" w14:textId="77777777" w:rsidR="00EB02E3" w:rsidRPr="003C3851" w:rsidRDefault="00EB02E3" w:rsidP="003B3F7A">
            <w:pPr>
              <w:spacing w:line="240" w:lineRule="auto"/>
              <w:ind w:firstLine="0"/>
              <w:contextualSpacing w:val="0"/>
              <w:rPr>
                <w:sz w:val="16"/>
                <w:szCs w:val="16"/>
              </w:rPr>
            </w:pPr>
            <w:r w:rsidRPr="003C3851">
              <w:rPr>
                <w:sz w:val="16"/>
                <w:szCs w:val="16"/>
              </w:rPr>
              <w:t>-</w:t>
            </w:r>
          </w:p>
        </w:tc>
        <w:tc>
          <w:tcPr>
            <w:tcW w:w="454" w:type="dxa"/>
          </w:tcPr>
          <w:p w14:paraId="40017321" w14:textId="77777777" w:rsidR="00EB02E3" w:rsidRPr="003C3851" w:rsidRDefault="00EB02E3" w:rsidP="003B3F7A">
            <w:pPr>
              <w:spacing w:line="240" w:lineRule="auto"/>
              <w:ind w:firstLine="0"/>
              <w:contextualSpacing w:val="0"/>
              <w:rPr>
                <w:sz w:val="16"/>
                <w:szCs w:val="16"/>
              </w:rPr>
            </w:pPr>
            <w:r w:rsidRPr="003C3851">
              <w:rPr>
                <w:sz w:val="16"/>
                <w:szCs w:val="16"/>
              </w:rPr>
              <w:t>-</w:t>
            </w:r>
          </w:p>
        </w:tc>
        <w:tc>
          <w:tcPr>
            <w:tcW w:w="454" w:type="dxa"/>
          </w:tcPr>
          <w:p w14:paraId="12AA9BBF" w14:textId="77777777" w:rsidR="00EB02E3" w:rsidRPr="003C3851" w:rsidRDefault="00EB02E3" w:rsidP="003B3F7A">
            <w:pPr>
              <w:spacing w:line="240" w:lineRule="auto"/>
              <w:ind w:firstLine="0"/>
              <w:contextualSpacing w:val="0"/>
              <w:rPr>
                <w:sz w:val="16"/>
                <w:szCs w:val="16"/>
              </w:rPr>
            </w:pPr>
            <w:r w:rsidRPr="003C3851">
              <w:rPr>
                <w:sz w:val="16"/>
                <w:szCs w:val="16"/>
              </w:rPr>
              <w:t>-</w:t>
            </w:r>
          </w:p>
        </w:tc>
        <w:tc>
          <w:tcPr>
            <w:tcW w:w="454" w:type="dxa"/>
          </w:tcPr>
          <w:p w14:paraId="3625B14C" w14:textId="77777777" w:rsidR="00EB02E3" w:rsidRPr="003C3851" w:rsidRDefault="00EB02E3" w:rsidP="003B3F7A">
            <w:pPr>
              <w:spacing w:line="240" w:lineRule="auto"/>
              <w:ind w:firstLine="0"/>
              <w:contextualSpacing w:val="0"/>
              <w:rPr>
                <w:sz w:val="16"/>
                <w:szCs w:val="16"/>
              </w:rPr>
            </w:pPr>
            <w:r w:rsidRPr="003C3851">
              <w:rPr>
                <w:sz w:val="16"/>
                <w:szCs w:val="16"/>
              </w:rPr>
              <w:t>-</w:t>
            </w:r>
          </w:p>
        </w:tc>
        <w:tc>
          <w:tcPr>
            <w:tcW w:w="454" w:type="dxa"/>
          </w:tcPr>
          <w:p w14:paraId="5F0F9250" w14:textId="77777777" w:rsidR="00EB02E3" w:rsidRPr="003C3851" w:rsidRDefault="00EB02E3" w:rsidP="003B3F7A">
            <w:pPr>
              <w:spacing w:line="240" w:lineRule="auto"/>
              <w:ind w:firstLine="0"/>
              <w:contextualSpacing w:val="0"/>
              <w:rPr>
                <w:sz w:val="16"/>
                <w:szCs w:val="16"/>
              </w:rPr>
            </w:pPr>
            <w:r w:rsidRPr="003C3851">
              <w:rPr>
                <w:sz w:val="16"/>
                <w:szCs w:val="16"/>
              </w:rPr>
              <w:t>-</w:t>
            </w:r>
          </w:p>
        </w:tc>
        <w:tc>
          <w:tcPr>
            <w:tcW w:w="454" w:type="dxa"/>
          </w:tcPr>
          <w:p w14:paraId="736D01DE" w14:textId="77777777" w:rsidR="00EB02E3" w:rsidRPr="003C3851" w:rsidRDefault="00EB02E3" w:rsidP="003B3F7A">
            <w:pPr>
              <w:spacing w:line="240" w:lineRule="auto"/>
              <w:ind w:firstLine="0"/>
              <w:contextualSpacing w:val="0"/>
              <w:rPr>
                <w:sz w:val="16"/>
                <w:szCs w:val="16"/>
              </w:rPr>
            </w:pPr>
            <w:r w:rsidRPr="003C3851">
              <w:rPr>
                <w:sz w:val="16"/>
                <w:szCs w:val="16"/>
              </w:rPr>
              <w:t>-</w:t>
            </w:r>
          </w:p>
        </w:tc>
        <w:tc>
          <w:tcPr>
            <w:tcW w:w="454" w:type="dxa"/>
          </w:tcPr>
          <w:p w14:paraId="37ED96B0" w14:textId="77777777" w:rsidR="00EB02E3" w:rsidRPr="003C3851" w:rsidRDefault="00EB02E3" w:rsidP="003B3F7A">
            <w:pPr>
              <w:spacing w:line="240" w:lineRule="auto"/>
              <w:ind w:firstLine="0"/>
              <w:contextualSpacing w:val="0"/>
              <w:rPr>
                <w:sz w:val="16"/>
                <w:szCs w:val="16"/>
              </w:rPr>
            </w:pPr>
            <w:r w:rsidRPr="003C3851">
              <w:rPr>
                <w:sz w:val="16"/>
                <w:szCs w:val="16"/>
              </w:rPr>
              <w:t>-</w:t>
            </w:r>
          </w:p>
        </w:tc>
        <w:tc>
          <w:tcPr>
            <w:tcW w:w="454" w:type="dxa"/>
          </w:tcPr>
          <w:p w14:paraId="30BAAD4A" w14:textId="77777777" w:rsidR="00EB02E3" w:rsidRPr="003C3851" w:rsidRDefault="00EB02E3" w:rsidP="003B3F7A">
            <w:pPr>
              <w:spacing w:line="240" w:lineRule="auto"/>
              <w:ind w:firstLine="0"/>
              <w:contextualSpacing w:val="0"/>
              <w:rPr>
                <w:sz w:val="16"/>
                <w:szCs w:val="16"/>
              </w:rPr>
            </w:pPr>
            <w:r w:rsidRPr="003C3851">
              <w:rPr>
                <w:sz w:val="16"/>
                <w:szCs w:val="16"/>
              </w:rPr>
              <w:t>-</w:t>
            </w:r>
          </w:p>
        </w:tc>
        <w:tc>
          <w:tcPr>
            <w:tcW w:w="454" w:type="dxa"/>
          </w:tcPr>
          <w:p w14:paraId="0496B113" w14:textId="77777777" w:rsidR="00EB02E3" w:rsidRPr="003C3851" w:rsidRDefault="00EB02E3" w:rsidP="003B3F7A">
            <w:pPr>
              <w:spacing w:line="240" w:lineRule="auto"/>
              <w:ind w:firstLine="0"/>
              <w:contextualSpacing w:val="0"/>
              <w:rPr>
                <w:sz w:val="16"/>
                <w:szCs w:val="16"/>
              </w:rPr>
            </w:pPr>
            <w:r w:rsidRPr="003C3851">
              <w:rPr>
                <w:sz w:val="16"/>
                <w:szCs w:val="16"/>
              </w:rPr>
              <w:t>-</w:t>
            </w:r>
          </w:p>
        </w:tc>
        <w:tc>
          <w:tcPr>
            <w:tcW w:w="454" w:type="dxa"/>
          </w:tcPr>
          <w:p w14:paraId="2413DA6E" w14:textId="77777777" w:rsidR="00EB02E3" w:rsidRPr="003C3851" w:rsidRDefault="00EB02E3" w:rsidP="003B3F7A">
            <w:pPr>
              <w:spacing w:line="240" w:lineRule="auto"/>
              <w:ind w:firstLine="0"/>
              <w:contextualSpacing w:val="0"/>
              <w:rPr>
                <w:sz w:val="16"/>
                <w:szCs w:val="16"/>
              </w:rPr>
            </w:pPr>
            <w:r w:rsidRPr="003C3851">
              <w:rPr>
                <w:sz w:val="16"/>
                <w:szCs w:val="16"/>
              </w:rPr>
              <w:t>-</w:t>
            </w:r>
          </w:p>
        </w:tc>
        <w:tc>
          <w:tcPr>
            <w:tcW w:w="454" w:type="dxa"/>
          </w:tcPr>
          <w:p w14:paraId="28AF6E1A" w14:textId="77777777" w:rsidR="00EB02E3" w:rsidRPr="003C3851" w:rsidRDefault="00EB02E3" w:rsidP="003B3F7A">
            <w:pPr>
              <w:spacing w:line="240" w:lineRule="auto"/>
              <w:ind w:firstLine="0"/>
              <w:contextualSpacing w:val="0"/>
              <w:rPr>
                <w:sz w:val="16"/>
                <w:szCs w:val="16"/>
              </w:rPr>
            </w:pPr>
            <w:r w:rsidRPr="003C3851">
              <w:rPr>
                <w:sz w:val="16"/>
                <w:szCs w:val="16"/>
              </w:rPr>
              <w:t>-</w:t>
            </w:r>
          </w:p>
        </w:tc>
        <w:tc>
          <w:tcPr>
            <w:tcW w:w="454" w:type="dxa"/>
          </w:tcPr>
          <w:p w14:paraId="6B30024E" w14:textId="15463822" w:rsidR="00EB02E3" w:rsidRPr="003C3851" w:rsidRDefault="00EB02E3" w:rsidP="003B3F7A">
            <w:pPr>
              <w:spacing w:line="240" w:lineRule="auto"/>
              <w:ind w:firstLine="0"/>
              <w:contextualSpacing w:val="0"/>
              <w:rPr>
                <w:sz w:val="16"/>
                <w:szCs w:val="16"/>
              </w:rPr>
            </w:pPr>
            <w:r>
              <w:rPr>
                <w:sz w:val="16"/>
                <w:szCs w:val="16"/>
              </w:rPr>
              <w:t>-</w:t>
            </w:r>
          </w:p>
        </w:tc>
        <w:tc>
          <w:tcPr>
            <w:tcW w:w="505" w:type="dxa"/>
          </w:tcPr>
          <w:p w14:paraId="2BD56405" w14:textId="66B54A44" w:rsidR="00EB02E3" w:rsidRPr="003C3851" w:rsidRDefault="00EB02E3" w:rsidP="003B3F7A">
            <w:pPr>
              <w:spacing w:line="240" w:lineRule="auto"/>
              <w:ind w:firstLine="0"/>
              <w:contextualSpacing w:val="0"/>
              <w:rPr>
                <w:sz w:val="16"/>
                <w:szCs w:val="16"/>
              </w:rPr>
            </w:pPr>
            <w:r>
              <w:rPr>
                <w:sz w:val="16"/>
                <w:szCs w:val="16"/>
              </w:rPr>
              <w:t>-</w:t>
            </w:r>
          </w:p>
        </w:tc>
      </w:tr>
    </w:tbl>
    <w:p w14:paraId="7183A555" w14:textId="77777777" w:rsidR="003B3F7A" w:rsidRPr="00966C90" w:rsidRDefault="003B3F7A" w:rsidP="003B3F7A">
      <w:pPr>
        <w:rPr>
          <w:sz w:val="16"/>
          <w:szCs w:val="16"/>
        </w:rPr>
      </w:pPr>
    </w:p>
    <w:p w14:paraId="626A9534" w14:textId="0CA7FC74" w:rsidR="003B3F7A" w:rsidRDefault="003B3F7A" w:rsidP="003B3F7A">
      <w:r w:rsidRPr="00966C90">
        <w:lastRenderedPageBreak/>
        <w:t xml:space="preserve">The introduction of different compensation schemes can shift </w:t>
      </w:r>
      <w:r w:rsidR="00495EE6">
        <w:t xml:space="preserve">the remediation timing </w:t>
      </w:r>
      <w:r w:rsidR="00495EE6" w:rsidRPr="00966C90">
        <w:t>(faster or slower)</w:t>
      </w:r>
      <w:r w:rsidR="00495EE6">
        <w:t xml:space="preserve"> for</w:t>
      </w:r>
      <w:r w:rsidRPr="00966C90">
        <w:t xml:space="preserve"> different crop types. From Figure </w:t>
      </w:r>
      <w:r w:rsidR="001E568A">
        <w:t>5-</w:t>
      </w:r>
      <w:r w:rsidRPr="00966C90">
        <w:t xml:space="preserve">2, it becomes clear that some crops, such as tubers, root crops and leafy vegetables, </w:t>
      </w:r>
      <w:r w:rsidR="001E568A">
        <w:t>are</w:t>
      </w:r>
      <w:r w:rsidRPr="00966C90">
        <w:t xml:space="preserve"> acted on faster in the specific crop type compensation scenario, due to the increasing compensation cost per ha</w:t>
      </w:r>
      <w:r w:rsidR="00495EE6">
        <w:t xml:space="preserve"> that</w:t>
      </w:r>
      <w:r w:rsidRPr="00966C90">
        <w:t xml:space="preserve"> the farmer receives for this cultivation. The delay in remediation for fruit </w:t>
      </w:r>
      <w:r w:rsidR="004A38E8" w:rsidRPr="00966C90">
        <w:t>orchards</w:t>
      </w:r>
      <w:r w:rsidRPr="00966C90">
        <w:t xml:space="preserve"> can be explained by the restrictions in possible remedia</w:t>
      </w:r>
      <w:r w:rsidR="001E568A">
        <w:t>tion</w:t>
      </w:r>
      <w:r w:rsidRPr="00966C90">
        <w:t xml:space="preserve"> actions for this cultivation. Highly contaminated fruit orchards can only be remediated with topsoil removal, the </w:t>
      </w:r>
      <w:r w:rsidR="00343B20" w:rsidRPr="00966C90">
        <w:t>costliest</w:t>
      </w:r>
      <w:r w:rsidRPr="00966C90">
        <w:t xml:space="preserve"> procedure, there</w:t>
      </w:r>
      <w:r w:rsidR="00495EE6">
        <w:t>fore possibly a trade-off occur</w:t>
      </w:r>
      <w:r w:rsidRPr="00966C90">
        <w:t xml:space="preserve"> between remediating </w:t>
      </w:r>
      <w:r w:rsidR="004A38E8" w:rsidRPr="00966C90">
        <w:t>one</w:t>
      </w:r>
      <w:r w:rsidRPr="00966C90">
        <w:t xml:space="preserve"> fruit orchard </w:t>
      </w:r>
      <w:r w:rsidR="001E568A">
        <w:t xml:space="preserve">on the one hand </w:t>
      </w:r>
      <w:r w:rsidRPr="00966C90">
        <w:t xml:space="preserve">and multiple other </w:t>
      </w:r>
      <w:r w:rsidR="004A38E8" w:rsidRPr="00966C90">
        <w:t>fields</w:t>
      </w:r>
      <w:r w:rsidR="001E568A">
        <w:t xml:space="preserve"> on the other hand</w:t>
      </w:r>
      <w:r w:rsidR="004A38E8" w:rsidRPr="00966C90">
        <w:t>.</w:t>
      </w:r>
    </w:p>
    <w:p w14:paraId="59C0846E" w14:textId="77777777" w:rsidR="003F7D84" w:rsidRPr="00966C90" w:rsidRDefault="003F7D84" w:rsidP="003B3F7A"/>
    <w:p w14:paraId="2DEAD850" w14:textId="734383C9" w:rsidR="003B3F7A" w:rsidRPr="00966C90" w:rsidRDefault="001E1112" w:rsidP="003B3F7A">
      <w:r>
        <w:rPr>
          <w:noProof/>
          <w:lang w:val="en-US"/>
        </w:rPr>
        <w:drawing>
          <wp:inline distT="0" distB="0" distL="0" distR="0" wp14:anchorId="0023AB70" wp14:editId="3DBD012F">
            <wp:extent cx="5731510" cy="3839845"/>
            <wp:effectExtent l="0" t="0" r="0" b="0"/>
            <wp:docPr id="1918603815" name="Chart 1918603815"/>
            <wp:cNvGraphicFramePr/>
            <a:graphic xmlns:a="http://schemas.openxmlformats.org/drawingml/2006/main">
              <a:graphicData uri="http://schemas.openxmlformats.org/drawingml/2006/chart">
                <c:chart xmlns:c="http://schemas.openxmlformats.org/drawingml/2006/chart" xmlns:r="http://schemas.openxmlformats.org/officeDocument/2006/relationships" r:id="rId86"/>
              </a:graphicData>
            </a:graphic>
          </wp:inline>
        </w:drawing>
      </w:r>
    </w:p>
    <w:p w14:paraId="01A755CA" w14:textId="30B83980" w:rsidR="00495EE6" w:rsidRDefault="003B3F7A" w:rsidP="00423890">
      <w:pPr>
        <w:pStyle w:val="Bijschrift"/>
      </w:pPr>
      <w:bookmarkStart w:id="411" w:name="_Ref138365615"/>
      <w:bookmarkStart w:id="412" w:name="_Toc152679961"/>
      <w:r w:rsidRPr="00966C90">
        <w:t xml:space="preserve">Figure </w:t>
      </w:r>
      <w:r w:rsidR="000A7DC3">
        <w:fldChar w:fldCharType="begin"/>
      </w:r>
      <w:r w:rsidR="000A7DC3">
        <w:instrText xml:space="preserve"> STYLEREF 1 \s </w:instrText>
      </w:r>
      <w:r w:rsidR="000A7DC3">
        <w:fldChar w:fldCharType="separate"/>
      </w:r>
      <w:r w:rsidR="009B4A49">
        <w:rPr>
          <w:noProof/>
        </w:rPr>
        <w:t>5</w:t>
      </w:r>
      <w:r w:rsidR="000A7DC3">
        <w:fldChar w:fldCharType="end"/>
      </w:r>
      <w:r w:rsidR="000A7DC3">
        <w:noBreakHyphen/>
      </w:r>
      <w:r w:rsidR="000A7DC3">
        <w:fldChar w:fldCharType="begin"/>
      </w:r>
      <w:r w:rsidR="000A7DC3">
        <w:instrText xml:space="preserve"> SEQ Figure \* ARABIC \s 1 </w:instrText>
      </w:r>
      <w:r w:rsidR="000A7DC3">
        <w:fldChar w:fldCharType="separate"/>
      </w:r>
      <w:r w:rsidR="009B4A49">
        <w:rPr>
          <w:noProof/>
        </w:rPr>
        <w:t>2</w:t>
      </w:r>
      <w:r w:rsidR="000A7DC3">
        <w:fldChar w:fldCharType="end"/>
      </w:r>
      <w:bookmarkEnd w:id="411"/>
      <w:r w:rsidRPr="00966C90">
        <w:t xml:space="preserve">: The average year of remediation completion for specific crop types </w:t>
      </w:r>
      <w:r w:rsidR="001E568A">
        <w:t>as a function of</w:t>
      </w:r>
      <w:r w:rsidRPr="00966C90">
        <w:t xml:space="preserve"> the type of farmer compensation</w:t>
      </w:r>
      <w:r w:rsidR="00EE659E">
        <w:t xml:space="preserve"> (</w:t>
      </w:r>
      <w:r w:rsidR="00EE659E">
        <w:fldChar w:fldCharType="begin"/>
      </w:r>
      <w:r w:rsidR="00EE659E">
        <w:instrText xml:space="preserve"> REF _Ref141864786 \h </w:instrText>
      </w:r>
      <w:r w:rsidR="00EE659E">
        <w:fldChar w:fldCharType="separate"/>
      </w:r>
      <w:r w:rsidR="009B4A49" w:rsidRPr="00966C90">
        <w:t xml:space="preserve">Table </w:t>
      </w:r>
      <w:r w:rsidR="009B4A49">
        <w:rPr>
          <w:noProof/>
        </w:rPr>
        <w:t>5</w:t>
      </w:r>
      <w:r w:rsidR="009B4A49">
        <w:noBreakHyphen/>
      </w:r>
      <w:r w:rsidR="009B4A49">
        <w:rPr>
          <w:noProof/>
        </w:rPr>
        <w:t>3</w:t>
      </w:r>
      <w:r w:rsidR="00EE659E">
        <w:fldChar w:fldCharType="end"/>
      </w:r>
      <w:r w:rsidR="00EE659E">
        <w:t>)</w:t>
      </w:r>
      <w:r w:rsidRPr="00966C90">
        <w:t>.</w:t>
      </w:r>
      <w:bookmarkEnd w:id="412"/>
    </w:p>
    <w:p w14:paraId="1DAEDC3B" w14:textId="6261CB7C" w:rsidR="00423890" w:rsidRPr="00423890" w:rsidRDefault="00423890" w:rsidP="00423890">
      <w:pPr>
        <w:ind w:firstLine="0"/>
      </w:pPr>
    </w:p>
    <w:p w14:paraId="38E07095" w14:textId="42327BCF" w:rsidR="003B3F7A" w:rsidRPr="00966C90" w:rsidRDefault="00F87562" w:rsidP="003B3F7A">
      <w:pPr>
        <w:pStyle w:val="Kop4"/>
      </w:pPr>
      <w:bookmarkStart w:id="413" w:name="_Ref138345644"/>
      <w:r>
        <w:t xml:space="preserve">Impact of compensation </w:t>
      </w:r>
      <w:r w:rsidR="001E568A">
        <w:t>for objective function 5.6: M</w:t>
      </w:r>
      <w:r>
        <w:t>inimizing</w:t>
      </w:r>
      <w:r w:rsidR="003B3F7A" w:rsidRPr="00966C90">
        <w:t xml:space="preserve"> loss of production years</w:t>
      </w:r>
      <w:bookmarkStart w:id="414" w:name="_Ref137896904"/>
      <w:bookmarkEnd w:id="413"/>
    </w:p>
    <w:p w14:paraId="4402053A" w14:textId="581BFD46" w:rsidR="001E568A" w:rsidRDefault="003B3F7A" w:rsidP="00495EE6">
      <w:r w:rsidRPr="00966C90">
        <w:t xml:space="preserve">The objective of the model used in </w:t>
      </w:r>
      <w:r w:rsidR="00495EE6">
        <w:fldChar w:fldCharType="begin"/>
      </w:r>
      <w:r w:rsidR="00495EE6">
        <w:instrText xml:space="preserve"> REF _Ref143515104 \h </w:instrText>
      </w:r>
      <w:r w:rsidR="00495EE6">
        <w:fldChar w:fldCharType="separate"/>
      </w:r>
      <w:r w:rsidR="009B4A49" w:rsidRPr="00966C90">
        <w:t xml:space="preserve">Table </w:t>
      </w:r>
      <w:r w:rsidR="009B4A49">
        <w:rPr>
          <w:noProof/>
        </w:rPr>
        <w:t>5</w:t>
      </w:r>
      <w:r w:rsidR="009B4A49">
        <w:noBreakHyphen/>
      </w:r>
      <w:r w:rsidR="009B4A49">
        <w:rPr>
          <w:noProof/>
        </w:rPr>
        <w:t>8</w:t>
      </w:r>
      <w:r w:rsidR="00495EE6">
        <w:fldChar w:fldCharType="end"/>
      </w:r>
      <w:r w:rsidR="00495EE6">
        <w:t xml:space="preserve">, </w:t>
      </w:r>
      <w:r w:rsidRPr="00966C90">
        <w:t>is minimizing the loss of production years. The introduction of a compensation for farmers causes an increase in the remedia</w:t>
      </w:r>
      <w:r w:rsidR="001E568A">
        <w:t>tion</w:t>
      </w:r>
      <w:r w:rsidRPr="00966C90">
        <w:t xml:space="preserve"> cost as well as an increase in the loss of production years. This is in contrast with</w:t>
      </w:r>
      <w:r w:rsidR="001E568A">
        <w:t xml:space="preserve"> the case presented in</w:t>
      </w:r>
      <w:r w:rsidRPr="00966C90">
        <w:t xml:space="preserve"> </w:t>
      </w:r>
      <w:r w:rsidRPr="00966C90">
        <w:fldChar w:fldCharType="begin"/>
      </w:r>
      <w:r w:rsidRPr="00966C90">
        <w:instrText xml:space="preserve"> REF _Ref137721905 \h </w:instrText>
      </w:r>
      <w:r w:rsidR="00966C90">
        <w:instrText xml:space="preserve"> \* MERGEFORMAT </w:instrText>
      </w:r>
      <w:r w:rsidRPr="00966C90">
        <w:fldChar w:fldCharType="separate"/>
      </w:r>
      <w:r w:rsidR="009B4A49" w:rsidRPr="00966C90">
        <w:t xml:space="preserve">Table </w:t>
      </w:r>
      <w:r w:rsidR="009B4A49">
        <w:t>5</w:t>
      </w:r>
      <w:r w:rsidR="009B4A49">
        <w:noBreakHyphen/>
        <w:t>6</w:t>
      </w:r>
      <w:r w:rsidRPr="00966C90">
        <w:fldChar w:fldCharType="end"/>
      </w:r>
      <w:r w:rsidRPr="00966C90">
        <w:t>, where the loss in production years decreased,</w:t>
      </w:r>
      <w:r w:rsidR="005F1206" w:rsidRPr="00966C90">
        <w:t xml:space="preserve"> </w:t>
      </w:r>
      <w:r w:rsidRPr="00966C90">
        <w:t>when int</w:t>
      </w:r>
      <w:bookmarkStart w:id="415" w:name="_Ref139023127"/>
      <w:r w:rsidR="00495EE6">
        <w:t>roducing the compensation cost.</w:t>
      </w:r>
    </w:p>
    <w:p w14:paraId="38C17092" w14:textId="15CD6E9A" w:rsidR="00EB02E3" w:rsidRDefault="00EB02E3" w:rsidP="00EB02E3"/>
    <w:p w14:paraId="0518D374" w14:textId="732ED27D" w:rsidR="00423890" w:rsidRDefault="00423890" w:rsidP="00EB02E3"/>
    <w:p w14:paraId="664DF906" w14:textId="2FCDA23E" w:rsidR="00423890" w:rsidRDefault="00423890" w:rsidP="00EB02E3"/>
    <w:p w14:paraId="7ED5E4E2" w14:textId="5CBAC5FB" w:rsidR="00423890" w:rsidRDefault="00423890" w:rsidP="00EB02E3"/>
    <w:p w14:paraId="044A185C" w14:textId="49DA9000" w:rsidR="00423890" w:rsidRDefault="00423890" w:rsidP="00EB02E3"/>
    <w:p w14:paraId="60D33DB1" w14:textId="77777777" w:rsidR="00423890" w:rsidRDefault="00423890" w:rsidP="00EB02E3"/>
    <w:p w14:paraId="1B3E9CE1" w14:textId="52D728DF" w:rsidR="003B3F7A" w:rsidRPr="00966C90" w:rsidRDefault="003B3F7A" w:rsidP="003B3F7A">
      <w:pPr>
        <w:pStyle w:val="Bijschrift"/>
        <w:keepNext/>
        <w:spacing w:after="120"/>
      </w:pPr>
      <w:bookmarkStart w:id="416" w:name="_Ref143515104"/>
      <w:bookmarkStart w:id="417" w:name="_Toc152680016"/>
      <w:r w:rsidRPr="00966C90">
        <w:lastRenderedPageBreak/>
        <w:t xml:space="preserve">Table </w:t>
      </w:r>
      <w:r w:rsidR="00772A59">
        <w:fldChar w:fldCharType="begin"/>
      </w:r>
      <w:r w:rsidR="00772A59">
        <w:instrText xml:space="preserve"> STYLEREF 1 \s </w:instrText>
      </w:r>
      <w:r w:rsidR="00772A59">
        <w:fldChar w:fldCharType="separate"/>
      </w:r>
      <w:r w:rsidR="009B4A49">
        <w:rPr>
          <w:noProof/>
        </w:rPr>
        <w:t>5</w:t>
      </w:r>
      <w:r w:rsidR="00772A59">
        <w:fldChar w:fldCharType="end"/>
      </w:r>
      <w:r w:rsidR="00772A59">
        <w:noBreakHyphen/>
      </w:r>
      <w:r w:rsidR="00772A59">
        <w:fldChar w:fldCharType="begin"/>
      </w:r>
      <w:r w:rsidR="00772A59">
        <w:instrText xml:space="preserve"> SEQ Table \* ARABIC \s 1 </w:instrText>
      </w:r>
      <w:r w:rsidR="00772A59">
        <w:fldChar w:fldCharType="separate"/>
      </w:r>
      <w:r w:rsidR="009B4A49">
        <w:rPr>
          <w:noProof/>
        </w:rPr>
        <w:t>8</w:t>
      </w:r>
      <w:r w:rsidR="00772A59">
        <w:fldChar w:fldCharType="end"/>
      </w:r>
      <w:bookmarkEnd w:id="414"/>
      <w:bookmarkEnd w:id="415"/>
      <w:bookmarkEnd w:id="416"/>
      <w:r w:rsidRPr="00966C90">
        <w:t xml:space="preserve">: The impact of different compensation costs scenarios for farmers for objective function </w:t>
      </w:r>
      <w:r w:rsidR="002E5587">
        <w:t>5.</w:t>
      </w:r>
      <w:r w:rsidRPr="00966C90">
        <w:t>6 (Total loss of production years).</w:t>
      </w:r>
      <w:bookmarkEnd w:id="417"/>
    </w:p>
    <w:tbl>
      <w:tblPr>
        <w:tblStyle w:val="Mdeck5tablebodythreelines"/>
        <w:tblW w:w="0" w:type="auto"/>
        <w:tblLook w:val="04A0" w:firstRow="1" w:lastRow="0" w:firstColumn="1" w:lastColumn="0" w:noHBand="0" w:noVBand="1"/>
      </w:tblPr>
      <w:tblGrid>
        <w:gridCol w:w="1978"/>
        <w:gridCol w:w="1836"/>
        <w:gridCol w:w="1734"/>
        <w:gridCol w:w="1734"/>
        <w:gridCol w:w="1734"/>
      </w:tblGrid>
      <w:tr w:rsidR="003B3F7A" w:rsidRPr="00966C90" w14:paraId="19651F10" w14:textId="77777777" w:rsidTr="00CE22AF">
        <w:trPr>
          <w:cnfStyle w:val="100000000000" w:firstRow="1" w:lastRow="0" w:firstColumn="0" w:lastColumn="0" w:oddVBand="0" w:evenVBand="0" w:oddHBand="0" w:evenHBand="0" w:firstRowFirstColumn="0" w:firstRowLastColumn="0" w:lastRowFirstColumn="0" w:lastRowLastColumn="0"/>
        </w:trPr>
        <w:tc>
          <w:tcPr>
            <w:tcW w:w="1978" w:type="dxa"/>
          </w:tcPr>
          <w:p w14:paraId="4C1527EC" w14:textId="77777777" w:rsidR="003B3F7A" w:rsidRPr="00966C90" w:rsidRDefault="003B3F7A" w:rsidP="003B3F7A"/>
        </w:tc>
        <w:tc>
          <w:tcPr>
            <w:tcW w:w="1836" w:type="dxa"/>
          </w:tcPr>
          <w:p w14:paraId="62A96DD0" w14:textId="77777777" w:rsidR="003B3F7A" w:rsidRPr="00966C90" w:rsidRDefault="003B3F7A" w:rsidP="003B3F7A">
            <w:pPr>
              <w:ind w:firstLine="0"/>
            </w:pPr>
            <w:r w:rsidRPr="00966C90">
              <w:t>Scenario 1</w:t>
            </w:r>
          </w:p>
        </w:tc>
        <w:tc>
          <w:tcPr>
            <w:tcW w:w="1734" w:type="dxa"/>
          </w:tcPr>
          <w:p w14:paraId="18E69FAE" w14:textId="77777777" w:rsidR="003B3F7A" w:rsidRPr="00966C90" w:rsidRDefault="003B3F7A" w:rsidP="003B3F7A">
            <w:pPr>
              <w:ind w:firstLine="0"/>
            </w:pPr>
            <w:r w:rsidRPr="00966C90">
              <w:t>Scenario 2</w:t>
            </w:r>
          </w:p>
        </w:tc>
        <w:tc>
          <w:tcPr>
            <w:tcW w:w="1734" w:type="dxa"/>
          </w:tcPr>
          <w:p w14:paraId="628884E4" w14:textId="77777777" w:rsidR="003B3F7A" w:rsidRPr="00966C90" w:rsidRDefault="003B3F7A" w:rsidP="003B3F7A">
            <w:pPr>
              <w:ind w:firstLine="0"/>
            </w:pPr>
            <w:r w:rsidRPr="00966C90">
              <w:t>Scenario 3</w:t>
            </w:r>
          </w:p>
        </w:tc>
        <w:tc>
          <w:tcPr>
            <w:tcW w:w="1734" w:type="dxa"/>
          </w:tcPr>
          <w:p w14:paraId="2A5EFEE3" w14:textId="77777777" w:rsidR="003B3F7A" w:rsidRPr="00966C90" w:rsidRDefault="003B3F7A" w:rsidP="003B3F7A">
            <w:pPr>
              <w:ind w:firstLine="0"/>
            </w:pPr>
            <w:r w:rsidRPr="00966C90">
              <w:t>Scenario 4</w:t>
            </w:r>
          </w:p>
        </w:tc>
      </w:tr>
      <w:tr w:rsidR="003B3F7A" w:rsidRPr="00966C90" w14:paraId="60DAE266" w14:textId="77777777" w:rsidTr="00CE22AF">
        <w:tc>
          <w:tcPr>
            <w:tcW w:w="1978" w:type="dxa"/>
          </w:tcPr>
          <w:p w14:paraId="57655F0F" w14:textId="77777777" w:rsidR="003B3F7A" w:rsidRPr="004C7B48" w:rsidRDefault="003B3F7A" w:rsidP="003B3F7A">
            <w:pPr>
              <w:ind w:firstLine="0"/>
            </w:pPr>
            <w:r w:rsidRPr="004C7B48">
              <w:t xml:space="preserve">Total cost </w:t>
            </w:r>
          </w:p>
          <w:p w14:paraId="66FCAFC4" w14:textId="3BC6BC7A" w:rsidR="003B3F7A" w:rsidRPr="004C7B48" w:rsidRDefault="003B3F7A" w:rsidP="003B3F7A">
            <w:pPr>
              <w:ind w:firstLine="0"/>
            </w:pPr>
            <w:r w:rsidRPr="004C7B48">
              <w:t>(from</w:t>
            </w:r>
            <w:r w:rsidR="001B0836">
              <w:t xml:space="preserve"> </w:t>
            </w:r>
            <w:r w:rsidRPr="004C7B48">
              <w:t>which</w:t>
            </w:r>
            <w:r w:rsidR="001B0836">
              <w:t xml:space="preserve"> </w:t>
            </w:r>
            <w:r w:rsidRPr="004C7B48">
              <w:t>compensation)</w:t>
            </w:r>
          </w:p>
        </w:tc>
        <w:tc>
          <w:tcPr>
            <w:tcW w:w="1836" w:type="dxa"/>
          </w:tcPr>
          <w:p w14:paraId="06EFF2EF" w14:textId="5576369E" w:rsidR="003B3F7A" w:rsidRPr="004C7B48" w:rsidRDefault="004C7B48" w:rsidP="003B3F7A">
            <w:pPr>
              <w:ind w:firstLine="0"/>
            </w:pPr>
            <w:r w:rsidRPr="004C7B48">
              <w:t>1 326 281</w:t>
            </w:r>
          </w:p>
          <w:p w14:paraId="3E47708C" w14:textId="77777777" w:rsidR="003B3F7A" w:rsidRPr="004C7B48" w:rsidRDefault="003B3F7A" w:rsidP="003B3F7A">
            <w:pPr>
              <w:ind w:firstLine="0"/>
            </w:pPr>
            <w:r w:rsidRPr="004C7B48">
              <w:t>(0)</w:t>
            </w:r>
          </w:p>
        </w:tc>
        <w:tc>
          <w:tcPr>
            <w:tcW w:w="1734" w:type="dxa"/>
          </w:tcPr>
          <w:p w14:paraId="47D8032F" w14:textId="36E3C4E6" w:rsidR="00D118FD" w:rsidRPr="00D118FD" w:rsidRDefault="00D118FD" w:rsidP="003B3F7A">
            <w:pPr>
              <w:ind w:firstLine="0"/>
            </w:pPr>
            <w:r w:rsidRPr="00D118FD">
              <w:t>1 399 093</w:t>
            </w:r>
          </w:p>
          <w:p w14:paraId="310C690D" w14:textId="228BEE3C" w:rsidR="003B3F7A" w:rsidRPr="00D118FD" w:rsidRDefault="003B3F7A" w:rsidP="003B3F7A">
            <w:pPr>
              <w:ind w:firstLine="0"/>
            </w:pPr>
            <w:r w:rsidRPr="00D118FD">
              <w:t>(</w:t>
            </w:r>
            <w:r w:rsidR="00D118FD" w:rsidRPr="00D118FD">
              <w:t>72 811</w:t>
            </w:r>
            <w:r w:rsidRPr="00D118FD">
              <w:t>)</w:t>
            </w:r>
          </w:p>
        </w:tc>
        <w:tc>
          <w:tcPr>
            <w:tcW w:w="1734" w:type="dxa"/>
          </w:tcPr>
          <w:p w14:paraId="54267013" w14:textId="77777777" w:rsidR="003C3851" w:rsidRPr="003C3851" w:rsidRDefault="00133158" w:rsidP="003B3F7A">
            <w:pPr>
              <w:ind w:firstLine="0"/>
            </w:pPr>
            <w:r w:rsidRPr="003C3851">
              <w:t>1 398 465</w:t>
            </w:r>
          </w:p>
          <w:p w14:paraId="24FF93A2" w14:textId="3D893797" w:rsidR="003B3F7A" w:rsidRPr="003C3851" w:rsidRDefault="003B3F7A" w:rsidP="003B3F7A">
            <w:pPr>
              <w:ind w:firstLine="0"/>
            </w:pPr>
            <w:r w:rsidRPr="003C3851">
              <w:t>(</w:t>
            </w:r>
            <w:r w:rsidR="003C3851" w:rsidRPr="003C3851">
              <w:t>91 668</w:t>
            </w:r>
            <w:r w:rsidRPr="003C3851">
              <w:t>)</w:t>
            </w:r>
          </w:p>
        </w:tc>
        <w:tc>
          <w:tcPr>
            <w:tcW w:w="1734" w:type="dxa"/>
          </w:tcPr>
          <w:p w14:paraId="7BCF757B" w14:textId="77777777" w:rsidR="003B3F7A" w:rsidRPr="00966C90" w:rsidRDefault="003B3F7A" w:rsidP="003B3F7A">
            <w:pPr>
              <w:ind w:firstLine="0"/>
            </w:pPr>
            <w:r w:rsidRPr="00966C90">
              <w:t>/</w:t>
            </w:r>
          </w:p>
        </w:tc>
      </w:tr>
      <w:tr w:rsidR="003B3F7A" w:rsidRPr="00966C90" w14:paraId="46DB0C85" w14:textId="77777777" w:rsidTr="00CE22AF">
        <w:tc>
          <w:tcPr>
            <w:tcW w:w="1978" w:type="dxa"/>
          </w:tcPr>
          <w:p w14:paraId="482C407D" w14:textId="77777777" w:rsidR="003B3F7A" w:rsidRPr="004C7B48" w:rsidRDefault="003B3F7A" w:rsidP="003B3F7A">
            <w:pPr>
              <w:ind w:firstLine="0"/>
            </w:pPr>
            <w:r w:rsidRPr="004C7B48">
              <w:t>Production years lost</w:t>
            </w:r>
          </w:p>
        </w:tc>
        <w:tc>
          <w:tcPr>
            <w:tcW w:w="1836" w:type="dxa"/>
          </w:tcPr>
          <w:p w14:paraId="64B2E8A7" w14:textId="341295E5" w:rsidR="003B3F7A" w:rsidRPr="004C7B48" w:rsidRDefault="004C7B48" w:rsidP="003B3F7A">
            <w:pPr>
              <w:ind w:firstLine="0"/>
              <w:rPr>
                <w:b/>
              </w:rPr>
            </w:pPr>
            <w:r w:rsidRPr="004C7B48">
              <w:rPr>
                <w:b/>
              </w:rPr>
              <w:t>212</w:t>
            </w:r>
          </w:p>
        </w:tc>
        <w:tc>
          <w:tcPr>
            <w:tcW w:w="1734" w:type="dxa"/>
          </w:tcPr>
          <w:p w14:paraId="3E94486D" w14:textId="77777777" w:rsidR="003B3F7A" w:rsidRPr="00D118FD" w:rsidRDefault="003B3F7A" w:rsidP="003B3F7A">
            <w:pPr>
              <w:tabs>
                <w:tab w:val="center" w:pos="799"/>
              </w:tabs>
              <w:ind w:firstLine="0"/>
              <w:rPr>
                <w:b/>
              </w:rPr>
            </w:pPr>
            <w:r w:rsidRPr="00D118FD">
              <w:rPr>
                <w:b/>
              </w:rPr>
              <w:t>251</w:t>
            </w:r>
          </w:p>
        </w:tc>
        <w:tc>
          <w:tcPr>
            <w:tcW w:w="1734" w:type="dxa"/>
          </w:tcPr>
          <w:p w14:paraId="59AB5DCE" w14:textId="331D847B" w:rsidR="003B3F7A" w:rsidRPr="003C3851" w:rsidRDefault="003B3F7A" w:rsidP="003C3851">
            <w:pPr>
              <w:ind w:firstLine="0"/>
              <w:rPr>
                <w:b/>
              </w:rPr>
            </w:pPr>
            <w:r w:rsidRPr="003C3851">
              <w:rPr>
                <w:b/>
              </w:rPr>
              <w:t>25</w:t>
            </w:r>
            <w:r w:rsidR="003C3851" w:rsidRPr="003C3851">
              <w:rPr>
                <w:b/>
              </w:rPr>
              <w:t>8</w:t>
            </w:r>
          </w:p>
        </w:tc>
        <w:tc>
          <w:tcPr>
            <w:tcW w:w="1734" w:type="dxa"/>
          </w:tcPr>
          <w:p w14:paraId="1E3A8A5E" w14:textId="77777777" w:rsidR="003B3F7A" w:rsidRPr="00966C90" w:rsidRDefault="003B3F7A" w:rsidP="003B3F7A">
            <w:pPr>
              <w:ind w:firstLine="0"/>
            </w:pPr>
            <w:r w:rsidRPr="00966C90">
              <w:t>/</w:t>
            </w:r>
          </w:p>
        </w:tc>
      </w:tr>
      <w:tr w:rsidR="003B3F7A" w:rsidRPr="00966C90" w14:paraId="715B8EAD" w14:textId="77777777" w:rsidTr="00CE22AF">
        <w:tc>
          <w:tcPr>
            <w:tcW w:w="1978" w:type="dxa"/>
          </w:tcPr>
          <w:p w14:paraId="5C7C1205" w14:textId="05A3E192" w:rsidR="003B3F7A" w:rsidRPr="004C7B48" w:rsidRDefault="003B3F7A" w:rsidP="003B3F7A">
            <w:pPr>
              <w:ind w:firstLine="0"/>
            </w:pPr>
            <w:r w:rsidRPr="004C7B48">
              <w:t>years</w:t>
            </w:r>
            <w:r w:rsidR="005F1206" w:rsidRPr="004C7B48">
              <w:t xml:space="preserve"> </w:t>
            </w:r>
            <w:r w:rsidRPr="004C7B48">
              <w:t>to return to full production</w:t>
            </w:r>
          </w:p>
        </w:tc>
        <w:tc>
          <w:tcPr>
            <w:tcW w:w="1836" w:type="dxa"/>
          </w:tcPr>
          <w:p w14:paraId="1ECC4381" w14:textId="7D87C81E" w:rsidR="003B3F7A" w:rsidRPr="004C7B48" w:rsidRDefault="00212ADB" w:rsidP="003B3F7A">
            <w:pPr>
              <w:ind w:firstLine="0"/>
            </w:pPr>
            <w:r>
              <w:t>4</w:t>
            </w:r>
          </w:p>
        </w:tc>
        <w:tc>
          <w:tcPr>
            <w:tcW w:w="1734" w:type="dxa"/>
          </w:tcPr>
          <w:p w14:paraId="1D465EBE" w14:textId="6A357480" w:rsidR="003B3F7A" w:rsidRPr="00D118FD" w:rsidRDefault="008215B8" w:rsidP="003B3F7A">
            <w:pPr>
              <w:tabs>
                <w:tab w:val="center" w:pos="799"/>
              </w:tabs>
              <w:ind w:firstLine="0"/>
            </w:pPr>
            <w:r>
              <w:t>5</w:t>
            </w:r>
          </w:p>
        </w:tc>
        <w:tc>
          <w:tcPr>
            <w:tcW w:w="1734" w:type="dxa"/>
          </w:tcPr>
          <w:p w14:paraId="2FAD5F50" w14:textId="18656FDF" w:rsidR="003B3F7A" w:rsidRPr="003C3851" w:rsidRDefault="008215B8" w:rsidP="003B3F7A">
            <w:pPr>
              <w:ind w:firstLine="0"/>
            </w:pPr>
            <w:r>
              <w:t>5</w:t>
            </w:r>
          </w:p>
        </w:tc>
        <w:tc>
          <w:tcPr>
            <w:tcW w:w="1734" w:type="dxa"/>
          </w:tcPr>
          <w:p w14:paraId="292E540F" w14:textId="77777777" w:rsidR="003B3F7A" w:rsidRPr="00966C90" w:rsidRDefault="003B3F7A" w:rsidP="003B3F7A">
            <w:pPr>
              <w:ind w:firstLine="0"/>
            </w:pPr>
            <w:r w:rsidRPr="00966C90">
              <w:t>/</w:t>
            </w:r>
          </w:p>
        </w:tc>
      </w:tr>
      <w:tr w:rsidR="003B3F7A" w:rsidRPr="00966C90" w14:paraId="22D5FDB9" w14:textId="77777777" w:rsidTr="00CE22AF">
        <w:tc>
          <w:tcPr>
            <w:tcW w:w="1978" w:type="dxa"/>
          </w:tcPr>
          <w:p w14:paraId="607D6AC6" w14:textId="2120E145" w:rsidR="003B3F7A" w:rsidRPr="004C7B48" w:rsidRDefault="00EB02E3" w:rsidP="003B3F7A">
            <w:pPr>
              <w:ind w:firstLine="0"/>
            </w:pPr>
            <w:r>
              <w:t>A</w:t>
            </w:r>
            <w:r w:rsidRPr="00F87562">
              <w:t>ccumulated priority</w:t>
            </w:r>
            <w:r>
              <w:t xml:space="preserve"> score</w:t>
            </w:r>
          </w:p>
        </w:tc>
        <w:tc>
          <w:tcPr>
            <w:tcW w:w="1836" w:type="dxa"/>
          </w:tcPr>
          <w:p w14:paraId="4676055F" w14:textId="77200C3C" w:rsidR="003B3F7A" w:rsidRPr="004C7B48" w:rsidRDefault="004C7B48" w:rsidP="003B3F7A">
            <w:pPr>
              <w:ind w:firstLine="0"/>
            </w:pPr>
            <w:r w:rsidRPr="004C7B48">
              <w:t>828</w:t>
            </w:r>
          </w:p>
        </w:tc>
        <w:tc>
          <w:tcPr>
            <w:tcW w:w="1734" w:type="dxa"/>
          </w:tcPr>
          <w:p w14:paraId="38B8E661" w14:textId="6EFB4E98" w:rsidR="003B3F7A" w:rsidRPr="00D118FD" w:rsidRDefault="00D118FD" w:rsidP="003B3F7A">
            <w:pPr>
              <w:tabs>
                <w:tab w:val="center" w:pos="799"/>
              </w:tabs>
              <w:ind w:firstLine="0"/>
            </w:pPr>
            <w:r w:rsidRPr="00D118FD">
              <w:t>985</w:t>
            </w:r>
          </w:p>
        </w:tc>
        <w:tc>
          <w:tcPr>
            <w:tcW w:w="1734" w:type="dxa"/>
          </w:tcPr>
          <w:p w14:paraId="286ADB0D" w14:textId="2F1FFD3D" w:rsidR="003B3F7A" w:rsidRPr="003C3851" w:rsidRDefault="003C3851" w:rsidP="003B3F7A">
            <w:pPr>
              <w:ind w:firstLine="0"/>
            </w:pPr>
            <w:r w:rsidRPr="003C3851">
              <w:t>1005</w:t>
            </w:r>
          </w:p>
        </w:tc>
        <w:tc>
          <w:tcPr>
            <w:tcW w:w="1734" w:type="dxa"/>
          </w:tcPr>
          <w:p w14:paraId="266243F6" w14:textId="77777777" w:rsidR="003B3F7A" w:rsidRPr="00966C90" w:rsidRDefault="003B3F7A" w:rsidP="003B3F7A">
            <w:pPr>
              <w:ind w:firstLine="0"/>
              <w:rPr>
                <w:highlight w:val="yellow"/>
              </w:rPr>
            </w:pPr>
            <w:r w:rsidRPr="003C3851">
              <w:t>/</w:t>
            </w:r>
          </w:p>
        </w:tc>
      </w:tr>
    </w:tbl>
    <w:p w14:paraId="06737562" w14:textId="77777777" w:rsidR="003B3F7A" w:rsidRPr="00966C90" w:rsidRDefault="003B3F7A" w:rsidP="003B3F7A"/>
    <w:p w14:paraId="166AD58B" w14:textId="16329845" w:rsidR="003B3F7A" w:rsidRPr="004E2190" w:rsidRDefault="003B3F7A" w:rsidP="003B3F7A">
      <w:pPr>
        <w:rPr>
          <w:color w:val="FF0000"/>
        </w:rPr>
      </w:pPr>
      <w:r w:rsidRPr="00966C90">
        <w:t>Where</w:t>
      </w:r>
      <w:r w:rsidR="001E568A">
        <w:t>as</w:t>
      </w:r>
      <w:r w:rsidRPr="00966C90">
        <w:t xml:space="preserve"> the difference in chosen trajectories between the scenarios addressed in </w:t>
      </w:r>
      <w:r w:rsidRPr="00966C90">
        <w:fldChar w:fldCharType="begin"/>
      </w:r>
      <w:r w:rsidRPr="00966C90">
        <w:instrText xml:space="preserve"> REF _Ref137896862 \h  \* MERGEFORMAT </w:instrText>
      </w:r>
      <w:r w:rsidRPr="00966C90">
        <w:fldChar w:fldCharType="separate"/>
      </w:r>
      <w:r w:rsidR="009B4A49" w:rsidRPr="00966C90">
        <w:t xml:space="preserve">Table </w:t>
      </w:r>
      <w:r w:rsidR="009B4A49">
        <w:t>5</w:t>
      </w:r>
      <w:r w:rsidR="009B4A49">
        <w:noBreakHyphen/>
        <w:t>7</w:t>
      </w:r>
      <w:r w:rsidRPr="00966C90">
        <w:fldChar w:fldCharType="end"/>
      </w:r>
      <w:r w:rsidRPr="00966C90">
        <w:t xml:space="preserve"> is large, this is less the case when optimizing for total number of production years</w:t>
      </w:r>
      <w:r w:rsidR="00E53D84">
        <w:t xml:space="preserve"> lost</w:t>
      </w:r>
      <w:r w:rsidRPr="00966C90">
        <w:t xml:space="preserve">. There is a small increase in the allocation of trajectory </w:t>
      </w:r>
      <w:r w:rsidR="008215B8">
        <w:t xml:space="preserve">3 and </w:t>
      </w:r>
      <w:r w:rsidRPr="00966C90">
        <w:t>4</w:t>
      </w:r>
      <w:r w:rsidR="00EF3C06">
        <w:t xml:space="preserve"> for scenario 2 and 3 compared </w:t>
      </w:r>
      <w:r w:rsidR="00EF3C06" w:rsidRPr="004E2190">
        <w:rPr>
          <w:color w:val="000000" w:themeColor="text1"/>
        </w:rPr>
        <w:t>to 1</w:t>
      </w:r>
      <w:r w:rsidRPr="004E2190">
        <w:rPr>
          <w:color w:val="000000" w:themeColor="text1"/>
        </w:rPr>
        <w:t xml:space="preserve">, potentially </w:t>
      </w:r>
      <w:r w:rsidR="008215B8" w:rsidRPr="004E2190">
        <w:rPr>
          <w:color w:val="000000" w:themeColor="text1"/>
        </w:rPr>
        <w:t>c</w:t>
      </w:r>
      <w:r w:rsidR="00EE659E" w:rsidRPr="004E2190">
        <w:rPr>
          <w:color w:val="000000" w:themeColor="text1"/>
        </w:rPr>
        <w:t>a</w:t>
      </w:r>
      <w:r w:rsidR="008215B8" w:rsidRPr="004E2190">
        <w:rPr>
          <w:color w:val="000000" w:themeColor="text1"/>
        </w:rPr>
        <w:t xml:space="preserve">used by the </w:t>
      </w:r>
      <w:r w:rsidR="00E53D84" w:rsidRPr="004E2190">
        <w:rPr>
          <w:color w:val="000000" w:themeColor="text1"/>
        </w:rPr>
        <w:t xml:space="preserve">increased cost, </w:t>
      </w:r>
      <w:r w:rsidRPr="004E2190">
        <w:rPr>
          <w:color w:val="000000" w:themeColor="text1"/>
        </w:rPr>
        <w:t xml:space="preserve">due to </w:t>
      </w:r>
      <w:r w:rsidR="008215B8" w:rsidRPr="004E2190">
        <w:rPr>
          <w:color w:val="000000" w:themeColor="text1"/>
        </w:rPr>
        <w:t>the need for</w:t>
      </w:r>
      <w:r w:rsidR="00EE659E" w:rsidRPr="004E2190">
        <w:rPr>
          <w:color w:val="000000" w:themeColor="text1"/>
        </w:rPr>
        <w:t xml:space="preserve"> compensation payme</w:t>
      </w:r>
      <w:r w:rsidR="008215B8" w:rsidRPr="004E2190">
        <w:rPr>
          <w:color w:val="000000" w:themeColor="text1"/>
        </w:rPr>
        <w:t>n</w:t>
      </w:r>
      <w:r w:rsidR="00EE659E" w:rsidRPr="004E2190">
        <w:rPr>
          <w:color w:val="000000" w:themeColor="text1"/>
        </w:rPr>
        <w:t>t</w:t>
      </w:r>
      <w:r w:rsidR="008215B8" w:rsidRPr="004E2190">
        <w:rPr>
          <w:color w:val="000000" w:themeColor="text1"/>
        </w:rPr>
        <w:t>s</w:t>
      </w:r>
      <w:r w:rsidR="00E53D84" w:rsidRPr="004E2190">
        <w:rPr>
          <w:color w:val="000000" w:themeColor="text1"/>
        </w:rPr>
        <w:t xml:space="preserve">. </w:t>
      </w:r>
    </w:p>
    <w:p w14:paraId="274AE891" w14:textId="77777777" w:rsidR="003B3F7A" w:rsidRPr="00966C90" w:rsidRDefault="003B3F7A" w:rsidP="003B3F7A"/>
    <w:p w14:paraId="7FC8DACA" w14:textId="363BEA32" w:rsidR="003B3F7A" w:rsidRPr="00966C90" w:rsidRDefault="003B3F7A" w:rsidP="003B3F7A">
      <w:pPr>
        <w:pStyle w:val="Bijschrift"/>
        <w:keepNext/>
      </w:pPr>
      <w:bookmarkStart w:id="418" w:name="_Ref143599994"/>
      <w:bookmarkStart w:id="419" w:name="_Toc152680017"/>
      <w:r w:rsidRPr="00966C90">
        <w:t xml:space="preserve">Table </w:t>
      </w:r>
      <w:r w:rsidR="00772A59">
        <w:fldChar w:fldCharType="begin"/>
      </w:r>
      <w:r w:rsidR="00772A59">
        <w:instrText xml:space="preserve"> STYLEREF 1 \s </w:instrText>
      </w:r>
      <w:r w:rsidR="00772A59">
        <w:fldChar w:fldCharType="separate"/>
      </w:r>
      <w:r w:rsidR="009B4A49">
        <w:rPr>
          <w:noProof/>
        </w:rPr>
        <w:t>5</w:t>
      </w:r>
      <w:r w:rsidR="00772A59">
        <w:fldChar w:fldCharType="end"/>
      </w:r>
      <w:r w:rsidR="00772A59">
        <w:noBreakHyphen/>
      </w:r>
      <w:r w:rsidR="00772A59">
        <w:fldChar w:fldCharType="begin"/>
      </w:r>
      <w:r w:rsidR="00772A59">
        <w:instrText xml:space="preserve"> SEQ Table \* ARABIC \s 1 </w:instrText>
      </w:r>
      <w:r w:rsidR="00772A59">
        <w:fldChar w:fldCharType="separate"/>
      </w:r>
      <w:r w:rsidR="009B4A49">
        <w:rPr>
          <w:noProof/>
        </w:rPr>
        <w:t>9</w:t>
      </w:r>
      <w:r w:rsidR="00772A59">
        <w:fldChar w:fldCharType="end"/>
      </w:r>
      <w:bookmarkEnd w:id="418"/>
      <w:r w:rsidRPr="00966C90">
        <w:t>: Number of parcels with proposed remedial trajectory, selec</w:t>
      </w:r>
      <w:r w:rsidR="00EB02E3">
        <w:t>ted from the initial set (</w:t>
      </w:r>
      <w:r w:rsidR="00EB02E3">
        <w:fldChar w:fldCharType="begin"/>
      </w:r>
      <w:r w:rsidR="00EB02E3">
        <w:instrText xml:space="preserve"> REF _Ref140074897 \h </w:instrText>
      </w:r>
      <w:r w:rsidR="00EB02E3">
        <w:fldChar w:fldCharType="separate"/>
      </w:r>
      <w:r w:rsidR="009B4A49" w:rsidRPr="00966C90">
        <w:t xml:space="preserve">Table </w:t>
      </w:r>
      <w:r w:rsidR="009B4A49">
        <w:rPr>
          <w:noProof/>
        </w:rPr>
        <w:t>5</w:t>
      </w:r>
      <w:r w:rsidR="009B4A49">
        <w:noBreakHyphen/>
      </w:r>
      <w:r w:rsidR="009B4A49">
        <w:rPr>
          <w:noProof/>
        </w:rPr>
        <w:t>2</w:t>
      </w:r>
      <w:r w:rsidR="00EB02E3">
        <w:fldChar w:fldCharType="end"/>
      </w:r>
      <w:r w:rsidRPr="00966C90">
        <w:t>) as a function of</w:t>
      </w:r>
      <w:r w:rsidR="005F1206" w:rsidRPr="00966C90">
        <w:t xml:space="preserve"> </w:t>
      </w:r>
      <w:r w:rsidRPr="00966C90">
        <w:t xml:space="preserve">farmer compensation scenario for objective function </w:t>
      </w:r>
      <w:r w:rsidR="002E5587">
        <w:t>5.</w:t>
      </w:r>
      <w:r w:rsidRPr="00966C90">
        <w:t>6 (Minimize loss of production years)</w:t>
      </w:r>
      <w:r w:rsidR="00CC2A4B">
        <w:t>.</w:t>
      </w:r>
      <w:bookmarkEnd w:id="419"/>
    </w:p>
    <w:tbl>
      <w:tblPr>
        <w:tblStyle w:val="Mdeck5tablebodythreelines"/>
        <w:tblW w:w="8876" w:type="dxa"/>
        <w:tblLook w:val="04A0" w:firstRow="1" w:lastRow="0" w:firstColumn="1" w:lastColumn="0" w:noHBand="0" w:noVBand="1"/>
      </w:tblPr>
      <w:tblGrid>
        <w:gridCol w:w="1134"/>
        <w:gridCol w:w="426"/>
        <w:gridCol w:w="520"/>
        <w:gridCol w:w="520"/>
        <w:gridCol w:w="426"/>
        <w:gridCol w:w="426"/>
        <w:gridCol w:w="316"/>
        <w:gridCol w:w="316"/>
        <w:gridCol w:w="316"/>
        <w:gridCol w:w="316"/>
        <w:gridCol w:w="416"/>
        <w:gridCol w:w="416"/>
        <w:gridCol w:w="416"/>
        <w:gridCol w:w="416"/>
        <w:gridCol w:w="416"/>
        <w:gridCol w:w="416"/>
        <w:gridCol w:w="416"/>
        <w:gridCol w:w="416"/>
        <w:gridCol w:w="416"/>
        <w:gridCol w:w="416"/>
      </w:tblGrid>
      <w:tr w:rsidR="00175DB5" w:rsidRPr="00966C90" w14:paraId="4A090FAC" w14:textId="77777777" w:rsidTr="00C7192C">
        <w:trPr>
          <w:cnfStyle w:val="100000000000" w:firstRow="1" w:lastRow="0" w:firstColumn="0" w:lastColumn="0" w:oddVBand="0" w:evenVBand="0" w:oddHBand="0" w:evenHBand="0" w:firstRowFirstColumn="0" w:firstRowLastColumn="0" w:lastRowFirstColumn="0" w:lastRowLastColumn="0"/>
          <w:trHeight w:val="283"/>
        </w:trPr>
        <w:tc>
          <w:tcPr>
            <w:tcW w:w="1134" w:type="dxa"/>
            <w:tcBorders>
              <w:top w:val="nil"/>
              <w:bottom w:val="nil"/>
            </w:tcBorders>
          </w:tcPr>
          <w:p w14:paraId="00C3CEC7" w14:textId="77777777" w:rsidR="00175DB5" w:rsidRPr="00966C90" w:rsidRDefault="00175DB5" w:rsidP="003B3F7A"/>
        </w:tc>
        <w:tc>
          <w:tcPr>
            <w:tcW w:w="7742" w:type="dxa"/>
            <w:gridSpan w:val="19"/>
          </w:tcPr>
          <w:p w14:paraId="434F0895" w14:textId="5EAF07EE" w:rsidR="00175DB5" w:rsidRDefault="00175DB5" w:rsidP="00CE22AF">
            <w:pPr>
              <w:ind w:firstLine="0"/>
              <w:jc w:val="center"/>
            </w:pPr>
            <w:r w:rsidRPr="00966C90">
              <w:t>Remedial trajectories</w:t>
            </w:r>
          </w:p>
        </w:tc>
      </w:tr>
      <w:tr w:rsidR="00175DB5" w:rsidRPr="00966C90" w14:paraId="090B8B90" w14:textId="4D26A330" w:rsidTr="00C7192C">
        <w:trPr>
          <w:trHeight w:val="283"/>
        </w:trPr>
        <w:tc>
          <w:tcPr>
            <w:tcW w:w="1134" w:type="dxa"/>
            <w:tcBorders>
              <w:top w:val="nil"/>
            </w:tcBorders>
          </w:tcPr>
          <w:p w14:paraId="4C5C82DE" w14:textId="77777777" w:rsidR="00385F04" w:rsidRPr="00966C90" w:rsidRDefault="00385F04" w:rsidP="003B3F7A"/>
        </w:tc>
        <w:tc>
          <w:tcPr>
            <w:tcW w:w="426" w:type="dxa"/>
            <w:tcBorders>
              <w:top w:val="single" w:sz="4" w:space="0" w:color="auto"/>
              <w:bottom w:val="single" w:sz="4" w:space="0" w:color="auto"/>
            </w:tcBorders>
          </w:tcPr>
          <w:p w14:paraId="14155891" w14:textId="77777777" w:rsidR="00385F04" w:rsidRPr="00966C90" w:rsidRDefault="00385F04" w:rsidP="003B3F7A">
            <w:pPr>
              <w:ind w:firstLine="0"/>
            </w:pPr>
            <w:r w:rsidRPr="00966C90">
              <w:t>1</w:t>
            </w:r>
          </w:p>
        </w:tc>
        <w:tc>
          <w:tcPr>
            <w:tcW w:w="520" w:type="dxa"/>
            <w:tcBorders>
              <w:top w:val="single" w:sz="4" w:space="0" w:color="auto"/>
              <w:bottom w:val="single" w:sz="4" w:space="0" w:color="auto"/>
            </w:tcBorders>
          </w:tcPr>
          <w:p w14:paraId="11F364F5" w14:textId="77777777" w:rsidR="00385F04" w:rsidRPr="00966C90" w:rsidRDefault="00385F04" w:rsidP="003B3F7A">
            <w:pPr>
              <w:ind w:firstLine="0"/>
            </w:pPr>
            <w:r w:rsidRPr="00966C90">
              <w:t>2</w:t>
            </w:r>
          </w:p>
        </w:tc>
        <w:tc>
          <w:tcPr>
            <w:tcW w:w="520" w:type="dxa"/>
            <w:tcBorders>
              <w:top w:val="single" w:sz="4" w:space="0" w:color="auto"/>
              <w:bottom w:val="single" w:sz="4" w:space="0" w:color="auto"/>
            </w:tcBorders>
          </w:tcPr>
          <w:p w14:paraId="4174B9E9" w14:textId="77777777" w:rsidR="00385F04" w:rsidRPr="00966C90" w:rsidRDefault="00385F04" w:rsidP="003B3F7A">
            <w:pPr>
              <w:ind w:firstLine="0"/>
            </w:pPr>
            <w:r w:rsidRPr="00966C90">
              <w:t>3</w:t>
            </w:r>
          </w:p>
        </w:tc>
        <w:tc>
          <w:tcPr>
            <w:tcW w:w="426" w:type="dxa"/>
            <w:tcBorders>
              <w:top w:val="single" w:sz="4" w:space="0" w:color="auto"/>
              <w:bottom w:val="single" w:sz="4" w:space="0" w:color="auto"/>
            </w:tcBorders>
          </w:tcPr>
          <w:p w14:paraId="360CEE3F" w14:textId="77777777" w:rsidR="00385F04" w:rsidRPr="00966C90" w:rsidRDefault="00385F04" w:rsidP="003B3F7A">
            <w:pPr>
              <w:ind w:firstLine="0"/>
            </w:pPr>
            <w:r w:rsidRPr="00966C90">
              <w:t>4</w:t>
            </w:r>
          </w:p>
        </w:tc>
        <w:tc>
          <w:tcPr>
            <w:tcW w:w="426" w:type="dxa"/>
            <w:tcBorders>
              <w:top w:val="single" w:sz="4" w:space="0" w:color="auto"/>
              <w:bottom w:val="single" w:sz="4" w:space="0" w:color="auto"/>
            </w:tcBorders>
          </w:tcPr>
          <w:p w14:paraId="291CAF1F" w14:textId="77777777" w:rsidR="00385F04" w:rsidRPr="00966C90" w:rsidRDefault="00385F04" w:rsidP="003B3F7A">
            <w:pPr>
              <w:ind w:firstLine="0"/>
            </w:pPr>
            <w:r w:rsidRPr="00966C90">
              <w:t>5</w:t>
            </w:r>
          </w:p>
        </w:tc>
        <w:tc>
          <w:tcPr>
            <w:tcW w:w="316" w:type="dxa"/>
            <w:tcBorders>
              <w:top w:val="single" w:sz="4" w:space="0" w:color="auto"/>
              <w:bottom w:val="single" w:sz="4" w:space="0" w:color="auto"/>
            </w:tcBorders>
          </w:tcPr>
          <w:p w14:paraId="4C76EFA2" w14:textId="77777777" w:rsidR="00385F04" w:rsidRPr="00966C90" w:rsidRDefault="00385F04" w:rsidP="003B3F7A">
            <w:pPr>
              <w:ind w:firstLine="0"/>
            </w:pPr>
            <w:r w:rsidRPr="00966C90">
              <w:t>6</w:t>
            </w:r>
          </w:p>
        </w:tc>
        <w:tc>
          <w:tcPr>
            <w:tcW w:w="316" w:type="dxa"/>
            <w:tcBorders>
              <w:top w:val="single" w:sz="4" w:space="0" w:color="auto"/>
              <w:bottom w:val="single" w:sz="4" w:space="0" w:color="auto"/>
            </w:tcBorders>
          </w:tcPr>
          <w:p w14:paraId="09D3FC9C" w14:textId="77777777" w:rsidR="00385F04" w:rsidRPr="00966C90" w:rsidRDefault="00385F04" w:rsidP="003B3F7A">
            <w:pPr>
              <w:ind w:firstLine="0"/>
            </w:pPr>
            <w:r w:rsidRPr="00966C90">
              <w:t>7</w:t>
            </w:r>
          </w:p>
        </w:tc>
        <w:tc>
          <w:tcPr>
            <w:tcW w:w="316" w:type="dxa"/>
            <w:tcBorders>
              <w:top w:val="single" w:sz="4" w:space="0" w:color="auto"/>
              <w:bottom w:val="single" w:sz="4" w:space="0" w:color="auto"/>
            </w:tcBorders>
          </w:tcPr>
          <w:p w14:paraId="248EAF96" w14:textId="77777777" w:rsidR="00385F04" w:rsidRPr="00966C90" w:rsidRDefault="00385F04" w:rsidP="003B3F7A">
            <w:pPr>
              <w:ind w:firstLine="0"/>
            </w:pPr>
            <w:r w:rsidRPr="00966C90">
              <w:t>8</w:t>
            </w:r>
          </w:p>
        </w:tc>
        <w:tc>
          <w:tcPr>
            <w:tcW w:w="316" w:type="dxa"/>
            <w:tcBorders>
              <w:top w:val="single" w:sz="4" w:space="0" w:color="auto"/>
              <w:bottom w:val="single" w:sz="4" w:space="0" w:color="auto"/>
            </w:tcBorders>
          </w:tcPr>
          <w:p w14:paraId="10F2C8D7" w14:textId="77777777" w:rsidR="00385F04" w:rsidRPr="00966C90" w:rsidRDefault="00385F04" w:rsidP="003B3F7A">
            <w:pPr>
              <w:ind w:firstLine="0"/>
            </w:pPr>
            <w:r w:rsidRPr="00966C90">
              <w:t>9</w:t>
            </w:r>
          </w:p>
        </w:tc>
        <w:tc>
          <w:tcPr>
            <w:tcW w:w="416" w:type="dxa"/>
            <w:tcBorders>
              <w:top w:val="single" w:sz="4" w:space="0" w:color="auto"/>
              <w:bottom w:val="single" w:sz="4" w:space="0" w:color="auto"/>
            </w:tcBorders>
          </w:tcPr>
          <w:p w14:paraId="4D0F8E30" w14:textId="77777777" w:rsidR="00385F04" w:rsidRPr="00966C90" w:rsidRDefault="00385F04" w:rsidP="003B3F7A">
            <w:pPr>
              <w:ind w:firstLine="0"/>
            </w:pPr>
            <w:r w:rsidRPr="00966C90">
              <w:t>10</w:t>
            </w:r>
          </w:p>
        </w:tc>
        <w:tc>
          <w:tcPr>
            <w:tcW w:w="416" w:type="dxa"/>
            <w:tcBorders>
              <w:top w:val="single" w:sz="4" w:space="0" w:color="auto"/>
              <w:bottom w:val="single" w:sz="4" w:space="0" w:color="auto"/>
            </w:tcBorders>
          </w:tcPr>
          <w:p w14:paraId="68CE961C" w14:textId="77777777" w:rsidR="00385F04" w:rsidRPr="00966C90" w:rsidRDefault="00385F04" w:rsidP="003B3F7A">
            <w:pPr>
              <w:ind w:firstLine="0"/>
            </w:pPr>
            <w:r w:rsidRPr="00966C90">
              <w:t>11</w:t>
            </w:r>
          </w:p>
        </w:tc>
        <w:tc>
          <w:tcPr>
            <w:tcW w:w="416" w:type="dxa"/>
            <w:tcBorders>
              <w:top w:val="single" w:sz="4" w:space="0" w:color="auto"/>
              <w:bottom w:val="single" w:sz="4" w:space="0" w:color="auto"/>
            </w:tcBorders>
          </w:tcPr>
          <w:p w14:paraId="5861A5BC" w14:textId="77777777" w:rsidR="00385F04" w:rsidRPr="00966C90" w:rsidRDefault="00385F04" w:rsidP="003B3F7A">
            <w:pPr>
              <w:ind w:firstLine="0"/>
            </w:pPr>
            <w:r w:rsidRPr="00966C90">
              <w:t>12</w:t>
            </w:r>
          </w:p>
        </w:tc>
        <w:tc>
          <w:tcPr>
            <w:tcW w:w="416" w:type="dxa"/>
            <w:tcBorders>
              <w:top w:val="single" w:sz="4" w:space="0" w:color="auto"/>
              <w:bottom w:val="single" w:sz="4" w:space="0" w:color="auto"/>
            </w:tcBorders>
          </w:tcPr>
          <w:p w14:paraId="351FF6E9" w14:textId="77777777" w:rsidR="00385F04" w:rsidRPr="00966C90" w:rsidRDefault="00385F04" w:rsidP="003B3F7A">
            <w:pPr>
              <w:ind w:firstLine="0"/>
            </w:pPr>
            <w:r w:rsidRPr="00966C90">
              <w:t>13</w:t>
            </w:r>
          </w:p>
        </w:tc>
        <w:tc>
          <w:tcPr>
            <w:tcW w:w="416" w:type="dxa"/>
            <w:tcBorders>
              <w:top w:val="single" w:sz="4" w:space="0" w:color="auto"/>
              <w:bottom w:val="single" w:sz="4" w:space="0" w:color="auto"/>
            </w:tcBorders>
          </w:tcPr>
          <w:p w14:paraId="26502BC7" w14:textId="77777777" w:rsidR="00385F04" w:rsidRPr="00966C90" w:rsidRDefault="00385F04" w:rsidP="003B3F7A">
            <w:pPr>
              <w:ind w:firstLine="0"/>
            </w:pPr>
            <w:r w:rsidRPr="00966C90">
              <w:t>14</w:t>
            </w:r>
          </w:p>
        </w:tc>
        <w:tc>
          <w:tcPr>
            <w:tcW w:w="416" w:type="dxa"/>
            <w:tcBorders>
              <w:top w:val="single" w:sz="4" w:space="0" w:color="auto"/>
              <w:bottom w:val="single" w:sz="4" w:space="0" w:color="auto"/>
            </w:tcBorders>
          </w:tcPr>
          <w:p w14:paraId="6CAC30AE" w14:textId="77777777" w:rsidR="00385F04" w:rsidRPr="00966C90" w:rsidRDefault="00385F04" w:rsidP="003B3F7A">
            <w:pPr>
              <w:ind w:firstLine="0"/>
            </w:pPr>
            <w:r w:rsidRPr="00966C90">
              <w:t>15</w:t>
            </w:r>
          </w:p>
        </w:tc>
        <w:tc>
          <w:tcPr>
            <w:tcW w:w="416" w:type="dxa"/>
            <w:tcBorders>
              <w:top w:val="single" w:sz="4" w:space="0" w:color="auto"/>
              <w:bottom w:val="single" w:sz="4" w:space="0" w:color="auto"/>
            </w:tcBorders>
          </w:tcPr>
          <w:p w14:paraId="24D476AD" w14:textId="77777777" w:rsidR="00385F04" w:rsidRPr="00966C90" w:rsidRDefault="00385F04" w:rsidP="003B3F7A">
            <w:pPr>
              <w:ind w:firstLine="0"/>
            </w:pPr>
            <w:r w:rsidRPr="00966C90">
              <w:t>16</w:t>
            </w:r>
          </w:p>
        </w:tc>
        <w:tc>
          <w:tcPr>
            <w:tcW w:w="416" w:type="dxa"/>
            <w:tcBorders>
              <w:top w:val="single" w:sz="4" w:space="0" w:color="auto"/>
              <w:bottom w:val="single" w:sz="4" w:space="0" w:color="auto"/>
            </w:tcBorders>
          </w:tcPr>
          <w:p w14:paraId="05D9A13E" w14:textId="77777777" w:rsidR="00385F04" w:rsidRPr="00966C90" w:rsidRDefault="00385F04" w:rsidP="003B3F7A">
            <w:pPr>
              <w:ind w:firstLine="0"/>
            </w:pPr>
            <w:r w:rsidRPr="00966C90">
              <w:t>17</w:t>
            </w:r>
          </w:p>
        </w:tc>
        <w:tc>
          <w:tcPr>
            <w:tcW w:w="416" w:type="dxa"/>
            <w:tcBorders>
              <w:top w:val="single" w:sz="4" w:space="0" w:color="auto"/>
              <w:bottom w:val="single" w:sz="4" w:space="0" w:color="auto"/>
            </w:tcBorders>
          </w:tcPr>
          <w:p w14:paraId="1A2FF807" w14:textId="66B575E2" w:rsidR="00385F04" w:rsidRPr="00966C90" w:rsidRDefault="00385F04" w:rsidP="003B3F7A">
            <w:pPr>
              <w:ind w:firstLine="0"/>
            </w:pPr>
            <w:r>
              <w:t>18</w:t>
            </w:r>
          </w:p>
        </w:tc>
        <w:tc>
          <w:tcPr>
            <w:tcW w:w="416" w:type="dxa"/>
            <w:tcBorders>
              <w:top w:val="single" w:sz="4" w:space="0" w:color="auto"/>
              <w:bottom w:val="single" w:sz="4" w:space="0" w:color="auto"/>
            </w:tcBorders>
          </w:tcPr>
          <w:p w14:paraId="5E4F4B1E" w14:textId="4DC868D8" w:rsidR="00385F04" w:rsidRPr="00966C90" w:rsidRDefault="00385F04" w:rsidP="003B3F7A">
            <w:pPr>
              <w:ind w:firstLine="0"/>
            </w:pPr>
            <w:r>
              <w:t>19</w:t>
            </w:r>
          </w:p>
        </w:tc>
      </w:tr>
      <w:tr w:rsidR="00175DB5" w:rsidRPr="00966C90" w14:paraId="341AA0F1" w14:textId="2301A035" w:rsidTr="00CE22AF">
        <w:trPr>
          <w:trHeight w:val="283"/>
        </w:trPr>
        <w:tc>
          <w:tcPr>
            <w:tcW w:w="1134" w:type="dxa"/>
          </w:tcPr>
          <w:p w14:paraId="1AF5C418" w14:textId="77777777" w:rsidR="00385F04" w:rsidRPr="00966C90" w:rsidRDefault="00385F04" w:rsidP="00385F04">
            <w:pPr>
              <w:ind w:firstLine="0"/>
            </w:pPr>
            <w:r w:rsidRPr="00966C90">
              <w:t xml:space="preserve">Scenario 1 </w:t>
            </w:r>
          </w:p>
        </w:tc>
        <w:tc>
          <w:tcPr>
            <w:tcW w:w="426" w:type="dxa"/>
            <w:tcBorders>
              <w:top w:val="single" w:sz="4" w:space="0" w:color="auto"/>
            </w:tcBorders>
          </w:tcPr>
          <w:p w14:paraId="617089B5" w14:textId="77777777" w:rsidR="00385F04" w:rsidRPr="003C3851" w:rsidRDefault="00385F04" w:rsidP="00385F04">
            <w:pPr>
              <w:ind w:firstLine="0"/>
            </w:pPr>
            <w:r w:rsidRPr="003C3851">
              <w:t>35</w:t>
            </w:r>
          </w:p>
        </w:tc>
        <w:tc>
          <w:tcPr>
            <w:tcW w:w="520" w:type="dxa"/>
            <w:tcBorders>
              <w:top w:val="single" w:sz="4" w:space="0" w:color="auto"/>
            </w:tcBorders>
          </w:tcPr>
          <w:p w14:paraId="355FDF6A" w14:textId="77777777" w:rsidR="00385F04" w:rsidRPr="003C3851" w:rsidRDefault="00385F04" w:rsidP="00385F04">
            <w:pPr>
              <w:ind w:firstLine="0"/>
            </w:pPr>
            <w:r w:rsidRPr="003C3851">
              <w:t>305</w:t>
            </w:r>
          </w:p>
        </w:tc>
        <w:tc>
          <w:tcPr>
            <w:tcW w:w="520" w:type="dxa"/>
            <w:tcBorders>
              <w:top w:val="single" w:sz="4" w:space="0" w:color="auto"/>
            </w:tcBorders>
          </w:tcPr>
          <w:p w14:paraId="3A0AA63F" w14:textId="77777777" w:rsidR="00385F04" w:rsidRPr="003C3851" w:rsidRDefault="00385F04" w:rsidP="00385F04">
            <w:pPr>
              <w:ind w:firstLine="0"/>
            </w:pPr>
            <w:r w:rsidRPr="003C3851">
              <w:t>103</w:t>
            </w:r>
          </w:p>
        </w:tc>
        <w:tc>
          <w:tcPr>
            <w:tcW w:w="426" w:type="dxa"/>
            <w:tcBorders>
              <w:top w:val="single" w:sz="4" w:space="0" w:color="auto"/>
            </w:tcBorders>
          </w:tcPr>
          <w:p w14:paraId="45989654" w14:textId="77777777" w:rsidR="00385F04" w:rsidRPr="003C3851" w:rsidRDefault="00385F04" w:rsidP="00385F04">
            <w:pPr>
              <w:ind w:firstLine="0"/>
            </w:pPr>
            <w:r w:rsidRPr="003C3851">
              <w:t>35</w:t>
            </w:r>
          </w:p>
        </w:tc>
        <w:tc>
          <w:tcPr>
            <w:tcW w:w="426" w:type="dxa"/>
            <w:tcBorders>
              <w:top w:val="single" w:sz="4" w:space="0" w:color="auto"/>
            </w:tcBorders>
          </w:tcPr>
          <w:p w14:paraId="09CBED62" w14:textId="77777777" w:rsidR="00385F04" w:rsidRPr="003C3851" w:rsidRDefault="00385F04" w:rsidP="00385F04">
            <w:pPr>
              <w:ind w:firstLine="0"/>
            </w:pPr>
            <w:r w:rsidRPr="003C3851">
              <w:t>6</w:t>
            </w:r>
          </w:p>
        </w:tc>
        <w:tc>
          <w:tcPr>
            <w:tcW w:w="316" w:type="dxa"/>
            <w:tcBorders>
              <w:top w:val="single" w:sz="4" w:space="0" w:color="auto"/>
            </w:tcBorders>
          </w:tcPr>
          <w:p w14:paraId="6F5E8C69" w14:textId="77777777" w:rsidR="00385F04" w:rsidRPr="003C3851" w:rsidRDefault="00385F04" w:rsidP="00385F04">
            <w:pPr>
              <w:ind w:firstLine="0"/>
            </w:pPr>
            <w:r w:rsidRPr="003C3851">
              <w:t>0</w:t>
            </w:r>
          </w:p>
        </w:tc>
        <w:tc>
          <w:tcPr>
            <w:tcW w:w="316" w:type="dxa"/>
            <w:tcBorders>
              <w:top w:val="single" w:sz="4" w:space="0" w:color="auto"/>
            </w:tcBorders>
          </w:tcPr>
          <w:p w14:paraId="193D80BF" w14:textId="77777777" w:rsidR="00385F04" w:rsidRPr="003C3851" w:rsidRDefault="00385F04" w:rsidP="00385F04">
            <w:pPr>
              <w:ind w:firstLine="0"/>
            </w:pPr>
            <w:r w:rsidRPr="003C3851">
              <w:t>1</w:t>
            </w:r>
          </w:p>
        </w:tc>
        <w:tc>
          <w:tcPr>
            <w:tcW w:w="316" w:type="dxa"/>
            <w:tcBorders>
              <w:top w:val="single" w:sz="4" w:space="0" w:color="auto"/>
            </w:tcBorders>
          </w:tcPr>
          <w:p w14:paraId="6780E8BD" w14:textId="77777777" w:rsidR="00385F04" w:rsidRPr="003C3851" w:rsidRDefault="00385F04" w:rsidP="00385F04">
            <w:pPr>
              <w:ind w:firstLine="0"/>
            </w:pPr>
            <w:r w:rsidRPr="003C3851">
              <w:t>0</w:t>
            </w:r>
          </w:p>
        </w:tc>
        <w:tc>
          <w:tcPr>
            <w:tcW w:w="316" w:type="dxa"/>
            <w:tcBorders>
              <w:top w:val="single" w:sz="4" w:space="0" w:color="auto"/>
            </w:tcBorders>
          </w:tcPr>
          <w:p w14:paraId="576D9431" w14:textId="77777777" w:rsidR="00385F04" w:rsidRPr="003C3851" w:rsidRDefault="00385F04" w:rsidP="00385F04">
            <w:pPr>
              <w:ind w:firstLine="0"/>
            </w:pPr>
            <w:r w:rsidRPr="003C3851">
              <w:t>0</w:t>
            </w:r>
          </w:p>
        </w:tc>
        <w:tc>
          <w:tcPr>
            <w:tcW w:w="416" w:type="dxa"/>
            <w:tcBorders>
              <w:top w:val="single" w:sz="4" w:space="0" w:color="auto"/>
            </w:tcBorders>
          </w:tcPr>
          <w:p w14:paraId="21DB0D78" w14:textId="77777777" w:rsidR="00385F04" w:rsidRPr="003C3851" w:rsidRDefault="00385F04" w:rsidP="00385F04">
            <w:pPr>
              <w:ind w:firstLine="0"/>
            </w:pPr>
            <w:r w:rsidRPr="003C3851">
              <w:t>0</w:t>
            </w:r>
          </w:p>
        </w:tc>
        <w:tc>
          <w:tcPr>
            <w:tcW w:w="416" w:type="dxa"/>
            <w:tcBorders>
              <w:top w:val="single" w:sz="4" w:space="0" w:color="auto"/>
            </w:tcBorders>
          </w:tcPr>
          <w:p w14:paraId="6BA07D1F" w14:textId="77777777" w:rsidR="00385F04" w:rsidRPr="003C3851" w:rsidRDefault="00385F04" w:rsidP="00385F04">
            <w:pPr>
              <w:ind w:firstLine="0"/>
            </w:pPr>
            <w:r w:rsidRPr="003C3851">
              <w:t>0</w:t>
            </w:r>
          </w:p>
        </w:tc>
        <w:tc>
          <w:tcPr>
            <w:tcW w:w="416" w:type="dxa"/>
            <w:tcBorders>
              <w:top w:val="single" w:sz="4" w:space="0" w:color="auto"/>
            </w:tcBorders>
          </w:tcPr>
          <w:p w14:paraId="06ED07E0" w14:textId="77777777" w:rsidR="00385F04" w:rsidRPr="003C3851" w:rsidRDefault="00385F04" w:rsidP="00385F04">
            <w:pPr>
              <w:ind w:firstLine="0"/>
            </w:pPr>
            <w:r w:rsidRPr="003C3851">
              <w:t>1</w:t>
            </w:r>
          </w:p>
        </w:tc>
        <w:tc>
          <w:tcPr>
            <w:tcW w:w="416" w:type="dxa"/>
            <w:tcBorders>
              <w:top w:val="single" w:sz="4" w:space="0" w:color="auto"/>
            </w:tcBorders>
          </w:tcPr>
          <w:p w14:paraId="4E53C85B" w14:textId="77777777" w:rsidR="00385F04" w:rsidRPr="003C3851" w:rsidRDefault="00385F04" w:rsidP="00385F04">
            <w:pPr>
              <w:ind w:firstLine="0"/>
            </w:pPr>
            <w:r w:rsidRPr="003C3851">
              <w:t>1</w:t>
            </w:r>
          </w:p>
        </w:tc>
        <w:tc>
          <w:tcPr>
            <w:tcW w:w="416" w:type="dxa"/>
            <w:tcBorders>
              <w:top w:val="single" w:sz="4" w:space="0" w:color="auto"/>
            </w:tcBorders>
          </w:tcPr>
          <w:p w14:paraId="7F3A3CCC" w14:textId="77777777" w:rsidR="00385F04" w:rsidRPr="003C3851" w:rsidRDefault="00385F04" w:rsidP="00385F04">
            <w:pPr>
              <w:ind w:firstLine="0"/>
            </w:pPr>
            <w:r w:rsidRPr="003C3851">
              <w:t>4</w:t>
            </w:r>
          </w:p>
        </w:tc>
        <w:tc>
          <w:tcPr>
            <w:tcW w:w="416" w:type="dxa"/>
            <w:tcBorders>
              <w:top w:val="single" w:sz="4" w:space="0" w:color="auto"/>
            </w:tcBorders>
          </w:tcPr>
          <w:p w14:paraId="783B53F8" w14:textId="77777777" w:rsidR="00385F04" w:rsidRPr="003C3851" w:rsidRDefault="00385F04" w:rsidP="00385F04">
            <w:pPr>
              <w:ind w:firstLine="0"/>
            </w:pPr>
            <w:r w:rsidRPr="003C3851">
              <w:t>4</w:t>
            </w:r>
          </w:p>
        </w:tc>
        <w:tc>
          <w:tcPr>
            <w:tcW w:w="416" w:type="dxa"/>
            <w:tcBorders>
              <w:top w:val="single" w:sz="4" w:space="0" w:color="auto"/>
            </w:tcBorders>
          </w:tcPr>
          <w:p w14:paraId="171146A9" w14:textId="77777777" w:rsidR="00385F04" w:rsidRPr="003C3851" w:rsidRDefault="00385F04" w:rsidP="00385F04">
            <w:pPr>
              <w:ind w:firstLine="0"/>
            </w:pPr>
            <w:r w:rsidRPr="003C3851">
              <w:t>0</w:t>
            </w:r>
          </w:p>
        </w:tc>
        <w:tc>
          <w:tcPr>
            <w:tcW w:w="416" w:type="dxa"/>
            <w:tcBorders>
              <w:top w:val="single" w:sz="4" w:space="0" w:color="auto"/>
            </w:tcBorders>
          </w:tcPr>
          <w:p w14:paraId="0CD074B9" w14:textId="5F9D8DAA" w:rsidR="00385F04" w:rsidRPr="003C3851" w:rsidRDefault="00385F04" w:rsidP="00385F04">
            <w:pPr>
              <w:ind w:firstLine="0"/>
            </w:pPr>
            <w:r>
              <w:t>0</w:t>
            </w:r>
          </w:p>
        </w:tc>
        <w:tc>
          <w:tcPr>
            <w:tcW w:w="416" w:type="dxa"/>
            <w:tcBorders>
              <w:top w:val="single" w:sz="4" w:space="0" w:color="auto"/>
            </w:tcBorders>
          </w:tcPr>
          <w:p w14:paraId="7B3CCA43" w14:textId="4392588F" w:rsidR="00385F04" w:rsidRPr="003C3851" w:rsidRDefault="00385F04" w:rsidP="00385F04">
            <w:pPr>
              <w:ind w:firstLine="0"/>
            </w:pPr>
            <w:r>
              <w:t>0</w:t>
            </w:r>
          </w:p>
        </w:tc>
        <w:tc>
          <w:tcPr>
            <w:tcW w:w="416" w:type="dxa"/>
            <w:tcBorders>
              <w:top w:val="single" w:sz="4" w:space="0" w:color="auto"/>
            </w:tcBorders>
          </w:tcPr>
          <w:p w14:paraId="106BD0B9" w14:textId="2A2EB37C" w:rsidR="00385F04" w:rsidRPr="003C3851" w:rsidRDefault="00385F04" w:rsidP="00385F04">
            <w:pPr>
              <w:ind w:firstLine="0"/>
            </w:pPr>
            <w:r w:rsidRPr="003C3851">
              <w:t>5</w:t>
            </w:r>
          </w:p>
        </w:tc>
      </w:tr>
      <w:tr w:rsidR="00175DB5" w:rsidRPr="00966C90" w14:paraId="57CA45B5" w14:textId="1332F6EB" w:rsidTr="00CE22AF">
        <w:trPr>
          <w:trHeight w:val="283"/>
        </w:trPr>
        <w:tc>
          <w:tcPr>
            <w:tcW w:w="1134" w:type="dxa"/>
          </w:tcPr>
          <w:p w14:paraId="7C9D1F2E" w14:textId="77777777" w:rsidR="00385F04" w:rsidRPr="00966C90" w:rsidRDefault="00385F04" w:rsidP="00385F04">
            <w:pPr>
              <w:ind w:firstLine="0"/>
            </w:pPr>
            <w:r w:rsidRPr="00966C90">
              <w:t>Scenario 2</w:t>
            </w:r>
          </w:p>
        </w:tc>
        <w:tc>
          <w:tcPr>
            <w:tcW w:w="426" w:type="dxa"/>
          </w:tcPr>
          <w:p w14:paraId="32C21B8D" w14:textId="7CF69C78" w:rsidR="00385F04" w:rsidRPr="003C3851" w:rsidRDefault="00385F04" w:rsidP="00385F04">
            <w:pPr>
              <w:ind w:firstLine="0"/>
            </w:pPr>
            <w:r w:rsidRPr="003C3851">
              <w:t>35</w:t>
            </w:r>
          </w:p>
        </w:tc>
        <w:tc>
          <w:tcPr>
            <w:tcW w:w="520" w:type="dxa"/>
          </w:tcPr>
          <w:p w14:paraId="5BA7C32B" w14:textId="22A60169" w:rsidR="00385F04" w:rsidRPr="003C3851" w:rsidRDefault="00385F04" w:rsidP="00385F04">
            <w:pPr>
              <w:ind w:firstLine="0"/>
            </w:pPr>
            <w:r w:rsidRPr="003C3851">
              <w:t>296</w:t>
            </w:r>
          </w:p>
        </w:tc>
        <w:tc>
          <w:tcPr>
            <w:tcW w:w="520" w:type="dxa"/>
          </w:tcPr>
          <w:p w14:paraId="4DF72562" w14:textId="2F03E190" w:rsidR="00385F04" w:rsidRPr="003C3851" w:rsidRDefault="00385F04" w:rsidP="00385F04">
            <w:pPr>
              <w:ind w:firstLine="0"/>
            </w:pPr>
            <w:r w:rsidRPr="003C3851">
              <w:t>107</w:t>
            </w:r>
          </w:p>
        </w:tc>
        <w:tc>
          <w:tcPr>
            <w:tcW w:w="426" w:type="dxa"/>
          </w:tcPr>
          <w:p w14:paraId="1D61F57F" w14:textId="399E2281" w:rsidR="00385F04" w:rsidRPr="003C3851" w:rsidRDefault="00385F04" w:rsidP="00385F04">
            <w:pPr>
              <w:ind w:firstLine="0"/>
            </w:pPr>
            <w:r w:rsidRPr="003C3851">
              <w:t>39</w:t>
            </w:r>
          </w:p>
        </w:tc>
        <w:tc>
          <w:tcPr>
            <w:tcW w:w="426" w:type="dxa"/>
          </w:tcPr>
          <w:p w14:paraId="5213DB42" w14:textId="1559E54D" w:rsidR="00385F04" w:rsidRPr="003C3851" w:rsidRDefault="00385F04" w:rsidP="00385F04">
            <w:pPr>
              <w:ind w:firstLine="0"/>
            </w:pPr>
            <w:r w:rsidRPr="003C3851">
              <w:t>12</w:t>
            </w:r>
          </w:p>
        </w:tc>
        <w:tc>
          <w:tcPr>
            <w:tcW w:w="316" w:type="dxa"/>
          </w:tcPr>
          <w:p w14:paraId="5ECF4FD0" w14:textId="09667188" w:rsidR="00385F04" w:rsidRPr="003C3851" w:rsidRDefault="00385F04" w:rsidP="00385F04">
            <w:pPr>
              <w:ind w:firstLine="0"/>
            </w:pPr>
            <w:r w:rsidRPr="003C3851">
              <w:t>0</w:t>
            </w:r>
          </w:p>
        </w:tc>
        <w:tc>
          <w:tcPr>
            <w:tcW w:w="316" w:type="dxa"/>
          </w:tcPr>
          <w:p w14:paraId="5235BA6C" w14:textId="32FAD646" w:rsidR="00385F04" w:rsidRPr="003C3851" w:rsidRDefault="00385F04" w:rsidP="00385F04">
            <w:pPr>
              <w:ind w:firstLine="0"/>
            </w:pPr>
            <w:r w:rsidRPr="003C3851">
              <w:t>0</w:t>
            </w:r>
          </w:p>
        </w:tc>
        <w:tc>
          <w:tcPr>
            <w:tcW w:w="316" w:type="dxa"/>
          </w:tcPr>
          <w:p w14:paraId="723DB598" w14:textId="4660F84C" w:rsidR="00385F04" w:rsidRPr="003C3851" w:rsidRDefault="00385F04" w:rsidP="00385F04">
            <w:pPr>
              <w:ind w:firstLine="0"/>
            </w:pPr>
            <w:r w:rsidRPr="003C3851">
              <w:t>0</w:t>
            </w:r>
          </w:p>
        </w:tc>
        <w:tc>
          <w:tcPr>
            <w:tcW w:w="316" w:type="dxa"/>
          </w:tcPr>
          <w:p w14:paraId="446C8BCB" w14:textId="6B40C4F3" w:rsidR="00385F04" w:rsidRPr="003C3851" w:rsidRDefault="00385F04" w:rsidP="00385F04">
            <w:pPr>
              <w:ind w:firstLine="0"/>
            </w:pPr>
            <w:r w:rsidRPr="003C3851">
              <w:t>1</w:t>
            </w:r>
          </w:p>
        </w:tc>
        <w:tc>
          <w:tcPr>
            <w:tcW w:w="416" w:type="dxa"/>
          </w:tcPr>
          <w:p w14:paraId="133BC317" w14:textId="12853BA5" w:rsidR="00385F04" w:rsidRPr="003C3851" w:rsidRDefault="00385F04" w:rsidP="00385F04">
            <w:pPr>
              <w:ind w:firstLine="0"/>
            </w:pPr>
            <w:r w:rsidRPr="003C3851">
              <w:t>0</w:t>
            </w:r>
          </w:p>
        </w:tc>
        <w:tc>
          <w:tcPr>
            <w:tcW w:w="416" w:type="dxa"/>
          </w:tcPr>
          <w:p w14:paraId="76B802BF" w14:textId="70D474A3" w:rsidR="00385F04" w:rsidRPr="003C3851" w:rsidRDefault="00385F04" w:rsidP="00385F04">
            <w:pPr>
              <w:ind w:firstLine="0"/>
            </w:pPr>
            <w:r w:rsidRPr="003C3851">
              <w:t>0</w:t>
            </w:r>
          </w:p>
        </w:tc>
        <w:tc>
          <w:tcPr>
            <w:tcW w:w="416" w:type="dxa"/>
          </w:tcPr>
          <w:p w14:paraId="0C4E5ED6" w14:textId="0098FB98" w:rsidR="00385F04" w:rsidRPr="003C3851" w:rsidRDefault="00385F04" w:rsidP="00385F04">
            <w:pPr>
              <w:ind w:firstLine="0"/>
            </w:pPr>
            <w:r w:rsidRPr="003C3851">
              <w:t>1</w:t>
            </w:r>
          </w:p>
        </w:tc>
        <w:tc>
          <w:tcPr>
            <w:tcW w:w="416" w:type="dxa"/>
          </w:tcPr>
          <w:p w14:paraId="3598FE8D" w14:textId="677F1B43" w:rsidR="00385F04" w:rsidRPr="003C3851" w:rsidRDefault="00385F04" w:rsidP="00385F04">
            <w:pPr>
              <w:ind w:firstLine="0"/>
            </w:pPr>
            <w:r w:rsidRPr="003C3851">
              <w:t>0</w:t>
            </w:r>
          </w:p>
        </w:tc>
        <w:tc>
          <w:tcPr>
            <w:tcW w:w="416" w:type="dxa"/>
          </w:tcPr>
          <w:p w14:paraId="496A33A6" w14:textId="17E4E2AE" w:rsidR="00385F04" w:rsidRPr="003C3851" w:rsidRDefault="00385F04" w:rsidP="00385F04">
            <w:pPr>
              <w:ind w:firstLine="0"/>
            </w:pPr>
            <w:r w:rsidRPr="003C3851">
              <w:t>2</w:t>
            </w:r>
          </w:p>
        </w:tc>
        <w:tc>
          <w:tcPr>
            <w:tcW w:w="416" w:type="dxa"/>
          </w:tcPr>
          <w:p w14:paraId="0A4C4BA3" w14:textId="15644F49" w:rsidR="00385F04" w:rsidRPr="003C3851" w:rsidRDefault="00385F04" w:rsidP="00385F04">
            <w:pPr>
              <w:ind w:firstLine="0"/>
            </w:pPr>
            <w:r w:rsidRPr="003C3851">
              <w:t>4</w:t>
            </w:r>
          </w:p>
        </w:tc>
        <w:tc>
          <w:tcPr>
            <w:tcW w:w="416" w:type="dxa"/>
          </w:tcPr>
          <w:p w14:paraId="2BFE6802" w14:textId="4060C2B0" w:rsidR="00385F04" w:rsidRPr="003C3851" w:rsidRDefault="00385F04" w:rsidP="00385F04">
            <w:pPr>
              <w:ind w:firstLine="0"/>
            </w:pPr>
            <w:r w:rsidRPr="003C3851">
              <w:t>3</w:t>
            </w:r>
          </w:p>
        </w:tc>
        <w:tc>
          <w:tcPr>
            <w:tcW w:w="416" w:type="dxa"/>
          </w:tcPr>
          <w:p w14:paraId="59E8EC9E" w14:textId="3E542F9C" w:rsidR="00385F04" w:rsidRPr="003C3851" w:rsidRDefault="00385F04" w:rsidP="00385F04">
            <w:pPr>
              <w:ind w:firstLine="0"/>
            </w:pPr>
            <w:r>
              <w:t>0</w:t>
            </w:r>
          </w:p>
        </w:tc>
        <w:tc>
          <w:tcPr>
            <w:tcW w:w="416" w:type="dxa"/>
          </w:tcPr>
          <w:p w14:paraId="35BC7A8F" w14:textId="1CABC9D8" w:rsidR="00385F04" w:rsidRPr="003C3851" w:rsidRDefault="00385F04" w:rsidP="00385F04">
            <w:pPr>
              <w:ind w:firstLine="0"/>
            </w:pPr>
            <w:r>
              <w:t>0</w:t>
            </w:r>
          </w:p>
        </w:tc>
        <w:tc>
          <w:tcPr>
            <w:tcW w:w="416" w:type="dxa"/>
          </w:tcPr>
          <w:p w14:paraId="25374135" w14:textId="5CA87762" w:rsidR="00385F04" w:rsidRPr="003C3851" w:rsidRDefault="00385F04" w:rsidP="00385F04">
            <w:pPr>
              <w:ind w:firstLine="0"/>
            </w:pPr>
            <w:r w:rsidRPr="003C3851">
              <w:t>0</w:t>
            </w:r>
          </w:p>
        </w:tc>
      </w:tr>
      <w:tr w:rsidR="00175DB5" w:rsidRPr="00966C90" w14:paraId="22617003" w14:textId="53CD4BB2" w:rsidTr="00CE22AF">
        <w:trPr>
          <w:trHeight w:val="283"/>
        </w:trPr>
        <w:tc>
          <w:tcPr>
            <w:tcW w:w="1134" w:type="dxa"/>
          </w:tcPr>
          <w:p w14:paraId="05E12891" w14:textId="77777777" w:rsidR="00385F04" w:rsidRPr="00966C90" w:rsidRDefault="00385F04" w:rsidP="00385F04">
            <w:pPr>
              <w:ind w:firstLine="0"/>
            </w:pPr>
            <w:r w:rsidRPr="00966C90">
              <w:t>Scenario 3</w:t>
            </w:r>
          </w:p>
        </w:tc>
        <w:tc>
          <w:tcPr>
            <w:tcW w:w="426" w:type="dxa"/>
          </w:tcPr>
          <w:p w14:paraId="29DE0729" w14:textId="79D00157" w:rsidR="00385F04" w:rsidRPr="003C3851" w:rsidRDefault="00385F04" w:rsidP="00385F04">
            <w:pPr>
              <w:ind w:firstLine="0"/>
            </w:pPr>
            <w:r>
              <w:t>32</w:t>
            </w:r>
          </w:p>
        </w:tc>
        <w:tc>
          <w:tcPr>
            <w:tcW w:w="520" w:type="dxa"/>
          </w:tcPr>
          <w:p w14:paraId="45C58A7C" w14:textId="2F8280A8" w:rsidR="00385F04" w:rsidRPr="003C3851" w:rsidRDefault="00385F04" w:rsidP="00385F04">
            <w:pPr>
              <w:ind w:firstLine="0"/>
            </w:pPr>
            <w:r>
              <w:t>295</w:t>
            </w:r>
          </w:p>
        </w:tc>
        <w:tc>
          <w:tcPr>
            <w:tcW w:w="520" w:type="dxa"/>
          </w:tcPr>
          <w:p w14:paraId="465E81AD" w14:textId="5341CE3F" w:rsidR="00385F04" w:rsidRPr="003C3851" w:rsidRDefault="00385F04" w:rsidP="00385F04">
            <w:pPr>
              <w:ind w:firstLine="0"/>
            </w:pPr>
            <w:r>
              <w:t>106</w:t>
            </w:r>
          </w:p>
        </w:tc>
        <w:tc>
          <w:tcPr>
            <w:tcW w:w="426" w:type="dxa"/>
          </w:tcPr>
          <w:p w14:paraId="32A1A064" w14:textId="02F04F04" w:rsidR="00385F04" w:rsidRPr="003C3851" w:rsidRDefault="00385F04" w:rsidP="00385F04">
            <w:pPr>
              <w:ind w:firstLine="0"/>
            </w:pPr>
            <w:r>
              <w:t>40</w:t>
            </w:r>
          </w:p>
        </w:tc>
        <w:tc>
          <w:tcPr>
            <w:tcW w:w="426" w:type="dxa"/>
          </w:tcPr>
          <w:p w14:paraId="7D92EE4C" w14:textId="3453973B" w:rsidR="00385F04" w:rsidRPr="003C3851" w:rsidRDefault="00385F04" w:rsidP="00385F04">
            <w:pPr>
              <w:ind w:firstLine="0"/>
            </w:pPr>
            <w:r w:rsidRPr="003C3851">
              <w:t>12</w:t>
            </w:r>
          </w:p>
        </w:tc>
        <w:tc>
          <w:tcPr>
            <w:tcW w:w="316" w:type="dxa"/>
          </w:tcPr>
          <w:p w14:paraId="08CCCEE0" w14:textId="0E4A410F" w:rsidR="00385F04" w:rsidRPr="003C3851" w:rsidRDefault="00385F04" w:rsidP="00385F04">
            <w:pPr>
              <w:ind w:firstLine="0"/>
            </w:pPr>
            <w:r>
              <w:t>1</w:t>
            </w:r>
          </w:p>
        </w:tc>
        <w:tc>
          <w:tcPr>
            <w:tcW w:w="316" w:type="dxa"/>
          </w:tcPr>
          <w:p w14:paraId="34292531" w14:textId="77777777" w:rsidR="00385F04" w:rsidRPr="003C3851" w:rsidRDefault="00385F04" w:rsidP="00385F04">
            <w:pPr>
              <w:ind w:firstLine="0"/>
            </w:pPr>
            <w:r w:rsidRPr="003C3851">
              <w:t>0</w:t>
            </w:r>
          </w:p>
        </w:tc>
        <w:tc>
          <w:tcPr>
            <w:tcW w:w="316" w:type="dxa"/>
          </w:tcPr>
          <w:p w14:paraId="29849D06" w14:textId="0B67B04E" w:rsidR="00385F04" w:rsidRPr="003C3851" w:rsidRDefault="00385F04" w:rsidP="00385F04">
            <w:pPr>
              <w:ind w:firstLine="0"/>
            </w:pPr>
            <w:r>
              <w:t>1</w:t>
            </w:r>
          </w:p>
        </w:tc>
        <w:tc>
          <w:tcPr>
            <w:tcW w:w="316" w:type="dxa"/>
          </w:tcPr>
          <w:p w14:paraId="5F88A8F3" w14:textId="34F18973" w:rsidR="00385F04" w:rsidRPr="003C3851" w:rsidRDefault="00385F04" w:rsidP="00385F04">
            <w:pPr>
              <w:ind w:firstLine="0"/>
            </w:pPr>
            <w:r>
              <w:t>0</w:t>
            </w:r>
          </w:p>
        </w:tc>
        <w:tc>
          <w:tcPr>
            <w:tcW w:w="416" w:type="dxa"/>
          </w:tcPr>
          <w:p w14:paraId="18C64DD8" w14:textId="77777777" w:rsidR="00385F04" w:rsidRPr="003C3851" w:rsidRDefault="00385F04" w:rsidP="00385F04">
            <w:pPr>
              <w:ind w:firstLine="0"/>
            </w:pPr>
            <w:r w:rsidRPr="003C3851">
              <w:t>0</w:t>
            </w:r>
          </w:p>
        </w:tc>
        <w:tc>
          <w:tcPr>
            <w:tcW w:w="416" w:type="dxa"/>
          </w:tcPr>
          <w:p w14:paraId="0AA50999" w14:textId="77777777" w:rsidR="00385F04" w:rsidRPr="003C3851" w:rsidRDefault="00385F04" w:rsidP="00385F04">
            <w:pPr>
              <w:ind w:firstLine="0"/>
            </w:pPr>
            <w:r w:rsidRPr="003C3851">
              <w:t>0</w:t>
            </w:r>
          </w:p>
        </w:tc>
        <w:tc>
          <w:tcPr>
            <w:tcW w:w="416" w:type="dxa"/>
          </w:tcPr>
          <w:p w14:paraId="786DF9E9" w14:textId="77777777" w:rsidR="00385F04" w:rsidRPr="003C3851" w:rsidRDefault="00385F04" w:rsidP="00385F04">
            <w:pPr>
              <w:ind w:firstLine="0"/>
            </w:pPr>
            <w:r w:rsidRPr="003C3851">
              <w:t>1</w:t>
            </w:r>
          </w:p>
        </w:tc>
        <w:tc>
          <w:tcPr>
            <w:tcW w:w="416" w:type="dxa"/>
          </w:tcPr>
          <w:p w14:paraId="2E195CDA" w14:textId="64AA891D" w:rsidR="00385F04" w:rsidRPr="003C3851" w:rsidRDefault="00385F04" w:rsidP="00385F04">
            <w:pPr>
              <w:ind w:firstLine="0"/>
            </w:pPr>
            <w:r>
              <w:t>1</w:t>
            </w:r>
          </w:p>
        </w:tc>
        <w:tc>
          <w:tcPr>
            <w:tcW w:w="416" w:type="dxa"/>
          </w:tcPr>
          <w:p w14:paraId="1E0BDEC1" w14:textId="0007220E" w:rsidR="00385F04" w:rsidRPr="003C3851" w:rsidRDefault="00385F04" w:rsidP="00385F04">
            <w:pPr>
              <w:ind w:firstLine="0"/>
            </w:pPr>
            <w:r w:rsidRPr="003C3851">
              <w:t>2</w:t>
            </w:r>
          </w:p>
        </w:tc>
        <w:tc>
          <w:tcPr>
            <w:tcW w:w="416" w:type="dxa"/>
          </w:tcPr>
          <w:p w14:paraId="486D577F" w14:textId="68273473" w:rsidR="00385F04" w:rsidRPr="003C3851" w:rsidRDefault="00385F04" w:rsidP="00385F04">
            <w:pPr>
              <w:ind w:firstLine="0"/>
            </w:pPr>
            <w:r w:rsidRPr="003C3851">
              <w:t>4</w:t>
            </w:r>
          </w:p>
        </w:tc>
        <w:tc>
          <w:tcPr>
            <w:tcW w:w="416" w:type="dxa"/>
          </w:tcPr>
          <w:p w14:paraId="25C2849F" w14:textId="4289E9FE" w:rsidR="00385F04" w:rsidRPr="003C3851" w:rsidRDefault="00385F04" w:rsidP="00385F04">
            <w:pPr>
              <w:ind w:firstLine="0"/>
            </w:pPr>
            <w:r>
              <w:t>2</w:t>
            </w:r>
          </w:p>
        </w:tc>
        <w:tc>
          <w:tcPr>
            <w:tcW w:w="416" w:type="dxa"/>
          </w:tcPr>
          <w:p w14:paraId="3266874D" w14:textId="5D0B1A14" w:rsidR="00385F04" w:rsidRPr="003C3851" w:rsidRDefault="00385F04" w:rsidP="00385F04">
            <w:pPr>
              <w:ind w:firstLine="0"/>
            </w:pPr>
            <w:r>
              <w:t>0</w:t>
            </w:r>
          </w:p>
        </w:tc>
        <w:tc>
          <w:tcPr>
            <w:tcW w:w="416" w:type="dxa"/>
          </w:tcPr>
          <w:p w14:paraId="66907615" w14:textId="5A431556" w:rsidR="00385F04" w:rsidRDefault="00385F04" w:rsidP="00385F04">
            <w:pPr>
              <w:ind w:firstLine="0"/>
            </w:pPr>
            <w:r>
              <w:t>0</w:t>
            </w:r>
          </w:p>
        </w:tc>
        <w:tc>
          <w:tcPr>
            <w:tcW w:w="416" w:type="dxa"/>
          </w:tcPr>
          <w:p w14:paraId="05DDC369" w14:textId="45F8D48D" w:rsidR="00385F04" w:rsidRDefault="00385F04" w:rsidP="00385F04">
            <w:pPr>
              <w:ind w:firstLine="0"/>
            </w:pPr>
            <w:r>
              <w:t>3</w:t>
            </w:r>
          </w:p>
        </w:tc>
      </w:tr>
      <w:tr w:rsidR="00175DB5" w:rsidRPr="00966C90" w14:paraId="1189E8A8" w14:textId="279E3B28" w:rsidTr="00CE22AF">
        <w:trPr>
          <w:trHeight w:val="283"/>
        </w:trPr>
        <w:tc>
          <w:tcPr>
            <w:tcW w:w="1134" w:type="dxa"/>
          </w:tcPr>
          <w:p w14:paraId="0F12F12B" w14:textId="77777777" w:rsidR="00385F04" w:rsidRPr="00966C90" w:rsidRDefault="00385F04" w:rsidP="00385F04">
            <w:pPr>
              <w:ind w:firstLine="0"/>
            </w:pPr>
            <w:r w:rsidRPr="00966C90">
              <w:t>Scenario 4</w:t>
            </w:r>
          </w:p>
        </w:tc>
        <w:tc>
          <w:tcPr>
            <w:tcW w:w="426" w:type="dxa"/>
          </w:tcPr>
          <w:p w14:paraId="64BABC6F" w14:textId="77777777" w:rsidR="00385F04" w:rsidRPr="003C3851" w:rsidRDefault="00385F04" w:rsidP="00385F04">
            <w:pPr>
              <w:ind w:firstLine="0"/>
            </w:pPr>
            <w:r w:rsidRPr="003C3851">
              <w:t>-</w:t>
            </w:r>
          </w:p>
        </w:tc>
        <w:tc>
          <w:tcPr>
            <w:tcW w:w="520" w:type="dxa"/>
          </w:tcPr>
          <w:p w14:paraId="6ADBE8E8" w14:textId="77777777" w:rsidR="00385F04" w:rsidRPr="003C3851" w:rsidRDefault="00385F04" w:rsidP="00385F04">
            <w:pPr>
              <w:ind w:firstLine="0"/>
            </w:pPr>
            <w:r w:rsidRPr="003C3851">
              <w:t>-</w:t>
            </w:r>
          </w:p>
        </w:tc>
        <w:tc>
          <w:tcPr>
            <w:tcW w:w="520" w:type="dxa"/>
          </w:tcPr>
          <w:p w14:paraId="1182EC6B" w14:textId="77777777" w:rsidR="00385F04" w:rsidRPr="003C3851" w:rsidRDefault="00385F04" w:rsidP="00385F04">
            <w:pPr>
              <w:ind w:firstLine="0"/>
            </w:pPr>
            <w:r w:rsidRPr="003C3851">
              <w:t>-</w:t>
            </w:r>
          </w:p>
        </w:tc>
        <w:tc>
          <w:tcPr>
            <w:tcW w:w="426" w:type="dxa"/>
          </w:tcPr>
          <w:p w14:paraId="66B47A25" w14:textId="77777777" w:rsidR="00385F04" w:rsidRPr="003C3851" w:rsidRDefault="00385F04" w:rsidP="00385F04">
            <w:pPr>
              <w:ind w:firstLine="0"/>
            </w:pPr>
            <w:r w:rsidRPr="003C3851">
              <w:t>-</w:t>
            </w:r>
          </w:p>
        </w:tc>
        <w:tc>
          <w:tcPr>
            <w:tcW w:w="426" w:type="dxa"/>
          </w:tcPr>
          <w:p w14:paraId="34BEBCE7" w14:textId="77777777" w:rsidR="00385F04" w:rsidRPr="003C3851" w:rsidRDefault="00385F04" w:rsidP="00385F04">
            <w:pPr>
              <w:ind w:firstLine="0"/>
            </w:pPr>
            <w:r w:rsidRPr="003C3851">
              <w:t>-</w:t>
            </w:r>
          </w:p>
        </w:tc>
        <w:tc>
          <w:tcPr>
            <w:tcW w:w="316" w:type="dxa"/>
          </w:tcPr>
          <w:p w14:paraId="1461AD22" w14:textId="77777777" w:rsidR="00385F04" w:rsidRPr="003C3851" w:rsidRDefault="00385F04" w:rsidP="00385F04">
            <w:pPr>
              <w:ind w:firstLine="0"/>
            </w:pPr>
            <w:r w:rsidRPr="003C3851">
              <w:t>-</w:t>
            </w:r>
          </w:p>
        </w:tc>
        <w:tc>
          <w:tcPr>
            <w:tcW w:w="316" w:type="dxa"/>
          </w:tcPr>
          <w:p w14:paraId="023BA235" w14:textId="77777777" w:rsidR="00385F04" w:rsidRPr="003C3851" w:rsidRDefault="00385F04" w:rsidP="00385F04">
            <w:pPr>
              <w:ind w:firstLine="0"/>
            </w:pPr>
            <w:r w:rsidRPr="003C3851">
              <w:t>-</w:t>
            </w:r>
          </w:p>
        </w:tc>
        <w:tc>
          <w:tcPr>
            <w:tcW w:w="316" w:type="dxa"/>
          </w:tcPr>
          <w:p w14:paraId="44CA8F37" w14:textId="77777777" w:rsidR="00385F04" w:rsidRPr="003C3851" w:rsidRDefault="00385F04" w:rsidP="00385F04">
            <w:pPr>
              <w:ind w:firstLine="0"/>
            </w:pPr>
            <w:r w:rsidRPr="003C3851">
              <w:t>-</w:t>
            </w:r>
          </w:p>
        </w:tc>
        <w:tc>
          <w:tcPr>
            <w:tcW w:w="316" w:type="dxa"/>
          </w:tcPr>
          <w:p w14:paraId="29E50128" w14:textId="77777777" w:rsidR="00385F04" w:rsidRPr="003C3851" w:rsidRDefault="00385F04" w:rsidP="00385F04">
            <w:pPr>
              <w:ind w:firstLine="0"/>
            </w:pPr>
            <w:r w:rsidRPr="003C3851">
              <w:t>-</w:t>
            </w:r>
          </w:p>
        </w:tc>
        <w:tc>
          <w:tcPr>
            <w:tcW w:w="416" w:type="dxa"/>
          </w:tcPr>
          <w:p w14:paraId="516A33A5" w14:textId="77777777" w:rsidR="00385F04" w:rsidRPr="003C3851" w:rsidRDefault="00385F04" w:rsidP="00385F04">
            <w:pPr>
              <w:ind w:firstLine="0"/>
            </w:pPr>
            <w:r w:rsidRPr="003C3851">
              <w:t>-</w:t>
            </w:r>
          </w:p>
        </w:tc>
        <w:tc>
          <w:tcPr>
            <w:tcW w:w="416" w:type="dxa"/>
          </w:tcPr>
          <w:p w14:paraId="724C3228" w14:textId="77777777" w:rsidR="00385F04" w:rsidRPr="003C3851" w:rsidRDefault="00385F04" w:rsidP="00385F04">
            <w:pPr>
              <w:ind w:firstLine="0"/>
            </w:pPr>
            <w:r w:rsidRPr="003C3851">
              <w:t>-</w:t>
            </w:r>
          </w:p>
        </w:tc>
        <w:tc>
          <w:tcPr>
            <w:tcW w:w="416" w:type="dxa"/>
          </w:tcPr>
          <w:p w14:paraId="702D13FA" w14:textId="77777777" w:rsidR="00385F04" w:rsidRPr="003C3851" w:rsidRDefault="00385F04" w:rsidP="00385F04">
            <w:pPr>
              <w:ind w:firstLine="0"/>
            </w:pPr>
            <w:r w:rsidRPr="003C3851">
              <w:t>-</w:t>
            </w:r>
          </w:p>
        </w:tc>
        <w:tc>
          <w:tcPr>
            <w:tcW w:w="416" w:type="dxa"/>
          </w:tcPr>
          <w:p w14:paraId="0C6449F2" w14:textId="77777777" w:rsidR="00385F04" w:rsidRPr="003C3851" w:rsidRDefault="00385F04" w:rsidP="00385F04">
            <w:pPr>
              <w:ind w:firstLine="0"/>
            </w:pPr>
            <w:r w:rsidRPr="003C3851">
              <w:t>-</w:t>
            </w:r>
          </w:p>
        </w:tc>
        <w:tc>
          <w:tcPr>
            <w:tcW w:w="416" w:type="dxa"/>
          </w:tcPr>
          <w:p w14:paraId="7E758095" w14:textId="77777777" w:rsidR="00385F04" w:rsidRPr="003C3851" w:rsidRDefault="00385F04" w:rsidP="00385F04">
            <w:pPr>
              <w:ind w:firstLine="0"/>
            </w:pPr>
            <w:r w:rsidRPr="003C3851">
              <w:t>-</w:t>
            </w:r>
          </w:p>
        </w:tc>
        <w:tc>
          <w:tcPr>
            <w:tcW w:w="416" w:type="dxa"/>
          </w:tcPr>
          <w:p w14:paraId="7CD2D2C1" w14:textId="77777777" w:rsidR="00385F04" w:rsidRPr="003C3851" w:rsidRDefault="00385F04" w:rsidP="00385F04">
            <w:pPr>
              <w:ind w:firstLine="0"/>
            </w:pPr>
            <w:r w:rsidRPr="003C3851">
              <w:t>-</w:t>
            </w:r>
          </w:p>
        </w:tc>
        <w:tc>
          <w:tcPr>
            <w:tcW w:w="416" w:type="dxa"/>
          </w:tcPr>
          <w:p w14:paraId="3EEC356B" w14:textId="77777777" w:rsidR="00385F04" w:rsidRPr="003C3851" w:rsidRDefault="00385F04" w:rsidP="00385F04">
            <w:pPr>
              <w:ind w:firstLine="0"/>
            </w:pPr>
            <w:r w:rsidRPr="003C3851">
              <w:t>-</w:t>
            </w:r>
          </w:p>
        </w:tc>
        <w:tc>
          <w:tcPr>
            <w:tcW w:w="416" w:type="dxa"/>
          </w:tcPr>
          <w:p w14:paraId="06CA14BA" w14:textId="3A38CFE6" w:rsidR="00385F04" w:rsidRPr="003C3851" w:rsidRDefault="00495EE6" w:rsidP="00385F04">
            <w:pPr>
              <w:ind w:firstLine="0"/>
            </w:pPr>
            <w:r>
              <w:t>-</w:t>
            </w:r>
          </w:p>
        </w:tc>
        <w:tc>
          <w:tcPr>
            <w:tcW w:w="416" w:type="dxa"/>
          </w:tcPr>
          <w:p w14:paraId="0D803AA6" w14:textId="2567FE94" w:rsidR="00385F04" w:rsidRPr="003C3851" w:rsidRDefault="00495EE6" w:rsidP="00385F04">
            <w:pPr>
              <w:ind w:firstLine="0"/>
            </w:pPr>
            <w:r>
              <w:t>-</w:t>
            </w:r>
          </w:p>
        </w:tc>
        <w:tc>
          <w:tcPr>
            <w:tcW w:w="416" w:type="dxa"/>
          </w:tcPr>
          <w:p w14:paraId="7C504738" w14:textId="75FEF8EA" w:rsidR="00385F04" w:rsidRPr="003C3851" w:rsidRDefault="00385F04" w:rsidP="00385F04">
            <w:pPr>
              <w:ind w:firstLine="0"/>
            </w:pPr>
            <w:r w:rsidRPr="003C3851">
              <w:t>-</w:t>
            </w:r>
          </w:p>
        </w:tc>
      </w:tr>
    </w:tbl>
    <w:p w14:paraId="134138FF" w14:textId="77777777" w:rsidR="003B3F7A" w:rsidRPr="00966C90" w:rsidRDefault="003B3F7A" w:rsidP="003B3F7A"/>
    <w:p w14:paraId="53A7D499" w14:textId="77777777" w:rsidR="003B3F7A" w:rsidRPr="00966C90" w:rsidRDefault="003B3F7A" w:rsidP="003A1D9B">
      <w:pPr>
        <w:pStyle w:val="Kop3"/>
      </w:pPr>
      <w:r w:rsidRPr="00966C90">
        <w:t>Maarkebeek case study</w:t>
      </w:r>
    </w:p>
    <w:p w14:paraId="3AE82FDF" w14:textId="36F77953" w:rsidR="00D711DC" w:rsidRDefault="002E56AD" w:rsidP="00E53D84">
      <w:r>
        <w:t>The</w:t>
      </w:r>
      <w:r w:rsidR="003B3F7A" w:rsidRPr="00A702FB">
        <w:t xml:space="preserve"> capabilities of the column generation framework </w:t>
      </w:r>
      <w:r>
        <w:t xml:space="preserve">is illustrated for </w:t>
      </w:r>
      <w:r w:rsidR="003B3F7A" w:rsidRPr="00A702FB">
        <w:t xml:space="preserve">the Maarkebeek catchment encompassing </w:t>
      </w:r>
      <w:r w:rsidR="00333213" w:rsidRPr="00A702FB">
        <w:t>1380</w:t>
      </w:r>
      <w:r w:rsidR="007F5EBE" w:rsidRPr="00A702FB">
        <w:t xml:space="preserve"> </w:t>
      </w:r>
      <w:r w:rsidR="003B3F7A" w:rsidRPr="00A702FB">
        <w:t>parcels in need of remediation (N=</w:t>
      </w:r>
      <w:r w:rsidR="007F5EBE" w:rsidRPr="00A702FB">
        <w:t>138</w:t>
      </w:r>
      <w:r w:rsidR="00333213" w:rsidRPr="00A702FB">
        <w:t>0</w:t>
      </w:r>
      <w:r w:rsidR="003B3F7A" w:rsidRPr="00A702FB">
        <w:t xml:space="preserve">) after a hypothetical nuclear accident that lead to spatially variable levels of Cs-137 deposition </w:t>
      </w:r>
      <w:r w:rsidR="003B3F7A" w:rsidRPr="00A702FB">
        <w:fldChar w:fldCharType="begin" w:fldLock="1"/>
      </w:r>
      <w:r w:rsidR="005B6C61" w:rsidRPr="00A702FB">
        <w:instrText>ADDIN CSL_CITATION {"citationItems":[{"id":"ITEM-1","itemData":{"author":[{"dropping-particle":"","family":"Abrams","given":"Floris","non-dropping-particle":"","parse-names":false,"suffix":""},{"dropping-particle":"","family":"Sweeck","given":"Lieve","non-dropping-particle":"","parse-names":false,"suffix":""},{"dropping-particle":"","family":"Camps","given":"Johan","non-dropping-particle":"","parse-names":false,"suffix":""},{"dropping-particle":"","family":"Cattrysse","given":"Dirk","non-dropping-particle":"","parse-names":false,"suffix":""},{"dropping-particle":"","family":"Orshoven","given":"Jos","non-dropping-particle":"Van","parse-names":false,"suffix":""}],"container-title":"International Journal On Advances in Software","id":"ITEM-1","issue":"34","issued":{"date-parts":[["2022"]]},"page":"188-199","title":"Optimizing Remediation of Spatially Dispersed Contaminated Parcels under an Annual Budget Constraint","type":"article-journal","volume":"15"},"uris":["http://www.mendeley.com/documents/?uuid=ce2ee57e-2702-4b83-843a-265d554d4ea2"]}],"mendeley":{"formattedCitation":"(Abrams et al., 2022b)","plainTextFormattedCitation":"(Abrams et al., 2022b)","previouslyFormattedCitation":"(Abrams et al., 2022b)"},"properties":{"noteIndex":0},"schema":"https://github.com/citation-style-language/schema/raw/master/csl-citation.json"}</w:instrText>
      </w:r>
      <w:r w:rsidR="003B3F7A" w:rsidRPr="00A702FB">
        <w:fldChar w:fldCharType="separate"/>
      </w:r>
      <w:r w:rsidR="000A20A1" w:rsidRPr="00A702FB">
        <w:t>(Abrams et al., 2022b)</w:t>
      </w:r>
      <w:r w:rsidR="003B3F7A" w:rsidRPr="00A702FB">
        <w:fldChar w:fldCharType="end"/>
      </w:r>
      <w:r w:rsidR="003B3F7A" w:rsidRPr="00A702FB">
        <w:t xml:space="preserve">. </w:t>
      </w:r>
      <w:r w:rsidR="004A38E8" w:rsidRPr="00A702FB">
        <w:t>The</w:t>
      </w:r>
      <w:r w:rsidR="00565982" w:rsidRPr="00A702FB">
        <w:t xml:space="preserve"> </w:t>
      </w:r>
      <w:r>
        <w:t>decontamination</w:t>
      </w:r>
      <w:r w:rsidR="00565982" w:rsidRPr="00A702FB">
        <w:t>, without intervention</w:t>
      </w:r>
      <w:r>
        <w:t>,</w:t>
      </w:r>
      <w:r w:rsidR="00565982" w:rsidRPr="00A702FB">
        <w:t xml:space="preserve"> would take 97 years and cost 3 715 980 € in compensation cost, when using </w:t>
      </w:r>
      <w:r w:rsidR="008215B8" w:rsidRPr="00A702FB">
        <w:t>a crop specific compensation (</w:t>
      </w:r>
      <w:r w:rsidR="00565982" w:rsidRPr="00A702FB">
        <w:t>scenario 3</w:t>
      </w:r>
      <w:r w:rsidR="008215B8" w:rsidRPr="00A702FB">
        <w:t>)</w:t>
      </w:r>
      <w:r w:rsidR="00565982" w:rsidRPr="00A702FB">
        <w:t xml:space="preserve">. </w:t>
      </w:r>
      <w:r w:rsidR="00D711DC">
        <w:t xml:space="preserve">The </w:t>
      </w:r>
      <w:r w:rsidR="00DC5202">
        <w:t xml:space="preserve">compensation cost of the </w:t>
      </w:r>
      <w:r w:rsidR="00D711DC">
        <w:t xml:space="preserve">first year would be </w:t>
      </w:r>
      <w:r w:rsidR="005908F9" w:rsidRPr="005908F9">
        <w:t>192</w:t>
      </w:r>
      <w:r w:rsidR="005908F9">
        <w:t xml:space="preserve"> </w:t>
      </w:r>
      <w:r w:rsidR="005908F9" w:rsidRPr="005908F9">
        <w:t xml:space="preserve">326 </w:t>
      </w:r>
      <w:r w:rsidR="00D711DC">
        <w:t>€.</w:t>
      </w:r>
    </w:p>
    <w:p w14:paraId="728BA8FC" w14:textId="00DD0A7E" w:rsidR="00565982" w:rsidRDefault="00E53D84" w:rsidP="00E53D84">
      <w:r>
        <w:t xml:space="preserve">For the Maarkebeek region </w:t>
      </w:r>
      <w:r w:rsidR="00C635DE">
        <w:t>three</w:t>
      </w:r>
      <w:r w:rsidR="003B3F7A" w:rsidRPr="00A702FB">
        <w:t xml:space="preserve"> remediation plan</w:t>
      </w:r>
      <w:r>
        <w:t>s are determined</w:t>
      </w:r>
      <w:r w:rsidR="00CF1A86">
        <w:t xml:space="preserve">, based on </w:t>
      </w:r>
      <w:r w:rsidR="00C635DE">
        <w:t>three</w:t>
      </w:r>
      <w:r w:rsidR="00CF1A86">
        <w:t xml:space="preserve"> different objective functions</w:t>
      </w:r>
      <w:r w:rsidR="00C635DE">
        <w:t xml:space="preserve"> (5.1, 5.6, 5.7)</w:t>
      </w:r>
      <w:r>
        <w:t>.</w:t>
      </w:r>
      <w:r w:rsidR="003B3F7A" w:rsidRPr="00A702FB">
        <w:t xml:space="preserve"> </w:t>
      </w:r>
      <w:r w:rsidR="00CF1A86">
        <w:t>Further, the column generation framework is used to improve the IP for m</w:t>
      </w:r>
      <w:r w:rsidR="003B3F7A" w:rsidRPr="00A702FB">
        <w:t xml:space="preserve">inimizing the accumulated </w:t>
      </w:r>
      <w:r w:rsidR="004A38E8" w:rsidRPr="00A702FB">
        <w:t>PPS</w:t>
      </w:r>
      <w:r w:rsidR="003B3F7A" w:rsidRPr="00A702FB">
        <w:t xml:space="preserve"> score </w:t>
      </w:r>
      <w:r w:rsidR="00D711DC">
        <w:t>(objective function 5.7).</w:t>
      </w:r>
    </w:p>
    <w:p w14:paraId="29B85A1D" w14:textId="07DAE0B7" w:rsidR="00396843" w:rsidRDefault="00396843" w:rsidP="00E53D84"/>
    <w:p w14:paraId="072A7099" w14:textId="77777777" w:rsidR="0050307E" w:rsidRDefault="0050307E" w:rsidP="00E53D84"/>
    <w:p w14:paraId="702CAC39" w14:textId="77777777" w:rsidR="0050307E" w:rsidRDefault="0050307E" w:rsidP="00E53D84"/>
    <w:p w14:paraId="55199BAD" w14:textId="497A016E" w:rsidR="00C635DE" w:rsidRDefault="00C635DE" w:rsidP="00C635DE">
      <w:pPr>
        <w:pStyle w:val="Bijschrift"/>
        <w:keepNext/>
      </w:pPr>
      <w:bookmarkStart w:id="420" w:name="_Toc152680018"/>
      <w:r>
        <w:lastRenderedPageBreak/>
        <w:t xml:space="preserve">Table </w:t>
      </w:r>
      <w:r w:rsidR="00772A59">
        <w:fldChar w:fldCharType="begin"/>
      </w:r>
      <w:r w:rsidR="00772A59">
        <w:instrText xml:space="preserve"> STYLEREF 1 \s </w:instrText>
      </w:r>
      <w:r w:rsidR="00772A59">
        <w:fldChar w:fldCharType="separate"/>
      </w:r>
      <w:r w:rsidR="009B4A49">
        <w:rPr>
          <w:noProof/>
        </w:rPr>
        <w:t>5</w:t>
      </w:r>
      <w:r w:rsidR="00772A59">
        <w:fldChar w:fldCharType="end"/>
      </w:r>
      <w:r w:rsidR="00772A59">
        <w:noBreakHyphen/>
      </w:r>
      <w:r w:rsidR="00772A59">
        <w:fldChar w:fldCharType="begin"/>
      </w:r>
      <w:r w:rsidR="00772A59">
        <w:instrText xml:space="preserve"> SEQ Table \* ARABIC \s 1 </w:instrText>
      </w:r>
      <w:r w:rsidR="00772A59">
        <w:fldChar w:fldCharType="separate"/>
      </w:r>
      <w:r w:rsidR="009B4A49">
        <w:rPr>
          <w:noProof/>
        </w:rPr>
        <w:t>10</w:t>
      </w:r>
      <w:r w:rsidR="00772A59">
        <w:fldChar w:fldCharType="end"/>
      </w:r>
      <w:r>
        <w:t xml:space="preserve">: </w:t>
      </w:r>
      <w:r w:rsidRPr="00966C90">
        <w:t>Total cost,</w:t>
      </w:r>
      <w:r>
        <w:t xml:space="preserve"> number of production years lost</w:t>
      </w:r>
      <w:r w:rsidRPr="00966C90">
        <w:t xml:space="preserve"> and sum of PPS for </w:t>
      </w:r>
      <w:r>
        <w:t>the Maarkebeek catchment (n =1380)</w:t>
      </w:r>
      <w:r w:rsidRPr="00966C90">
        <w:t xml:space="preserve">, with </w:t>
      </w:r>
      <w:r w:rsidR="003770A7" w:rsidRPr="00966C90">
        <w:t>an</w:t>
      </w:r>
      <w:r w:rsidRPr="00966C90">
        <w:t xml:space="preserve"> </w:t>
      </w:r>
      <w:r>
        <w:t>annual budget of 8</w:t>
      </w:r>
      <w:r w:rsidRPr="00966C90">
        <w:t>00k</w:t>
      </w:r>
      <w:r>
        <w:t>€ over 5 years</w:t>
      </w:r>
      <w:r w:rsidRPr="00966C90">
        <w:t xml:space="preserve"> for different objective functions</w:t>
      </w:r>
      <w:r w:rsidR="00CC2A4B">
        <w:t>.</w:t>
      </w:r>
      <w:bookmarkEnd w:id="420"/>
    </w:p>
    <w:tbl>
      <w:tblPr>
        <w:tblStyle w:val="Mdeck5tablebodythreelines"/>
        <w:tblW w:w="9034" w:type="dxa"/>
        <w:tblLook w:val="04A0" w:firstRow="1" w:lastRow="0" w:firstColumn="1" w:lastColumn="0" w:noHBand="0" w:noVBand="1"/>
      </w:tblPr>
      <w:tblGrid>
        <w:gridCol w:w="2223"/>
        <w:gridCol w:w="2186"/>
        <w:gridCol w:w="2186"/>
        <w:gridCol w:w="2439"/>
      </w:tblGrid>
      <w:tr w:rsidR="00C635DE" w:rsidRPr="00966C90" w14:paraId="57413F56" w14:textId="77777777" w:rsidTr="00C7192C">
        <w:trPr>
          <w:cnfStyle w:val="100000000000" w:firstRow="1" w:lastRow="0" w:firstColumn="0" w:lastColumn="0" w:oddVBand="0" w:evenVBand="0" w:oddHBand="0" w:evenHBand="0" w:firstRowFirstColumn="0" w:firstRowLastColumn="0" w:lastRowFirstColumn="0" w:lastRowLastColumn="0"/>
          <w:trHeight w:val="591"/>
        </w:trPr>
        <w:tc>
          <w:tcPr>
            <w:tcW w:w="2223" w:type="dxa"/>
          </w:tcPr>
          <w:p w14:paraId="50BAC4A1" w14:textId="77777777" w:rsidR="00C635DE" w:rsidRPr="00966C90" w:rsidRDefault="00C635DE" w:rsidP="00064291">
            <w:pPr>
              <w:ind w:firstLine="0"/>
            </w:pPr>
            <w:bookmarkStart w:id="421" w:name="_Hlk153173040"/>
            <w:r w:rsidRPr="00966C90">
              <w:t>Objective function</w:t>
            </w:r>
          </w:p>
        </w:tc>
        <w:tc>
          <w:tcPr>
            <w:tcW w:w="2186" w:type="dxa"/>
          </w:tcPr>
          <w:p w14:paraId="28162F01" w14:textId="77777777" w:rsidR="00C635DE" w:rsidRPr="00966C90" w:rsidRDefault="00C635DE" w:rsidP="00064291">
            <w:pPr>
              <w:ind w:firstLine="0"/>
            </w:pPr>
            <w:r w:rsidRPr="00966C90">
              <w:t>Total cost (Euro)</w:t>
            </w:r>
          </w:p>
        </w:tc>
        <w:tc>
          <w:tcPr>
            <w:tcW w:w="2186" w:type="dxa"/>
          </w:tcPr>
          <w:p w14:paraId="4498A9D8" w14:textId="77777777" w:rsidR="00C635DE" w:rsidRPr="00966C90" w:rsidRDefault="00C635DE" w:rsidP="00064291">
            <w:pPr>
              <w:ind w:firstLine="0"/>
            </w:pPr>
            <w:r w:rsidRPr="00966C90">
              <w:t>Total loss of production years (y)</w:t>
            </w:r>
          </w:p>
        </w:tc>
        <w:tc>
          <w:tcPr>
            <w:tcW w:w="2439" w:type="dxa"/>
          </w:tcPr>
          <w:p w14:paraId="2FB89538" w14:textId="77777777" w:rsidR="00C635DE" w:rsidRPr="00966C90" w:rsidRDefault="00C635DE" w:rsidP="00064291">
            <w:pPr>
              <w:ind w:firstLine="0"/>
            </w:pPr>
            <w:r w:rsidRPr="00966C90">
              <w:t>Accumulated PPS</w:t>
            </w:r>
            <w:r w:rsidRPr="00966C90">
              <w:rPr>
                <w:vertAlign w:val="superscript"/>
              </w:rPr>
              <w:t>-1</w:t>
            </w:r>
            <w:r w:rsidRPr="00966C90">
              <w:t xml:space="preserve"> (-)</w:t>
            </w:r>
          </w:p>
        </w:tc>
      </w:tr>
      <w:tr w:rsidR="00C635DE" w:rsidRPr="00966C90" w14:paraId="4EC9EC15" w14:textId="77777777" w:rsidTr="00C7192C">
        <w:trPr>
          <w:trHeight w:val="190"/>
        </w:trPr>
        <w:tc>
          <w:tcPr>
            <w:tcW w:w="2223" w:type="dxa"/>
          </w:tcPr>
          <w:p w14:paraId="7D27B6B5" w14:textId="77777777" w:rsidR="00C635DE" w:rsidRPr="00966C90" w:rsidRDefault="00C635DE" w:rsidP="00396843">
            <w:pPr>
              <w:ind w:firstLine="0"/>
            </w:pPr>
            <w:r>
              <w:t>Min. Total cost</w:t>
            </w:r>
          </w:p>
        </w:tc>
        <w:tc>
          <w:tcPr>
            <w:tcW w:w="2186" w:type="dxa"/>
          </w:tcPr>
          <w:p w14:paraId="7799303E" w14:textId="18158662" w:rsidR="00C635DE" w:rsidRPr="00966C90" w:rsidRDefault="00C635DE" w:rsidP="00396843">
            <w:pPr>
              <w:ind w:firstLine="0"/>
              <w:rPr>
                <w:b/>
                <w:highlight w:val="yellow"/>
              </w:rPr>
            </w:pPr>
            <w:r w:rsidRPr="00E53D84">
              <w:rPr>
                <w:b/>
              </w:rPr>
              <w:t>3 811 546</w:t>
            </w:r>
          </w:p>
        </w:tc>
        <w:tc>
          <w:tcPr>
            <w:tcW w:w="2186" w:type="dxa"/>
          </w:tcPr>
          <w:p w14:paraId="0E596153" w14:textId="79CB5832" w:rsidR="00C635DE" w:rsidRPr="00707DE0" w:rsidRDefault="00C635DE" w:rsidP="00396843">
            <w:pPr>
              <w:tabs>
                <w:tab w:val="center" w:pos="799"/>
              </w:tabs>
              <w:ind w:firstLine="0"/>
            </w:pPr>
            <w:r w:rsidRPr="00E53D84">
              <w:t>2</w:t>
            </w:r>
            <w:r>
              <w:t xml:space="preserve"> </w:t>
            </w:r>
            <w:r w:rsidRPr="00E53D84">
              <w:t>598</w:t>
            </w:r>
          </w:p>
        </w:tc>
        <w:tc>
          <w:tcPr>
            <w:tcW w:w="2439" w:type="dxa"/>
          </w:tcPr>
          <w:p w14:paraId="15F76427" w14:textId="1CA26250" w:rsidR="00C635DE" w:rsidRPr="00707DE0" w:rsidRDefault="00C635DE" w:rsidP="00396843">
            <w:pPr>
              <w:ind w:firstLine="0"/>
            </w:pPr>
            <w:r w:rsidRPr="00E53D84">
              <w:t>10</w:t>
            </w:r>
            <w:r>
              <w:t xml:space="preserve"> </w:t>
            </w:r>
            <w:r w:rsidRPr="00E53D84">
              <w:t>129</w:t>
            </w:r>
          </w:p>
        </w:tc>
      </w:tr>
      <w:tr w:rsidR="00C635DE" w:rsidRPr="00966C90" w14:paraId="31DDBB03" w14:textId="77777777" w:rsidTr="00C7192C">
        <w:trPr>
          <w:trHeight w:val="394"/>
        </w:trPr>
        <w:tc>
          <w:tcPr>
            <w:tcW w:w="2223" w:type="dxa"/>
          </w:tcPr>
          <w:p w14:paraId="082D922E" w14:textId="77777777" w:rsidR="00C635DE" w:rsidRPr="00F87562" w:rsidRDefault="00C635DE" w:rsidP="004839A8">
            <w:pPr>
              <w:ind w:firstLine="0"/>
            </w:pPr>
            <w:r w:rsidRPr="00F87562">
              <w:t xml:space="preserve">Min. </w:t>
            </w:r>
            <w:r>
              <w:t>t</w:t>
            </w:r>
            <w:r w:rsidRPr="00966C90">
              <w:t>otal loss of production years</w:t>
            </w:r>
          </w:p>
        </w:tc>
        <w:tc>
          <w:tcPr>
            <w:tcW w:w="2186" w:type="dxa"/>
          </w:tcPr>
          <w:p w14:paraId="574DA5A2" w14:textId="5952A8A2" w:rsidR="00C635DE" w:rsidRPr="00707DE0" w:rsidRDefault="00C635DE" w:rsidP="004839A8">
            <w:pPr>
              <w:ind w:firstLine="0"/>
            </w:pPr>
            <w:r>
              <w:t>3 977 937</w:t>
            </w:r>
          </w:p>
        </w:tc>
        <w:tc>
          <w:tcPr>
            <w:tcW w:w="2186" w:type="dxa"/>
          </w:tcPr>
          <w:p w14:paraId="74FD5B87" w14:textId="7C8DE63C" w:rsidR="00C635DE" w:rsidRPr="000B5861" w:rsidRDefault="00C635DE" w:rsidP="004839A8">
            <w:pPr>
              <w:ind w:firstLine="0"/>
              <w:rPr>
                <w:b/>
              </w:rPr>
            </w:pPr>
            <w:r w:rsidRPr="004839A8">
              <w:rPr>
                <w:b/>
              </w:rPr>
              <w:t>1190</w:t>
            </w:r>
          </w:p>
        </w:tc>
        <w:tc>
          <w:tcPr>
            <w:tcW w:w="2439" w:type="dxa"/>
          </w:tcPr>
          <w:p w14:paraId="36AD4FDE" w14:textId="6AC67D16" w:rsidR="00C635DE" w:rsidRPr="00707DE0" w:rsidRDefault="00C635DE" w:rsidP="004839A8">
            <w:pPr>
              <w:ind w:firstLine="0"/>
            </w:pPr>
            <w:r w:rsidRPr="00F331E5">
              <w:t>4619</w:t>
            </w:r>
          </w:p>
        </w:tc>
      </w:tr>
      <w:tr w:rsidR="00C635DE" w:rsidRPr="00966C90" w14:paraId="7A51DF43" w14:textId="77777777" w:rsidTr="00C7192C">
        <w:trPr>
          <w:trHeight w:val="394"/>
        </w:trPr>
        <w:tc>
          <w:tcPr>
            <w:tcW w:w="2223" w:type="dxa"/>
          </w:tcPr>
          <w:p w14:paraId="225C20E2" w14:textId="77777777" w:rsidR="00C635DE" w:rsidRPr="00F87562" w:rsidRDefault="00C635DE" w:rsidP="004839A8">
            <w:pPr>
              <w:ind w:firstLine="0"/>
            </w:pPr>
            <w:r>
              <w:t>A</w:t>
            </w:r>
            <w:r w:rsidRPr="00F87562">
              <w:t>ccumulated priority</w:t>
            </w:r>
            <w:r>
              <w:t xml:space="preserve"> score</w:t>
            </w:r>
          </w:p>
        </w:tc>
        <w:tc>
          <w:tcPr>
            <w:tcW w:w="2186" w:type="dxa"/>
          </w:tcPr>
          <w:p w14:paraId="436639D2" w14:textId="6D1E2651" w:rsidR="00C635DE" w:rsidRPr="00DA5F0E" w:rsidRDefault="00C635DE" w:rsidP="004839A8">
            <w:pPr>
              <w:ind w:firstLine="0"/>
            </w:pPr>
            <w:r w:rsidRPr="00DA5F0E">
              <w:rPr>
                <w:rFonts w:cs="Calibri"/>
                <w:color w:val="000000"/>
              </w:rPr>
              <w:t>3 966 238</w:t>
            </w:r>
          </w:p>
        </w:tc>
        <w:tc>
          <w:tcPr>
            <w:tcW w:w="2186" w:type="dxa"/>
          </w:tcPr>
          <w:p w14:paraId="77593E0C" w14:textId="74D9BA56" w:rsidR="00C635DE" w:rsidRPr="00DA5F0E" w:rsidRDefault="00C635DE" w:rsidP="004839A8">
            <w:pPr>
              <w:ind w:firstLine="0"/>
            </w:pPr>
            <w:r w:rsidRPr="00DA5F0E">
              <w:rPr>
                <w:rFonts w:cs="Calibri"/>
                <w:color w:val="000000"/>
              </w:rPr>
              <w:t>1190</w:t>
            </w:r>
          </w:p>
        </w:tc>
        <w:tc>
          <w:tcPr>
            <w:tcW w:w="2439" w:type="dxa"/>
          </w:tcPr>
          <w:p w14:paraId="35AE49CC" w14:textId="5FCE6DE0" w:rsidR="00C635DE" w:rsidRPr="00DA5F0E" w:rsidRDefault="00C635DE" w:rsidP="004839A8">
            <w:pPr>
              <w:ind w:firstLine="0"/>
              <w:rPr>
                <w:b/>
              </w:rPr>
            </w:pPr>
            <w:r w:rsidRPr="00DA5F0E">
              <w:rPr>
                <w:rFonts w:cs="Calibri"/>
                <w:b/>
                <w:bCs/>
                <w:color w:val="000000"/>
              </w:rPr>
              <w:t>4586</w:t>
            </w:r>
          </w:p>
        </w:tc>
      </w:tr>
      <w:bookmarkEnd w:id="421"/>
    </w:tbl>
    <w:p w14:paraId="72EB89FE" w14:textId="4D448410" w:rsidR="00396843" w:rsidRDefault="00396843" w:rsidP="00E53D84"/>
    <w:p w14:paraId="588B3E97" w14:textId="2FAAB43C" w:rsidR="00C635DE" w:rsidRPr="003475FC" w:rsidRDefault="00C635DE" w:rsidP="00E53D84">
      <w:r>
        <w:t>Depending on the objective function, the i</w:t>
      </w:r>
      <w:r w:rsidRPr="00EE659E">
        <w:t>nitial problem solution</w:t>
      </w:r>
      <w:r>
        <w:t xml:space="preserve"> shows a remedial scheme where between </w:t>
      </w:r>
      <w:r w:rsidRPr="00C635DE">
        <w:t>3 811 546 and 3 977 937</w:t>
      </w:r>
      <w:r>
        <w:t>€ is needed</w:t>
      </w:r>
      <w:r w:rsidR="00D711DC">
        <w:t xml:space="preserve">. When the cost is minimized a total compensation of </w:t>
      </w:r>
      <w:r w:rsidR="00D711DC" w:rsidRPr="00D711DC">
        <w:t>364</w:t>
      </w:r>
      <w:r w:rsidR="00D711DC">
        <w:t xml:space="preserve"> </w:t>
      </w:r>
      <w:r w:rsidR="00D711DC" w:rsidRPr="00D711DC">
        <w:t>671</w:t>
      </w:r>
      <w:r w:rsidR="00D711DC">
        <w:t xml:space="preserve">€ is paid to farmers. </w:t>
      </w:r>
      <w:r>
        <w:t>Minimizing the cost of the remediation will result in a production loss of 2598 years, in contrast, an increase in budget of 154 692 will decrease the loss in production ye</w:t>
      </w:r>
      <w:r w:rsidR="003475FC">
        <w:t>ars with 54%. Minimizing the accumulated priority score will result in a similar loss in production years but with a lower a</w:t>
      </w:r>
      <w:r w:rsidR="003475FC" w:rsidRPr="00966C90">
        <w:t>ccumulated PPS</w:t>
      </w:r>
      <w:r w:rsidR="003475FC" w:rsidRPr="00966C90">
        <w:rPr>
          <w:vertAlign w:val="superscript"/>
        </w:rPr>
        <w:t>-1</w:t>
      </w:r>
      <w:r w:rsidR="003475FC">
        <w:rPr>
          <w:vertAlign w:val="superscript"/>
        </w:rPr>
        <w:t xml:space="preserve"> </w:t>
      </w:r>
      <w:r w:rsidR="003475FC">
        <w:t>(&lt;1%).</w:t>
      </w:r>
    </w:p>
    <w:p w14:paraId="5A92642C" w14:textId="77777777" w:rsidR="00C635DE" w:rsidRDefault="00C635DE" w:rsidP="00E53D84"/>
    <w:p w14:paraId="7AE14215" w14:textId="3B9F6DB2" w:rsidR="00772A59" w:rsidRDefault="00772A59" w:rsidP="00772A59">
      <w:pPr>
        <w:pStyle w:val="Bijschrift"/>
        <w:keepNext/>
      </w:pPr>
      <w:bookmarkStart w:id="422" w:name="_Toc152680019"/>
      <w:r>
        <w:t xml:space="preserve">Table </w:t>
      </w:r>
      <w:r>
        <w:fldChar w:fldCharType="begin"/>
      </w:r>
      <w:r>
        <w:instrText xml:space="preserve"> STYLEREF 1 \s </w:instrText>
      </w:r>
      <w:r>
        <w:fldChar w:fldCharType="separate"/>
      </w:r>
      <w:r w:rsidR="009B4A49">
        <w:rPr>
          <w:noProof/>
        </w:rPr>
        <w:t>5</w:t>
      </w:r>
      <w:r>
        <w:fldChar w:fldCharType="end"/>
      </w:r>
      <w:r>
        <w:noBreakHyphen/>
      </w:r>
      <w:r>
        <w:fldChar w:fldCharType="begin"/>
      </w:r>
      <w:r>
        <w:instrText xml:space="preserve"> SEQ Table \* ARABIC \s 1 </w:instrText>
      </w:r>
      <w:r>
        <w:fldChar w:fldCharType="separate"/>
      </w:r>
      <w:r w:rsidR="009B4A49">
        <w:rPr>
          <w:noProof/>
        </w:rPr>
        <w:t>11</w:t>
      </w:r>
      <w:r>
        <w:fldChar w:fldCharType="end"/>
      </w:r>
      <w:r>
        <w:t xml:space="preserve">: </w:t>
      </w:r>
      <w:r w:rsidRPr="00966C90">
        <w:t>Number of parcels with proposed remedial trajectory, selec</w:t>
      </w:r>
      <w:r>
        <w:t>ted from the initial set (</w:t>
      </w:r>
      <w:r>
        <w:fldChar w:fldCharType="begin"/>
      </w:r>
      <w:r>
        <w:instrText xml:space="preserve"> REF _Ref140074897 \h </w:instrText>
      </w:r>
      <w:r>
        <w:fldChar w:fldCharType="separate"/>
      </w:r>
      <w:r w:rsidR="009B4A49" w:rsidRPr="00966C90">
        <w:t xml:space="preserve">Table </w:t>
      </w:r>
      <w:r w:rsidR="009B4A49">
        <w:rPr>
          <w:noProof/>
        </w:rPr>
        <w:t>5</w:t>
      </w:r>
      <w:r w:rsidR="009B4A49">
        <w:noBreakHyphen/>
      </w:r>
      <w:r w:rsidR="009B4A49">
        <w:rPr>
          <w:noProof/>
        </w:rPr>
        <w:t>2</w:t>
      </w:r>
      <w:r>
        <w:fldChar w:fldCharType="end"/>
      </w:r>
      <w:r w:rsidRPr="00966C90">
        <w:t xml:space="preserve">) as a function of </w:t>
      </w:r>
      <w:r w:rsidR="00D52974">
        <w:t>three objective functions (5.1, 5.6, 5.7)</w:t>
      </w:r>
      <w:r>
        <w:t>.</w:t>
      </w:r>
      <w:bookmarkEnd w:id="422"/>
    </w:p>
    <w:tbl>
      <w:tblPr>
        <w:tblStyle w:val="Mdeck5tablebodythreelines"/>
        <w:tblW w:w="9772" w:type="dxa"/>
        <w:tblLayout w:type="fixed"/>
        <w:tblLook w:val="04A0" w:firstRow="1" w:lastRow="0" w:firstColumn="1" w:lastColumn="0" w:noHBand="0" w:noVBand="1"/>
      </w:tblPr>
      <w:tblGrid>
        <w:gridCol w:w="1543"/>
        <w:gridCol w:w="413"/>
        <w:gridCol w:w="501"/>
        <w:gridCol w:w="501"/>
        <w:gridCol w:w="501"/>
        <w:gridCol w:w="515"/>
        <w:gridCol w:w="510"/>
        <w:gridCol w:w="361"/>
        <w:gridCol w:w="361"/>
        <w:gridCol w:w="361"/>
        <w:gridCol w:w="397"/>
        <w:gridCol w:w="397"/>
        <w:gridCol w:w="397"/>
        <w:gridCol w:w="397"/>
        <w:gridCol w:w="397"/>
        <w:gridCol w:w="397"/>
        <w:gridCol w:w="397"/>
        <w:gridCol w:w="519"/>
        <w:gridCol w:w="519"/>
        <w:gridCol w:w="250"/>
        <w:gridCol w:w="138"/>
      </w:tblGrid>
      <w:tr w:rsidR="00396843" w:rsidRPr="00966C90" w14:paraId="508F52EE" w14:textId="77777777" w:rsidTr="00C7192C">
        <w:trPr>
          <w:gridAfter w:val="1"/>
          <w:cnfStyle w:val="100000000000" w:firstRow="1" w:lastRow="0" w:firstColumn="0" w:lastColumn="0" w:oddVBand="0" w:evenVBand="0" w:oddHBand="0" w:evenHBand="0" w:firstRowFirstColumn="0" w:firstRowLastColumn="0" w:lastRowFirstColumn="0" w:lastRowLastColumn="0"/>
          <w:wAfter w:w="138" w:type="dxa"/>
          <w:trHeight w:val="302"/>
        </w:trPr>
        <w:tc>
          <w:tcPr>
            <w:tcW w:w="1543" w:type="dxa"/>
          </w:tcPr>
          <w:p w14:paraId="51E3CA0D" w14:textId="77777777" w:rsidR="00396843" w:rsidRPr="00966C90" w:rsidRDefault="00396843" w:rsidP="00064291">
            <w:pPr>
              <w:spacing w:line="240" w:lineRule="auto"/>
              <w:ind w:firstLine="0"/>
              <w:contextualSpacing w:val="0"/>
              <w:rPr>
                <w:sz w:val="22"/>
              </w:rPr>
            </w:pPr>
          </w:p>
        </w:tc>
        <w:tc>
          <w:tcPr>
            <w:tcW w:w="8091" w:type="dxa"/>
            <w:gridSpan w:val="19"/>
          </w:tcPr>
          <w:p w14:paraId="2ACB33CF" w14:textId="77777777" w:rsidR="00396843" w:rsidRPr="00966C90" w:rsidRDefault="00396843" w:rsidP="00064291">
            <w:pPr>
              <w:spacing w:line="240" w:lineRule="auto"/>
              <w:ind w:firstLine="0"/>
              <w:contextualSpacing w:val="0"/>
              <w:rPr>
                <w:sz w:val="22"/>
              </w:rPr>
            </w:pPr>
            <w:r w:rsidRPr="00966C90">
              <w:rPr>
                <w:sz w:val="22"/>
              </w:rPr>
              <w:t>Proposed remedial trajectories</w:t>
            </w:r>
          </w:p>
        </w:tc>
      </w:tr>
      <w:tr w:rsidR="00396843" w:rsidRPr="00966C90" w14:paraId="27E131CA" w14:textId="77777777" w:rsidTr="00C7192C">
        <w:trPr>
          <w:trHeight w:val="592"/>
        </w:trPr>
        <w:tc>
          <w:tcPr>
            <w:tcW w:w="1543" w:type="dxa"/>
          </w:tcPr>
          <w:p w14:paraId="256D6049" w14:textId="77777777" w:rsidR="00396843" w:rsidRPr="00966C90" w:rsidRDefault="00396843" w:rsidP="00064291">
            <w:pPr>
              <w:spacing w:line="240" w:lineRule="auto"/>
              <w:ind w:firstLine="0"/>
              <w:contextualSpacing w:val="0"/>
              <w:rPr>
                <w:sz w:val="22"/>
              </w:rPr>
            </w:pPr>
            <w:r>
              <w:rPr>
                <w:sz w:val="22"/>
              </w:rPr>
              <w:t>Objective function</w:t>
            </w:r>
          </w:p>
        </w:tc>
        <w:tc>
          <w:tcPr>
            <w:tcW w:w="413" w:type="dxa"/>
          </w:tcPr>
          <w:p w14:paraId="7013929B" w14:textId="77777777" w:rsidR="00396843" w:rsidRPr="00DC2C11" w:rsidRDefault="00396843" w:rsidP="00064291">
            <w:pPr>
              <w:spacing w:line="240" w:lineRule="auto"/>
              <w:ind w:firstLine="0"/>
              <w:contextualSpacing w:val="0"/>
              <w:rPr>
                <w:b/>
                <w:sz w:val="16"/>
                <w:szCs w:val="16"/>
              </w:rPr>
            </w:pPr>
            <w:r w:rsidRPr="00DC2C11">
              <w:rPr>
                <w:b/>
                <w:sz w:val="16"/>
                <w:szCs w:val="16"/>
              </w:rPr>
              <w:t>1</w:t>
            </w:r>
          </w:p>
        </w:tc>
        <w:tc>
          <w:tcPr>
            <w:tcW w:w="501" w:type="dxa"/>
          </w:tcPr>
          <w:p w14:paraId="39EC2617" w14:textId="77777777" w:rsidR="00396843" w:rsidRPr="00DC2C11" w:rsidRDefault="00396843" w:rsidP="00064291">
            <w:pPr>
              <w:spacing w:line="240" w:lineRule="auto"/>
              <w:ind w:firstLine="0"/>
              <w:contextualSpacing w:val="0"/>
              <w:rPr>
                <w:b/>
                <w:sz w:val="16"/>
                <w:szCs w:val="16"/>
              </w:rPr>
            </w:pPr>
            <w:r w:rsidRPr="00DC2C11">
              <w:rPr>
                <w:b/>
                <w:sz w:val="16"/>
                <w:szCs w:val="16"/>
              </w:rPr>
              <w:t>2</w:t>
            </w:r>
          </w:p>
        </w:tc>
        <w:tc>
          <w:tcPr>
            <w:tcW w:w="501" w:type="dxa"/>
          </w:tcPr>
          <w:p w14:paraId="337E1BD8" w14:textId="77777777" w:rsidR="00396843" w:rsidRPr="00DC2C11" w:rsidRDefault="00396843" w:rsidP="00064291">
            <w:pPr>
              <w:spacing w:line="240" w:lineRule="auto"/>
              <w:ind w:firstLine="0"/>
              <w:contextualSpacing w:val="0"/>
              <w:rPr>
                <w:b/>
                <w:sz w:val="16"/>
                <w:szCs w:val="16"/>
              </w:rPr>
            </w:pPr>
            <w:r w:rsidRPr="00DC2C11">
              <w:rPr>
                <w:b/>
                <w:sz w:val="16"/>
                <w:szCs w:val="16"/>
              </w:rPr>
              <w:t>3</w:t>
            </w:r>
          </w:p>
        </w:tc>
        <w:tc>
          <w:tcPr>
            <w:tcW w:w="501" w:type="dxa"/>
          </w:tcPr>
          <w:p w14:paraId="07FEFEFF" w14:textId="77777777" w:rsidR="00396843" w:rsidRPr="00DC2C11" w:rsidRDefault="00396843" w:rsidP="00064291">
            <w:pPr>
              <w:spacing w:line="240" w:lineRule="auto"/>
              <w:ind w:firstLine="0"/>
              <w:contextualSpacing w:val="0"/>
              <w:rPr>
                <w:b/>
                <w:sz w:val="16"/>
                <w:szCs w:val="16"/>
              </w:rPr>
            </w:pPr>
            <w:r w:rsidRPr="00DC2C11">
              <w:rPr>
                <w:b/>
                <w:sz w:val="16"/>
                <w:szCs w:val="16"/>
              </w:rPr>
              <w:t>4</w:t>
            </w:r>
          </w:p>
        </w:tc>
        <w:tc>
          <w:tcPr>
            <w:tcW w:w="515" w:type="dxa"/>
          </w:tcPr>
          <w:p w14:paraId="5C8921BA" w14:textId="77777777" w:rsidR="00396843" w:rsidRPr="00DC2C11" w:rsidRDefault="00396843" w:rsidP="00064291">
            <w:pPr>
              <w:spacing w:line="240" w:lineRule="auto"/>
              <w:ind w:firstLine="0"/>
              <w:contextualSpacing w:val="0"/>
              <w:rPr>
                <w:b/>
                <w:sz w:val="16"/>
                <w:szCs w:val="16"/>
              </w:rPr>
            </w:pPr>
            <w:r w:rsidRPr="00DC2C11">
              <w:rPr>
                <w:b/>
                <w:sz w:val="16"/>
                <w:szCs w:val="16"/>
              </w:rPr>
              <w:t>5</w:t>
            </w:r>
          </w:p>
        </w:tc>
        <w:tc>
          <w:tcPr>
            <w:tcW w:w="510" w:type="dxa"/>
          </w:tcPr>
          <w:p w14:paraId="13DFB30A" w14:textId="77777777" w:rsidR="00396843" w:rsidRPr="00DC2C11" w:rsidRDefault="00396843" w:rsidP="00064291">
            <w:pPr>
              <w:spacing w:line="240" w:lineRule="auto"/>
              <w:ind w:firstLine="0"/>
              <w:contextualSpacing w:val="0"/>
              <w:rPr>
                <w:b/>
                <w:sz w:val="16"/>
                <w:szCs w:val="16"/>
              </w:rPr>
            </w:pPr>
            <w:r w:rsidRPr="00DC2C11">
              <w:rPr>
                <w:b/>
                <w:sz w:val="16"/>
                <w:szCs w:val="16"/>
              </w:rPr>
              <w:t>6</w:t>
            </w:r>
          </w:p>
        </w:tc>
        <w:tc>
          <w:tcPr>
            <w:tcW w:w="361" w:type="dxa"/>
          </w:tcPr>
          <w:p w14:paraId="07E451A4" w14:textId="77777777" w:rsidR="00396843" w:rsidRPr="00DC2C11" w:rsidRDefault="00396843" w:rsidP="00064291">
            <w:pPr>
              <w:spacing w:line="240" w:lineRule="auto"/>
              <w:ind w:firstLine="0"/>
              <w:contextualSpacing w:val="0"/>
              <w:rPr>
                <w:b/>
                <w:sz w:val="16"/>
                <w:szCs w:val="16"/>
              </w:rPr>
            </w:pPr>
            <w:r w:rsidRPr="00DC2C11">
              <w:rPr>
                <w:b/>
                <w:sz w:val="16"/>
                <w:szCs w:val="16"/>
              </w:rPr>
              <w:t>7</w:t>
            </w:r>
          </w:p>
        </w:tc>
        <w:tc>
          <w:tcPr>
            <w:tcW w:w="361" w:type="dxa"/>
          </w:tcPr>
          <w:p w14:paraId="5D1CAD3C" w14:textId="77777777" w:rsidR="00396843" w:rsidRPr="00DC2C11" w:rsidRDefault="00396843" w:rsidP="00064291">
            <w:pPr>
              <w:spacing w:line="240" w:lineRule="auto"/>
              <w:ind w:firstLine="0"/>
              <w:contextualSpacing w:val="0"/>
              <w:rPr>
                <w:b/>
                <w:sz w:val="16"/>
                <w:szCs w:val="16"/>
              </w:rPr>
            </w:pPr>
            <w:r w:rsidRPr="00DC2C11">
              <w:rPr>
                <w:b/>
                <w:sz w:val="16"/>
                <w:szCs w:val="16"/>
              </w:rPr>
              <w:t>8</w:t>
            </w:r>
          </w:p>
        </w:tc>
        <w:tc>
          <w:tcPr>
            <w:tcW w:w="361" w:type="dxa"/>
          </w:tcPr>
          <w:p w14:paraId="302EBA87" w14:textId="77777777" w:rsidR="00396843" w:rsidRPr="00DC2C11" w:rsidRDefault="00396843" w:rsidP="00064291">
            <w:pPr>
              <w:spacing w:line="240" w:lineRule="auto"/>
              <w:ind w:firstLine="0"/>
              <w:contextualSpacing w:val="0"/>
              <w:rPr>
                <w:b/>
                <w:sz w:val="16"/>
                <w:szCs w:val="16"/>
              </w:rPr>
            </w:pPr>
            <w:r w:rsidRPr="00DC2C11">
              <w:rPr>
                <w:b/>
                <w:sz w:val="16"/>
                <w:szCs w:val="16"/>
              </w:rPr>
              <w:t>9</w:t>
            </w:r>
          </w:p>
        </w:tc>
        <w:tc>
          <w:tcPr>
            <w:tcW w:w="397" w:type="dxa"/>
          </w:tcPr>
          <w:p w14:paraId="0BB69DD2" w14:textId="77777777" w:rsidR="00396843" w:rsidRPr="00DC2C11" w:rsidRDefault="00396843" w:rsidP="00064291">
            <w:pPr>
              <w:spacing w:line="240" w:lineRule="auto"/>
              <w:ind w:firstLine="0"/>
              <w:contextualSpacing w:val="0"/>
              <w:rPr>
                <w:b/>
                <w:sz w:val="16"/>
                <w:szCs w:val="16"/>
              </w:rPr>
            </w:pPr>
            <w:r w:rsidRPr="00DC2C11">
              <w:rPr>
                <w:b/>
                <w:sz w:val="16"/>
                <w:szCs w:val="16"/>
              </w:rPr>
              <w:t>10</w:t>
            </w:r>
          </w:p>
        </w:tc>
        <w:tc>
          <w:tcPr>
            <w:tcW w:w="397" w:type="dxa"/>
          </w:tcPr>
          <w:p w14:paraId="77D12D6B" w14:textId="77777777" w:rsidR="00396843" w:rsidRPr="00DC2C11" w:rsidRDefault="00396843" w:rsidP="00064291">
            <w:pPr>
              <w:spacing w:line="240" w:lineRule="auto"/>
              <w:ind w:firstLine="0"/>
              <w:contextualSpacing w:val="0"/>
              <w:rPr>
                <w:b/>
                <w:sz w:val="16"/>
                <w:szCs w:val="16"/>
              </w:rPr>
            </w:pPr>
            <w:r w:rsidRPr="00DC2C11">
              <w:rPr>
                <w:b/>
                <w:sz w:val="16"/>
                <w:szCs w:val="16"/>
              </w:rPr>
              <w:t>11</w:t>
            </w:r>
          </w:p>
        </w:tc>
        <w:tc>
          <w:tcPr>
            <w:tcW w:w="397" w:type="dxa"/>
          </w:tcPr>
          <w:p w14:paraId="2EC8618D" w14:textId="77777777" w:rsidR="00396843" w:rsidRPr="00DC2C11" w:rsidRDefault="00396843" w:rsidP="00064291">
            <w:pPr>
              <w:spacing w:line="240" w:lineRule="auto"/>
              <w:ind w:firstLine="0"/>
              <w:contextualSpacing w:val="0"/>
              <w:rPr>
                <w:b/>
                <w:sz w:val="16"/>
                <w:szCs w:val="16"/>
              </w:rPr>
            </w:pPr>
            <w:r w:rsidRPr="00DC2C11">
              <w:rPr>
                <w:b/>
                <w:sz w:val="16"/>
                <w:szCs w:val="16"/>
              </w:rPr>
              <w:t>12</w:t>
            </w:r>
          </w:p>
        </w:tc>
        <w:tc>
          <w:tcPr>
            <w:tcW w:w="397" w:type="dxa"/>
          </w:tcPr>
          <w:p w14:paraId="5853257A" w14:textId="77777777" w:rsidR="00396843" w:rsidRPr="00DC2C11" w:rsidRDefault="00396843" w:rsidP="00064291">
            <w:pPr>
              <w:spacing w:line="240" w:lineRule="auto"/>
              <w:ind w:firstLine="0"/>
              <w:contextualSpacing w:val="0"/>
              <w:rPr>
                <w:b/>
                <w:sz w:val="16"/>
                <w:szCs w:val="16"/>
              </w:rPr>
            </w:pPr>
            <w:r w:rsidRPr="00DC2C11">
              <w:rPr>
                <w:b/>
                <w:sz w:val="16"/>
                <w:szCs w:val="16"/>
              </w:rPr>
              <w:t>13</w:t>
            </w:r>
          </w:p>
        </w:tc>
        <w:tc>
          <w:tcPr>
            <w:tcW w:w="397" w:type="dxa"/>
          </w:tcPr>
          <w:p w14:paraId="08D1AF90" w14:textId="77777777" w:rsidR="00396843" w:rsidRPr="00DC2C11" w:rsidRDefault="00396843" w:rsidP="00064291">
            <w:pPr>
              <w:spacing w:line="240" w:lineRule="auto"/>
              <w:ind w:firstLine="0"/>
              <w:contextualSpacing w:val="0"/>
              <w:rPr>
                <w:b/>
                <w:sz w:val="16"/>
                <w:szCs w:val="16"/>
              </w:rPr>
            </w:pPr>
            <w:r w:rsidRPr="00DC2C11">
              <w:rPr>
                <w:b/>
                <w:sz w:val="16"/>
                <w:szCs w:val="16"/>
              </w:rPr>
              <w:t>14</w:t>
            </w:r>
          </w:p>
        </w:tc>
        <w:tc>
          <w:tcPr>
            <w:tcW w:w="397" w:type="dxa"/>
          </w:tcPr>
          <w:p w14:paraId="6F48CC8D" w14:textId="77777777" w:rsidR="00396843" w:rsidRPr="00DC2C11" w:rsidRDefault="00396843" w:rsidP="00064291">
            <w:pPr>
              <w:spacing w:line="240" w:lineRule="auto"/>
              <w:ind w:firstLine="0"/>
              <w:contextualSpacing w:val="0"/>
              <w:rPr>
                <w:b/>
                <w:sz w:val="16"/>
                <w:szCs w:val="16"/>
              </w:rPr>
            </w:pPr>
            <w:r w:rsidRPr="00DC2C11">
              <w:rPr>
                <w:b/>
                <w:sz w:val="16"/>
                <w:szCs w:val="16"/>
              </w:rPr>
              <w:t>15</w:t>
            </w:r>
          </w:p>
        </w:tc>
        <w:tc>
          <w:tcPr>
            <w:tcW w:w="397" w:type="dxa"/>
          </w:tcPr>
          <w:p w14:paraId="56DC21A0" w14:textId="77777777" w:rsidR="00396843" w:rsidRPr="00DC2C11" w:rsidRDefault="00396843" w:rsidP="00064291">
            <w:pPr>
              <w:spacing w:line="240" w:lineRule="auto"/>
              <w:ind w:firstLine="0"/>
              <w:contextualSpacing w:val="0"/>
              <w:rPr>
                <w:b/>
                <w:sz w:val="16"/>
                <w:szCs w:val="16"/>
              </w:rPr>
            </w:pPr>
            <w:r w:rsidRPr="00DC2C11">
              <w:rPr>
                <w:b/>
                <w:sz w:val="16"/>
                <w:szCs w:val="16"/>
              </w:rPr>
              <w:t>16</w:t>
            </w:r>
          </w:p>
        </w:tc>
        <w:tc>
          <w:tcPr>
            <w:tcW w:w="519" w:type="dxa"/>
          </w:tcPr>
          <w:p w14:paraId="5602E040" w14:textId="77777777" w:rsidR="00396843" w:rsidRPr="00DC2C11" w:rsidRDefault="00396843" w:rsidP="00064291">
            <w:pPr>
              <w:spacing w:line="240" w:lineRule="auto"/>
              <w:ind w:firstLine="0"/>
              <w:contextualSpacing w:val="0"/>
              <w:rPr>
                <w:b/>
                <w:sz w:val="16"/>
                <w:szCs w:val="16"/>
              </w:rPr>
            </w:pPr>
            <w:r w:rsidRPr="00DC2C11">
              <w:rPr>
                <w:b/>
                <w:sz w:val="16"/>
                <w:szCs w:val="16"/>
              </w:rPr>
              <w:t>17</w:t>
            </w:r>
          </w:p>
        </w:tc>
        <w:tc>
          <w:tcPr>
            <w:tcW w:w="519" w:type="dxa"/>
          </w:tcPr>
          <w:p w14:paraId="4761CB05" w14:textId="77777777" w:rsidR="00396843" w:rsidRPr="00DC2C11" w:rsidRDefault="00396843" w:rsidP="00064291">
            <w:pPr>
              <w:spacing w:line="240" w:lineRule="auto"/>
              <w:ind w:firstLine="0"/>
              <w:contextualSpacing w:val="0"/>
              <w:rPr>
                <w:b/>
                <w:sz w:val="16"/>
                <w:szCs w:val="16"/>
              </w:rPr>
            </w:pPr>
            <w:r w:rsidRPr="00DC2C11">
              <w:rPr>
                <w:b/>
                <w:sz w:val="16"/>
                <w:szCs w:val="16"/>
              </w:rPr>
              <w:t>18</w:t>
            </w:r>
          </w:p>
        </w:tc>
        <w:tc>
          <w:tcPr>
            <w:tcW w:w="388" w:type="dxa"/>
            <w:gridSpan w:val="2"/>
          </w:tcPr>
          <w:p w14:paraId="0DB65B82" w14:textId="77777777" w:rsidR="00396843" w:rsidRPr="00DC2C11" w:rsidRDefault="00396843" w:rsidP="00064291">
            <w:pPr>
              <w:spacing w:line="240" w:lineRule="auto"/>
              <w:ind w:firstLine="0"/>
              <w:contextualSpacing w:val="0"/>
              <w:rPr>
                <w:b/>
                <w:sz w:val="16"/>
                <w:szCs w:val="16"/>
              </w:rPr>
            </w:pPr>
            <w:r w:rsidRPr="00DC2C11">
              <w:rPr>
                <w:b/>
                <w:sz w:val="16"/>
                <w:szCs w:val="16"/>
              </w:rPr>
              <w:t>19</w:t>
            </w:r>
          </w:p>
        </w:tc>
      </w:tr>
      <w:tr w:rsidR="00396843" w:rsidRPr="00966C90" w14:paraId="540E4AA0" w14:textId="77777777" w:rsidTr="00C7192C">
        <w:trPr>
          <w:trHeight w:val="302"/>
        </w:trPr>
        <w:tc>
          <w:tcPr>
            <w:tcW w:w="1543" w:type="dxa"/>
          </w:tcPr>
          <w:p w14:paraId="053FE8A1" w14:textId="5CFCE3BD" w:rsidR="00396843" w:rsidRPr="00966C90" w:rsidRDefault="00DC2C11" w:rsidP="00064291">
            <w:pPr>
              <w:spacing w:line="240" w:lineRule="auto"/>
              <w:ind w:firstLine="0"/>
              <w:contextualSpacing w:val="0"/>
              <w:rPr>
                <w:sz w:val="22"/>
              </w:rPr>
            </w:pPr>
            <w:r>
              <w:t>Min. Total cost</w:t>
            </w:r>
          </w:p>
        </w:tc>
        <w:tc>
          <w:tcPr>
            <w:tcW w:w="413" w:type="dxa"/>
          </w:tcPr>
          <w:p w14:paraId="7FCC1E95" w14:textId="5AD4338B" w:rsidR="00396843" w:rsidRPr="00DC2C11" w:rsidRDefault="00DC2C11" w:rsidP="00064291">
            <w:pPr>
              <w:spacing w:line="240" w:lineRule="auto"/>
              <w:ind w:firstLine="0"/>
              <w:contextualSpacing w:val="0"/>
              <w:rPr>
                <w:sz w:val="16"/>
                <w:szCs w:val="16"/>
              </w:rPr>
            </w:pPr>
            <w:r w:rsidRPr="00DC2C11">
              <w:rPr>
                <w:sz w:val="16"/>
                <w:szCs w:val="16"/>
              </w:rPr>
              <w:t>7</w:t>
            </w:r>
          </w:p>
        </w:tc>
        <w:tc>
          <w:tcPr>
            <w:tcW w:w="501" w:type="dxa"/>
          </w:tcPr>
          <w:p w14:paraId="54BE3FE0" w14:textId="6A159941" w:rsidR="00396843" w:rsidRPr="00DC2C11" w:rsidRDefault="00DC2C11" w:rsidP="00064291">
            <w:pPr>
              <w:tabs>
                <w:tab w:val="center" w:pos="799"/>
              </w:tabs>
              <w:spacing w:line="240" w:lineRule="auto"/>
              <w:ind w:firstLine="0"/>
              <w:contextualSpacing w:val="0"/>
              <w:rPr>
                <w:sz w:val="16"/>
                <w:szCs w:val="16"/>
              </w:rPr>
            </w:pPr>
            <w:r w:rsidRPr="00DC2C11">
              <w:rPr>
                <w:sz w:val="16"/>
                <w:szCs w:val="16"/>
              </w:rPr>
              <w:t>181</w:t>
            </w:r>
          </w:p>
        </w:tc>
        <w:tc>
          <w:tcPr>
            <w:tcW w:w="501" w:type="dxa"/>
          </w:tcPr>
          <w:p w14:paraId="21A5570F" w14:textId="123986D5" w:rsidR="00396843" w:rsidRPr="00DC2C11" w:rsidRDefault="00DC2C11" w:rsidP="00064291">
            <w:pPr>
              <w:spacing w:line="240" w:lineRule="auto"/>
              <w:ind w:firstLine="0"/>
              <w:contextualSpacing w:val="0"/>
              <w:rPr>
                <w:sz w:val="16"/>
                <w:szCs w:val="16"/>
              </w:rPr>
            </w:pPr>
            <w:r w:rsidRPr="00DC2C11">
              <w:rPr>
                <w:sz w:val="16"/>
                <w:szCs w:val="16"/>
              </w:rPr>
              <w:t>373</w:t>
            </w:r>
          </w:p>
        </w:tc>
        <w:tc>
          <w:tcPr>
            <w:tcW w:w="501" w:type="dxa"/>
          </w:tcPr>
          <w:p w14:paraId="5F099664" w14:textId="283D86ED" w:rsidR="00396843" w:rsidRPr="00DC2C11" w:rsidRDefault="00DC2C11" w:rsidP="00064291">
            <w:pPr>
              <w:spacing w:line="240" w:lineRule="auto"/>
              <w:ind w:firstLine="0"/>
              <w:contextualSpacing w:val="0"/>
              <w:rPr>
                <w:sz w:val="16"/>
                <w:szCs w:val="16"/>
              </w:rPr>
            </w:pPr>
            <w:r w:rsidRPr="00DC2C11">
              <w:rPr>
                <w:sz w:val="16"/>
                <w:szCs w:val="16"/>
              </w:rPr>
              <w:t>313</w:t>
            </w:r>
          </w:p>
        </w:tc>
        <w:tc>
          <w:tcPr>
            <w:tcW w:w="515" w:type="dxa"/>
          </w:tcPr>
          <w:p w14:paraId="0DDB6029" w14:textId="24F6DCE0" w:rsidR="00396843" w:rsidRPr="00DC2C11" w:rsidRDefault="00DC2C11" w:rsidP="00064291">
            <w:pPr>
              <w:spacing w:line="240" w:lineRule="auto"/>
              <w:ind w:firstLine="0"/>
              <w:contextualSpacing w:val="0"/>
              <w:rPr>
                <w:sz w:val="16"/>
                <w:szCs w:val="16"/>
              </w:rPr>
            </w:pPr>
            <w:r w:rsidRPr="00DC2C11">
              <w:rPr>
                <w:sz w:val="16"/>
                <w:szCs w:val="16"/>
              </w:rPr>
              <w:t>287</w:t>
            </w:r>
          </w:p>
        </w:tc>
        <w:tc>
          <w:tcPr>
            <w:tcW w:w="510" w:type="dxa"/>
          </w:tcPr>
          <w:p w14:paraId="3404B29A" w14:textId="19B3B626" w:rsidR="00396843" w:rsidRPr="00DC2C11" w:rsidRDefault="00DC2C11" w:rsidP="00064291">
            <w:pPr>
              <w:spacing w:line="240" w:lineRule="auto"/>
              <w:ind w:firstLine="0"/>
              <w:contextualSpacing w:val="0"/>
              <w:rPr>
                <w:sz w:val="16"/>
                <w:szCs w:val="16"/>
              </w:rPr>
            </w:pPr>
            <w:r w:rsidRPr="00DC2C11">
              <w:rPr>
                <w:sz w:val="16"/>
                <w:szCs w:val="16"/>
              </w:rPr>
              <w:t>102</w:t>
            </w:r>
          </w:p>
        </w:tc>
        <w:tc>
          <w:tcPr>
            <w:tcW w:w="361" w:type="dxa"/>
          </w:tcPr>
          <w:p w14:paraId="33449025" w14:textId="3771EC61" w:rsidR="00396843" w:rsidRPr="00DC2C11" w:rsidRDefault="00DC2C11" w:rsidP="00064291">
            <w:pPr>
              <w:spacing w:line="240" w:lineRule="auto"/>
              <w:ind w:firstLine="0"/>
              <w:contextualSpacing w:val="0"/>
              <w:rPr>
                <w:sz w:val="16"/>
                <w:szCs w:val="16"/>
              </w:rPr>
            </w:pPr>
            <w:r w:rsidRPr="00DC2C11">
              <w:rPr>
                <w:sz w:val="16"/>
                <w:szCs w:val="16"/>
              </w:rPr>
              <w:t>-</w:t>
            </w:r>
          </w:p>
        </w:tc>
        <w:tc>
          <w:tcPr>
            <w:tcW w:w="361" w:type="dxa"/>
          </w:tcPr>
          <w:p w14:paraId="685A98E1" w14:textId="756379C0" w:rsidR="00396843" w:rsidRPr="00DC2C11" w:rsidRDefault="00DC2C11" w:rsidP="00064291">
            <w:pPr>
              <w:spacing w:line="240" w:lineRule="auto"/>
              <w:ind w:firstLine="0"/>
              <w:contextualSpacing w:val="0"/>
              <w:rPr>
                <w:sz w:val="16"/>
                <w:szCs w:val="16"/>
              </w:rPr>
            </w:pPr>
            <w:r w:rsidRPr="00DC2C11">
              <w:rPr>
                <w:sz w:val="16"/>
                <w:szCs w:val="16"/>
              </w:rPr>
              <w:t>-</w:t>
            </w:r>
          </w:p>
        </w:tc>
        <w:tc>
          <w:tcPr>
            <w:tcW w:w="361" w:type="dxa"/>
          </w:tcPr>
          <w:p w14:paraId="76A7EDD7" w14:textId="670D35CB" w:rsidR="00396843" w:rsidRPr="00DC2C11" w:rsidRDefault="00DC2C11" w:rsidP="00064291">
            <w:pPr>
              <w:spacing w:line="240" w:lineRule="auto"/>
              <w:ind w:firstLine="0"/>
              <w:contextualSpacing w:val="0"/>
              <w:rPr>
                <w:sz w:val="16"/>
                <w:szCs w:val="16"/>
              </w:rPr>
            </w:pPr>
            <w:r w:rsidRPr="00DC2C11">
              <w:rPr>
                <w:sz w:val="16"/>
                <w:szCs w:val="16"/>
              </w:rPr>
              <w:t>-</w:t>
            </w:r>
          </w:p>
        </w:tc>
        <w:tc>
          <w:tcPr>
            <w:tcW w:w="397" w:type="dxa"/>
          </w:tcPr>
          <w:p w14:paraId="235C45D9" w14:textId="2CF6A0C4" w:rsidR="00396843" w:rsidRPr="00DC2C11" w:rsidRDefault="00DC2C11" w:rsidP="00064291">
            <w:pPr>
              <w:spacing w:line="240" w:lineRule="auto"/>
              <w:ind w:firstLine="0"/>
              <w:contextualSpacing w:val="0"/>
              <w:rPr>
                <w:sz w:val="16"/>
                <w:szCs w:val="16"/>
              </w:rPr>
            </w:pPr>
            <w:r w:rsidRPr="00DC2C11">
              <w:rPr>
                <w:sz w:val="16"/>
                <w:szCs w:val="16"/>
              </w:rPr>
              <w:t>1</w:t>
            </w:r>
          </w:p>
        </w:tc>
        <w:tc>
          <w:tcPr>
            <w:tcW w:w="397" w:type="dxa"/>
          </w:tcPr>
          <w:p w14:paraId="25F0494F" w14:textId="2FB415FB" w:rsidR="00396843" w:rsidRPr="00DC2C11" w:rsidRDefault="00DC2C11" w:rsidP="00064291">
            <w:pPr>
              <w:spacing w:line="240" w:lineRule="auto"/>
              <w:ind w:firstLine="0"/>
              <w:contextualSpacing w:val="0"/>
              <w:rPr>
                <w:sz w:val="16"/>
                <w:szCs w:val="16"/>
              </w:rPr>
            </w:pPr>
            <w:r w:rsidRPr="00DC2C11">
              <w:rPr>
                <w:sz w:val="16"/>
                <w:szCs w:val="16"/>
              </w:rPr>
              <w:t>-</w:t>
            </w:r>
          </w:p>
        </w:tc>
        <w:tc>
          <w:tcPr>
            <w:tcW w:w="397" w:type="dxa"/>
          </w:tcPr>
          <w:p w14:paraId="0E392D60" w14:textId="29DB4B26" w:rsidR="00396843" w:rsidRPr="00DC2C11" w:rsidRDefault="00DC2C11" w:rsidP="00064291">
            <w:pPr>
              <w:spacing w:line="240" w:lineRule="auto"/>
              <w:ind w:firstLine="0"/>
              <w:contextualSpacing w:val="0"/>
              <w:rPr>
                <w:sz w:val="16"/>
                <w:szCs w:val="16"/>
              </w:rPr>
            </w:pPr>
            <w:r w:rsidRPr="00DC2C11">
              <w:rPr>
                <w:sz w:val="16"/>
                <w:szCs w:val="16"/>
              </w:rPr>
              <w:t>-</w:t>
            </w:r>
          </w:p>
        </w:tc>
        <w:tc>
          <w:tcPr>
            <w:tcW w:w="397" w:type="dxa"/>
          </w:tcPr>
          <w:p w14:paraId="428E6EE7" w14:textId="66E99088" w:rsidR="00396843" w:rsidRPr="00DC2C11" w:rsidRDefault="00DC2C11" w:rsidP="00064291">
            <w:pPr>
              <w:spacing w:line="240" w:lineRule="auto"/>
              <w:ind w:firstLine="0"/>
              <w:contextualSpacing w:val="0"/>
              <w:rPr>
                <w:sz w:val="16"/>
                <w:szCs w:val="16"/>
              </w:rPr>
            </w:pPr>
            <w:r w:rsidRPr="00DC2C11">
              <w:rPr>
                <w:sz w:val="16"/>
                <w:szCs w:val="16"/>
              </w:rPr>
              <w:t>-</w:t>
            </w:r>
          </w:p>
        </w:tc>
        <w:tc>
          <w:tcPr>
            <w:tcW w:w="397" w:type="dxa"/>
          </w:tcPr>
          <w:p w14:paraId="6D416224" w14:textId="5676D423" w:rsidR="00396843" w:rsidRPr="00DC2C11" w:rsidRDefault="00DC2C11" w:rsidP="00064291">
            <w:pPr>
              <w:spacing w:line="240" w:lineRule="auto"/>
              <w:ind w:firstLine="0"/>
              <w:contextualSpacing w:val="0"/>
              <w:rPr>
                <w:sz w:val="16"/>
                <w:szCs w:val="16"/>
              </w:rPr>
            </w:pPr>
            <w:r w:rsidRPr="00DC2C11">
              <w:rPr>
                <w:sz w:val="16"/>
                <w:szCs w:val="16"/>
              </w:rPr>
              <w:t>-</w:t>
            </w:r>
          </w:p>
        </w:tc>
        <w:tc>
          <w:tcPr>
            <w:tcW w:w="397" w:type="dxa"/>
          </w:tcPr>
          <w:p w14:paraId="005EF133" w14:textId="2F89697E" w:rsidR="00396843" w:rsidRPr="00DC2C11" w:rsidRDefault="00DC2C11" w:rsidP="00064291">
            <w:pPr>
              <w:spacing w:line="240" w:lineRule="auto"/>
              <w:ind w:firstLine="0"/>
              <w:contextualSpacing w:val="0"/>
              <w:rPr>
                <w:sz w:val="16"/>
                <w:szCs w:val="16"/>
              </w:rPr>
            </w:pPr>
            <w:r w:rsidRPr="00DC2C11">
              <w:rPr>
                <w:sz w:val="16"/>
                <w:szCs w:val="16"/>
              </w:rPr>
              <w:t>-</w:t>
            </w:r>
          </w:p>
        </w:tc>
        <w:tc>
          <w:tcPr>
            <w:tcW w:w="397" w:type="dxa"/>
          </w:tcPr>
          <w:p w14:paraId="5557D737" w14:textId="0A71D3EB" w:rsidR="00396843" w:rsidRPr="00DC2C11" w:rsidRDefault="00DC2C11" w:rsidP="00064291">
            <w:pPr>
              <w:spacing w:line="240" w:lineRule="auto"/>
              <w:ind w:firstLine="0"/>
              <w:contextualSpacing w:val="0"/>
              <w:rPr>
                <w:sz w:val="16"/>
                <w:szCs w:val="16"/>
              </w:rPr>
            </w:pPr>
            <w:r w:rsidRPr="00DC2C11">
              <w:rPr>
                <w:sz w:val="16"/>
                <w:szCs w:val="16"/>
              </w:rPr>
              <w:t>26</w:t>
            </w:r>
          </w:p>
        </w:tc>
        <w:tc>
          <w:tcPr>
            <w:tcW w:w="519" w:type="dxa"/>
          </w:tcPr>
          <w:p w14:paraId="25E840D6" w14:textId="1EA34608" w:rsidR="00396843" w:rsidRPr="00DC2C11" w:rsidRDefault="00DC2C11" w:rsidP="00064291">
            <w:pPr>
              <w:spacing w:line="240" w:lineRule="auto"/>
              <w:ind w:firstLine="0"/>
              <w:contextualSpacing w:val="0"/>
              <w:rPr>
                <w:sz w:val="16"/>
                <w:szCs w:val="16"/>
              </w:rPr>
            </w:pPr>
            <w:r w:rsidRPr="00DC2C11">
              <w:rPr>
                <w:sz w:val="16"/>
                <w:szCs w:val="16"/>
              </w:rPr>
              <w:t>-</w:t>
            </w:r>
          </w:p>
        </w:tc>
        <w:tc>
          <w:tcPr>
            <w:tcW w:w="519" w:type="dxa"/>
          </w:tcPr>
          <w:p w14:paraId="5A0C0A29" w14:textId="6F65D645" w:rsidR="00396843" w:rsidRPr="00DC2C11" w:rsidRDefault="00DC2C11" w:rsidP="00064291">
            <w:pPr>
              <w:spacing w:line="240" w:lineRule="auto"/>
              <w:ind w:firstLine="0"/>
              <w:contextualSpacing w:val="0"/>
              <w:rPr>
                <w:sz w:val="16"/>
                <w:szCs w:val="16"/>
              </w:rPr>
            </w:pPr>
            <w:r w:rsidRPr="00DC2C11">
              <w:rPr>
                <w:sz w:val="16"/>
                <w:szCs w:val="16"/>
              </w:rPr>
              <w:t>-</w:t>
            </w:r>
          </w:p>
        </w:tc>
        <w:tc>
          <w:tcPr>
            <w:tcW w:w="388" w:type="dxa"/>
            <w:gridSpan w:val="2"/>
          </w:tcPr>
          <w:p w14:paraId="1AEEBE7C" w14:textId="0DB650AE" w:rsidR="00396843" w:rsidRPr="00DC2C11" w:rsidRDefault="00DC2C11" w:rsidP="00064291">
            <w:pPr>
              <w:spacing w:line="240" w:lineRule="auto"/>
              <w:ind w:firstLine="0"/>
              <w:contextualSpacing w:val="0"/>
              <w:rPr>
                <w:sz w:val="16"/>
                <w:szCs w:val="16"/>
              </w:rPr>
            </w:pPr>
            <w:r w:rsidRPr="00DC2C11">
              <w:rPr>
                <w:sz w:val="16"/>
                <w:szCs w:val="16"/>
              </w:rPr>
              <w:t>86</w:t>
            </w:r>
          </w:p>
        </w:tc>
      </w:tr>
      <w:tr w:rsidR="00396843" w:rsidRPr="00966C90" w14:paraId="1B76A4EE" w14:textId="77777777" w:rsidTr="00C7192C">
        <w:trPr>
          <w:trHeight w:val="544"/>
        </w:trPr>
        <w:tc>
          <w:tcPr>
            <w:tcW w:w="1543" w:type="dxa"/>
          </w:tcPr>
          <w:p w14:paraId="46D672C7" w14:textId="77777777" w:rsidR="00396843" w:rsidRPr="00966C90" w:rsidRDefault="00396843" w:rsidP="00064291">
            <w:pPr>
              <w:spacing w:line="240" w:lineRule="auto"/>
              <w:ind w:firstLine="0"/>
              <w:contextualSpacing w:val="0"/>
              <w:rPr>
                <w:sz w:val="22"/>
              </w:rPr>
            </w:pPr>
            <w:r w:rsidRPr="00F87562">
              <w:t>Min. # non-producing years</w:t>
            </w:r>
          </w:p>
        </w:tc>
        <w:tc>
          <w:tcPr>
            <w:tcW w:w="413" w:type="dxa"/>
          </w:tcPr>
          <w:p w14:paraId="2BFE2246" w14:textId="4FA25F53" w:rsidR="00396843" w:rsidRPr="00DC2C11" w:rsidRDefault="00DC2C11" w:rsidP="00064291">
            <w:pPr>
              <w:spacing w:line="240" w:lineRule="auto"/>
              <w:ind w:firstLine="0"/>
              <w:contextualSpacing w:val="0"/>
              <w:rPr>
                <w:sz w:val="16"/>
                <w:szCs w:val="16"/>
              </w:rPr>
            </w:pPr>
            <w:r w:rsidRPr="00DC2C11">
              <w:rPr>
                <w:sz w:val="16"/>
                <w:szCs w:val="16"/>
              </w:rPr>
              <w:t>90</w:t>
            </w:r>
          </w:p>
        </w:tc>
        <w:tc>
          <w:tcPr>
            <w:tcW w:w="501" w:type="dxa"/>
          </w:tcPr>
          <w:p w14:paraId="4F759312" w14:textId="247E1444" w:rsidR="00396843" w:rsidRPr="00DC2C11" w:rsidRDefault="00DC2C11" w:rsidP="00064291">
            <w:pPr>
              <w:spacing w:line="240" w:lineRule="auto"/>
              <w:ind w:firstLine="0"/>
              <w:contextualSpacing w:val="0"/>
              <w:rPr>
                <w:sz w:val="16"/>
                <w:szCs w:val="16"/>
              </w:rPr>
            </w:pPr>
            <w:r w:rsidRPr="00DC2C11">
              <w:rPr>
                <w:sz w:val="16"/>
                <w:szCs w:val="16"/>
              </w:rPr>
              <w:t>652</w:t>
            </w:r>
          </w:p>
        </w:tc>
        <w:tc>
          <w:tcPr>
            <w:tcW w:w="501" w:type="dxa"/>
          </w:tcPr>
          <w:p w14:paraId="6C9809DB" w14:textId="7DA5B96A" w:rsidR="00396843" w:rsidRPr="00DC2C11" w:rsidRDefault="00DC2C11" w:rsidP="00064291">
            <w:pPr>
              <w:spacing w:line="240" w:lineRule="auto"/>
              <w:ind w:firstLine="0"/>
              <w:contextualSpacing w:val="0"/>
              <w:rPr>
                <w:sz w:val="16"/>
                <w:szCs w:val="16"/>
              </w:rPr>
            </w:pPr>
            <w:r w:rsidRPr="00DC2C11">
              <w:rPr>
                <w:sz w:val="16"/>
                <w:szCs w:val="16"/>
              </w:rPr>
              <w:t>282</w:t>
            </w:r>
          </w:p>
        </w:tc>
        <w:tc>
          <w:tcPr>
            <w:tcW w:w="501" w:type="dxa"/>
          </w:tcPr>
          <w:p w14:paraId="1FBEFB1D" w14:textId="3B78ED4A" w:rsidR="00396843" w:rsidRPr="00DC2C11" w:rsidRDefault="00DC2C11" w:rsidP="00064291">
            <w:pPr>
              <w:spacing w:line="240" w:lineRule="auto"/>
              <w:ind w:firstLine="0"/>
              <w:contextualSpacing w:val="0"/>
              <w:rPr>
                <w:sz w:val="16"/>
                <w:szCs w:val="16"/>
              </w:rPr>
            </w:pPr>
            <w:r w:rsidRPr="00DC2C11">
              <w:rPr>
                <w:sz w:val="16"/>
                <w:szCs w:val="16"/>
              </w:rPr>
              <w:t>178</w:t>
            </w:r>
          </w:p>
        </w:tc>
        <w:tc>
          <w:tcPr>
            <w:tcW w:w="515" w:type="dxa"/>
          </w:tcPr>
          <w:p w14:paraId="7CB45861" w14:textId="1A08BBEC" w:rsidR="00396843" w:rsidRPr="00DC2C11" w:rsidRDefault="00DC2C11" w:rsidP="00064291">
            <w:pPr>
              <w:spacing w:line="240" w:lineRule="auto"/>
              <w:ind w:firstLine="0"/>
              <w:contextualSpacing w:val="0"/>
              <w:rPr>
                <w:sz w:val="16"/>
                <w:szCs w:val="16"/>
              </w:rPr>
            </w:pPr>
            <w:r w:rsidRPr="00DC2C11">
              <w:rPr>
                <w:sz w:val="16"/>
                <w:szCs w:val="16"/>
              </w:rPr>
              <w:t>109</w:t>
            </w:r>
          </w:p>
        </w:tc>
        <w:tc>
          <w:tcPr>
            <w:tcW w:w="510" w:type="dxa"/>
          </w:tcPr>
          <w:p w14:paraId="2DAF8111" w14:textId="49B08F62" w:rsidR="00396843" w:rsidRPr="00DC2C11" w:rsidRDefault="00DC2C11" w:rsidP="00064291">
            <w:pPr>
              <w:spacing w:line="240" w:lineRule="auto"/>
              <w:ind w:firstLine="0"/>
              <w:contextualSpacing w:val="0"/>
              <w:rPr>
                <w:sz w:val="16"/>
                <w:szCs w:val="16"/>
              </w:rPr>
            </w:pPr>
            <w:r w:rsidRPr="00DC2C11">
              <w:rPr>
                <w:sz w:val="16"/>
                <w:szCs w:val="16"/>
              </w:rPr>
              <w:t>35</w:t>
            </w:r>
          </w:p>
        </w:tc>
        <w:tc>
          <w:tcPr>
            <w:tcW w:w="361" w:type="dxa"/>
          </w:tcPr>
          <w:p w14:paraId="40F73E85" w14:textId="4FD37AF5" w:rsidR="00396843" w:rsidRPr="00DC2C11" w:rsidRDefault="00DC2C11" w:rsidP="00064291">
            <w:pPr>
              <w:spacing w:line="240" w:lineRule="auto"/>
              <w:ind w:firstLine="0"/>
              <w:contextualSpacing w:val="0"/>
              <w:rPr>
                <w:sz w:val="16"/>
                <w:szCs w:val="16"/>
              </w:rPr>
            </w:pPr>
            <w:r w:rsidRPr="00DC2C11">
              <w:rPr>
                <w:sz w:val="16"/>
                <w:szCs w:val="16"/>
              </w:rPr>
              <w:t>-</w:t>
            </w:r>
          </w:p>
        </w:tc>
        <w:tc>
          <w:tcPr>
            <w:tcW w:w="361" w:type="dxa"/>
          </w:tcPr>
          <w:p w14:paraId="682649E2" w14:textId="150E2323" w:rsidR="00396843" w:rsidRPr="00DC2C11" w:rsidRDefault="00DC2C11" w:rsidP="00064291">
            <w:pPr>
              <w:spacing w:line="240" w:lineRule="auto"/>
              <w:ind w:firstLine="0"/>
              <w:contextualSpacing w:val="0"/>
              <w:rPr>
                <w:sz w:val="16"/>
                <w:szCs w:val="16"/>
              </w:rPr>
            </w:pPr>
            <w:r w:rsidRPr="00DC2C11">
              <w:rPr>
                <w:sz w:val="16"/>
                <w:szCs w:val="16"/>
              </w:rPr>
              <w:t>-</w:t>
            </w:r>
          </w:p>
        </w:tc>
        <w:tc>
          <w:tcPr>
            <w:tcW w:w="361" w:type="dxa"/>
          </w:tcPr>
          <w:p w14:paraId="1FED4D94" w14:textId="5121816F" w:rsidR="00396843" w:rsidRPr="00DC2C11" w:rsidRDefault="00DC2C11" w:rsidP="00064291">
            <w:pPr>
              <w:spacing w:line="240" w:lineRule="auto"/>
              <w:ind w:firstLine="0"/>
              <w:contextualSpacing w:val="0"/>
              <w:rPr>
                <w:sz w:val="16"/>
                <w:szCs w:val="16"/>
              </w:rPr>
            </w:pPr>
            <w:r w:rsidRPr="00DC2C11">
              <w:rPr>
                <w:sz w:val="16"/>
                <w:szCs w:val="16"/>
              </w:rPr>
              <w:t>1</w:t>
            </w:r>
          </w:p>
        </w:tc>
        <w:tc>
          <w:tcPr>
            <w:tcW w:w="397" w:type="dxa"/>
          </w:tcPr>
          <w:p w14:paraId="6DC5DE83" w14:textId="2837E2B9" w:rsidR="00396843" w:rsidRPr="00DC2C11" w:rsidRDefault="00DC2C11" w:rsidP="00064291">
            <w:pPr>
              <w:spacing w:line="240" w:lineRule="auto"/>
              <w:ind w:firstLine="0"/>
              <w:contextualSpacing w:val="0"/>
              <w:rPr>
                <w:sz w:val="16"/>
                <w:szCs w:val="16"/>
              </w:rPr>
            </w:pPr>
            <w:r w:rsidRPr="00DC2C11">
              <w:rPr>
                <w:sz w:val="16"/>
                <w:szCs w:val="16"/>
              </w:rPr>
              <w:t>-</w:t>
            </w:r>
          </w:p>
        </w:tc>
        <w:tc>
          <w:tcPr>
            <w:tcW w:w="397" w:type="dxa"/>
          </w:tcPr>
          <w:p w14:paraId="5AF626D3" w14:textId="056DD030" w:rsidR="00396843" w:rsidRPr="00DC2C11" w:rsidRDefault="00DC2C11" w:rsidP="00064291">
            <w:pPr>
              <w:spacing w:line="240" w:lineRule="auto"/>
              <w:ind w:firstLine="0"/>
              <w:contextualSpacing w:val="0"/>
              <w:rPr>
                <w:sz w:val="16"/>
                <w:szCs w:val="16"/>
              </w:rPr>
            </w:pPr>
            <w:r w:rsidRPr="00DC2C11">
              <w:rPr>
                <w:sz w:val="16"/>
                <w:szCs w:val="16"/>
              </w:rPr>
              <w:t>-</w:t>
            </w:r>
          </w:p>
        </w:tc>
        <w:tc>
          <w:tcPr>
            <w:tcW w:w="397" w:type="dxa"/>
          </w:tcPr>
          <w:p w14:paraId="303C4166" w14:textId="0EB4287A" w:rsidR="00396843" w:rsidRPr="00DC2C11" w:rsidRDefault="00DC2C11" w:rsidP="00064291">
            <w:pPr>
              <w:spacing w:line="240" w:lineRule="auto"/>
              <w:ind w:firstLine="0"/>
              <w:contextualSpacing w:val="0"/>
              <w:rPr>
                <w:sz w:val="16"/>
                <w:szCs w:val="16"/>
              </w:rPr>
            </w:pPr>
            <w:r w:rsidRPr="00DC2C11">
              <w:rPr>
                <w:sz w:val="16"/>
                <w:szCs w:val="16"/>
              </w:rPr>
              <w:t>4</w:t>
            </w:r>
          </w:p>
        </w:tc>
        <w:tc>
          <w:tcPr>
            <w:tcW w:w="397" w:type="dxa"/>
          </w:tcPr>
          <w:p w14:paraId="12A5AA3E" w14:textId="05D4E3F0" w:rsidR="00396843" w:rsidRPr="00DC2C11" w:rsidRDefault="00DC2C11" w:rsidP="00064291">
            <w:pPr>
              <w:spacing w:line="240" w:lineRule="auto"/>
              <w:ind w:firstLine="0"/>
              <w:contextualSpacing w:val="0"/>
              <w:rPr>
                <w:sz w:val="16"/>
                <w:szCs w:val="16"/>
              </w:rPr>
            </w:pPr>
            <w:r w:rsidRPr="00DC2C11">
              <w:rPr>
                <w:sz w:val="16"/>
                <w:szCs w:val="16"/>
              </w:rPr>
              <w:t>1</w:t>
            </w:r>
          </w:p>
        </w:tc>
        <w:tc>
          <w:tcPr>
            <w:tcW w:w="397" w:type="dxa"/>
          </w:tcPr>
          <w:p w14:paraId="7880CB3C" w14:textId="0B43B477" w:rsidR="00396843" w:rsidRPr="00DC2C11" w:rsidRDefault="00DC2C11" w:rsidP="00064291">
            <w:pPr>
              <w:spacing w:line="240" w:lineRule="auto"/>
              <w:ind w:firstLine="0"/>
              <w:contextualSpacing w:val="0"/>
              <w:rPr>
                <w:sz w:val="16"/>
                <w:szCs w:val="16"/>
              </w:rPr>
            </w:pPr>
            <w:r w:rsidRPr="00DC2C11">
              <w:rPr>
                <w:sz w:val="16"/>
                <w:szCs w:val="16"/>
              </w:rPr>
              <w:t>1</w:t>
            </w:r>
          </w:p>
        </w:tc>
        <w:tc>
          <w:tcPr>
            <w:tcW w:w="397" w:type="dxa"/>
          </w:tcPr>
          <w:p w14:paraId="0001BE47" w14:textId="056E76DF" w:rsidR="00396843" w:rsidRPr="00DC2C11" w:rsidRDefault="00DC2C11" w:rsidP="00064291">
            <w:pPr>
              <w:spacing w:line="240" w:lineRule="auto"/>
              <w:ind w:firstLine="0"/>
              <w:contextualSpacing w:val="0"/>
              <w:rPr>
                <w:sz w:val="16"/>
                <w:szCs w:val="16"/>
              </w:rPr>
            </w:pPr>
            <w:r w:rsidRPr="00DC2C11">
              <w:rPr>
                <w:sz w:val="16"/>
                <w:szCs w:val="16"/>
              </w:rPr>
              <w:t>3</w:t>
            </w:r>
          </w:p>
        </w:tc>
        <w:tc>
          <w:tcPr>
            <w:tcW w:w="397" w:type="dxa"/>
          </w:tcPr>
          <w:p w14:paraId="5DED5879" w14:textId="121C0DE3" w:rsidR="00396843" w:rsidRPr="00DC2C11" w:rsidRDefault="00DC2C11" w:rsidP="00064291">
            <w:pPr>
              <w:spacing w:line="240" w:lineRule="auto"/>
              <w:ind w:firstLine="0"/>
              <w:contextualSpacing w:val="0"/>
              <w:rPr>
                <w:sz w:val="16"/>
                <w:szCs w:val="16"/>
              </w:rPr>
            </w:pPr>
            <w:r w:rsidRPr="00DC2C11">
              <w:rPr>
                <w:sz w:val="16"/>
                <w:szCs w:val="16"/>
              </w:rPr>
              <w:t>17</w:t>
            </w:r>
          </w:p>
        </w:tc>
        <w:tc>
          <w:tcPr>
            <w:tcW w:w="519" w:type="dxa"/>
          </w:tcPr>
          <w:p w14:paraId="7567FA03" w14:textId="192F47C5" w:rsidR="00396843" w:rsidRPr="00DC2C11" w:rsidRDefault="00DC2C11" w:rsidP="00064291">
            <w:pPr>
              <w:spacing w:line="240" w:lineRule="auto"/>
              <w:ind w:firstLine="0"/>
              <w:contextualSpacing w:val="0"/>
              <w:rPr>
                <w:sz w:val="16"/>
                <w:szCs w:val="16"/>
              </w:rPr>
            </w:pPr>
            <w:r w:rsidRPr="00DC2C11">
              <w:rPr>
                <w:sz w:val="16"/>
                <w:szCs w:val="16"/>
              </w:rPr>
              <w:t>-</w:t>
            </w:r>
          </w:p>
        </w:tc>
        <w:tc>
          <w:tcPr>
            <w:tcW w:w="519" w:type="dxa"/>
          </w:tcPr>
          <w:p w14:paraId="30EF4DE9" w14:textId="3F60FC6E" w:rsidR="00396843" w:rsidRPr="00DC2C11" w:rsidRDefault="00DC2C11" w:rsidP="00064291">
            <w:pPr>
              <w:spacing w:line="240" w:lineRule="auto"/>
              <w:ind w:firstLine="0"/>
              <w:contextualSpacing w:val="0"/>
              <w:rPr>
                <w:sz w:val="16"/>
                <w:szCs w:val="16"/>
              </w:rPr>
            </w:pPr>
            <w:r w:rsidRPr="00DC2C11">
              <w:rPr>
                <w:sz w:val="16"/>
                <w:szCs w:val="16"/>
              </w:rPr>
              <w:t>-</w:t>
            </w:r>
          </w:p>
        </w:tc>
        <w:tc>
          <w:tcPr>
            <w:tcW w:w="388" w:type="dxa"/>
            <w:gridSpan w:val="2"/>
          </w:tcPr>
          <w:p w14:paraId="678CB131" w14:textId="1A527ADE" w:rsidR="00396843" w:rsidRPr="00DC2C11" w:rsidRDefault="00DC2C11" w:rsidP="00064291">
            <w:pPr>
              <w:spacing w:line="240" w:lineRule="auto"/>
              <w:ind w:firstLine="0"/>
              <w:contextualSpacing w:val="0"/>
              <w:rPr>
                <w:sz w:val="16"/>
                <w:szCs w:val="16"/>
              </w:rPr>
            </w:pPr>
            <w:r w:rsidRPr="00DC2C11">
              <w:rPr>
                <w:sz w:val="16"/>
                <w:szCs w:val="16"/>
              </w:rPr>
              <w:t>3</w:t>
            </w:r>
          </w:p>
        </w:tc>
      </w:tr>
      <w:tr w:rsidR="00DA5F0E" w:rsidRPr="00966C90" w14:paraId="43CBD268" w14:textId="77777777" w:rsidTr="00C7192C">
        <w:trPr>
          <w:trHeight w:val="533"/>
        </w:trPr>
        <w:tc>
          <w:tcPr>
            <w:tcW w:w="1543" w:type="dxa"/>
          </w:tcPr>
          <w:p w14:paraId="31A2092A" w14:textId="77777777" w:rsidR="00DA5F0E" w:rsidRPr="00966C90" w:rsidRDefault="00DA5F0E" w:rsidP="00DA5F0E">
            <w:pPr>
              <w:spacing w:line="240" w:lineRule="auto"/>
              <w:ind w:firstLine="0"/>
              <w:contextualSpacing w:val="0"/>
              <w:rPr>
                <w:sz w:val="22"/>
              </w:rPr>
            </w:pPr>
            <w:r>
              <w:t>A</w:t>
            </w:r>
            <w:r w:rsidRPr="00F87562">
              <w:t>ccumulated priority</w:t>
            </w:r>
            <w:r>
              <w:t xml:space="preserve"> score</w:t>
            </w:r>
          </w:p>
        </w:tc>
        <w:tc>
          <w:tcPr>
            <w:tcW w:w="413" w:type="dxa"/>
          </w:tcPr>
          <w:p w14:paraId="30466DC5" w14:textId="159C598F" w:rsidR="00DA5F0E" w:rsidRPr="00DA5F0E" w:rsidRDefault="00DA5F0E" w:rsidP="00DA5F0E">
            <w:pPr>
              <w:spacing w:line="240" w:lineRule="auto"/>
              <w:ind w:firstLine="0"/>
              <w:contextualSpacing w:val="0"/>
              <w:rPr>
                <w:sz w:val="16"/>
                <w:szCs w:val="16"/>
              </w:rPr>
            </w:pPr>
            <w:r w:rsidRPr="00DA5F0E">
              <w:rPr>
                <w:rFonts w:cs="Calibri"/>
                <w:sz w:val="16"/>
              </w:rPr>
              <w:t>89</w:t>
            </w:r>
          </w:p>
        </w:tc>
        <w:tc>
          <w:tcPr>
            <w:tcW w:w="501" w:type="dxa"/>
          </w:tcPr>
          <w:p w14:paraId="18EDEC6B" w14:textId="2A2487E3" w:rsidR="00DA5F0E" w:rsidRPr="00DA5F0E" w:rsidRDefault="00DA5F0E" w:rsidP="00DA5F0E">
            <w:pPr>
              <w:spacing w:line="240" w:lineRule="auto"/>
              <w:ind w:firstLine="0"/>
              <w:contextualSpacing w:val="0"/>
              <w:rPr>
                <w:sz w:val="16"/>
                <w:szCs w:val="16"/>
              </w:rPr>
            </w:pPr>
            <w:r w:rsidRPr="00DA5F0E">
              <w:rPr>
                <w:rFonts w:cs="Calibri"/>
                <w:sz w:val="16"/>
              </w:rPr>
              <w:t>652</w:t>
            </w:r>
          </w:p>
        </w:tc>
        <w:tc>
          <w:tcPr>
            <w:tcW w:w="501" w:type="dxa"/>
          </w:tcPr>
          <w:p w14:paraId="7A939424" w14:textId="567DC723" w:rsidR="00DA5F0E" w:rsidRPr="00DA5F0E" w:rsidRDefault="00DA5F0E" w:rsidP="00DA5F0E">
            <w:pPr>
              <w:spacing w:line="240" w:lineRule="auto"/>
              <w:ind w:firstLine="0"/>
              <w:contextualSpacing w:val="0"/>
              <w:rPr>
                <w:sz w:val="16"/>
                <w:szCs w:val="16"/>
              </w:rPr>
            </w:pPr>
            <w:r w:rsidRPr="00DA5F0E">
              <w:rPr>
                <w:rFonts w:cs="Calibri"/>
                <w:sz w:val="16"/>
              </w:rPr>
              <w:t>280</w:t>
            </w:r>
          </w:p>
        </w:tc>
        <w:tc>
          <w:tcPr>
            <w:tcW w:w="501" w:type="dxa"/>
          </w:tcPr>
          <w:p w14:paraId="0AA73007" w14:textId="324D61FB" w:rsidR="00DA5F0E" w:rsidRPr="00DA5F0E" w:rsidRDefault="00DA5F0E" w:rsidP="00DA5F0E">
            <w:pPr>
              <w:spacing w:line="240" w:lineRule="auto"/>
              <w:ind w:firstLine="0"/>
              <w:contextualSpacing w:val="0"/>
              <w:rPr>
                <w:sz w:val="16"/>
                <w:szCs w:val="16"/>
              </w:rPr>
            </w:pPr>
            <w:r w:rsidRPr="00DA5F0E">
              <w:rPr>
                <w:rFonts w:cs="Calibri"/>
                <w:sz w:val="16"/>
              </w:rPr>
              <w:t>180</w:t>
            </w:r>
          </w:p>
        </w:tc>
        <w:tc>
          <w:tcPr>
            <w:tcW w:w="515" w:type="dxa"/>
          </w:tcPr>
          <w:p w14:paraId="4AEA3543" w14:textId="5DB4B2F9" w:rsidR="00DA5F0E" w:rsidRPr="00DA5F0E" w:rsidRDefault="00DA5F0E" w:rsidP="00DA5F0E">
            <w:pPr>
              <w:spacing w:line="240" w:lineRule="auto"/>
              <w:ind w:firstLine="0"/>
              <w:contextualSpacing w:val="0"/>
              <w:rPr>
                <w:sz w:val="16"/>
                <w:szCs w:val="16"/>
              </w:rPr>
            </w:pPr>
            <w:r w:rsidRPr="00DA5F0E">
              <w:rPr>
                <w:rFonts w:cs="Calibri"/>
                <w:sz w:val="16"/>
              </w:rPr>
              <w:t>106</w:t>
            </w:r>
          </w:p>
        </w:tc>
        <w:tc>
          <w:tcPr>
            <w:tcW w:w="510" w:type="dxa"/>
          </w:tcPr>
          <w:p w14:paraId="160A3870" w14:textId="7842DDA9" w:rsidR="00DA5F0E" w:rsidRPr="00DA5F0E" w:rsidRDefault="00DA5F0E" w:rsidP="00DA5F0E">
            <w:pPr>
              <w:spacing w:line="240" w:lineRule="auto"/>
              <w:ind w:firstLine="0"/>
              <w:contextualSpacing w:val="0"/>
              <w:rPr>
                <w:sz w:val="16"/>
                <w:szCs w:val="16"/>
              </w:rPr>
            </w:pPr>
            <w:r w:rsidRPr="00DA5F0E">
              <w:rPr>
                <w:rFonts w:cs="Calibri"/>
                <w:sz w:val="16"/>
              </w:rPr>
              <w:t>34</w:t>
            </w:r>
          </w:p>
        </w:tc>
        <w:tc>
          <w:tcPr>
            <w:tcW w:w="361" w:type="dxa"/>
          </w:tcPr>
          <w:p w14:paraId="2123E626" w14:textId="383E891E" w:rsidR="00DA5F0E" w:rsidRPr="00DA5F0E" w:rsidRDefault="00DA5F0E" w:rsidP="00DA5F0E">
            <w:pPr>
              <w:spacing w:line="240" w:lineRule="auto"/>
              <w:ind w:firstLine="0"/>
              <w:contextualSpacing w:val="0"/>
              <w:rPr>
                <w:sz w:val="16"/>
                <w:szCs w:val="16"/>
              </w:rPr>
            </w:pPr>
            <w:r w:rsidRPr="00DA5F0E">
              <w:rPr>
                <w:rFonts w:cs="Calibri"/>
                <w:sz w:val="16"/>
              </w:rPr>
              <w:t>-</w:t>
            </w:r>
          </w:p>
        </w:tc>
        <w:tc>
          <w:tcPr>
            <w:tcW w:w="361" w:type="dxa"/>
          </w:tcPr>
          <w:p w14:paraId="794101E3" w14:textId="521F0CF4" w:rsidR="00DA5F0E" w:rsidRPr="00DA5F0E" w:rsidRDefault="00DA5F0E" w:rsidP="00DA5F0E">
            <w:pPr>
              <w:spacing w:line="240" w:lineRule="auto"/>
              <w:ind w:firstLine="0"/>
              <w:contextualSpacing w:val="0"/>
              <w:rPr>
                <w:sz w:val="16"/>
                <w:szCs w:val="16"/>
              </w:rPr>
            </w:pPr>
            <w:r w:rsidRPr="00DA5F0E">
              <w:rPr>
                <w:rFonts w:cs="Calibri"/>
                <w:sz w:val="16"/>
              </w:rPr>
              <w:t>1</w:t>
            </w:r>
          </w:p>
        </w:tc>
        <w:tc>
          <w:tcPr>
            <w:tcW w:w="361" w:type="dxa"/>
          </w:tcPr>
          <w:p w14:paraId="4DF2699C" w14:textId="0C40CA4E" w:rsidR="00DA5F0E" w:rsidRPr="00DA5F0E" w:rsidRDefault="00DA5F0E" w:rsidP="00DA5F0E">
            <w:pPr>
              <w:spacing w:line="240" w:lineRule="auto"/>
              <w:ind w:firstLine="0"/>
              <w:contextualSpacing w:val="0"/>
              <w:rPr>
                <w:sz w:val="16"/>
                <w:szCs w:val="16"/>
              </w:rPr>
            </w:pPr>
            <w:r w:rsidRPr="00DA5F0E">
              <w:rPr>
                <w:rFonts w:cs="Calibri"/>
                <w:sz w:val="16"/>
              </w:rPr>
              <w:t>4</w:t>
            </w:r>
          </w:p>
        </w:tc>
        <w:tc>
          <w:tcPr>
            <w:tcW w:w="397" w:type="dxa"/>
          </w:tcPr>
          <w:p w14:paraId="67CA6128" w14:textId="2C9DC7C3" w:rsidR="00DA5F0E" w:rsidRPr="00DA5F0E" w:rsidRDefault="00DA5F0E" w:rsidP="00DA5F0E">
            <w:pPr>
              <w:spacing w:line="240" w:lineRule="auto"/>
              <w:ind w:firstLine="0"/>
              <w:contextualSpacing w:val="0"/>
              <w:rPr>
                <w:sz w:val="16"/>
                <w:szCs w:val="16"/>
              </w:rPr>
            </w:pPr>
            <w:r w:rsidRPr="00DA5F0E">
              <w:rPr>
                <w:rFonts w:cs="Calibri"/>
                <w:sz w:val="16"/>
              </w:rPr>
              <w:t>4</w:t>
            </w:r>
          </w:p>
        </w:tc>
        <w:tc>
          <w:tcPr>
            <w:tcW w:w="397" w:type="dxa"/>
          </w:tcPr>
          <w:p w14:paraId="59FE336A" w14:textId="3C054ADF" w:rsidR="00DA5F0E" w:rsidRPr="00DA5F0E" w:rsidRDefault="00DA5F0E" w:rsidP="00DA5F0E">
            <w:pPr>
              <w:spacing w:line="240" w:lineRule="auto"/>
              <w:ind w:firstLine="0"/>
              <w:contextualSpacing w:val="0"/>
              <w:rPr>
                <w:sz w:val="16"/>
                <w:szCs w:val="16"/>
              </w:rPr>
            </w:pPr>
            <w:r w:rsidRPr="00DA5F0E">
              <w:rPr>
                <w:rFonts w:cs="Calibri"/>
                <w:sz w:val="16"/>
              </w:rPr>
              <w:t>2</w:t>
            </w:r>
          </w:p>
        </w:tc>
        <w:tc>
          <w:tcPr>
            <w:tcW w:w="397" w:type="dxa"/>
          </w:tcPr>
          <w:p w14:paraId="08075B54" w14:textId="32162E58" w:rsidR="00DA5F0E" w:rsidRPr="00DA5F0E" w:rsidRDefault="00DA5F0E" w:rsidP="00DA5F0E">
            <w:pPr>
              <w:spacing w:line="240" w:lineRule="auto"/>
              <w:ind w:firstLine="0"/>
              <w:contextualSpacing w:val="0"/>
              <w:rPr>
                <w:sz w:val="16"/>
                <w:szCs w:val="16"/>
              </w:rPr>
            </w:pPr>
            <w:r w:rsidRPr="00DA5F0E">
              <w:rPr>
                <w:sz w:val="16"/>
              </w:rPr>
              <w:t>-</w:t>
            </w:r>
          </w:p>
        </w:tc>
        <w:tc>
          <w:tcPr>
            <w:tcW w:w="397" w:type="dxa"/>
          </w:tcPr>
          <w:p w14:paraId="1D47559F" w14:textId="17FCBDF0" w:rsidR="00DA5F0E" w:rsidRPr="00DA5F0E" w:rsidRDefault="00DA5F0E" w:rsidP="00DA5F0E">
            <w:pPr>
              <w:spacing w:line="240" w:lineRule="auto"/>
              <w:ind w:firstLine="0"/>
              <w:contextualSpacing w:val="0"/>
              <w:rPr>
                <w:sz w:val="16"/>
                <w:szCs w:val="16"/>
              </w:rPr>
            </w:pPr>
            <w:r w:rsidRPr="00DA5F0E">
              <w:rPr>
                <w:rFonts w:cs="Calibri"/>
                <w:sz w:val="16"/>
              </w:rPr>
              <w:t>6</w:t>
            </w:r>
          </w:p>
        </w:tc>
        <w:tc>
          <w:tcPr>
            <w:tcW w:w="397" w:type="dxa"/>
          </w:tcPr>
          <w:p w14:paraId="54AC7FC4" w14:textId="560F5D1A" w:rsidR="00DA5F0E" w:rsidRPr="00DA5F0E" w:rsidRDefault="00DA5F0E" w:rsidP="00DA5F0E">
            <w:pPr>
              <w:spacing w:line="240" w:lineRule="auto"/>
              <w:ind w:firstLine="0"/>
              <w:contextualSpacing w:val="0"/>
              <w:rPr>
                <w:sz w:val="16"/>
                <w:szCs w:val="16"/>
              </w:rPr>
            </w:pPr>
            <w:r w:rsidRPr="00DA5F0E">
              <w:rPr>
                <w:rFonts w:cs="Calibri"/>
                <w:sz w:val="16"/>
              </w:rPr>
              <w:t>13</w:t>
            </w:r>
          </w:p>
        </w:tc>
        <w:tc>
          <w:tcPr>
            <w:tcW w:w="397" w:type="dxa"/>
          </w:tcPr>
          <w:p w14:paraId="78AE5538" w14:textId="2673A223" w:rsidR="00DA5F0E" w:rsidRPr="00DA5F0E" w:rsidRDefault="00DA5F0E" w:rsidP="00DA5F0E">
            <w:pPr>
              <w:spacing w:line="240" w:lineRule="auto"/>
              <w:ind w:firstLine="0"/>
              <w:contextualSpacing w:val="0"/>
              <w:rPr>
                <w:sz w:val="16"/>
                <w:szCs w:val="16"/>
              </w:rPr>
            </w:pPr>
            <w:r w:rsidRPr="00DA5F0E">
              <w:rPr>
                <w:rFonts w:cs="Calibri"/>
                <w:sz w:val="16"/>
              </w:rPr>
              <w:t>4</w:t>
            </w:r>
          </w:p>
        </w:tc>
        <w:tc>
          <w:tcPr>
            <w:tcW w:w="397" w:type="dxa"/>
          </w:tcPr>
          <w:p w14:paraId="53084F70" w14:textId="3D1FDD93" w:rsidR="00DA5F0E" w:rsidRPr="00DA5F0E" w:rsidRDefault="00DA5F0E" w:rsidP="00DA5F0E">
            <w:pPr>
              <w:spacing w:line="240" w:lineRule="auto"/>
              <w:ind w:firstLine="0"/>
              <w:contextualSpacing w:val="0"/>
              <w:rPr>
                <w:sz w:val="16"/>
                <w:szCs w:val="16"/>
              </w:rPr>
            </w:pPr>
            <w:r w:rsidRPr="00DA5F0E">
              <w:rPr>
                <w:rFonts w:cs="Calibri"/>
                <w:sz w:val="16"/>
              </w:rPr>
              <w:t>89</w:t>
            </w:r>
          </w:p>
        </w:tc>
        <w:tc>
          <w:tcPr>
            <w:tcW w:w="519" w:type="dxa"/>
          </w:tcPr>
          <w:p w14:paraId="00DC4C8A" w14:textId="0A842779" w:rsidR="00DA5F0E" w:rsidRPr="00DA5F0E" w:rsidRDefault="00DA5F0E" w:rsidP="00DA5F0E">
            <w:pPr>
              <w:spacing w:line="240" w:lineRule="auto"/>
              <w:ind w:firstLine="0"/>
              <w:contextualSpacing w:val="0"/>
              <w:rPr>
                <w:sz w:val="16"/>
                <w:szCs w:val="16"/>
              </w:rPr>
            </w:pPr>
            <w:r w:rsidRPr="00DA5F0E">
              <w:rPr>
                <w:rFonts w:cs="Calibri"/>
                <w:sz w:val="16"/>
              </w:rPr>
              <w:t>652</w:t>
            </w:r>
          </w:p>
        </w:tc>
        <w:tc>
          <w:tcPr>
            <w:tcW w:w="519" w:type="dxa"/>
          </w:tcPr>
          <w:p w14:paraId="1E70FD3C" w14:textId="0AEB02FC" w:rsidR="00DA5F0E" w:rsidRPr="00DA5F0E" w:rsidRDefault="00DA5F0E" w:rsidP="00DA5F0E">
            <w:pPr>
              <w:spacing w:line="240" w:lineRule="auto"/>
              <w:ind w:firstLine="0"/>
              <w:contextualSpacing w:val="0"/>
              <w:rPr>
                <w:sz w:val="16"/>
                <w:szCs w:val="16"/>
              </w:rPr>
            </w:pPr>
            <w:r w:rsidRPr="00DA5F0E">
              <w:rPr>
                <w:rFonts w:cs="Calibri"/>
                <w:sz w:val="16"/>
              </w:rPr>
              <w:t>280</w:t>
            </w:r>
          </w:p>
        </w:tc>
        <w:tc>
          <w:tcPr>
            <w:tcW w:w="388" w:type="dxa"/>
            <w:gridSpan w:val="2"/>
          </w:tcPr>
          <w:p w14:paraId="6FAFBBFD" w14:textId="74DE2F99" w:rsidR="00DA5F0E" w:rsidRPr="00DA5F0E" w:rsidRDefault="00DA5F0E" w:rsidP="00772A59">
            <w:pPr>
              <w:keepNext/>
              <w:spacing w:line="240" w:lineRule="auto"/>
              <w:ind w:firstLine="0"/>
              <w:contextualSpacing w:val="0"/>
              <w:rPr>
                <w:sz w:val="16"/>
                <w:szCs w:val="16"/>
              </w:rPr>
            </w:pPr>
            <w:r w:rsidRPr="00DA5F0E">
              <w:rPr>
                <w:rFonts w:cs="Calibri"/>
                <w:sz w:val="16"/>
              </w:rPr>
              <w:t>180</w:t>
            </w:r>
          </w:p>
        </w:tc>
      </w:tr>
    </w:tbl>
    <w:p w14:paraId="5A3D7EEE" w14:textId="593C4216" w:rsidR="00D97F61" w:rsidRPr="00092C07" w:rsidRDefault="00D97F61" w:rsidP="00772A59">
      <w:pPr>
        <w:pStyle w:val="Bijschrift"/>
        <w:rPr>
          <w:highlight w:val="yellow"/>
        </w:rPr>
      </w:pPr>
    </w:p>
    <w:p w14:paraId="786B34CC" w14:textId="074E04EF" w:rsidR="00EB02E3" w:rsidRPr="00966C90" w:rsidRDefault="00EB02E3" w:rsidP="00EF3C06">
      <w:pPr>
        <w:pStyle w:val="Kop4"/>
      </w:pPr>
      <w:r>
        <w:t>Column generation framework for objective function 5.7: Minimizing</w:t>
      </w:r>
      <w:r w:rsidRPr="00966C90">
        <w:t xml:space="preserve"> </w:t>
      </w:r>
      <w:r>
        <w:t>the a</w:t>
      </w:r>
      <w:r w:rsidRPr="00F87562">
        <w:t>ccumulated priority</w:t>
      </w:r>
      <w:r>
        <w:t xml:space="preserve"> </w:t>
      </w:r>
      <w:proofErr w:type="gramStart"/>
      <w:r>
        <w:t>score</w:t>
      </w:r>
      <w:proofErr w:type="gramEnd"/>
    </w:p>
    <w:p w14:paraId="554F135E" w14:textId="68A8A2C3" w:rsidR="002E5587" w:rsidRDefault="00987F8F" w:rsidP="00034806">
      <w:r w:rsidRPr="00966C90">
        <w:t xml:space="preserve">The </w:t>
      </w:r>
      <w:r w:rsidR="00A702FB">
        <w:t xml:space="preserve">initial </w:t>
      </w:r>
      <w:r w:rsidR="00A702FB" w:rsidRPr="00EE659E">
        <w:t>problem solution</w:t>
      </w:r>
      <w:r w:rsidR="00A702FB" w:rsidRPr="00966C90">
        <w:t xml:space="preserve"> </w:t>
      </w:r>
      <w:r w:rsidR="00A702FB">
        <w:t xml:space="preserve">suggests a </w:t>
      </w:r>
      <w:r w:rsidRPr="00966C90">
        <w:t xml:space="preserve">remedial scheme </w:t>
      </w:r>
      <w:r w:rsidR="00A702FB">
        <w:t xml:space="preserve">that </w:t>
      </w:r>
      <w:r w:rsidRPr="00966C90">
        <w:t xml:space="preserve">would </w:t>
      </w:r>
      <w:r w:rsidRPr="005A57F6">
        <w:t xml:space="preserve">cost </w:t>
      </w:r>
      <w:r w:rsidR="005A57F6" w:rsidRPr="005A57F6">
        <w:t>3 966 238</w:t>
      </w:r>
      <w:r w:rsidRPr="005A57F6">
        <w:t xml:space="preserve"> </w:t>
      </w:r>
      <w:r w:rsidRPr="005A57F6">
        <w:rPr>
          <w:rFonts w:cstheme="minorHAnsi"/>
        </w:rPr>
        <w:t>€</w:t>
      </w:r>
      <w:r w:rsidRPr="005A57F6">
        <w:t xml:space="preserve">, from which </w:t>
      </w:r>
      <w:r w:rsidR="00EE659E">
        <w:t>the compensation</w:t>
      </w:r>
      <w:r w:rsidRPr="005A57F6">
        <w:t xml:space="preserve"> paid to farmers </w:t>
      </w:r>
      <w:r w:rsidR="00EE659E">
        <w:t xml:space="preserve">is </w:t>
      </w:r>
      <w:r w:rsidR="005A57F6" w:rsidRPr="005A57F6">
        <w:t xml:space="preserve">357 295 </w:t>
      </w:r>
      <w:r w:rsidRPr="005A57F6">
        <w:rPr>
          <w:rFonts w:cstheme="minorHAnsi"/>
        </w:rPr>
        <w:t>€</w:t>
      </w:r>
      <w:r w:rsidR="00EE659E">
        <w:t xml:space="preserve"> (</w:t>
      </w:r>
      <w:r w:rsidR="005A57F6" w:rsidRPr="005A57F6">
        <w:t>9</w:t>
      </w:r>
      <w:r w:rsidRPr="005A57F6">
        <w:t xml:space="preserve">%). </w:t>
      </w:r>
      <w:r w:rsidR="003B3F7A" w:rsidRPr="005A57F6">
        <w:t xml:space="preserve">The execution of the resulting remediation plan takes 5 years and </w:t>
      </w:r>
      <w:r w:rsidR="00EE659E">
        <w:t>leads</w:t>
      </w:r>
      <w:r w:rsidRPr="005A57F6">
        <w:t xml:space="preserve"> to a loss </w:t>
      </w:r>
      <w:r w:rsidR="005A57F6" w:rsidRPr="005A57F6">
        <w:t>1190</w:t>
      </w:r>
      <w:r w:rsidRPr="005A57F6">
        <w:t xml:space="preserve"> production </w:t>
      </w:r>
      <w:r w:rsidR="00034806">
        <w:t xml:space="preserve">years, but all fields by used in production at the fifth year. The proposed remedial scheme will result in </w:t>
      </w:r>
      <w:r w:rsidRPr="00966C90">
        <w:t>an accumulated PPS</w:t>
      </w:r>
      <w:r w:rsidR="00034806" w:rsidRPr="00034806">
        <w:rPr>
          <w:vertAlign w:val="superscript"/>
        </w:rPr>
        <w:t>-1</w:t>
      </w:r>
      <w:r w:rsidRPr="00966C90">
        <w:t xml:space="preserve"> of </w:t>
      </w:r>
      <w:r w:rsidR="005A57F6">
        <w:t>4586</w:t>
      </w:r>
      <w:r w:rsidRPr="00966C90">
        <w:t>.</w:t>
      </w:r>
      <w:r w:rsidR="00034806">
        <w:t xml:space="preserve"> </w:t>
      </w:r>
      <w:r w:rsidR="005A57F6">
        <w:t>However, u</w:t>
      </w:r>
      <w:r>
        <w:t xml:space="preserve">sing 1000 iterations </w:t>
      </w:r>
      <w:r w:rsidR="00F13E3E">
        <w:t xml:space="preserve">in the column </w:t>
      </w:r>
      <w:r w:rsidR="004A38E8">
        <w:t>generation</w:t>
      </w:r>
      <w:r w:rsidR="00F13E3E">
        <w:t xml:space="preserve"> methodology, </w:t>
      </w:r>
      <w:r w:rsidR="005A57F6">
        <w:t xml:space="preserve">the </w:t>
      </w:r>
      <w:r w:rsidR="002E56AD">
        <w:t>PPS-</w:t>
      </w:r>
      <w:r w:rsidR="005A57F6">
        <w:t xml:space="preserve">objective is improved </w:t>
      </w:r>
      <w:r w:rsidR="00034806">
        <w:t>3936 (13.6</w:t>
      </w:r>
      <w:r>
        <w:t>%</w:t>
      </w:r>
      <w:r w:rsidR="00034806">
        <w:t>)</w:t>
      </w:r>
      <w:r>
        <w:t>.</w:t>
      </w:r>
      <w:r w:rsidR="00034806">
        <w:t xml:space="preserve"> After 4700 iterations, the methodology does not find any </w:t>
      </w:r>
      <w:r w:rsidR="003770A7">
        <w:t>columns</w:t>
      </w:r>
      <w:r w:rsidR="00034806">
        <w:t xml:space="preserve"> to add based on the </w:t>
      </w:r>
      <w:r w:rsidR="00034806" w:rsidRPr="00966C90">
        <w:t>restricted master problem</w:t>
      </w:r>
      <w:r w:rsidR="00034806">
        <w:t xml:space="preserve">. </w:t>
      </w:r>
      <w:r w:rsidR="003770A7">
        <w:t>The final solution</w:t>
      </w:r>
      <w:r w:rsidR="00034806">
        <w:t xml:space="preserve"> reduces the accumulated PPS</w:t>
      </w:r>
      <w:r w:rsidR="00034806" w:rsidRPr="00034806">
        <w:rPr>
          <w:vertAlign w:val="superscript"/>
        </w:rPr>
        <w:t>-1</w:t>
      </w:r>
      <w:r w:rsidR="00034806">
        <w:rPr>
          <w:vertAlign w:val="superscript"/>
        </w:rPr>
        <w:t xml:space="preserve"> </w:t>
      </w:r>
      <w:r w:rsidR="00034806">
        <w:t>with 904 (19.7%) compared to the initial problem solution.</w:t>
      </w:r>
      <w:r w:rsidR="00F13E3E">
        <w:t xml:space="preserve"> </w:t>
      </w:r>
      <w:proofErr w:type="gramStart"/>
      <w:r w:rsidR="00F13E3E">
        <w:t>It is clear that t</w:t>
      </w:r>
      <w:r w:rsidR="00F13E3E" w:rsidRPr="00966C90">
        <w:t>he</w:t>
      </w:r>
      <w:proofErr w:type="gramEnd"/>
      <w:r w:rsidR="00F13E3E" w:rsidRPr="00966C90">
        <w:t xml:space="preserve"> column generation technique allows the system to generate more favourable combinations of remedial actions than </w:t>
      </w:r>
      <w:r w:rsidR="002E56AD">
        <w:t>those</w:t>
      </w:r>
      <w:r w:rsidR="00F13E3E" w:rsidRPr="00966C90">
        <w:t xml:space="preserve"> in </w:t>
      </w:r>
      <w:r w:rsidR="00F13E3E">
        <w:t xml:space="preserve">the initial set of trajectories. Compared to the </w:t>
      </w:r>
      <w:r w:rsidR="00EE659E" w:rsidRPr="00EE659E">
        <w:t>initial problem solution</w:t>
      </w:r>
      <w:r w:rsidR="005A57F6">
        <w:t>, the system will use</w:t>
      </w:r>
      <w:r w:rsidR="00F13E3E">
        <w:t xml:space="preserve"> more of the budget, this can be seen as the model trying to fit the best columns within the available budget.</w:t>
      </w:r>
    </w:p>
    <w:p w14:paraId="596D5766" w14:textId="77777777" w:rsidR="00AB3A34" w:rsidRDefault="00AB3A34" w:rsidP="004E2190">
      <w:pPr>
        <w:ind w:firstLine="0"/>
      </w:pPr>
    </w:p>
    <w:p w14:paraId="7FE81ABD" w14:textId="7C2D4AB1" w:rsidR="00987F8F" w:rsidRDefault="00987F8F" w:rsidP="00EB02E3">
      <w:pPr>
        <w:pStyle w:val="Bijschrift"/>
        <w:keepNext/>
      </w:pPr>
      <w:bookmarkStart w:id="423" w:name="_Toc152680020"/>
      <w:r w:rsidRPr="00966C90">
        <w:lastRenderedPageBreak/>
        <w:t xml:space="preserve">Table </w:t>
      </w:r>
      <w:r w:rsidR="00772A59">
        <w:fldChar w:fldCharType="begin"/>
      </w:r>
      <w:r w:rsidR="00772A59">
        <w:instrText xml:space="preserve"> STYLEREF 1 \s </w:instrText>
      </w:r>
      <w:r w:rsidR="00772A59">
        <w:fldChar w:fldCharType="separate"/>
      </w:r>
      <w:r w:rsidR="009B4A49">
        <w:rPr>
          <w:noProof/>
        </w:rPr>
        <w:t>5</w:t>
      </w:r>
      <w:r w:rsidR="00772A59">
        <w:fldChar w:fldCharType="end"/>
      </w:r>
      <w:r w:rsidR="00772A59">
        <w:noBreakHyphen/>
      </w:r>
      <w:r w:rsidR="00772A59">
        <w:fldChar w:fldCharType="begin"/>
      </w:r>
      <w:r w:rsidR="00772A59">
        <w:instrText xml:space="preserve"> SEQ Table \* ARABIC \s 1 </w:instrText>
      </w:r>
      <w:r w:rsidR="00772A59">
        <w:fldChar w:fldCharType="separate"/>
      </w:r>
      <w:r w:rsidR="009B4A49">
        <w:rPr>
          <w:noProof/>
        </w:rPr>
        <w:t>12</w:t>
      </w:r>
      <w:r w:rsidR="00772A59">
        <w:fldChar w:fldCharType="end"/>
      </w:r>
      <w:r w:rsidRPr="00966C90">
        <w:t xml:space="preserve">: </w:t>
      </w:r>
      <w:r>
        <w:t>Impact of th</w:t>
      </w:r>
      <w:r w:rsidR="00902DFD">
        <w:t xml:space="preserve">e number of iterations in the 5.3.6 </w:t>
      </w:r>
      <w:r w:rsidR="00902DFD" w:rsidRPr="00902DFD">
        <w:t>Column generation</w:t>
      </w:r>
      <w:r>
        <w:t xml:space="preserve"> methodology.</w:t>
      </w:r>
      <w:bookmarkEnd w:id="423"/>
    </w:p>
    <w:tbl>
      <w:tblPr>
        <w:tblStyle w:val="Mdeck5tablebodythreelines"/>
        <w:tblW w:w="8794" w:type="dxa"/>
        <w:tblLook w:val="04A0" w:firstRow="1" w:lastRow="0" w:firstColumn="1" w:lastColumn="0" w:noHBand="0" w:noVBand="1"/>
      </w:tblPr>
      <w:tblGrid>
        <w:gridCol w:w="2164"/>
        <w:gridCol w:w="2128"/>
        <w:gridCol w:w="2128"/>
        <w:gridCol w:w="2374"/>
      </w:tblGrid>
      <w:tr w:rsidR="00DA5F0E" w:rsidRPr="00966C90" w14:paraId="6FFD4517" w14:textId="77777777" w:rsidTr="00C7192C">
        <w:trPr>
          <w:cnfStyle w:val="100000000000" w:firstRow="1" w:lastRow="0" w:firstColumn="0" w:lastColumn="0" w:oddVBand="0" w:evenVBand="0" w:oddHBand="0" w:evenHBand="0" w:firstRowFirstColumn="0" w:firstRowLastColumn="0" w:lastRowFirstColumn="0" w:lastRowLastColumn="0"/>
          <w:trHeight w:val="682"/>
        </w:trPr>
        <w:tc>
          <w:tcPr>
            <w:tcW w:w="2164" w:type="dxa"/>
          </w:tcPr>
          <w:p w14:paraId="0656B475" w14:textId="77777777" w:rsidR="00DA5F0E" w:rsidRPr="00966C90" w:rsidRDefault="00DA5F0E" w:rsidP="00F12B30">
            <w:pPr>
              <w:ind w:firstLine="0"/>
            </w:pPr>
            <w:r>
              <w:t>Iterations in CR</w:t>
            </w:r>
          </w:p>
        </w:tc>
        <w:tc>
          <w:tcPr>
            <w:tcW w:w="2128" w:type="dxa"/>
          </w:tcPr>
          <w:p w14:paraId="4755A047" w14:textId="77777777" w:rsidR="00DA5F0E" w:rsidRPr="00966C90" w:rsidRDefault="00DA5F0E" w:rsidP="00F12B30">
            <w:pPr>
              <w:ind w:firstLine="0"/>
            </w:pPr>
            <w:r w:rsidRPr="00966C90">
              <w:t>Total cost (Euro)</w:t>
            </w:r>
          </w:p>
        </w:tc>
        <w:tc>
          <w:tcPr>
            <w:tcW w:w="2128" w:type="dxa"/>
          </w:tcPr>
          <w:p w14:paraId="0B8A1F84" w14:textId="77777777" w:rsidR="00DA5F0E" w:rsidRPr="00966C90" w:rsidRDefault="00DA5F0E" w:rsidP="00F12B30">
            <w:pPr>
              <w:ind w:firstLine="0"/>
            </w:pPr>
            <w:r w:rsidRPr="00966C90">
              <w:t>Total loss of production years (y)</w:t>
            </w:r>
          </w:p>
        </w:tc>
        <w:tc>
          <w:tcPr>
            <w:tcW w:w="2374" w:type="dxa"/>
          </w:tcPr>
          <w:p w14:paraId="4CE7B450" w14:textId="77777777" w:rsidR="00DA5F0E" w:rsidRPr="00966C90" w:rsidRDefault="00DA5F0E" w:rsidP="00F12B30">
            <w:pPr>
              <w:ind w:firstLine="0"/>
            </w:pPr>
            <w:r w:rsidRPr="00966C90">
              <w:t>Accumulated PPS</w:t>
            </w:r>
            <w:r w:rsidRPr="00966C90">
              <w:rPr>
                <w:vertAlign w:val="superscript"/>
              </w:rPr>
              <w:t>-1</w:t>
            </w:r>
            <w:r w:rsidRPr="00966C90">
              <w:t xml:space="preserve"> (-)</w:t>
            </w:r>
          </w:p>
        </w:tc>
      </w:tr>
      <w:tr w:rsidR="00DA5F0E" w:rsidRPr="00707DE0" w14:paraId="79B71C6A" w14:textId="77777777" w:rsidTr="00C7192C">
        <w:trPr>
          <w:trHeight w:val="447"/>
        </w:trPr>
        <w:tc>
          <w:tcPr>
            <w:tcW w:w="2164" w:type="dxa"/>
          </w:tcPr>
          <w:p w14:paraId="62507000" w14:textId="708CE558" w:rsidR="00DA5F0E" w:rsidRPr="00987F8F" w:rsidRDefault="00DA5F0E" w:rsidP="005A57F6">
            <w:pPr>
              <w:ind w:firstLine="0"/>
            </w:pPr>
            <w:r>
              <w:t>I</w:t>
            </w:r>
            <w:r w:rsidRPr="00EE659E">
              <w:t>nitial problem solution</w:t>
            </w:r>
          </w:p>
        </w:tc>
        <w:tc>
          <w:tcPr>
            <w:tcW w:w="2128" w:type="dxa"/>
          </w:tcPr>
          <w:p w14:paraId="42E59886" w14:textId="439E0495" w:rsidR="00DA5F0E" w:rsidRPr="00DA5F0E" w:rsidRDefault="00DA5F0E" w:rsidP="005A57F6">
            <w:pPr>
              <w:ind w:firstLine="0"/>
            </w:pPr>
            <w:r w:rsidRPr="00DA5F0E">
              <w:rPr>
                <w:rFonts w:cs="Calibri"/>
                <w:color w:val="000000"/>
              </w:rPr>
              <w:t>3 966 238</w:t>
            </w:r>
          </w:p>
        </w:tc>
        <w:tc>
          <w:tcPr>
            <w:tcW w:w="2128" w:type="dxa"/>
          </w:tcPr>
          <w:p w14:paraId="4B239441" w14:textId="00D4DD0A" w:rsidR="00DA5F0E" w:rsidRPr="00DA5F0E" w:rsidRDefault="00DA5F0E" w:rsidP="005A57F6">
            <w:pPr>
              <w:tabs>
                <w:tab w:val="center" w:pos="799"/>
              </w:tabs>
              <w:ind w:firstLine="0"/>
            </w:pPr>
            <w:r w:rsidRPr="00DA5F0E">
              <w:rPr>
                <w:rFonts w:cs="Calibri"/>
                <w:color w:val="000000"/>
              </w:rPr>
              <w:t>1190</w:t>
            </w:r>
          </w:p>
        </w:tc>
        <w:tc>
          <w:tcPr>
            <w:tcW w:w="2374" w:type="dxa"/>
          </w:tcPr>
          <w:p w14:paraId="2EFB4C9E" w14:textId="3D9CFE42" w:rsidR="00DA5F0E" w:rsidRPr="00DA5F0E" w:rsidRDefault="00DA5F0E" w:rsidP="005A57F6">
            <w:pPr>
              <w:ind w:firstLine="0"/>
              <w:rPr>
                <w:b/>
              </w:rPr>
            </w:pPr>
            <w:r w:rsidRPr="00DA5F0E">
              <w:rPr>
                <w:rFonts w:cs="Calibri"/>
                <w:b/>
                <w:bCs/>
                <w:color w:val="000000"/>
              </w:rPr>
              <w:t>4586</w:t>
            </w:r>
          </w:p>
        </w:tc>
      </w:tr>
      <w:tr w:rsidR="00DA5F0E" w:rsidRPr="00707DE0" w14:paraId="4D7373C3" w14:textId="77777777" w:rsidTr="00C7192C">
        <w:trPr>
          <w:trHeight w:val="227"/>
        </w:trPr>
        <w:tc>
          <w:tcPr>
            <w:tcW w:w="2164" w:type="dxa"/>
          </w:tcPr>
          <w:p w14:paraId="4FC87E35" w14:textId="77777777" w:rsidR="00DA5F0E" w:rsidRPr="00ED289B" w:rsidRDefault="00DA5F0E" w:rsidP="005A57F6">
            <w:pPr>
              <w:ind w:firstLine="0"/>
            </w:pPr>
            <w:r w:rsidRPr="00ED289B">
              <w:t>500</w:t>
            </w:r>
          </w:p>
        </w:tc>
        <w:tc>
          <w:tcPr>
            <w:tcW w:w="2128" w:type="dxa"/>
          </w:tcPr>
          <w:p w14:paraId="599E97AF" w14:textId="3DA4AF53" w:rsidR="00DA5F0E" w:rsidRPr="00ED289B" w:rsidRDefault="00DA5F0E" w:rsidP="005A57F6">
            <w:pPr>
              <w:ind w:firstLine="0"/>
            </w:pPr>
            <w:r>
              <w:rPr>
                <w:rFonts w:cs="Calibri"/>
                <w:color w:val="000000"/>
              </w:rPr>
              <w:t>3 999 759</w:t>
            </w:r>
          </w:p>
        </w:tc>
        <w:tc>
          <w:tcPr>
            <w:tcW w:w="2128" w:type="dxa"/>
          </w:tcPr>
          <w:p w14:paraId="658F9718" w14:textId="2F4AB5DE" w:rsidR="00DA5F0E" w:rsidRPr="00ED289B" w:rsidRDefault="00DA5F0E" w:rsidP="005A57F6">
            <w:pPr>
              <w:ind w:firstLine="0"/>
            </w:pPr>
            <w:r>
              <w:rPr>
                <w:rFonts w:cs="Calibri"/>
                <w:color w:val="000000"/>
              </w:rPr>
              <w:t>1145</w:t>
            </w:r>
          </w:p>
        </w:tc>
        <w:tc>
          <w:tcPr>
            <w:tcW w:w="2374" w:type="dxa"/>
          </w:tcPr>
          <w:p w14:paraId="50A462E9" w14:textId="23424243" w:rsidR="00DA5F0E" w:rsidRPr="00ED289B" w:rsidRDefault="00DA5F0E" w:rsidP="005A57F6">
            <w:pPr>
              <w:ind w:firstLine="0"/>
              <w:rPr>
                <w:b/>
              </w:rPr>
            </w:pPr>
            <w:r>
              <w:rPr>
                <w:rFonts w:cs="Calibri"/>
                <w:b/>
                <w:bCs/>
                <w:color w:val="000000"/>
              </w:rPr>
              <w:t>4415</w:t>
            </w:r>
          </w:p>
        </w:tc>
      </w:tr>
      <w:tr w:rsidR="00DA5F0E" w:rsidRPr="00966C90" w14:paraId="6A4D2E38" w14:textId="77777777" w:rsidTr="00C7192C">
        <w:trPr>
          <w:trHeight w:val="227"/>
        </w:trPr>
        <w:tc>
          <w:tcPr>
            <w:tcW w:w="2164" w:type="dxa"/>
          </w:tcPr>
          <w:p w14:paraId="612CE7FD" w14:textId="77777777" w:rsidR="00DA5F0E" w:rsidRPr="00987F8F" w:rsidRDefault="00DA5F0E" w:rsidP="005A57F6">
            <w:pPr>
              <w:ind w:firstLine="0"/>
            </w:pPr>
            <w:r w:rsidRPr="00987F8F">
              <w:t>1000</w:t>
            </w:r>
          </w:p>
        </w:tc>
        <w:tc>
          <w:tcPr>
            <w:tcW w:w="2128" w:type="dxa"/>
          </w:tcPr>
          <w:p w14:paraId="12CCC12F" w14:textId="2E13B25F" w:rsidR="00DA5F0E" w:rsidRPr="00987F8F" w:rsidRDefault="00DA5F0E" w:rsidP="005A57F6">
            <w:pPr>
              <w:ind w:firstLine="0"/>
              <w:rPr>
                <w:highlight w:val="yellow"/>
              </w:rPr>
            </w:pPr>
            <w:r>
              <w:rPr>
                <w:rFonts w:cs="Calibri"/>
                <w:color w:val="000000"/>
              </w:rPr>
              <w:t>3 999 915</w:t>
            </w:r>
          </w:p>
        </w:tc>
        <w:tc>
          <w:tcPr>
            <w:tcW w:w="2128" w:type="dxa"/>
          </w:tcPr>
          <w:p w14:paraId="4E7742BA" w14:textId="6576E1CD" w:rsidR="00DA5F0E" w:rsidRPr="00987F8F" w:rsidRDefault="00DA5F0E" w:rsidP="005A57F6">
            <w:pPr>
              <w:ind w:firstLine="0"/>
            </w:pPr>
            <w:r>
              <w:rPr>
                <w:rFonts w:cs="Calibri"/>
                <w:color w:val="000000"/>
              </w:rPr>
              <w:t>1029</w:t>
            </w:r>
          </w:p>
        </w:tc>
        <w:tc>
          <w:tcPr>
            <w:tcW w:w="2374" w:type="dxa"/>
          </w:tcPr>
          <w:p w14:paraId="5047B73B" w14:textId="34742E25" w:rsidR="00DA5F0E" w:rsidRPr="00987F8F" w:rsidRDefault="00DA5F0E" w:rsidP="005A57F6">
            <w:pPr>
              <w:ind w:firstLine="0"/>
              <w:rPr>
                <w:b/>
                <w:highlight w:val="yellow"/>
              </w:rPr>
            </w:pPr>
            <w:r>
              <w:rPr>
                <w:rFonts w:cs="Calibri"/>
                <w:b/>
                <w:bCs/>
                <w:color w:val="000000"/>
              </w:rPr>
              <w:t>3963</w:t>
            </w:r>
          </w:p>
        </w:tc>
      </w:tr>
      <w:tr w:rsidR="00DA5F0E" w:rsidRPr="00C23B51" w14:paraId="19C2CD0A" w14:textId="77777777" w:rsidTr="00C7192C">
        <w:trPr>
          <w:trHeight w:val="227"/>
        </w:trPr>
        <w:tc>
          <w:tcPr>
            <w:tcW w:w="2164" w:type="dxa"/>
          </w:tcPr>
          <w:p w14:paraId="62D149FE" w14:textId="6DAA0775" w:rsidR="00DA5F0E" w:rsidRPr="00C23B51" w:rsidRDefault="00DA5F0E" w:rsidP="005A57F6">
            <w:pPr>
              <w:ind w:firstLine="0"/>
            </w:pPr>
            <w:r w:rsidRPr="00C23B51">
              <w:t>4700</w:t>
            </w:r>
          </w:p>
        </w:tc>
        <w:tc>
          <w:tcPr>
            <w:tcW w:w="2128" w:type="dxa"/>
          </w:tcPr>
          <w:p w14:paraId="12107350" w14:textId="551CDE7A" w:rsidR="00DA5F0E" w:rsidRPr="00C23B51" w:rsidRDefault="00DA5F0E" w:rsidP="005A57F6">
            <w:pPr>
              <w:ind w:firstLine="0"/>
              <w:rPr>
                <w:rFonts w:cs="Calibri"/>
              </w:rPr>
            </w:pPr>
            <w:r w:rsidRPr="00C23B51">
              <w:rPr>
                <w:rFonts w:cs="Calibri"/>
              </w:rPr>
              <w:t>3 999 983</w:t>
            </w:r>
          </w:p>
        </w:tc>
        <w:tc>
          <w:tcPr>
            <w:tcW w:w="2128" w:type="dxa"/>
          </w:tcPr>
          <w:p w14:paraId="3DCE5D85" w14:textId="5450A7E7" w:rsidR="00DA5F0E" w:rsidRPr="00C23B51" w:rsidRDefault="00DA5F0E" w:rsidP="005A57F6">
            <w:pPr>
              <w:ind w:firstLine="0"/>
              <w:rPr>
                <w:rFonts w:cs="Calibri"/>
              </w:rPr>
            </w:pPr>
            <w:r w:rsidRPr="00C23B51">
              <w:rPr>
                <w:rFonts w:cs="Calibri"/>
              </w:rPr>
              <w:t>953</w:t>
            </w:r>
          </w:p>
        </w:tc>
        <w:tc>
          <w:tcPr>
            <w:tcW w:w="2374" w:type="dxa"/>
          </w:tcPr>
          <w:p w14:paraId="30E69A86" w14:textId="7C4D5806" w:rsidR="00DA5F0E" w:rsidRPr="00C23B51" w:rsidRDefault="00DA5F0E" w:rsidP="005A57F6">
            <w:pPr>
              <w:ind w:firstLine="0"/>
              <w:rPr>
                <w:rFonts w:cs="Calibri"/>
                <w:b/>
                <w:bCs/>
              </w:rPr>
            </w:pPr>
            <w:r w:rsidRPr="00C23B51">
              <w:rPr>
                <w:rFonts w:cs="Calibri"/>
                <w:b/>
                <w:bCs/>
              </w:rPr>
              <w:t>3682</w:t>
            </w:r>
          </w:p>
        </w:tc>
      </w:tr>
    </w:tbl>
    <w:p w14:paraId="57E4EDB8" w14:textId="77777777" w:rsidR="00C40323" w:rsidRPr="00C23B51" w:rsidRDefault="00C40323" w:rsidP="0082572B"/>
    <w:p w14:paraId="3DB78CCE" w14:textId="47E5A897" w:rsidR="002E5587" w:rsidRPr="005A57F6" w:rsidRDefault="002E5587" w:rsidP="002E5587">
      <w:pPr>
        <w:pStyle w:val="Bijschrift"/>
        <w:keepNext/>
      </w:pPr>
      <w:bookmarkStart w:id="424" w:name="_Toc152680021"/>
      <w:r w:rsidRPr="005A57F6">
        <w:t xml:space="preserve">Table </w:t>
      </w:r>
      <w:r w:rsidR="00772A59">
        <w:fldChar w:fldCharType="begin"/>
      </w:r>
      <w:r w:rsidR="00772A59">
        <w:instrText xml:space="preserve"> STYLEREF 1 \s </w:instrText>
      </w:r>
      <w:r w:rsidR="00772A59">
        <w:fldChar w:fldCharType="separate"/>
      </w:r>
      <w:r w:rsidR="009B4A49">
        <w:rPr>
          <w:noProof/>
        </w:rPr>
        <w:t>5</w:t>
      </w:r>
      <w:r w:rsidR="00772A59">
        <w:fldChar w:fldCharType="end"/>
      </w:r>
      <w:r w:rsidR="00772A59">
        <w:noBreakHyphen/>
      </w:r>
      <w:r w:rsidR="00772A59">
        <w:fldChar w:fldCharType="begin"/>
      </w:r>
      <w:r w:rsidR="00772A59">
        <w:instrText xml:space="preserve"> SEQ Table \* ARABIC \s 1 </w:instrText>
      </w:r>
      <w:r w:rsidR="00772A59">
        <w:fldChar w:fldCharType="separate"/>
      </w:r>
      <w:r w:rsidR="009B4A49">
        <w:rPr>
          <w:noProof/>
        </w:rPr>
        <w:t>13</w:t>
      </w:r>
      <w:r w:rsidR="00772A59">
        <w:fldChar w:fldCharType="end"/>
      </w:r>
      <w:r w:rsidR="00C46096">
        <w:t xml:space="preserve">: </w:t>
      </w:r>
      <w:r w:rsidR="00C40323" w:rsidRPr="005A57F6">
        <w:t>Number of parcels with proposed remedial trajectory</w:t>
      </w:r>
      <w:r w:rsidRPr="005A57F6">
        <w:t>, selected from the initial</w:t>
      </w:r>
      <w:r w:rsidR="00C46096">
        <w:t xml:space="preserve"> set</w:t>
      </w:r>
      <w:r w:rsidR="00C40323" w:rsidRPr="005A57F6">
        <w:t xml:space="preserve"> </w:t>
      </w:r>
      <w:r w:rsidRPr="005A57F6">
        <w:t>for objective function 5.</w:t>
      </w:r>
      <w:r w:rsidR="00C40323" w:rsidRPr="005A57F6">
        <w:t>7</w:t>
      </w:r>
      <w:r w:rsidRPr="005A57F6">
        <w:t>.</w:t>
      </w:r>
      <w:bookmarkEnd w:id="424"/>
    </w:p>
    <w:tbl>
      <w:tblPr>
        <w:tblStyle w:val="Mdeck5tablebodythreelines"/>
        <w:tblW w:w="10263" w:type="dxa"/>
        <w:tblLayout w:type="fixed"/>
        <w:tblLook w:val="04A0" w:firstRow="1" w:lastRow="0" w:firstColumn="1" w:lastColumn="0" w:noHBand="0" w:noVBand="1"/>
      </w:tblPr>
      <w:tblGrid>
        <w:gridCol w:w="624"/>
        <w:gridCol w:w="567"/>
        <w:gridCol w:w="567"/>
        <w:gridCol w:w="567"/>
        <w:gridCol w:w="567"/>
        <w:gridCol w:w="567"/>
        <w:gridCol w:w="567"/>
        <w:gridCol w:w="567"/>
        <w:gridCol w:w="567"/>
        <w:gridCol w:w="567"/>
        <w:gridCol w:w="567"/>
        <w:gridCol w:w="567"/>
        <w:gridCol w:w="567"/>
        <w:gridCol w:w="567"/>
        <w:gridCol w:w="567"/>
        <w:gridCol w:w="567"/>
        <w:gridCol w:w="567"/>
        <w:gridCol w:w="567"/>
      </w:tblGrid>
      <w:tr w:rsidR="006C0290" w:rsidRPr="005A57F6" w14:paraId="627CA014" w14:textId="77777777" w:rsidTr="00C7192C">
        <w:trPr>
          <w:cnfStyle w:val="100000000000" w:firstRow="1" w:lastRow="0" w:firstColumn="0" w:lastColumn="0" w:oddVBand="0" w:evenVBand="0" w:oddHBand="0" w:evenHBand="0" w:firstRowFirstColumn="0" w:firstRowLastColumn="0" w:lastRowFirstColumn="0" w:lastRowLastColumn="0"/>
        </w:trPr>
        <w:tc>
          <w:tcPr>
            <w:tcW w:w="624" w:type="dxa"/>
            <w:tcBorders>
              <w:top w:val="nil"/>
              <w:bottom w:val="nil"/>
            </w:tcBorders>
          </w:tcPr>
          <w:p w14:paraId="59C1B062" w14:textId="77777777" w:rsidR="006C0290" w:rsidRPr="00902DFD" w:rsidRDefault="006C0290" w:rsidP="00C02318">
            <w:pPr>
              <w:spacing w:line="240" w:lineRule="auto"/>
              <w:ind w:firstLine="0"/>
              <w:contextualSpacing w:val="0"/>
              <w:jc w:val="center"/>
              <w:rPr>
                <w:b/>
              </w:rPr>
            </w:pPr>
          </w:p>
        </w:tc>
        <w:tc>
          <w:tcPr>
            <w:tcW w:w="567" w:type="dxa"/>
          </w:tcPr>
          <w:p w14:paraId="1D7309BB" w14:textId="77777777" w:rsidR="006C0290" w:rsidRDefault="006C0290" w:rsidP="00902DFD">
            <w:pPr>
              <w:spacing w:line="240" w:lineRule="auto"/>
              <w:ind w:firstLine="0"/>
              <w:contextualSpacing w:val="0"/>
              <w:jc w:val="center"/>
              <w:rPr>
                <w:rFonts w:cs="Calibri"/>
                <w:color w:val="000000"/>
              </w:rPr>
            </w:pPr>
          </w:p>
        </w:tc>
        <w:tc>
          <w:tcPr>
            <w:tcW w:w="567" w:type="dxa"/>
          </w:tcPr>
          <w:p w14:paraId="688EED0F" w14:textId="77777777" w:rsidR="006C0290" w:rsidRDefault="006C0290" w:rsidP="00902DFD">
            <w:pPr>
              <w:spacing w:line="240" w:lineRule="auto"/>
              <w:ind w:firstLine="0"/>
              <w:contextualSpacing w:val="0"/>
              <w:jc w:val="center"/>
              <w:rPr>
                <w:rFonts w:cs="Calibri"/>
                <w:color w:val="000000"/>
              </w:rPr>
            </w:pPr>
          </w:p>
        </w:tc>
        <w:tc>
          <w:tcPr>
            <w:tcW w:w="8505" w:type="dxa"/>
            <w:gridSpan w:val="15"/>
          </w:tcPr>
          <w:p w14:paraId="1539B90B" w14:textId="06D305B7" w:rsidR="006C0290" w:rsidRPr="005A57F6" w:rsidRDefault="006C0290" w:rsidP="00902DFD">
            <w:pPr>
              <w:spacing w:line="240" w:lineRule="auto"/>
              <w:ind w:firstLine="0"/>
              <w:contextualSpacing w:val="0"/>
              <w:jc w:val="center"/>
              <w:rPr>
                <w:rFonts w:cs="Calibri"/>
                <w:color w:val="000000"/>
              </w:rPr>
            </w:pPr>
            <w:r>
              <w:rPr>
                <w:rFonts w:cs="Calibri"/>
                <w:color w:val="000000"/>
              </w:rPr>
              <w:t>Initial Trajectories</w:t>
            </w:r>
          </w:p>
        </w:tc>
      </w:tr>
      <w:tr w:rsidR="006C0290" w:rsidRPr="005A57F6" w14:paraId="6A0E2750" w14:textId="77777777" w:rsidTr="00C7192C">
        <w:tc>
          <w:tcPr>
            <w:tcW w:w="624" w:type="dxa"/>
            <w:tcBorders>
              <w:top w:val="nil"/>
            </w:tcBorders>
          </w:tcPr>
          <w:p w14:paraId="6EDBFA46" w14:textId="77777777" w:rsidR="006C0290" w:rsidRPr="00902DFD" w:rsidRDefault="006C0290" w:rsidP="00C02318">
            <w:pPr>
              <w:spacing w:line="240" w:lineRule="auto"/>
              <w:ind w:firstLine="0"/>
              <w:contextualSpacing w:val="0"/>
              <w:jc w:val="center"/>
              <w:rPr>
                <w:b/>
              </w:rPr>
            </w:pPr>
          </w:p>
        </w:tc>
        <w:tc>
          <w:tcPr>
            <w:tcW w:w="567" w:type="dxa"/>
            <w:tcBorders>
              <w:top w:val="single" w:sz="4" w:space="0" w:color="auto"/>
              <w:bottom w:val="single" w:sz="4" w:space="0" w:color="auto"/>
            </w:tcBorders>
          </w:tcPr>
          <w:p w14:paraId="081D3496" w14:textId="77777777" w:rsidR="006C0290" w:rsidRPr="005A57F6" w:rsidRDefault="006C0290" w:rsidP="00902DFD">
            <w:pPr>
              <w:spacing w:line="240" w:lineRule="auto"/>
              <w:ind w:firstLine="0"/>
              <w:contextualSpacing w:val="0"/>
              <w:jc w:val="center"/>
              <w:rPr>
                <w:rFonts w:cs="Calibri"/>
                <w:color w:val="000000"/>
              </w:rPr>
            </w:pPr>
            <w:r w:rsidRPr="005A57F6">
              <w:rPr>
                <w:rFonts w:cs="Calibri"/>
                <w:color w:val="000000"/>
              </w:rPr>
              <w:t>1</w:t>
            </w:r>
          </w:p>
        </w:tc>
        <w:tc>
          <w:tcPr>
            <w:tcW w:w="567" w:type="dxa"/>
            <w:tcBorders>
              <w:top w:val="single" w:sz="4" w:space="0" w:color="auto"/>
              <w:bottom w:val="single" w:sz="4" w:space="0" w:color="auto"/>
            </w:tcBorders>
          </w:tcPr>
          <w:p w14:paraId="63771A5C" w14:textId="77777777" w:rsidR="006C0290" w:rsidRPr="005A57F6" w:rsidRDefault="006C0290" w:rsidP="00902DFD">
            <w:pPr>
              <w:spacing w:line="240" w:lineRule="auto"/>
              <w:ind w:firstLine="0"/>
              <w:contextualSpacing w:val="0"/>
              <w:jc w:val="center"/>
            </w:pPr>
            <w:r w:rsidRPr="005A57F6">
              <w:rPr>
                <w:rFonts w:cs="Calibri"/>
                <w:color w:val="000000"/>
              </w:rPr>
              <w:t>2</w:t>
            </w:r>
          </w:p>
        </w:tc>
        <w:tc>
          <w:tcPr>
            <w:tcW w:w="567" w:type="dxa"/>
            <w:tcBorders>
              <w:top w:val="single" w:sz="4" w:space="0" w:color="auto"/>
              <w:bottom w:val="single" w:sz="4" w:space="0" w:color="auto"/>
            </w:tcBorders>
          </w:tcPr>
          <w:p w14:paraId="6B3B1A47" w14:textId="77777777" w:rsidR="006C0290" w:rsidRPr="005A57F6" w:rsidRDefault="006C0290" w:rsidP="00902DFD">
            <w:pPr>
              <w:spacing w:line="240" w:lineRule="auto"/>
              <w:ind w:firstLine="0"/>
              <w:contextualSpacing w:val="0"/>
              <w:jc w:val="center"/>
              <w:rPr>
                <w:b/>
              </w:rPr>
            </w:pPr>
            <w:r w:rsidRPr="005A57F6">
              <w:rPr>
                <w:rFonts w:cs="Calibri"/>
                <w:color w:val="000000"/>
              </w:rPr>
              <w:t>3</w:t>
            </w:r>
          </w:p>
        </w:tc>
        <w:tc>
          <w:tcPr>
            <w:tcW w:w="567" w:type="dxa"/>
            <w:tcBorders>
              <w:top w:val="single" w:sz="4" w:space="0" w:color="auto"/>
              <w:bottom w:val="single" w:sz="4" w:space="0" w:color="auto"/>
            </w:tcBorders>
          </w:tcPr>
          <w:p w14:paraId="556C1459" w14:textId="77777777" w:rsidR="006C0290" w:rsidRPr="005A57F6" w:rsidRDefault="006C0290" w:rsidP="00902DFD">
            <w:pPr>
              <w:spacing w:line="240" w:lineRule="auto"/>
              <w:ind w:firstLine="0"/>
              <w:contextualSpacing w:val="0"/>
              <w:jc w:val="center"/>
              <w:rPr>
                <w:b/>
              </w:rPr>
            </w:pPr>
            <w:r w:rsidRPr="005A57F6">
              <w:rPr>
                <w:rFonts w:cs="Calibri"/>
                <w:color w:val="000000"/>
              </w:rPr>
              <w:t>4</w:t>
            </w:r>
          </w:p>
        </w:tc>
        <w:tc>
          <w:tcPr>
            <w:tcW w:w="567" w:type="dxa"/>
            <w:tcBorders>
              <w:top w:val="single" w:sz="4" w:space="0" w:color="auto"/>
              <w:bottom w:val="single" w:sz="4" w:space="0" w:color="auto"/>
            </w:tcBorders>
          </w:tcPr>
          <w:p w14:paraId="2E556C3B" w14:textId="77777777" w:rsidR="006C0290" w:rsidRPr="005A57F6" w:rsidRDefault="006C0290" w:rsidP="00902DFD">
            <w:pPr>
              <w:spacing w:line="240" w:lineRule="auto"/>
              <w:ind w:firstLine="0"/>
              <w:contextualSpacing w:val="0"/>
              <w:jc w:val="center"/>
              <w:rPr>
                <w:b/>
              </w:rPr>
            </w:pPr>
            <w:r w:rsidRPr="005A57F6">
              <w:rPr>
                <w:rFonts w:cs="Calibri"/>
                <w:color w:val="000000"/>
              </w:rPr>
              <w:t>5</w:t>
            </w:r>
          </w:p>
        </w:tc>
        <w:tc>
          <w:tcPr>
            <w:tcW w:w="567" w:type="dxa"/>
            <w:tcBorders>
              <w:top w:val="single" w:sz="4" w:space="0" w:color="auto"/>
              <w:bottom w:val="single" w:sz="4" w:space="0" w:color="auto"/>
            </w:tcBorders>
          </w:tcPr>
          <w:p w14:paraId="1E25DB5E" w14:textId="77777777" w:rsidR="006C0290" w:rsidRPr="005A57F6" w:rsidRDefault="006C0290" w:rsidP="00902DFD">
            <w:pPr>
              <w:spacing w:line="240" w:lineRule="auto"/>
              <w:ind w:firstLine="0"/>
              <w:contextualSpacing w:val="0"/>
              <w:jc w:val="center"/>
              <w:rPr>
                <w:b/>
              </w:rPr>
            </w:pPr>
            <w:r w:rsidRPr="005A57F6">
              <w:rPr>
                <w:rFonts w:cs="Calibri"/>
                <w:color w:val="000000"/>
              </w:rPr>
              <w:t>6</w:t>
            </w:r>
          </w:p>
        </w:tc>
        <w:tc>
          <w:tcPr>
            <w:tcW w:w="567" w:type="dxa"/>
            <w:tcBorders>
              <w:top w:val="single" w:sz="4" w:space="0" w:color="auto"/>
              <w:bottom w:val="single" w:sz="4" w:space="0" w:color="auto"/>
            </w:tcBorders>
          </w:tcPr>
          <w:p w14:paraId="650E505A" w14:textId="3705FB1B" w:rsidR="006C0290" w:rsidRPr="005A57F6" w:rsidRDefault="006C0290" w:rsidP="00902DFD">
            <w:pPr>
              <w:spacing w:line="240" w:lineRule="auto"/>
              <w:ind w:firstLine="0"/>
              <w:contextualSpacing w:val="0"/>
              <w:jc w:val="center"/>
              <w:rPr>
                <w:rFonts w:cs="Calibri"/>
                <w:color w:val="000000"/>
              </w:rPr>
            </w:pPr>
            <w:r w:rsidRPr="005A57F6">
              <w:rPr>
                <w:rFonts w:cs="Calibri"/>
                <w:color w:val="000000"/>
              </w:rPr>
              <w:t>7</w:t>
            </w:r>
          </w:p>
        </w:tc>
        <w:tc>
          <w:tcPr>
            <w:tcW w:w="567" w:type="dxa"/>
            <w:tcBorders>
              <w:top w:val="single" w:sz="4" w:space="0" w:color="auto"/>
              <w:bottom w:val="single" w:sz="4" w:space="0" w:color="auto"/>
            </w:tcBorders>
          </w:tcPr>
          <w:p w14:paraId="7345AAF7" w14:textId="560A5290" w:rsidR="006C0290" w:rsidRPr="005A57F6" w:rsidRDefault="006C0290" w:rsidP="00902DFD">
            <w:pPr>
              <w:spacing w:line="240" w:lineRule="auto"/>
              <w:ind w:firstLine="0"/>
              <w:contextualSpacing w:val="0"/>
              <w:jc w:val="center"/>
            </w:pPr>
            <w:r w:rsidRPr="005A57F6">
              <w:rPr>
                <w:rFonts w:cs="Calibri"/>
                <w:color w:val="000000"/>
              </w:rPr>
              <w:t>8</w:t>
            </w:r>
          </w:p>
        </w:tc>
        <w:tc>
          <w:tcPr>
            <w:tcW w:w="567" w:type="dxa"/>
            <w:tcBorders>
              <w:top w:val="single" w:sz="4" w:space="0" w:color="auto"/>
              <w:bottom w:val="single" w:sz="4" w:space="0" w:color="auto"/>
            </w:tcBorders>
          </w:tcPr>
          <w:p w14:paraId="672378E4" w14:textId="1899EBB1" w:rsidR="006C0290" w:rsidRPr="005A57F6" w:rsidRDefault="006C0290" w:rsidP="00902DFD">
            <w:pPr>
              <w:spacing w:line="240" w:lineRule="auto"/>
              <w:ind w:firstLine="0"/>
              <w:contextualSpacing w:val="0"/>
              <w:jc w:val="center"/>
              <w:rPr>
                <w:rFonts w:cs="Calibri"/>
                <w:color w:val="000000"/>
              </w:rPr>
            </w:pPr>
            <w:r w:rsidRPr="005A57F6">
              <w:rPr>
                <w:rFonts w:cs="Calibri"/>
                <w:color w:val="000000"/>
              </w:rPr>
              <w:t>11</w:t>
            </w:r>
          </w:p>
        </w:tc>
        <w:tc>
          <w:tcPr>
            <w:tcW w:w="567" w:type="dxa"/>
            <w:tcBorders>
              <w:top w:val="single" w:sz="4" w:space="0" w:color="auto"/>
              <w:bottom w:val="single" w:sz="4" w:space="0" w:color="auto"/>
            </w:tcBorders>
          </w:tcPr>
          <w:p w14:paraId="52BCAD81" w14:textId="3AEB1222" w:rsidR="006C0290" w:rsidRPr="005A57F6" w:rsidRDefault="006C0290" w:rsidP="00902DFD">
            <w:pPr>
              <w:spacing w:line="240" w:lineRule="auto"/>
              <w:ind w:firstLine="0"/>
              <w:contextualSpacing w:val="0"/>
              <w:jc w:val="center"/>
            </w:pPr>
            <w:r w:rsidRPr="005A57F6">
              <w:rPr>
                <w:rFonts w:cs="Calibri"/>
                <w:color w:val="000000"/>
              </w:rPr>
              <w:t>12</w:t>
            </w:r>
          </w:p>
        </w:tc>
        <w:tc>
          <w:tcPr>
            <w:tcW w:w="567" w:type="dxa"/>
            <w:tcBorders>
              <w:top w:val="single" w:sz="4" w:space="0" w:color="auto"/>
              <w:bottom w:val="single" w:sz="4" w:space="0" w:color="auto"/>
            </w:tcBorders>
          </w:tcPr>
          <w:p w14:paraId="2B591DBC" w14:textId="77777777" w:rsidR="006C0290" w:rsidRPr="005A57F6" w:rsidRDefault="006C0290" w:rsidP="00902DFD">
            <w:pPr>
              <w:spacing w:line="240" w:lineRule="auto"/>
              <w:ind w:firstLine="0"/>
              <w:contextualSpacing w:val="0"/>
              <w:jc w:val="center"/>
            </w:pPr>
            <w:r w:rsidRPr="005A57F6">
              <w:rPr>
                <w:rFonts w:cs="Calibri"/>
                <w:color w:val="000000"/>
              </w:rPr>
              <w:t>13</w:t>
            </w:r>
          </w:p>
        </w:tc>
        <w:tc>
          <w:tcPr>
            <w:tcW w:w="567" w:type="dxa"/>
            <w:tcBorders>
              <w:top w:val="single" w:sz="4" w:space="0" w:color="auto"/>
              <w:bottom w:val="single" w:sz="4" w:space="0" w:color="auto"/>
            </w:tcBorders>
          </w:tcPr>
          <w:p w14:paraId="14D6700B" w14:textId="77777777" w:rsidR="006C0290" w:rsidRPr="005A57F6" w:rsidRDefault="006C0290" w:rsidP="00902DFD">
            <w:pPr>
              <w:spacing w:line="240" w:lineRule="auto"/>
              <w:ind w:firstLine="0"/>
              <w:contextualSpacing w:val="0"/>
              <w:jc w:val="center"/>
            </w:pPr>
            <w:r w:rsidRPr="005A57F6">
              <w:rPr>
                <w:rFonts w:cs="Calibri"/>
                <w:color w:val="000000"/>
              </w:rPr>
              <w:t>14</w:t>
            </w:r>
          </w:p>
        </w:tc>
        <w:tc>
          <w:tcPr>
            <w:tcW w:w="567" w:type="dxa"/>
            <w:tcBorders>
              <w:top w:val="single" w:sz="4" w:space="0" w:color="auto"/>
              <w:bottom w:val="single" w:sz="4" w:space="0" w:color="auto"/>
            </w:tcBorders>
          </w:tcPr>
          <w:p w14:paraId="01951910" w14:textId="77777777" w:rsidR="006C0290" w:rsidRPr="005A57F6" w:rsidRDefault="006C0290" w:rsidP="00902DFD">
            <w:pPr>
              <w:spacing w:line="240" w:lineRule="auto"/>
              <w:ind w:firstLine="0"/>
              <w:contextualSpacing w:val="0"/>
              <w:jc w:val="center"/>
              <w:rPr>
                <w:b/>
              </w:rPr>
            </w:pPr>
            <w:r w:rsidRPr="005A57F6">
              <w:rPr>
                <w:rFonts w:cs="Calibri"/>
                <w:color w:val="000000"/>
              </w:rPr>
              <w:t>15</w:t>
            </w:r>
          </w:p>
        </w:tc>
        <w:tc>
          <w:tcPr>
            <w:tcW w:w="567" w:type="dxa"/>
            <w:tcBorders>
              <w:top w:val="single" w:sz="4" w:space="0" w:color="auto"/>
              <w:bottom w:val="single" w:sz="4" w:space="0" w:color="auto"/>
            </w:tcBorders>
          </w:tcPr>
          <w:p w14:paraId="4FEF1DBA" w14:textId="77777777" w:rsidR="006C0290" w:rsidRPr="005A57F6" w:rsidRDefault="006C0290" w:rsidP="00902DFD">
            <w:pPr>
              <w:spacing w:line="240" w:lineRule="auto"/>
              <w:ind w:firstLine="0"/>
              <w:contextualSpacing w:val="0"/>
              <w:jc w:val="center"/>
              <w:rPr>
                <w:b/>
              </w:rPr>
            </w:pPr>
            <w:r w:rsidRPr="005A57F6">
              <w:rPr>
                <w:rFonts w:cs="Calibri"/>
                <w:color w:val="000000"/>
              </w:rPr>
              <w:t>16</w:t>
            </w:r>
          </w:p>
        </w:tc>
        <w:tc>
          <w:tcPr>
            <w:tcW w:w="567" w:type="dxa"/>
            <w:tcBorders>
              <w:top w:val="single" w:sz="4" w:space="0" w:color="auto"/>
              <w:bottom w:val="single" w:sz="4" w:space="0" w:color="auto"/>
            </w:tcBorders>
          </w:tcPr>
          <w:p w14:paraId="4BBBCCA1" w14:textId="258E7007" w:rsidR="006C0290" w:rsidRPr="005A57F6" w:rsidRDefault="006C0290" w:rsidP="00902DFD">
            <w:pPr>
              <w:spacing w:line="240" w:lineRule="auto"/>
              <w:ind w:firstLine="0"/>
              <w:contextualSpacing w:val="0"/>
              <w:jc w:val="center"/>
              <w:rPr>
                <w:rFonts w:cs="Calibri"/>
                <w:color w:val="000000"/>
              </w:rPr>
            </w:pPr>
            <w:r>
              <w:rPr>
                <w:rFonts w:cs="Calibri"/>
                <w:color w:val="000000"/>
              </w:rPr>
              <w:t>17</w:t>
            </w:r>
          </w:p>
        </w:tc>
        <w:tc>
          <w:tcPr>
            <w:tcW w:w="567" w:type="dxa"/>
            <w:tcBorders>
              <w:top w:val="single" w:sz="4" w:space="0" w:color="auto"/>
              <w:bottom w:val="single" w:sz="4" w:space="0" w:color="auto"/>
            </w:tcBorders>
          </w:tcPr>
          <w:p w14:paraId="1F721BED" w14:textId="33F4E888" w:rsidR="006C0290" w:rsidRPr="005A57F6" w:rsidRDefault="006C0290" w:rsidP="00902DFD">
            <w:pPr>
              <w:spacing w:line="240" w:lineRule="auto"/>
              <w:ind w:firstLine="0"/>
              <w:contextualSpacing w:val="0"/>
              <w:jc w:val="center"/>
              <w:rPr>
                <w:rFonts w:cs="Calibri"/>
                <w:color w:val="000000"/>
              </w:rPr>
            </w:pPr>
            <w:r>
              <w:rPr>
                <w:rFonts w:cs="Calibri"/>
                <w:color w:val="000000"/>
              </w:rPr>
              <w:t>18</w:t>
            </w:r>
          </w:p>
        </w:tc>
        <w:tc>
          <w:tcPr>
            <w:tcW w:w="567" w:type="dxa"/>
            <w:tcBorders>
              <w:top w:val="single" w:sz="4" w:space="0" w:color="auto"/>
              <w:bottom w:val="single" w:sz="4" w:space="0" w:color="auto"/>
            </w:tcBorders>
          </w:tcPr>
          <w:p w14:paraId="7639289A" w14:textId="4E293F66" w:rsidR="006C0290" w:rsidRPr="005A57F6" w:rsidRDefault="006C0290" w:rsidP="00902DFD">
            <w:pPr>
              <w:spacing w:line="240" w:lineRule="auto"/>
              <w:ind w:firstLine="0"/>
              <w:contextualSpacing w:val="0"/>
              <w:jc w:val="center"/>
            </w:pPr>
            <w:r w:rsidRPr="005A57F6">
              <w:rPr>
                <w:rFonts w:cs="Calibri"/>
                <w:color w:val="000000"/>
              </w:rPr>
              <w:t>19</w:t>
            </w:r>
          </w:p>
        </w:tc>
      </w:tr>
      <w:tr w:rsidR="006C0290" w:rsidRPr="005A57F6" w14:paraId="08E33E93" w14:textId="77777777" w:rsidTr="00C7192C">
        <w:tc>
          <w:tcPr>
            <w:tcW w:w="624" w:type="dxa"/>
          </w:tcPr>
          <w:p w14:paraId="3C072305" w14:textId="77777777" w:rsidR="006C0290" w:rsidRPr="00902DFD" w:rsidRDefault="006C0290" w:rsidP="00542C0D">
            <w:pPr>
              <w:spacing w:line="240" w:lineRule="auto"/>
              <w:ind w:firstLine="0"/>
              <w:contextualSpacing w:val="0"/>
              <w:jc w:val="center"/>
              <w:rPr>
                <w:b/>
              </w:rPr>
            </w:pPr>
            <w:r w:rsidRPr="00902DFD">
              <w:rPr>
                <w:b/>
              </w:rPr>
              <w:t>IP</w:t>
            </w:r>
          </w:p>
        </w:tc>
        <w:tc>
          <w:tcPr>
            <w:tcW w:w="567" w:type="dxa"/>
            <w:tcBorders>
              <w:top w:val="single" w:sz="4" w:space="0" w:color="auto"/>
            </w:tcBorders>
          </w:tcPr>
          <w:p w14:paraId="78D7536D" w14:textId="7AFAD7D2" w:rsidR="006C0290" w:rsidRPr="005A57F6" w:rsidRDefault="006C0290" w:rsidP="00902DFD">
            <w:pPr>
              <w:spacing w:line="240" w:lineRule="auto"/>
              <w:ind w:firstLine="0"/>
              <w:contextualSpacing w:val="0"/>
              <w:jc w:val="center"/>
              <w:rPr>
                <w:rFonts w:cs="Calibri"/>
              </w:rPr>
            </w:pPr>
            <w:r w:rsidRPr="005A57F6">
              <w:rPr>
                <w:rFonts w:cs="Calibri"/>
              </w:rPr>
              <w:t>89</w:t>
            </w:r>
          </w:p>
        </w:tc>
        <w:tc>
          <w:tcPr>
            <w:tcW w:w="567" w:type="dxa"/>
            <w:tcBorders>
              <w:top w:val="single" w:sz="4" w:space="0" w:color="auto"/>
            </w:tcBorders>
          </w:tcPr>
          <w:p w14:paraId="77A869EA" w14:textId="157519A9" w:rsidR="006C0290" w:rsidRPr="005A57F6" w:rsidRDefault="00584ABF" w:rsidP="00902DFD">
            <w:pPr>
              <w:spacing w:line="240" w:lineRule="auto"/>
              <w:ind w:firstLine="0"/>
              <w:contextualSpacing w:val="0"/>
              <w:jc w:val="center"/>
              <w:rPr>
                <w:rFonts w:cs="Calibri"/>
              </w:rPr>
            </w:pPr>
            <w:r>
              <w:rPr>
                <w:rFonts w:cs="Calibri"/>
              </w:rPr>
              <w:t>657</w:t>
            </w:r>
          </w:p>
        </w:tc>
        <w:tc>
          <w:tcPr>
            <w:tcW w:w="567" w:type="dxa"/>
            <w:tcBorders>
              <w:top w:val="single" w:sz="4" w:space="0" w:color="auto"/>
            </w:tcBorders>
          </w:tcPr>
          <w:p w14:paraId="12F436D0" w14:textId="628103E5" w:rsidR="006C0290" w:rsidRPr="005A57F6" w:rsidRDefault="006C0290" w:rsidP="00902DFD">
            <w:pPr>
              <w:spacing w:line="240" w:lineRule="auto"/>
              <w:ind w:firstLine="0"/>
              <w:contextualSpacing w:val="0"/>
              <w:jc w:val="center"/>
              <w:rPr>
                <w:rFonts w:cs="Calibri"/>
              </w:rPr>
            </w:pPr>
            <w:r w:rsidRPr="005A57F6">
              <w:rPr>
                <w:rFonts w:cs="Calibri"/>
              </w:rPr>
              <w:t>280</w:t>
            </w:r>
          </w:p>
        </w:tc>
        <w:tc>
          <w:tcPr>
            <w:tcW w:w="567" w:type="dxa"/>
            <w:tcBorders>
              <w:top w:val="single" w:sz="4" w:space="0" w:color="auto"/>
            </w:tcBorders>
          </w:tcPr>
          <w:p w14:paraId="3DE78654" w14:textId="58BEF527" w:rsidR="006C0290" w:rsidRPr="005A57F6" w:rsidRDefault="006C0290" w:rsidP="00902DFD">
            <w:pPr>
              <w:spacing w:line="240" w:lineRule="auto"/>
              <w:ind w:firstLine="0"/>
              <w:contextualSpacing w:val="0"/>
              <w:jc w:val="center"/>
              <w:rPr>
                <w:rFonts w:cs="Calibri"/>
              </w:rPr>
            </w:pPr>
            <w:r w:rsidRPr="005A57F6">
              <w:rPr>
                <w:rFonts w:cs="Calibri"/>
              </w:rPr>
              <w:t>180</w:t>
            </w:r>
          </w:p>
        </w:tc>
        <w:tc>
          <w:tcPr>
            <w:tcW w:w="567" w:type="dxa"/>
            <w:tcBorders>
              <w:top w:val="single" w:sz="4" w:space="0" w:color="auto"/>
            </w:tcBorders>
          </w:tcPr>
          <w:p w14:paraId="76192A44" w14:textId="540DD210" w:rsidR="006C0290" w:rsidRPr="005A57F6" w:rsidRDefault="006C0290" w:rsidP="00902DFD">
            <w:pPr>
              <w:spacing w:line="240" w:lineRule="auto"/>
              <w:ind w:firstLine="0"/>
              <w:contextualSpacing w:val="0"/>
              <w:jc w:val="center"/>
              <w:rPr>
                <w:rFonts w:cs="Calibri"/>
              </w:rPr>
            </w:pPr>
            <w:r w:rsidRPr="005A57F6">
              <w:rPr>
                <w:rFonts w:cs="Calibri"/>
              </w:rPr>
              <w:t>106</w:t>
            </w:r>
          </w:p>
        </w:tc>
        <w:tc>
          <w:tcPr>
            <w:tcW w:w="567" w:type="dxa"/>
            <w:tcBorders>
              <w:top w:val="single" w:sz="4" w:space="0" w:color="auto"/>
            </w:tcBorders>
          </w:tcPr>
          <w:p w14:paraId="3E77662B" w14:textId="5FF10670" w:rsidR="006C0290" w:rsidRPr="005A57F6" w:rsidRDefault="006C0290" w:rsidP="00902DFD">
            <w:pPr>
              <w:spacing w:line="240" w:lineRule="auto"/>
              <w:ind w:firstLine="0"/>
              <w:contextualSpacing w:val="0"/>
              <w:jc w:val="center"/>
              <w:rPr>
                <w:rFonts w:cs="Calibri"/>
              </w:rPr>
            </w:pPr>
            <w:r>
              <w:rPr>
                <w:rFonts w:cs="Calibri"/>
              </w:rPr>
              <w:t>35</w:t>
            </w:r>
          </w:p>
        </w:tc>
        <w:tc>
          <w:tcPr>
            <w:tcW w:w="567" w:type="dxa"/>
            <w:tcBorders>
              <w:top w:val="single" w:sz="4" w:space="0" w:color="auto"/>
            </w:tcBorders>
          </w:tcPr>
          <w:p w14:paraId="7864092D" w14:textId="234E6629" w:rsidR="006C0290" w:rsidRPr="005A57F6" w:rsidRDefault="006C0290" w:rsidP="00902DFD">
            <w:pPr>
              <w:spacing w:line="240" w:lineRule="auto"/>
              <w:ind w:firstLine="0"/>
              <w:contextualSpacing w:val="0"/>
              <w:jc w:val="center"/>
              <w:rPr>
                <w:rFonts w:cs="Calibri"/>
              </w:rPr>
            </w:pPr>
            <w:r w:rsidRPr="005A57F6">
              <w:rPr>
                <w:rFonts w:cs="Calibri"/>
              </w:rPr>
              <w:t>-</w:t>
            </w:r>
          </w:p>
        </w:tc>
        <w:tc>
          <w:tcPr>
            <w:tcW w:w="567" w:type="dxa"/>
            <w:tcBorders>
              <w:top w:val="single" w:sz="4" w:space="0" w:color="auto"/>
            </w:tcBorders>
          </w:tcPr>
          <w:p w14:paraId="19CB9B7E" w14:textId="4D29BC8F" w:rsidR="006C0290" w:rsidRPr="005A57F6" w:rsidRDefault="006C0290" w:rsidP="00902DFD">
            <w:pPr>
              <w:spacing w:line="240" w:lineRule="auto"/>
              <w:ind w:firstLine="0"/>
              <w:contextualSpacing w:val="0"/>
              <w:jc w:val="center"/>
              <w:rPr>
                <w:rFonts w:cs="Calibri"/>
              </w:rPr>
            </w:pPr>
            <w:r w:rsidRPr="005A57F6">
              <w:rPr>
                <w:rFonts w:cs="Calibri"/>
              </w:rPr>
              <w:t>1</w:t>
            </w:r>
          </w:p>
        </w:tc>
        <w:tc>
          <w:tcPr>
            <w:tcW w:w="567" w:type="dxa"/>
            <w:tcBorders>
              <w:top w:val="single" w:sz="4" w:space="0" w:color="auto"/>
            </w:tcBorders>
          </w:tcPr>
          <w:p w14:paraId="2CD60929" w14:textId="529E03F5" w:rsidR="006C0290" w:rsidRPr="005A57F6" w:rsidRDefault="006C0290" w:rsidP="00902DFD">
            <w:pPr>
              <w:spacing w:line="240" w:lineRule="auto"/>
              <w:ind w:firstLine="0"/>
              <w:contextualSpacing w:val="0"/>
              <w:jc w:val="center"/>
              <w:rPr>
                <w:rFonts w:cs="Calibri"/>
              </w:rPr>
            </w:pPr>
            <w:r>
              <w:rPr>
                <w:rFonts w:cs="Calibri"/>
              </w:rPr>
              <w:t>3</w:t>
            </w:r>
          </w:p>
        </w:tc>
        <w:tc>
          <w:tcPr>
            <w:tcW w:w="567" w:type="dxa"/>
            <w:tcBorders>
              <w:top w:val="single" w:sz="4" w:space="0" w:color="auto"/>
            </w:tcBorders>
          </w:tcPr>
          <w:p w14:paraId="3318E18E" w14:textId="5E725398" w:rsidR="006C0290" w:rsidRPr="005A57F6" w:rsidRDefault="006C0290" w:rsidP="00902DFD">
            <w:pPr>
              <w:spacing w:line="240" w:lineRule="auto"/>
              <w:ind w:firstLine="0"/>
              <w:contextualSpacing w:val="0"/>
              <w:jc w:val="center"/>
              <w:rPr>
                <w:rFonts w:cs="Calibri"/>
              </w:rPr>
            </w:pPr>
            <w:r w:rsidRPr="005A57F6">
              <w:rPr>
                <w:rFonts w:cs="Calibri"/>
              </w:rPr>
              <w:t>4</w:t>
            </w:r>
          </w:p>
        </w:tc>
        <w:tc>
          <w:tcPr>
            <w:tcW w:w="567" w:type="dxa"/>
            <w:tcBorders>
              <w:top w:val="single" w:sz="4" w:space="0" w:color="auto"/>
            </w:tcBorders>
          </w:tcPr>
          <w:p w14:paraId="5C91C193" w14:textId="22172EF7" w:rsidR="006C0290" w:rsidRPr="005A57F6" w:rsidRDefault="006C0290" w:rsidP="00902DFD">
            <w:pPr>
              <w:spacing w:line="240" w:lineRule="auto"/>
              <w:ind w:firstLine="0"/>
              <w:contextualSpacing w:val="0"/>
              <w:jc w:val="center"/>
              <w:rPr>
                <w:rFonts w:cs="Calibri"/>
              </w:rPr>
            </w:pPr>
            <w:r w:rsidRPr="005A57F6">
              <w:rPr>
                <w:rFonts w:cs="Calibri"/>
              </w:rPr>
              <w:t>2</w:t>
            </w:r>
          </w:p>
        </w:tc>
        <w:tc>
          <w:tcPr>
            <w:tcW w:w="567" w:type="dxa"/>
            <w:tcBorders>
              <w:top w:val="single" w:sz="4" w:space="0" w:color="auto"/>
            </w:tcBorders>
          </w:tcPr>
          <w:p w14:paraId="5EBC1F0F" w14:textId="63FC530B" w:rsidR="006C0290" w:rsidRPr="005A57F6" w:rsidRDefault="006C0290" w:rsidP="00902DFD">
            <w:pPr>
              <w:spacing w:line="240" w:lineRule="auto"/>
              <w:ind w:firstLine="0"/>
              <w:contextualSpacing w:val="0"/>
              <w:jc w:val="center"/>
            </w:pPr>
            <w:r w:rsidRPr="005A57F6">
              <w:t>-</w:t>
            </w:r>
          </w:p>
        </w:tc>
        <w:tc>
          <w:tcPr>
            <w:tcW w:w="567" w:type="dxa"/>
            <w:tcBorders>
              <w:top w:val="single" w:sz="4" w:space="0" w:color="auto"/>
            </w:tcBorders>
          </w:tcPr>
          <w:p w14:paraId="7200698C" w14:textId="3D1FBD66" w:rsidR="006C0290" w:rsidRPr="005A57F6" w:rsidRDefault="006C0290" w:rsidP="00902DFD">
            <w:pPr>
              <w:spacing w:line="240" w:lineRule="auto"/>
              <w:ind w:firstLine="0"/>
              <w:contextualSpacing w:val="0"/>
              <w:jc w:val="center"/>
              <w:rPr>
                <w:rFonts w:cs="Calibri"/>
              </w:rPr>
            </w:pPr>
            <w:r w:rsidRPr="005A57F6">
              <w:rPr>
                <w:rFonts w:cs="Calibri"/>
              </w:rPr>
              <w:t>6</w:t>
            </w:r>
          </w:p>
        </w:tc>
        <w:tc>
          <w:tcPr>
            <w:tcW w:w="567" w:type="dxa"/>
            <w:tcBorders>
              <w:top w:val="single" w:sz="4" w:space="0" w:color="auto"/>
            </w:tcBorders>
          </w:tcPr>
          <w:p w14:paraId="14DE1DAB" w14:textId="1475921A" w:rsidR="006C0290" w:rsidRPr="005A57F6" w:rsidRDefault="006C0290" w:rsidP="00902DFD">
            <w:pPr>
              <w:spacing w:line="240" w:lineRule="auto"/>
              <w:ind w:firstLine="0"/>
              <w:contextualSpacing w:val="0"/>
              <w:jc w:val="center"/>
              <w:rPr>
                <w:rFonts w:cs="Calibri"/>
              </w:rPr>
            </w:pPr>
            <w:r w:rsidRPr="005A57F6">
              <w:rPr>
                <w:rFonts w:cs="Calibri"/>
              </w:rPr>
              <w:t>13</w:t>
            </w:r>
          </w:p>
        </w:tc>
        <w:tc>
          <w:tcPr>
            <w:tcW w:w="567" w:type="dxa"/>
            <w:tcBorders>
              <w:top w:val="single" w:sz="4" w:space="0" w:color="auto"/>
            </w:tcBorders>
          </w:tcPr>
          <w:p w14:paraId="473A2917" w14:textId="6988BCAE" w:rsidR="006C0290" w:rsidRPr="005A57F6" w:rsidRDefault="006C0290" w:rsidP="00902DFD">
            <w:pPr>
              <w:spacing w:line="240" w:lineRule="auto"/>
              <w:ind w:firstLine="0"/>
              <w:contextualSpacing w:val="0"/>
              <w:jc w:val="center"/>
              <w:rPr>
                <w:rFonts w:cs="Calibri"/>
              </w:rPr>
            </w:pPr>
            <w:r>
              <w:rPr>
                <w:rFonts w:cs="Calibri"/>
              </w:rPr>
              <w:t>-</w:t>
            </w:r>
          </w:p>
        </w:tc>
        <w:tc>
          <w:tcPr>
            <w:tcW w:w="567" w:type="dxa"/>
            <w:tcBorders>
              <w:top w:val="single" w:sz="4" w:space="0" w:color="auto"/>
            </w:tcBorders>
          </w:tcPr>
          <w:p w14:paraId="386DDA88" w14:textId="33B09501" w:rsidR="006C0290" w:rsidRPr="005A57F6" w:rsidRDefault="006C0290" w:rsidP="00902DFD">
            <w:pPr>
              <w:spacing w:line="240" w:lineRule="auto"/>
              <w:ind w:firstLine="0"/>
              <w:contextualSpacing w:val="0"/>
              <w:jc w:val="center"/>
              <w:rPr>
                <w:rFonts w:cs="Calibri"/>
              </w:rPr>
            </w:pPr>
            <w:r>
              <w:rPr>
                <w:rFonts w:cs="Calibri"/>
              </w:rPr>
              <w:t>-</w:t>
            </w:r>
          </w:p>
        </w:tc>
        <w:tc>
          <w:tcPr>
            <w:tcW w:w="567" w:type="dxa"/>
            <w:tcBorders>
              <w:top w:val="single" w:sz="4" w:space="0" w:color="auto"/>
            </w:tcBorders>
          </w:tcPr>
          <w:p w14:paraId="290D2CCF" w14:textId="77A60DD7" w:rsidR="006C0290" w:rsidRPr="005A57F6" w:rsidRDefault="006C0290" w:rsidP="00902DFD">
            <w:pPr>
              <w:spacing w:line="240" w:lineRule="auto"/>
              <w:ind w:firstLine="0"/>
              <w:contextualSpacing w:val="0"/>
              <w:jc w:val="center"/>
              <w:rPr>
                <w:rFonts w:cs="Calibri"/>
              </w:rPr>
            </w:pPr>
            <w:r w:rsidRPr="005A57F6">
              <w:rPr>
                <w:rFonts w:cs="Calibri"/>
              </w:rPr>
              <w:t>4</w:t>
            </w:r>
          </w:p>
        </w:tc>
      </w:tr>
      <w:tr w:rsidR="006C0290" w:rsidRPr="005A57F6" w14:paraId="32DD52D7" w14:textId="77777777" w:rsidTr="00C7192C">
        <w:tc>
          <w:tcPr>
            <w:tcW w:w="624" w:type="dxa"/>
          </w:tcPr>
          <w:p w14:paraId="7A07E062" w14:textId="77777777" w:rsidR="006C0290" w:rsidRPr="00902DFD" w:rsidRDefault="006C0290" w:rsidP="00542C0D">
            <w:pPr>
              <w:spacing w:line="240" w:lineRule="auto"/>
              <w:ind w:firstLine="0"/>
              <w:contextualSpacing w:val="0"/>
              <w:jc w:val="center"/>
              <w:rPr>
                <w:b/>
                <w:color w:val="70AD47" w:themeColor="accent6"/>
              </w:rPr>
            </w:pPr>
            <w:r w:rsidRPr="00902DFD">
              <w:rPr>
                <w:b/>
              </w:rPr>
              <w:t>500</w:t>
            </w:r>
          </w:p>
        </w:tc>
        <w:tc>
          <w:tcPr>
            <w:tcW w:w="567" w:type="dxa"/>
          </w:tcPr>
          <w:p w14:paraId="1B381C05" w14:textId="3F72FDAE" w:rsidR="006C0290" w:rsidRPr="005A57F6" w:rsidRDefault="006C0290" w:rsidP="00902DFD">
            <w:pPr>
              <w:spacing w:line="240" w:lineRule="auto"/>
              <w:ind w:firstLine="0"/>
              <w:contextualSpacing w:val="0"/>
              <w:jc w:val="center"/>
              <w:rPr>
                <w:rFonts w:cs="Calibri"/>
              </w:rPr>
            </w:pPr>
            <w:r w:rsidRPr="005A57F6">
              <w:rPr>
                <w:rFonts w:cs="Calibri"/>
              </w:rPr>
              <w:t>81</w:t>
            </w:r>
          </w:p>
        </w:tc>
        <w:tc>
          <w:tcPr>
            <w:tcW w:w="567" w:type="dxa"/>
          </w:tcPr>
          <w:p w14:paraId="5297AE94" w14:textId="4BA107BD" w:rsidR="00584ABF" w:rsidRPr="005A57F6" w:rsidRDefault="00584ABF" w:rsidP="00584ABF">
            <w:pPr>
              <w:spacing w:line="240" w:lineRule="auto"/>
              <w:ind w:firstLine="0"/>
              <w:contextualSpacing w:val="0"/>
              <w:jc w:val="center"/>
            </w:pPr>
            <w:r>
              <w:t>530</w:t>
            </w:r>
          </w:p>
        </w:tc>
        <w:tc>
          <w:tcPr>
            <w:tcW w:w="567" w:type="dxa"/>
          </w:tcPr>
          <w:p w14:paraId="2011378A" w14:textId="78A96D3E" w:rsidR="006C0290" w:rsidRPr="005A57F6" w:rsidRDefault="006C0290" w:rsidP="00902DFD">
            <w:pPr>
              <w:spacing w:line="240" w:lineRule="auto"/>
              <w:ind w:firstLine="0"/>
              <w:contextualSpacing w:val="0"/>
              <w:jc w:val="center"/>
            </w:pPr>
            <w:r w:rsidRPr="005A57F6">
              <w:t>268</w:t>
            </w:r>
          </w:p>
        </w:tc>
        <w:tc>
          <w:tcPr>
            <w:tcW w:w="567" w:type="dxa"/>
          </w:tcPr>
          <w:p w14:paraId="4F8C5F75" w14:textId="7DB644AE" w:rsidR="006C0290" w:rsidRPr="005A57F6" w:rsidRDefault="006C0290" w:rsidP="00902DFD">
            <w:pPr>
              <w:spacing w:line="240" w:lineRule="auto"/>
              <w:ind w:firstLine="0"/>
              <w:contextualSpacing w:val="0"/>
              <w:jc w:val="center"/>
            </w:pPr>
            <w:r w:rsidRPr="005A57F6">
              <w:t>173</w:t>
            </w:r>
          </w:p>
        </w:tc>
        <w:tc>
          <w:tcPr>
            <w:tcW w:w="567" w:type="dxa"/>
          </w:tcPr>
          <w:p w14:paraId="5736D96E" w14:textId="01A4AA47" w:rsidR="006C0290" w:rsidRPr="005A57F6" w:rsidRDefault="006C0290" w:rsidP="00902DFD">
            <w:pPr>
              <w:spacing w:line="240" w:lineRule="auto"/>
              <w:ind w:firstLine="0"/>
              <w:contextualSpacing w:val="0"/>
              <w:jc w:val="center"/>
            </w:pPr>
            <w:r w:rsidRPr="005A57F6">
              <w:t>105</w:t>
            </w:r>
          </w:p>
        </w:tc>
        <w:tc>
          <w:tcPr>
            <w:tcW w:w="567" w:type="dxa"/>
          </w:tcPr>
          <w:p w14:paraId="6E402733" w14:textId="7DDC2201" w:rsidR="006C0290" w:rsidRPr="005A57F6" w:rsidRDefault="006C0290" w:rsidP="00902DFD">
            <w:pPr>
              <w:spacing w:line="240" w:lineRule="auto"/>
              <w:ind w:firstLine="0"/>
              <w:contextualSpacing w:val="0"/>
              <w:jc w:val="center"/>
            </w:pPr>
            <w:r w:rsidRPr="005A57F6">
              <w:t>32</w:t>
            </w:r>
          </w:p>
        </w:tc>
        <w:tc>
          <w:tcPr>
            <w:tcW w:w="567" w:type="dxa"/>
          </w:tcPr>
          <w:p w14:paraId="76D793CC" w14:textId="0E2F934E" w:rsidR="006C0290" w:rsidRPr="005A57F6" w:rsidRDefault="006C0290" w:rsidP="00902DFD">
            <w:pPr>
              <w:spacing w:line="240" w:lineRule="auto"/>
              <w:ind w:firstLine="0"/>
              <w:contextualSpacing w:val="0"/>
              <w:jc w:val="center"/>
            </w:pPr>
            <w:r w:rsidRPr="005A57F6">
              <w:t>-</w:t>
            </w:r>
          </w:p>
        </w:tc>
        <w:tc>
          <w:tcPr>
            <w:tcW w:w="567" w:type="dxa"/>
          </w:tcPr>
          <w:p w14:paraId="088EA63C" w14:textId="2D13CC24" w:rsidR="006C0290" w:rsidRPr="005A57F6" w:rsidRDefault="006C0290" w:rsidP="00902DFD">
            <w:pPr>
              <w:spacing w:line="240" w:lineRule="auto"/>
              <w:ind w:firstLine="0"/>
              <w:contextualSpacing w:val="0"/>
              <w:jc w:val="center"/>
            </w:pPr>
            <w:r w:rsidRPr="005A57F6">
              <w:t>1</w:t>
            </w:r>
          </w:p>
        </w:tc>
        <w:tc>
          <w:tcPr>
            <w:tcW w:w="567" w:type="dxa"/>
          </w:tcPr>
          <w:p w14:paraId="2E3F6578" w14:textId="3614C643" w:rsidR="006C0290" w:rsidRPr="005A57F6" w:rsidRDefault="006C0290" w:rsidP="00902DFD">
            <w:pPr>
              <w:spacing w:line="240" w:lineRule="auto"/>
              <w:ind w:firstLine="0"/>
              <w:contextualSpacing w:val="0"/>
              <w:jc w:val="center"/>
            </w:pPr>
            <w:r w:rsidRPr="005A57F6">
              <w:t>-</w:t>
            </w:r>
          </w:p>
        </w:tc>
        <w:tc>
          <w:tcPr>
            <w:tcW w:w="567" w:type="dxa"/>
          </w:tcPr>
          <w:p w14:paraId="638BEF9C" w14:textId="0068B911" w:rsidR="006C0290" w:rsidRPr="005A57F6" w:rsidRDefault="006C0290" w:rsidP="00902DFD">
            <w:pPr>
              <w:spacing w:line="240" w:lineRule="auto"/>
              <w:ind w:firstLine="0"/>
              <w:contextualSpacing w:val="0"/>
              <w:jc w:val="center"/>
            </w:pPr>
            <w:r w:rsidRPr="005A57F6">
              <w:t>2</w:t>
            </w:r>
          </w:p>
        </w:tc>
        <w:tc>
          <w:tcPr>
            <w:tcW w:w="567" w:type="dxa"/>
          </w:tcPr>
          <w:p w14:paraId="0A742D22" w14:textId="2CBC0581" w:rsidR="006C0290" w:rsidRPr="005A57F6" w:rsidRDefault="006C0290" w:rsidP="00902DFD">
            <w:pPr>
              <w:spacing w:line="240" w:lineRule="auto"/>
              <w:ind w:firstLine="0"/>
              <w:contextualSpacing w:val="0"/>
              <w:jc w:val="center"/>
            </w:pPr>
            <w:r w:rsidRPr="005A57F6">
              <w:t>2</w:t>
            </w:r>
          </w:p>
        </w:tc>
        <w:tc>
          <w:tcPr>
            <w:tcW w:w="567" w:type="dxa"/>
          </w:tcPr>
          <w:p w14:paraId="25F435B0" w14:textId="75896491" w:rsidR="006C0290" w:rsidRPr="005A57F6" w:rsidRDefault="006C0290" w:rsidP="00902DFD">
            <w:pPr>
              <w:spacing w:line="240" w:lineRule="auto"/>
              <w:ind w:firstLine="0"/>
              <w:contextualSpacing w:val="0"/>
              <w:jc w:val="center"/>
            </w:pPr>
            <w:r w:rsidRPr="005A57F6">
              <w:t>1</w:t>
            </w:r>
          </w:p>
        </w:tc>
        <w:tc>
          <w:tcPr>
            <w:tcW w:w="567" w:type="dxa"/>
          </w:tcPr>
          <w:p w14:paraId="24BC6D97" w14:textId="5A334FAA" w:rsidR="006C0290" w:rsidRPr="005A57F6" w:rsidRDefault="006C0290" w:rsidP="00902DFD">
            <w:pPr>
              <w:spacing w:line="240" w:lineRule="auto"/>
              <w:ind w:firstLine="0"/>
              <w:contextualSpacing w:val="0"/>
              <w:jc w:val="center"/>
            </w:pPr>
            <w:r w:rsidRPr="005A57F6">
              <w:t>4</w:t>
            </w:r>
          </w:p>
        </w:tc>
        <w:tc>
          <w:tcPr>
            <w:tcW w:w="567" w:type="dxa"/>
          </w:tcPr>
          <w:p w14:paraId="6BC50CB9" w14:textId="0AA21D1E" w:rsidR="006C0290" w:rsidRPr="005A57F6" w:rsidRDefault="006C0290" w:rsidP="00902DFD">
            <w:pPr>
              <w:spacing w:line="240" w:lineRule="auto"/>
              <w:ind w:firstLine="0"/>
              <w:contextualSpacing w:val="0"/>
              <w:jc w:val="center"/>
            </w:pPr>
            <w:r w:rsidRPr="005A57F6">
              <w:t>15</w:t>
            </w:r>
          </w:p>
        </w:tc>
        <w:tc>
          <w:tcPr>
            <w:tcW w:w="567" w:type="dxa"/>
          </w:tcPr>
          <w:p w14:paraId="4E2EA8BC" w14:textId="34A6D1C4" w:rsidR="006C0290" w:rsidRPr="005A57F6" w:rsidRDefault="006C0290" w:rsidP="00902DFD">
            <w:pPr>
              <w:spacing w:line="240" w:lineRule="auto"/>
              <w:ind w:firstLine="0"/>
              <w:contextualSpacing w:val="0"/>
              <w:jc w:val="center"/>
            </w:pPr>
            <w:r>
              <w:t>-</w:t>
            </w:r>
          </w:p>
        </w:tc>
        <w:tc>
          <w:tcPr>
            <w:tcW w:w="567" w:type="dxa"/>
          </w:tcPr>
          <w:p w14:paraId="70A47802" w14:textId="091591C0" w:rsidR="006C0290" w:rsidRPr="005A57F6" w:rsidRDefault="006C0290" w:rsidP="00902DFD">
            <w:pPr>
              <w:spacing w:line="240" w:lineRule="auto"/>
              <w:ind w:firstLine="0"/>
              <w:contextualSpacing w:val="0"/>
              <w:jc w:val="center"/>
            </w:pPr>
            <w:r>
              <w:t>-</w:t>
            </w:r>
          </w:p>
        </w:tc>
        <w:tc>
          <w:tcPr>
            <w:tcW w:w="567" w:type="dxa"/>
          </w:tcPr>
          <w:p w14:paraId="0F54F5E1" w14:textId="69655CC2" w:rsidR="006C0290" w:rsidRPr="005A57F6" w:rsidRDefault="006C0290" w:rsidP="00902DFD">
            <w:pPr>
              <w:spacing w:line="240" w:lineRule="auto"/>
              <w:ind w:firstLine="0"/>
              <w:contextualSpacing w:val="0"/>
              <w:jc w:val="center"/>
            </w:pPr>
            <w:r w:rsidRPr="005A57F6">
              <w:t>8</w:t>
            </w:r>
          </w:p>
        </w:tc>
      </w:tr>
      <w:tr w:rsidR="006C0290" w:rsidRPr="00092C07" w14:paraId="20690B2D" w14:textId="77777777" w:rsidTr="00C7192C">
        <w:tc>
          <w:tcPr>
            <w:tcW w:w="624" w:type="dxa"/>
          </w:tcPr>
          <w:p w14:paraId="6FBFDC77" w14:textId="77777777" w:rsidR="006C0290" w:rsidRPr="00902DFD" w:rsidRDefault="006C0290" w:rsidP="00542C0D">
            <w:pPr>
              <w:spacing w:line="240" w:lineRule="auto"/>
              <w:ind w:firstLine="0"/>
              <w:contextualSpacing w:val="0"/>
              <w:jc w:val="center"/>
              <w:rPr>
                <w:b/>
              </w:rPr>
            </w:pPr>
            <w:r w:rsidRPr="00902DFD">
              <w:rPr>
                <w:b/>
              </w:rPr>
              <w:t>1000</w:t>
            </w:r>
          </w:p>
        </w:tc>
        <w:tc>
          <w:tcPr>
            <w:tcW w:w="567" w:type="dxa"/>
          </w:tcPr>
          <w:p w14:paraId="2E79C3AF" w14:textId="5A0FF2BD" w:rsidR="006C0290" w:rsidRPr="005A57F6" w:rsidRDefault="00584ABF" w:rsidP="00902DFD">
            <w:pPr>
              <w:spacing w:line="240" w:lineRule="auto"/>
              <w:ind w:firstLine="0"/>
              <w:contextualSpacing w:val="0"/>
              <w:jc w:val="center"/>
              <w:rPr>
                <w:rFonts w:cs="Calibri"/>
              </w:rPr>
            </w:pPr>
            <w:r>
              <w:rPr>
                <w:rFonts w:cs="Calibri"/>
              </w:rPr>
              <w:t>39</w:t>
            </w:r>
          </w:p>
        </w:tc>
        <w:tc>
          <w:tcPr>
            <w:tcW w:w="567" w:type="dxa"/>
          </w:tcPr>
          <w:p w14:paraId="1054CD32" w14:textId="55B64EE1" w:rsidR="006C0290" w:rsidRPr="005A57F6" w:rsidRDefault="006C0290" w:rsidP="00902DFD">
            <w:pPr>
              <w:spacing w:line="240" w:lineRule="auto"/>
              <w:ind w:firstLine="0"/>
              <w:contextualSpacing w:val="0"/>
              <w:jc w:val="center"/>
            </w:pPr>
            <w:r w:rsidRPr="005A57F6">
              <w:t>420</w:t>
            </w:r>
          </w:p>
        </w:tc>
        <w:tc>
          <w:tcPr>
            <w:tcW w:w="567" w:type="dxa"/>
          </w:tcPr>
          <w:p w14:paraId="2050A89E" w14:textId="394D5DD8" w:rsidR="006C0290" w:rsidRPr="005A57F6" w:rsidRDefault="006C0290" w:rsidP="00902DFD">
            <w:pPr>
              <w:spacing w:line="240" w:lineRule="auto"/>
              <w:ind w:firstLine="0"/>
              <w:contextualSpacing w:val="0"/>
              <w:jc w:val="center"/>
            </w:pPr>
            <w:r w:rsidRPr="005A57F6">
              <w:t>243</w:t>
            </w:r>
          </w:p>
        </w:tc>
        <w:tc>
          <w:tcPr>
            <w:tcW w:w="567" w:type="dxa"/>
          </w:tcPr>
          <w:p w14:paraId="51618ABE" w14:textId="37BA9D39" w:rsidR="006C0290" w:rsidRPr="005A57F6" w:rsidRDefault="006C0290" w:rsidP="00902DFD">
            <w:pPr>
              <w:spacing w:line="240" w:lineRule="auto"/>
              <w:ind w:firstLine="0"/>
              <w:contextualSpacing w:val="0"/>
              <w:jc w:val="center"/>
            </w:pPr>
            <w:r w:rsidRPr="005A57F6">
              <w:t>159</w:t>
            </w:r>
          </w:p>
        </w:tc>
        <w:tc>
          <w:tcPr>
            <w:tcW w:w="567" w:type="dxa"/>
          </w:tcPr>
          <w:p w14:paraId="26147098" w14:textId="2E546795" w:rsidR="006C0290" w:rsidRPr="005A57F6" w:rsidRDefault="006C0290" w:rsidP="00902DFD">
            <w:pPr>
              <w:spacing w:line="240" w:lineRule="auto"/>
              <w:ind w:firstLine="0"/>
              <w:contextualSpacing w:val="0"/>
              <w:jc w:val="center"/>
            </w:pPr>
            <w:r w:rsidRPr="005A57F6">
              <w:t>91</w:t>
            </w:r>
          </w:p>
        </w:tc>
        <w:tc>
          <w:tcPr>
            <w:tcW w:w="567" w:type="dxa"/>
          </w:tcPr>
          <w:p w14:paraId="79303B53" w14:textId="1859F695" w:rsidR="006C0290" w:rsidRPr="005A57F6" w:rsidRDefault="006C0290" w:rsidP="00902DFD">
            <w:pPr>
              <w:spacing w:line="240" w:lineRule="auto"/>
              <w:ind w:firstLine="0"/>
              <w:contextualSpacing w:val="0"/>
              <w:jc w:val="center"/>
            </w:pPr>
            <w:r w:rsidRPr="005A57F6">
              <w:t>23</w:t>
            </w:r>
          </w:p>
        </w:tc>
        <w:tc>
          <w:tcPr>
            <w:tcW w:w="567" w:type="dxa"/>
          </w:tcPr>
          <w:p w14:paraId="118E0FFD" w14:textId="48E10384" w:rsidR="006C0290" w:rsidRPr="005A57F6" w:rsidRDefault="006C0290" w:rsidP="00902DFD">
            <w:pPr>
              <w:spacing w:line="240" w:lineRule="auto"/>
              <w:ind w:firstLine="0"/>
              <w:contextualSpacing w:val="0"/>
              <w:jc w:val="center"/>
            </w:pPr>
            <w:r w:rsidRPr="005A57F6">
              <w:t>1</w:t>
            </w:r>
          </w:p>
        </w:tc>
        <w:tc>
          <w:tcPr>
            <w:tcW w:w="567" w:type="dxa"/>
          </w:tcPr>
          <w:p w14:paraId="0209505D" w14:textId="336588DC" w:rsidR="006C0290" w:rsidRPr="005A57F6" w:rsidRDefault="006C0290" w:rsidP="00902DFD">
            <w:pPr>
              <w:spacing w:line="240" w:lineRule="auto"/>
              <w:ind w:firstLine="0"/>
              <w:contextualSpacing w:val="0"/>
              <w:jc w:val="center"/>
            </w:pPr>
            <w:r w:rsidRPr="005A57F6">
              <w:t>-</w:t>
            </w:r>
          </w:p>
        </w:tc>
        <w:tc>
          <w:tcPr>
            <w:tcW w:w="567" w:type="dxa"/>
          </w:tcPr>
          <w:p w14:paraId="7D15F23B" w14:textId="005D2B30" w:rsidR="006C0290" w:rsidRPr="005A57F6" w:rsidRDefault="006C0290" w:rsidP="00902DFD">
            <w:pPr>
              <w:spacing w:line="240" w:lineRule="auto"/>
              <w:ind w:firstLine="0"/>
              <w:contextualSpacing w:val="0"/>
              <w:jc w:val="center"/>
            </w:pPr>
            <w:r w:rsidRPr="005A57F6">
              <w:t>-</w:t>
            </w:r>
          </w:p>
        </w:tc>
        <w:tc>
          <w:tcPr>
            <w:tcW w:w="567" w:type="dxa"/>
          </w:tcPr>
          <w:p w14:paraId="3A5CAE17" w14:textId="40468BC2" w:rsidR="006C0290" w:rsidRPr="005A57F6" w:rsidRDefault="006C0290" w:rsidP="00902DFD">
            <w:pPr>
              <w:spacing w:line="240" w:lineRule="auto"/>
              <w:ind w:firstLine="0"/>
              <w:contextualSpacing w:val="0"/>
              <w:jc w:val="center"/>
            </w:pPr>
            <w:r w:rsidRPr="005A57F6">
              <w:t>2</w:t>
            </w:r>
          </w:p>
        </w:tc>
        <w:tc>
          <w:tcPr>
            <w:tcW w:w="567" w:type="dxa"/>
          </w:tcPr>
          <w:p w14:paraId="108F8BF1" w14:textId="23CCAC46" w:rsidR="006C0290" w:rsidRPr="005A57F6" w:rsidRDefault="006C0290" w:rsidP="00902DFD">
            <w:pPr>
              <w:spacing w:line="240" w:lineRule="auto"/>
              <w:ind w:firstLine="0"/>
              <w:contextualSpacing w:val="0"/>
              <w:jc w:val="center"/>
            </w:pPr>
            <w:r w:rsidRPr="005A57F6">
              <w:t>2</w:t>
            </w:r>
          </w:p>
        </w:tc>
        <w:tc>
          <w:tcPr>
            <w:tcW w:w="567" w:type="dxa"/>
          </w:tcPr>
          <w:p w14:paraId="6DF85006" w14:textId="24C0D78D" w:rsidR="006C0290" w:rsidRPr="005A57F6" w:rsidRDefault="006C0290" w:rsidP="00902DFD">
            <w:pPr>
              <w:spacing w:line="240" w:lineRule="auto"/>
              <w:ind w:firstLine="0"/>
              <w:contextualSpacing w:val="0"/>
              <w:jc w:val="center"/>
            </w:pPr>
            <w:r w:rsidRPr="005A57F6">
              <w:t>-</w:t>
            </w:r>
          </w:p>
        </w:tc>
        <w:tc>
          <w:tcPr>
            <w:tcW w:w="567" w:type="dxa"/>
          </w:tcPr>
          <w:p w14:paraId="6A22EE36" w14:textId="25711BEE" w:rsidR="006C0290" w:rsidRPr="005A57F6" w:rsidRDefault="006C0290" w:rsidP="00902DFD">
            <w:pPr>
              <w:spacing w:line="240" w:lineRule="auto"/>
              <w:ind w:firstLine="0"/>
              <w:contextualSpacing w:val="0"/>
              <w:jc w:val="center"/>
            </w:pPr>
            <w:r w:rsidRPr="005A57F6">
              <w:t>8</w:t>
            </w:r>
          </w:p>
        </w:tc>
        <w:tc>
          <w:tcPr>
            <w:tcW w:w="567" w:type="dxa"/>
          </w:tcPr>
          <w:p w14:paraId="59198D85" w14:textId="001D5EEF" w:rsidR="006C0290" w:rsidRPr="005A57F6" w:rsidRDefault="006C0290" w:rsidP="00902DFD">
            <w:pPr>
              <w:spacing w:line="240" w:lineRule="auto"/>
              <w:ind w:firstLine="0"/>
              <w:contextualSpacing w:val="0"/>
              <w:jc w:val="center"/>
            </w:pPr>
            <w:r w:rsidRPr="005A57F6">
              <w:t>12</w:t>
            </w:r>
          </w:p>
        </w:tc>
        <w:tc>
          <w:tcPr>
            <w:tcW w:w="567" w:type="dxa"/>
          </w:tcPr>
          <w:p w14:paraId="3BC96EEC" w14:textId="7108FB7C" w:rsidR="006C0290" w:rsidRPr="005A57F6" w:rsidRDefault="006C0290" w:rsidP="00902DFD">
            <w:pPr>
              <w:spacing w:line="240" w:lineRule="auto"/>
              <w:ind w:firstLine="0"/>
              <w:contextualSpacing w:val="0"/>
              <w:jc w:val="center"/>
            </w:pPr>
            <w:r>
              <w:t>-</w:t>
            </w:r>
          </w:p>
        </w:tc>
        <w:tc>
          <w:tcPr>
            <w:tcW w:w="567" w:type="dxa"/>
          </w:tcPr>
          <w:p w14:paraId="4BD9A94C" w14:textId="719A671A" w:rsidR="006C0290" w:rsidRPr="005A57F6" w:rsidRDefault="006C0290" w:rsidP="00902DFD">
            <w:pPr>
              <w:spacing w:line="240" w:lineRule="auto"/>
              <w:ind w:firstLine="0"/>
              <w:contextualSpacing w:val="0"/>
              <w:jc w:val="center"/>
            </w:pPr>
            <w:r>
              <w:t>-</w:t>
            </w:r>
          </w:p>
        </w:tc>
        <w:tc>
          <w:tcPr>
            <w:tcW w:w="567" w:type="dxa"/>
          </w:tcPr>
          <w:p w14:paraId="592D4931" w14:textId="709CD664" w:rsidR="006C0290" w:rsidRPr="005A57F6" w:rsidRDefault="006C0290" w:rsidP="00902DFD">
            <w:pPr>
              <w:spacing w:line="240" w:lineRule="auto"/>
              <w:ind w:firstLine="0"/>
              <w:contextualSpacing w:val="0"/>
              <w:jc w:val="center"/>
            </w:pPr>
            <w:r w:rsidRPr="005A57F6">
              <w:t>10</w:t>
            </w:r>
          </w:p>
        </w:tc>
      </w:tr>
      <w:tr w:rsidR="006C0290" w:rsidRPr="00092C07" w14:paraId="4AD008A8" w14:textId="77777777" w:rsidTr="00C7192C">
        <w:tc>
          <w:tcPr>
            <w:tcW w:w="624" w:type="dxa"/>
          </w:tcPr>
          <w:p w14:paraId="2B209E0F" w14:textId="4E14CB9A" w:rsidR="006C0290" w:rsidRPr="00CF1A86" w:rsidRDefault="006C0290" w:rsidP="00542C0D">
            <w:pPr>
              <w:spacing w:line="240" w:lineRule="auto"/>
              <w:ind w:firstLine="0"/>
              <w:contextualSpacing w:val="0"/>
              <w:jc w:val="center"/>
              <w:rPr>
                <w:b/>
              </w:rPr>
            </w:pPr>
            <w:r w:rsidRPr="00CF1A86">
              <w:rPr>
                <w:b/>
              </w:rPr>
              <w:t>4700</w:t>
            </w:r>
          </w:p>
        </w:tc>
        <w:tc>
          <w:tcPr>
            <w:tcW w:w="567" w:type="dxa"/>
          </w:tcPr>
          <w:p w14:paraId="1D5C70D4" w14:textId="543B85D2" w:rsidR="006C0290" w:rsidRPr="005A57F6" w:rsidRDefault="006C0290" w:rsidP="00902DFD">
            <w:pPr>
              <w:spacing w:line="240" w:lineRule="auto"/>
              <w:ind w:firstLine="0"/>
              <w:contextualSpacing w:val="0"/>
              <w:jc w:val="center"/>
              <w:rPr>
                <w:rFonts w:cs="Calibri"/>
              </w:rPr>
            </w:pPr>
            <w:r>
              <w:rPr>
                <w:rFonts w:cs="Calibri"/>
              </w:rPr>
              <w:t>6</w:t>
            </w:r>
          </w:p>
        </w:tc>
        <w:tc>
          <w:tcPr>
            <w:tcW w:w="567" w:type="dxa"/>
          </w:tcPr>
          <w:p w14:paraId="7E614483" w14:textId="3B0D331F" w:rsidR="006C0290" w:rsidRPr="005A57F6" w:rsidRDefault="006C0290" w:rsidP="00902DFD">
            <w:pPr>
              <w:spacing w:line="240" w:lineRule="auto"/>
              <w:ind w:firstLine="0"/>
              <w:contextualSpacing w:val="0"/>
              <w:jc w:val="center"/>
            </w:pPr>
            <w:r>
              <w:t>509</w:t>
            </w:r>
          </w:p>
        </w:tc>
        <w:tc>
          <w:tcPr>
            <w:tcW w:w="567" w:type="dxa"/>
          </w:tcPr>
          <w:p w14:paraId="748E4B13" w14:textId="6E195D6B" w:rsidR="006C0290" w:rsidRPr="005A57F6" w:rsidRDefault="006C0290" w:rsidP="00902DFD">
            <w:pPr>
              <w:spacing w:line="240" w:lineRule="auto"/>
              <w:ind w:firstLine="0"/>
              <w:contextualSpacing w:val="0"/>
              <w:jc w:val="center"/>
            </w:pPr>
            <w:r>
              <w:t>224</w:t>
            </w:r>
          </w:p>
        </w:tc>
        <w:tc>
          <w:tcPr>
            <w:tcW w:w="567" w:type="dxa"/>
          </w:tcPr>
          <w:p w14:paraId="11E310EA" w14:textId="45354774" w:rsidR="006C0290" w:rsidRPr="005A57F6" w:rsidRDefault="006C0290" w:rsidP="00902DFD">
            <w:pPr>
              <w:spacing w:line="240" w:lineRule="auto"/>
              <w:ind w:firstLine="0"/>
              <w:contextualSpacing w:val="0"/>
              <w:jc w:val="center"/>
            </w:pPr>
            <w:r>
              <w:t>147</w:t>
            </w:r>
          </w:p>
        </w:tc>
        <w:tc>
          <w:tcPr>
            <w:tcW w:w="567" w:type="dxa"/>
          </w:tcPr>
          <w:p w14:paraId="4F0CA1F8" w14:textId="5A745816" w:rsidR="006C0290" w:rsidRPr="005A57F6" w:rsidRDefault="006C0290" w:rsidP="00902DFD">
            <w:pPr>
              <w:spacing w:line="240" w:lineRule="auto"/>
              <w:ind w:firstLine="0"/>
              <w:contextualSpacing w:val="0"/>
              <w:jc w:val="center"/>
            </w:pPr>
            <w:r>
              <w:t>88</w:t>
            </w:r>
          </w:p>
        </w:tc>
        <w:tc>
          <w:tcPr>
            <w:tcW w:w="567" w:type="dxa"/>
          </w:tcPr>
          <w:p w14:paraId="32AE9371" w14:textId="3860162E" w:rsidR="006C0290" w:rsidRPr="005A57F6" w:rsidRDefault="006C0290" w:rsidP="00902DFD">
            <w:pPr>
              <w:spacing w:line="240" w:lineRule="auto"/>
              <w:ind w:firstLine="0"/>
              <w:contextualSpacing w:val="0"/>
              <w:jc w:val="center"/>
            </w:pPr>
            <w:r>
              <w:t>11</w:t>
            </w:r>
          </w:p>
        </w:tc>
        <w:tc>
          <w:tcPr>
            <w:tcW w:w="567" w:type="dxa"/>
          </w:tcPr>
          <w:p w14:paraId="6E5B228D" w14:textId="11CEB7B9" w:rsidR="006C0290" w:rsidRPr="005A57F6" w:rsidRDefault="006C0290" w:rsidP="00902DFD">
            <w:pPr>
              <w:spacing w:line="240" w:lineRule="auto"/>
              <w:ind w:firstLine="0"/>
              <w:contextualSpacing w:val="0"/>
              <w:jc w:val="center"/>
            </w:pPr>
            <w:r>
              <w:t>1</w:t>
            </w:r>
          </w:p>
        </w:tc>
        <w:tc>
          <w:tcPr>
            <w:tcW w:w="567" w:type="dxa"/>
          </w:tcPr>
          <w:p w14:paraId="39496685" w14:textId="62B8DF9E" w:rsidR="006C0290" w:rsidRPr="005A57F6" w:rsidRDefault="006C0290" w:rsidP="00902DFD">
            <w:pPr>
              <w:spacing w:line="240" w:lineRule="auto"/>
              <w:ind w:firstLine="0"/>
              <w:contextualSpacing w:val="0"/>
              <w:jc w:val="center"/>
            </w:pPr>
            <w:r>
              <w:t>-</w:t>
            </w:r>
          </w:p>
        </w:tc>
        <w:tc>
          <w:tcPr>
            <w:tcW w:w="567" w:type="dxa"/>
          </w:tcPr>
          <w:p w14:paraId="4FEEDA5A" w14:textId="622E869D" w:rsidR="006C0290" w:rsidRPr="005A57F6" w:rsidRDefault="006C0290" w:rsidP="00902DFD">
            <w:pPr>
              <w:spacing w:line="240" w:lineRule="auto"/>
              <w:ind w:firstLine="0"/>
              <w:contextualSpacing w:val="0"/>
              <w:jc w:val="center"/>
            </w:pPr>
            <w:r>
              <w:t>-</w:t>
            </w:r>
          </w:p>
        </w:tc>
        <w:tc>
          <w:tcPr>
            <w:tcW w:w="567" w:type="dxa"/>
          </w:tcPr>
          <w:p w14:paraId="193B86F7" w14:textId="024196D7" w:rsidR="006C0290" w:rsidRPr="005A57F6" w:rsidRDefault="006C0290" w:rsidP="00902DFD">
            <w:pPr>
              <w:spacing w:line="240" w:lineRule="auto"/>
              <w:ind w:firstLine="0"/>
              <w:contextualSpacing w:val="0"/>
              <w:jc w:val="center"/>
            </w:pPr>
            <w:r>
              <w:t>2</w:t>
            </w:r>
          </w:p>
        </w:tc>
        <w:tc>
          <w:tcPr>
            <w:tcW w:w="567" w:type="dxa"/>
          </w:tcPr>
          <w:p w14:paraId="1BB56429" w14:textId="118D2F42" w:rsidR="006C0290" w:rsidRPr="005A57F6" w:rsidRDefault="006C0290" w:rsidP="00902DFD">
            <w:pPr>
              <w:spacing w:line="240" w:lineRule="auto"/>
              <w:ind w:firstLine="0"/>
              <w:contextualSpacing w:val="0"/>
              <w:jc w:val="center"/>
            </w:pPr>
            <w:r>
              <w:t>1</w:t>
            </w:r>
          </w:p>
        </w:tc>
        <w:tc>
          <w:tcPr>
            <w:tcW w:w="567" w:type="dxa"/>
          </w:tcPr>
          <w:p w14:paraId="18D035BD" w14:textId="127447DE" w:rsidR="006C0290" w:rsidRPr="005A57F6" w:rsidRDefault="006C0290" w:rsidP="00902DFD">
            <w:pPr>
              <w:spacing w:line="240" w:lineRule="auto"/>
              <w:ind w:firstLine="0"/>
              <w:contextualSpacing w:val="0"/>
              <w:jc w:val="center"/>
            </w:pPr>
            <w:r>
              <w:t>-</w:t>
            </w:r>
          </w:p>
        </w:tc>
        <w:tc>
          <w:tcPr>
            <w:tcW w:w="567" w:type="dxa"/>
          </w:tcPr>
          <w:p w14:paraId="06AA5A06" w14:textId="03C9BDBC" w:rsidR="006C0290" w:rsidRPr="005A57F6" w:rsidRDefault="006C0290" w:rsidP="00902DFD">
            <w:pPr>
              <w:spacing w:line="240" w:lineRule="auto"/>
              <w:ind w:firstLine="0"/>
              <w:contextualSpacing w:val="0"/>
              <w:jc w:val="center"/>
            </w:pPr>
            <w:r>
              <w:t>-</w:t>
            </w:r>
          </w:p>
        </w:tc>
        <w:tc>
          <w:tcPr>
            <w:tcW w:w="567" w:type="dxa"/>
          </w:tcPr>
          <w:p w14:paraId="504C3ACC" w14:textId="20BF2DCC" w:rsidR="006C0290" w:rsidRPr="005A57F6" w:rsidRDefault="006C0290" w:rsidP="00902DFD">
            <w:pPr>
              <w:spacing w:line="240" w:lineRule="auto"/>
              <w:ind w:firstLine="0"/>
              <w:contextualSpacing w:val="0"/>
              <w:jc w:val="center"/>
            </w:pPr>
            <w:r>
              <w:t>19</w:t>
            </w:r>
          </w:p>
        </w:tc>
        <w:tc>
          <w:tcPr>
            <w:tcW w:w="567" w:type="dxa"/>
          </w:tcPr>
          <w:p w14:paraId="5DA12CE6" w14:textId="5B7B5CDA" w:rsidR="006C0290" w:rsidRDefault="006C0290" w:rsidP="00902DFD">
            <w:pPr>
              <w:spacing w:line="240" w:lineRule="auto"/>
              <w:ind w:firstLine="0"/>
              <w:contextualSpacing w:val="0"/>
              <w:jc w:val="center"/>
            </w:pPr>
            <w:r>
              <w:t>-</w:t>
            </w:r>
          </w:p>
        </w:tc>
        <w:tc>
          <w:tcPr>
            <w:tcW w:w="567" w:type="dxa"/>
          </w:tcPr>
          <w:p w14:paraId="62B626AC" w14:textId="42973D79" w:rsidR="006C0290" w:rsidRDefault="006C0290" w:rsidP="00902DFD">
            <w:pPr>
              <w:spacing w:line="240" w:lineRule="auto"/>
              <w:ind w:firstLine="0"/>
              <w:contextualSpacing w:val="0"/>
              <w:jc w:val="center"/>
            </w:pPr>
            <w:r>
              <w:t>-</w:t>
            </w:r>
          </w:p>
        </w:tc>
        <w:tc>
          <w:tcPr>
            <w:tcW w:w="567" w:type="dxa"/>
          </w:tcPr>
          <w:p w14:paraId="17787ACE" w14:textId="7840A2E5" w:rsidR="006C0290" w:rsidRPr="005A57F6" w:rsidRDefault="006C0290" w:rsidP="00902DFD">
            <w:pPr>
              <w:spacing w:line="240" w:lineRule="auto"/>
              <w:ind w:firstLine="0"/>
              <w:contextualSpacing w:val="0"/>
              <w:jc w:val="center"/>
            </w:pPr>
            <w:r>
              <w:t>18</w:t>
            </w:r>
          </w:p>
        </w:tc>
      </w:tr>
    </w:tbl>
    <w:p w14:paraId="27C85617" w14:textId="6B72EF35" w:rsidR="002E5587" w:rsidRDefault="002E5587" w:rsidP="0082572B">
      <w:pPr>
        <w:rPr>
          <w:highlight w:val="yellow"/>
        </w:rPr>
      </w:pPr>
    </w:p>
    <w:p w14:paraId="7B792584" w14:textId="0CC632C7" w:rsidR="00C46096" w:rsidRDefault="00C46096" w:rsidP="00C46096">
      <w:pPr>
        <w:pStyle w:val="Bijschrift"/>
        <w:keepNext/>
      </w:pPr>
      <w:bookmarkStart w:id="425" w:name="_Toc152680022"/>
      <w:r>
        <w:t xml:space="preserve">Table </w:t>
      </w:r>
      <w:r w:rsidR="00772A59">
        <w:fldChar w:fldCharType="begin"/>
      </w:r>
      <w:r w:rsidR="00772A59">
        <w:instrText xml:space="preserve"> STYLEREF 1 \s </w:instrText>
      </w:r>
      <w:r w:rsidR="00772A59">
        <w:fldChar w:fldCharType="separate"/>
      </w:r>
      <w:r w:rsidR="009B4A49">
        <w:rPr>
          <w:noProof/>
        </w:rPr>
        <w:t>5</w:t>
      </w:r>
      <w:r w:rsidR="00772A59">
        <w:fldChar w:fldCharType="end"/>
      </w:r>
      <w:r w:rsidR="00772A59">
        <w:noBreakHyphen/>
      </w:r>
      <w:r w:rsidR="00772A59">
        <w:fldChar w:fldCharType="begin"/>
      </w:r>
      <w:r w:rsidR="00772A59">
        <w:instrText xml:space="preserve"> SEQ Table \* ARABIC \s 1 </w:instrText>
      </w:r>
      <w:r w:rsidR="00772A59">
        <w:fldChar w:fldCharType="separate"/>
      </w:r>
      <w:r w:rsidR="009B4A49">
        <w:rPr>
          <w:noProof/>
        </w:rPr>
        <w:t>14</w:t>
      </w:r>
      <w:r w:rsidR="00772A59">
        <w:fldChar w:fldCharType="end"/>
      </w:r>
      <w:r>
        <w:t xml:space="preserve">: </w:t>
      </w:r>
      <w:r w:rsidRPr="00DB4046">
        <w:t xml:space="preserve">Number of parcels with proposed remedial trajectory, selected from </w:t>
      </w:r>
      <w:r>
        <w:t xml:space="preserve">the </w:t>
      </w:r>
      <w:r w:rsidRPr="00DB4046">
        <w:t xml:space="preserve">extended </w:t>
      </w:r>
      <w:r>
        <w:t>set created during the</w:t>
      </w:r>
      <w:r w:rsidR="00CA00A3">
        <w:t xml:space="preserve"> </w:t>
      </w:r>
      <w:r w:rsidRPr="00DB4046">
        <w:t>from the column generation methodology, for objective function 5.7</w:t>
      </w:r>
      <w:r w:rsidR="00CC2A4B">
        <w:t>.</w:t>
      </w:r>
      <w:bookmarkEnd w:id="425"/>
    </w:p>
    <w:tbl>
      <w:tblPr>
        <w:tblStyle w:val="Mdeck5tablebodythreelines"/>
        <w:tblW w:w="9075" w:type="dxa"/>
        <w:tblLayout w:type="fixed"/>
        <w:tblLook w:val="04A0" w:firstRow="1" w:lastRow="0" w:firstColumn="1" w:lastColumn="0" w:noHBand="0" w:noVBand="1"/>
      </w:tblPr>
      <w:tblGrid>
        <w:gridCol w:w="825"/>
        <w:gridCol w:w="825"/>
        <w:gridCol w:w="825"/>
        <w:gridCol w:w="825"/>
        <w:gridCol w:w="825"/>
        <w:gridCol w:w="825"/>
        <w:gridCol w:w="825"/>
        <w:gridCol w:w="825"/>
        <w:gridCol w:w="825"/>
        <w:gridCol w:w="825"/>
        <w:gridCol w:w="825"/>
      </w:tblGrid>
      <w:tr w:rsidR="00E75737" w:rsidRPr="005A57F6" w14:paraId="037FC7CC" w14:textId="77777777" w:rsidTr="00C7192C">
        <w:trPr>
          <w:cnfStyle w:val="100000000000" w:firstRow="1" w:lastRow="0" w:firstColumn="0" w:lastColumn="0" w:oddVBand="0" w:evenVBand="0" w:oddHBand="0" w:evenHBand="0" w:firstRowFirstColumn="0" w:firstRowLastColumn="0" w:lastRowFirstColumn="0" w:lastRowLastColumn="0"/>
          <w:trHeight w:val="249"/>
        </w:trPr>
        <w:tc>
          <w:tcPr>
            <w:tcW w:w="825" w:type="dxa"/>
            <w:tcBorders>
              <w:top w:val="nil"/>
              <w:bottom w:val="nil"/>
            </w:tcBorders>
          </w:tcPr>
          <w:p w14:paraId="7C6D9275" w14:textId="77777777" w:rsidR="00E75737" w:rsidRPr="00E75737" w:rsidRDefault="00E75737" w:rsidP="00C46096">
            <w:pPr>
              <w:spacing w:line="240" w:lineRule="auto"/>
              <w:ind w:firstLine="0"/>
              <w:contextualSpacing w:val="0"/>
              <w:jc w:val="center"/>
              <w:rPr>
                <w:rFonts w:cs="Calibri"/>
              </w:rPr>
            </w:pPr>
          </w:p>
        </w:tc>
        <w:tc>
          <w:tcPr>
            <w:tcW w:w="8250" w:type="dxa"/>
            <w:gridSpan w:val="10"/>
          </w:tcPr>
          <w:p w14:paraId="72A6C927" w14:textId="51AF75B4" w:rsidR="00E75737" w:rsidRPr="00E75737" w:rsidRDefault="00E75737" w:rsidP="00C46096">
            <w:pPr>
              <w:spacing w:line="240" w:lineRule="auto"/>
              <w:ind w:firstLine="0"/>
              <w:contextualSpacing w:val="0"/>
              <w:jc w:val="center"/>
            </w:pPr>
            <w:r w:rsidRPr="00E75737">
              <w:t>Extended Trajectories</w:t>
            </w:r>
          </w:p>
        </w:tc>
      </w:tr>
      <w:tr w:rsidR="00CF1A86" w:rsidRPr="005A57F6" w14:paraId="212C5497" w14:textId="77777777" w:rsidTr="00C7192C">
        <w:trPr>
          <w:trHeight w:val="249"/>
        </w:trPr>
        <w:tc>
          <w:tcPr>
            <w:tcW w:w="825" w:type="dxa"/>
            <w:tcBorders>
              <w:bottom w:val="nil"/>
            </w:tcBorders>
          </w:tcPr>
          <w:p w14:paraId="3A62A3CD" w14:textId="77777777" w:rsidR="00CF1A86" w:rsidRPr="00E75737" w:rsidRDefault="00CF1A86" w:rsidP="00C46096">
            <w:pPr>
              <w:spacing w:line="240" w:lineRule="auto"/>
              <w:ind w:firstLine="0"/>
              <w:contextualSpacing w:val="0"/>
              <w:jc w:val="center"/>
              <w:rPr>
                <w:rFonts w:cs="Calibri"/>
              </w:rPr>
            </w:pPr>
          </w:p>
        </w:tc>
        <w:tc>
          <w:tcPr>
            <w:tcW w:w="825" w:type="dxa"/>
            <w:tcBorders>
              <w:top w:val="single" w:sz="4" w:space="0" w:color="auto"/>
              <w:bottom w:val="single" w:sz="4" w:space="0" w:color="auto"/>
            </w:tcBorders>
          </w:tcPr>
          <w:p w14:paraId="41E7F651" w14:textId="3927793B" w:rsidR="00CF1A86" w:rsidRPr="00E75737" w:rsidRDefault="00CF1A86" w:rsidP="00C46096">
            <w:pPr>
              <w:spacing w:line="240" w:lineRule="auto"/>
              <w:ind w:firstLine="0"/>
              <w:contextualSpacing w:val="0"/>
              <w:jc w:val="center"/>
            </w:pPr>
            <w:r w:rsidRPr="00E75737">
              <w:rPr>
                <w:rFonts w:cs="Calibri"/>
              </w:rPr>
              <w:t>21</w:t>
            </w:r>
          </w:p>
        </w:tc>
        <w:tc>
          <w:tcPr>
            <w:tcW w:w="825" w:type="dxa"/>
            <w:tcBorders>
              <w:top w:val="single" w:sz="4" w:space="0" w:color="auto"/>
              <w:bottom w:val="single" w:sz="4" w:space="0" w:color="auto"/>
            </w:tcBorders>
          </w:tcPr>
          <w:p w14:paraId="7AE16A2C" w14:textId="77777777" w:rsidR="00CF1A86" w:rsidRPr="00E75737" w:rsidRDefault="00CF1A86" w:rsidP="00C46096">
            <w:pPr>
              <w:spacing w:line="240" w:lineRule="auto"/>
              <w:ind w:firstLine="0"/>
              <w:contextualSpacing w:val="0"/>
              <w:jc w:val="center"/>
            </w:pPr>
            <w:r w:rsidRPr="00E75737">
              <w:rPr>
                <w:rFonts w:cs="Calibri"/>
              </w:rPr>
              <w:t>23</w:t>
            </w:r>
          </w:p>
        </w:tc>
        <w:tc>
          <w:tcPr>
            <w:tcW w:w="825" w:type="dxa"/>
            <w:tcBorders>
              <w:top w:val="single" w:sz="4" w:space="0" w:color="auto"/>
              <w:bottom w:val="single" w:sz="4" w:space="0" w:color="auto"/>
            </w:tcBorders>
          </w:tcPr>
          <w:p w14:paraId="34B317A4" w14:textId="77777777" w:rsidR="00CF1A86" w:rsidRPr="00E75737" w:rsidRDefault="00CF1A86" w:rsidP="00C46096">
            <w:pPr>
              <w:spacing w:line="240" w:lineRule="auto"/>
              <w:ind w:firstLine="0"/>
              <w:contextualSpacing w:val="0"/>
              <w:jc w:val="center"/>
            </w:pPr>
            <w:r w:rsidRPr="00E75737">
              <w:t>25</w:t>
            </w:r>
          </w:p>
        </w:tc>
        <w:tc>
          <w:tcPr>
            <w:tcW w:w="825" w:type="dxa"/>
            <w:tcBorders>
              <w:top w:val="single" w:sz="4" w:space="0" w:color="auto"/>
              <w:bottom w:val="single" w:sz="4" w:space="0" w:color="auto"/>
            </w:tcBorders>
          </w:tcPr>
          <w:p w14:paraId="0803E514" w14:textId="04D811B9" w:rsidR="00CF1A86" w:rsidRPr="00E75737" w:rsidRDefault="00CF1A86" w:rsidP="00C46096">
            <w:pPr>
              <w:spacing w:line="240" w:lineRule="auto"/>
              <w:ind w:firstLine="0"/>
              <w:contextualSpacing w:val="0"/>
              <w:jc w:val="center"/>
            </w:pPr>
            <w:r w:rsidRPr="00E75737">
              <w:t>26</w:t>
            </w:r>
          </w:p>
        </w:tc>
        <w:tc>
          <w:tcPr>
            <w:tcW w:w="825" w:type="dxa"/>
            <w:tcBorders>
              <w:top w:val="single" w:sz="4" w:space="0" w:color="auto"/>
              <w:bottom w:val="single" w:sz="4" w:space="0" w:color="auto"/>
            </w:tcBorders>
          </w:tcPr>
          <w:p w14:paraId="559EB995" w14:textId="38008BE7" w:rsidR="00CF1A86" w:rsidRPr="00E75737" w:rsidRDefault="00CF1A86" w:rsidP="00C46096">
            <w:pPr>
              <w:spacing w:line="240" w:lineRule="auto"/>
              <w:ind w:firstLine="0"/>
              <w:contextualSpacing w:val="0"/>
              <w:jc w:val="center"/>
            </w:pPr>
            <w:r w:rsidRPr="00E75737">
              <w:t>27</w:t>
            </w:r>
          </w:p>
        </w:tc>
        <w:tc>
          <w:tcPr>
            <w:tcW w:w="825" w:type="dxa"/>
            <w:tcBorders>
              <w:top w:val="single" w:sz="4" w:space="0" w:color="auto"/>
              <w:bottom w:val="single" w:sz="4" w:space="0" w:color="auto"/>
            </w:tcBorders>
          </w:tcPr>
          <w:p w14:paraId="1E746369" w14:textId="4AFD532D" w:rsidR="00CF1A86" w:rsidRPr="00E75737" w:rsidRDefault="00CF1A86" w:rsidP="00C46096">
            <w:pPr>
              <w:spacing w:line="240" w:lineRule="auto"/>
              <w:ind w:firstLine="0"/>
              <w:contextualSpacing w:val="0"/>
              <w:jc w:val="center"/>
              <w:rPr>
                <w:rFonts w:cs="Calibri"/>
              </w:rPr>
            </w:pPr>
            <w:r w:rsidRPr="00E75737">
              <w:rPr>
                <w:rFonts w:cs="Calibri"/>
              </w:rPr>
              <w:t>35</w:t>
            </w:r>
          </w:p>
        </w:tc>
        <w:tc>
          <w:tcPr>
            <w:tcW w:w="825" w:type="dxa"/>
            <w:tcBorders>
              <w:top w:val="single" w:sz="4" w:space="0" w:color="auto"/>
              <w:bottom w:val="single" w:sz="4" w:space="0" w:color="auto"/>
            </w:tcBorders>
          </w:tcPr>
          <w:p w14:paraId="45425C26" w14:textId="4BABF21F" w:rsidR="00CF1A86" w:rsidRPr="00E75737" w:rsidRDefault="00CF1A86" w:rsidP="00C46096">
            <w:pPr>
              <w:spacing w:line="240" w:lineRule="auto"/>
              <w:ind w:firstLine="0"/>
              <w:contextualSpacing w:val="0"/>
              <w:jc w:val="center"/>
            </w:pPr>
            <w:r w:rsidRPr="00E75737">
              <w:rPr>
                <w:rFonts w:cs="Calibri"/>
              </w:rPr>
              <w:t>43</w:t>
            </w:r>
          </w:p>
        </w:tc>
        <w:tc>
          <w:tcPr>
            <w:tcW w:w="825" w:type="dxa"/>
            <w:tcBorders>
              <w:top w:val="single" w:sz="4" w:space="0" w:color="auto"/>
              <w:bottom w:val="single" w:sz="4" w:space="0" w:color="auto"/>
            </w:tcBorders>
          </w:tcPr>
          <w:p w14:paraId="1DD60189" w14:textId="77777777" w:rsidR="00CF1A86" w:rsidRPr="00E75737" w:rsidRDefault="00CF1A86" w:rsidP="00C46096">
            <w:pPr>
              <w:spacing w:line="240" w:lineRule="auto"/>
              <w:ind w:firstLine="0"/>
              <w:contextualSpacing w:val="0"/>
              <w:jc w:val="center"/>
            </w:pPr>
            <w:r w:rsidRPr="00E75737">
              <w:rPr>
                <w:rFonts w:cs="Calibri"/>
              </w:rPr>
              <w:t>44</w:t>
            </w:r>
          </w:p>
        </w:tc>
        <w:tc>
          <w:tcPr>
            <w:tcW w:w="825" w:type="dxa"/>
            <w:tcBorders>
              <w:top w:val="single" w:sz="4" w:space="0" w:color="auto"/>
              <w:bottom w:val="single" w:sz="4" w:space="0" w:color="auto"/>
            </w:tcBorders>
          </w:tcPr>
          <w:p w14:paraId="3605B58B" w14:textId="77777777" w:rsidR="00CF1A86" w:rsidRPr="00E75737" w:rsidRDefault="00CF1A86" w:rsidP="00C46096">
            <w:pPr>
              <w:spacing w:line="240" w:lineRule="auto"/>
              <w:ind w:firstLine="0"/>
              <w:contextualSpacing w:val="0"/>
              <w:jc w:val="center"/>
            </w:pPr>
            <w:r w:rsidRPr="00E75737">
              <w:t>47</w:t>
            </w:r>
          </w:p>
        </w:tc>
        <w:tc>
          <w:tcPr>
            <w:tcW w:w="825" w:type="dxa"/>
            <w:tcBorders>
              <w:top w:val="single" w:sz="4" w:space="0" w:color="auto"/>
              <w:bottom w:val="single" w:sz="4" w:space="0" w:color="auto"/>
            </w:tcBorders>
          </w:tcPr>
          <w:p w14:paraId="141267FF" w14:textId="77777777" w:rsidR="00CF1A86" w:rsidRPr="00E75737" w:rsidRDefault="00CF1A86" w:rsidP="00C46096">
            <w:pPr>
              <w:spacing w:line="240" w:lineRule="auto"/>
              <w:ind w:firstLine="0"/>
              <w:contextualSpacing w:val="0"/>
              <w:jc w:val="center"/>
            </w:pPr>
            <w:r w:rsidRPr="00E75737">
              <w:t>84</w:t>
            </w:r>
          </w:p>
        </w:tc>
      </w:tr>
      <w:tr w:rsidR="00CF1A86" w:rsidRPr="005A57F6" w14:paraId="2B498482" w14:textId="77777777" w:rsidTr="00C7192C">
        <w:trPr>
          <w:trHeight w:val="260"/>
        </w:trPr>
        <w:tc>
          <w:tcPr>
            <w:tcW w:w="825" w:type="dxa"/>
            <w:tcBorders>
              <w:top w:val="nil"/>
            </w:tcBorders>
          </w:tcPr>
          <w:p w14:paraId="37312172" w14:textId="4201D3AB" w:rsidR="00CF1A86" w:rsidRPr="00E75737" w:rsidRDefault="00CF1A86" w:rsidP="00C46096">
            <w:pPr>
              <w:spacing w:line="240" w:lineRule="auto"/>
              <w:ind w:firstLine="0"/>
              <w:contextualSpacing w:val="0"/>
              <w:jc w:val="center"/>
            </w:pPr>
            <w:r w:rsidRPr="00E75737">
              <w:rPr>
                <w:b/>
              </w:rPr>
              <w:t>IP</w:t>
            </w:r>
          </w:p>
        </w:tc>
        <w:tc>
          <w:tcPr>
            <w:tcW w:w="825" w:type="dxa"/>
            <w:tcBorders>
              <w:top w:val="single" w:sz="4" w:space="0" w:color="auto"/>
            </w:tcBorders>
          </w:tcPr>
          <w:p w14:paraId="3CB5EC1D" w14:textId="7532C15E" w:rsidR="00CF1A86" w:rsidRPr="00E75737" w:rsidRDefault="00CF1A86" w:rsidP="00C46096">
            <w:pPr>
              <w:spacing w:line="240" w:lineRule="auto"/>
              <w:ind w:firstLine="0"/>
              <w:contextualSpacing w:val="0"/>
              <w:jc w:val="center"/>
            </w:pPr>
            <w:r w:rsidRPr="00E75737">
              <w:t>-</w:t>
            </w:r>
          </w:p>
        </w:tc>
        <w:tc>
          <w:tcPr>
            <w:tcW w:w="825" w:type="dxa"/>
            <w:tcBorders>
              <w:top w:val="single" w:sz="4" w:space="0" w:color="auto"/>
            </w:tcBorders>
          </w:tcPr>
          <w:p w14:paraId="2A2FE469" w14:textId="77777777" w:rsidR="00CF1A86" w:rsidRPr="00E75737" w:rsidRDefault="00CF1A86" w:rsidP="00C46096">
            <w:pPr>
              <w:spacing w:line="240" w:lineRule="auto"/>
              <w:ind w:firstLine="0"/>
              <w:contextualSpacing w:val="0"/>
              <w:jc w:val="center"/>
            </w:pPr>
            <w:r w:rsidRPr="00E75737">
              <w:t>-</w:t>
            </w:r>
          </w:p>
        </w:tc>
        <w:tc>
          <w:tcPr>
            <w:tcW w:w="825" w:type="dxa"/>
            <w:tcBorders>
              <w:top w:val="single" w:sz="4" w:space="0" w:color="auto"/>
            </w:tcBorders>
          </w:tcPr>
          <w:p w14:paraId="0A5A5BC0" w14:textId="77777777" w:rsidR="00CF1A86" w:rsidRPr="00E75737" w:rsidRDefault="00CF1A86" w:rsidP="00C46096">
            <w:pPr>
              <w:spacing w:line="240" w:lineRule="auto"/>
              <w:ind w:firstLine="0"/>
              <w:contextualSpacing w:val="0"/>
              <w:jc w:val="center"/>
            </w:pPr>
            <w:r w:rsidRPr="00E75737">
              <w:t>-</w:t>
            </w:r>
          </w:p>
        </w:tc>
        <w:tc>
          <w:tcPr>
            <w:tcW w:w="825" w:type="dxa"/>
            <w:tcBorders>
              <w:top w:val="single" w:sz="4" w:space="0" w:color="auto"/>
            </w:tcBorders>
          </w:tcPr>
          <w:p w14:paraId="49F2E6FF" w14:textId="595F94CB" w:rsidR="00CF1A86" w:rsidRPr="00E75737" w:rsidRDefault="00CF1A86" w:rsidP="00C46096">
            <w:pPr>
              <w:spacing w:line="240" w:lineRule="auto"/>
              <w:ind w:firstLine="0"/>
              <w:contextualSpacing w:val="0"/>
              <w:jc w:val="center"/>
            </w:pPr>
            <w:r w:rsidRPr="00E75737">
              <w:t>-</w:t>
            </w:r>
          </w:p>
        </w:tc>
        <w:tc>
          <w:tcPr>
            <w:tcW w:w="825" w:type="dxa"/>
            <w:tcBorders>
              <w:top w:val="single" w:sz="4" w:space="0" w:color="auto"/>
            </w:tcBorders>
          </w:tcPr>
          <w:p w14:paraId="477E92CA" w14:textId="1877E0AC" w:rsidR="00CF1A86" w:rsidRPr="00E75737" w:rsidRDefault="00CF1A86" w:rsidP="00C46096">
            <w:pPr>
              <w:spacing w:line="240" w:lineRule="auto"/>
              <w:ind w:firstLine="0"/>
              <w:contextualSpacing w:val="0"/>
              <w:jc w:val="center"/>
            </w:pPr>
            <w:r w:rsidRPr="00E75737">
              <w:t>-</w:t>
            </w:r>
          </w:p>
        </w:tc>
        <w:tc>
          <w:tcPr>
            <w:tcW w:w="825" w:type="dxa"/>
            <w:tcBorders>
              <w:top w:val="single" w:sz="4" w:space="0" w:color="auto"/>
            </w:tcBorders>
          </w:tcPr>
          <w:p w14:paraId="6051D499" w14:textId="47707399" w:rsidR="00CF1A86" w:rsidRPr="00E75737" w:rsidRDefault="00CF1A86" w:rsidP="00C46096">
            <w:pPr>
              <w:spacing w:line="240" w:lineRule="auto"/>
              <w:ind w:firstLine="0"/>
              <w:contextualSpacing w:val="0"/>
              <w:jc w:val="center"/>
            </w:pPr>
            <w:r w:rsidRPr="00E75737">
              <w:t>-</w:t>
            </w:r>
          </w:p>
        </w:tc>
        <w:tc>
          <w:tcPr>
            <w:tcW w:w="825" w:type="dxa"/>
            <w:tcBorders>
              <w:top w:val="single" w:sz="4" w:space="0" w:color="auto"/>
            </w:tcBorders>
          </w:tcPr>
          <w:p w14:paraId="5DD23881" w14:textId="721665F1" w:rsidR="00CF1A86" w:rsidRPr="00E75737" w:rsidRDefault="00CF1A86" w:rsidP="00C46096">
            <w:pPr>
              <w:spacing w:line="240" w:lineRule="auto"/>
              <w:ind w:firstLine="0"/>
              <w:contextualSpacing w:val="0"/>
              <w:jc w:val="center"/>
            </w:pPr>
            <w:r w:rsidRPr="00E75737">
              <w:t>-</w:t>
            </w:r>
          </w:p>
        </w:tc>
        <w:tc>
          <w:tcPr>
            <w:tcW w:w="825" w:type="dxa"/>
            <w:tcBorders>
              <w:top w:val="single" w:sz="4" w:space="0" w:color="auto"/>
            </w:tcBorders>
          </w:tcPr>
          <w:p w14:paraId="64CEA6FF" w14:textId="77777777" w:rsidR="00CF1A86" w:rsidRPr="00E75737" w:rsidRDefault="00CF1A86" w:rsidP="00C46096">
            <w:pPr>
              <w:spacing w:line="240" w:lineRule="auto"/>
              <w:ind w:firstLine="0"/>
              <w:contextualSpacing w:val="0"/>
              <w:jc w:val="center"/>
              <w:rPr>
                <w:rFonts w:cs="Calibri"/>
              </w:rPr>
            </w:pPr>
            <w:r w:rsidRPr="00E75737">
              <w:rPr>
                <w:rFonts w:cs="Calibri"/>
              </w:rPr>
              <w:t>-</w:t>
            </w:r>
          </w:p>
        </w:tc>
        <w:tc>
          <w:tcPr>
            <w:tcW w:w="825" w:type="dxa"/>
            <w:tcBorders>
              <w:top w:val="single" w:sz="4" w:space="0" w:color="auto"/>
            </w:tcBorders>
          </w:tcPr>
          <w:p w14:paraId="66E96152" w14:textId="77777777" w:rsidR="00CF1A86" w:rsidRPr="00E75737" w:rsidRDefault="00CF1A86" w:rsidP="00C46096">
            <w:pPr>
              <w:spacing w:line="240" w:lineRule="auto"/>
              <w:ind w:firstLine="0"/>
              <w:contextualSpacing w:val="0"/>
              <w:jc w:val="center"/>
            </w:pPr>
            <w:r w:rsidRPr="00E75737">
              <w:t>-</w:t>
            </w:r>
          </w:p>
        </w:tc>
        <w:tc>
          <w:tcPr>
            <w:tcW w:w="825" w:type="dxa"/>
            <w:tcBorders>
              <w:top w:val="single" w:sz="4" w:space="0" w:color="auto"/>
            </w:tcBorders>
          </w:tcPr>
          <w:p w14:paraId="22477B14" w14:textId="77777777" w:rsidR="00CF1A86" w:rsidRPr="00E75737" w:rsidRDefault="00CF1A86" w:rsidP="00C46096">
            <w:pPr>
              <w:spacing w:line="240" w:lineRule="auto"/>
              <w:ind w:firstLine="0"/>
              <w:contextualSpacing w:val="0"/>
              <w:jc w:val="center"/>
            </w:pPr>
            <w:r w:rsidRPr="00E75737">
              <w:t>-</w:t>
            </w:r>
          </w:p>
        </w:tc>
      </w:tr>
      <w:tr w:rsidR="00CF1A86" w:rsidRPr="005A57F6" w14:paraId="23EAC153" w14:textId="77777777" w:rsidTr="00C7192C">
        <w:trPr>
          <w:trHeight w:val="249"/>
        </w:trPr>
        <w:tc>
          <w:tcPr>
            <w:tcW w:w="825" w:type="dxa"/>
          </w:tcPr>
          <w:p w14:paraId="1CC874AC" w14:textId="5B222049" w:rsidR="00CF1A86" w:rsidRPr="00E75737" w:rsidRDefault="00CF1A86" w:rsidP="00C46096">
            <w:pPr>
              <w:spacing w:line="240" w:lineRule="auto"/>
              <w:ind w:firstLine="0"/>
              <w:contextualSpacing w:val="0"/>
              <w:jc w:val="center"/>
            </w:pPr>
            <w:r w:rsidRPr="00E75737">
              <w:rPr>
                <w:b/>
              </w:rPr>
              <w:t>500</w:t>
            </w:r>
          </w:p>
        </w:tc>
        <w:tc>
          <w:tcPr>
            <w:tcW w:w="825" w:type="dxa"/>
          </w:tcPr>
          <w:p w14:paraId="3E6D4BB0" w14:textId="72DCD446" w:rsidR="00CF1A86" w:rsidRPr="00E75737" w:rsidRDefault="00CF1A86" w:rsidP="00C46096">
            <w:pPr>
              <w:spacing w:line="240" w:lineRule="auto"/>
              <w:ind w:firstLine="0"/>
              <w:contextualSpacing w:val="0"/>
              <w:jc w:val="center"/>
            </w:pPr>
            <w:r w:rsidRPr="00E75737">
              <w:t>2</w:t>
            </w:r>
          </w:p>
        </w:tc>
        <w:tc>
          <w:tcPr>
            <w:tcW w:w="825" w:type="dxa"/>
          </w:tcPr>
          <w:p w14:paraId="01FD7E53" w14:textId="77777777" w:rsidR="00CF1A86" w:rsidRPr="00E75737" w:rsidRDefault="00CF1A86" w:rsidP="00C46096">
            <w:pPr>
              <w:spacing w:line="240" w:lineRule="auto"/>
              <w:ind w:firstLine="0"/>
              <w:contextualSpacing w:val="0"/>
              <w:jc w:val="center"/>
            </w:pPr>
            <w:r w:rsidRPr="00E75737">
              <w:t>1</w:t>
            </w:r>
          </w:p>
        </w:tc>
        <w:tc>
          <w:tcPr>
            <w:tcW w:w="825" w:type="dxa"/>
          </w:tcPr>
          <w:p w14:paraId="74E3F264" w14:textId="77777777" w:rsidR="00CF1A86" w:rsidRPr="00E75737" w:rsidRDefault="00CF1A86" w:rsidP="00C46096">
            <w:pPr>
              <w:spacing w:line="240" w:lineRule="auto"/>
              <w:ind w:firstLine="0"/>
              <w:contextualSpacing w:val="0"/>
              <w:jc w:val="center"/>
            </w:pPr>
            <w:r w:rsidRPr="00E75737">
              <w:t>-</w:t>
            </w:r>
          </w:p>
        </w:tc>
        <w:tc>
          <w:tcPr>
            <w:tcW w:w="825" w:type="dxa"/>
          </w:tcPr>
          <w:p w14:paraId="10D24600" w14:textId="69F259F7" w:rsidR="00CF1A86" w:rsidRPr="00E75737" w:rsidRDefault="00CF1A86" w:rsidP="00C46096">
            <w:pPr>
              <w:spacing w:line="240" w:lineRule="auto"/>
              <w:ind w:firstLine="0"/>
              <w:contextualSpacing w:val="0"/>
              <w:jc w:val="center"/>
            </w:pPr>
            <w:r w:rsidRPr="00E75737">
              <w:t>-</w:t>
            </w:r>
          </w:p>
        </w:tc>
        <w:tc>
          <w:tcPr>
            <w:tcW w:w="825" w:type="dxa"/>
          </w:tcPr>
          <w:p w14:paraId="67D6E807" w14:textId="0694AD8A" w:rsidR="00CF1A86" w:rsidRPr="00E75737" w:rsidRDefault="00CF1A86" w:rsidP="00C46096">
            <w:pPr>
              <w:spacing w:line="240" w:lineRule="auto"/>
              <w:ind w:firstLine="0"/>
              <w:contextualSpacing w:val="0"/>
              <w:jc w:val="center"/>
            </w:pPr>
            <w:r w:rsidRPr="00E75737">
              <w:t>1</w:t>
            </w:r>
          </w:p>
        </w:tc>
        <w:tc>
          <w:tcPr>
            <w:tcW w:w="825" w:type="dxa"/>
          </w:tcPr>
          <w:p w14:paraId="7C2A82BF" w14:textId="77DEA5F8" w:rsidR="00CF1A86" w:rsidRPr="00E75737" w:rsidRDefault="00CF1A86" w:rsidP="00C46096">
            <w:pPr>
              <w:spacing w:line="240" w:lineRule="auto"/>
              <w:ind w:firstLine="0"/>
              <w:contextualSpacing w:val="0"/>
              <w:jc w:val="center"/>
            </w:pPr>
            <w:r w:rsidRPr="00E75737">
              <w:t>-</w:t>
            </w:r>
          </w:p>
        </w:tc>
        <w:tc>
          <w:tcPr>
            <w:tcW w:w="825" w:type="dxa"/>
          </w:tcPr>
          <w:p w14:paraId="3A90557F" w14:textId="3E55C9C6" w:rsidR="00CF1A86" w:rsidRPr="00E75737" w:rsidRDefault="00CF1A86" w:rsidP="00C46096">
            <w:pPr>
              <w:spacing w:line="240" w:lineRule="auto"/>
              <w:ind w:firstLine="0"/>
              <w:contextualSpacing w:val="0"/>
              <w:jc w:val="center"/>
            </w:pPr>
            <w:r w:rsidRPr="00E75737">
              <w:t>-</w:t>
            </w:r>
          </w:p>
        </w:tc>
        <w:tc>
          <w:tcPr>
            <w:tcW w:w="825" w:type="dxa"/>
          </w:tcPr>
          <w:p w14:paraId="4E2CB3C4" w14:textId="77777777" w:rsidR="00CF1A86" w:rsidRPr="00E75737" w:rsidRDefault="00CF1A86" w:rsidP="00C46096">
            <w:pPr>
              <w:spacing w:line="240" w:lineRule="auto"/>
              <w:ind w:firstLine="0"/>
              <w:contextualSpacing w:val="0"/>
              <w:jc w:val="center"/>
            </w:pPr>
            <w:r w:rsidRPr="00E75737">
              <w:t>152</w:t>
            </w:r>
          </w:p>
        </w:tc>
        <w:tc>
          <w:tcPr>
            <w:tcW w:w="825" w:type="dxa"/>
          </w:tcPr>
          <w:p w14:paraId="23F93CBF" w14:textId="77777777" w:rsidR="00CF1A86" w:rsidRPr="00E75737" w:rsidRDefault="00CF1A86" w:rsidP="00C46096">
            <w:pPr>
              <w:spacing w:line="240" w:lineRule="auto"/>
              <w:ind w:firstLine="0"/>
              <w:contextualSpacing w:val="0"/>
              <w:jc w:val="center"/>
            </w:pPr>
            <w:r w:rsidRPr="00E75737">
              <w:t>-</w:t>
            </w:r>
          </w:p>
        </w:tc>
        <w:tc>
          <w:tcPr>
            <w:tcW w:w="825" w:type="dxa"/>
          </w:tcPr>
          <w:p w14:paraId="2B9C3D5C" w14:textId="77777777" w:rsidR="00CF1A86" w:rsidRPr="00E75737" w:rsidRDefault="00CF1A86" w:rsidP="00C46096">
            <w:pPr>
              <w:spacing w:line="240" w:lineRule="auto"/>
              <w:ind w:firstLine="0"/>
              <w:contextualSpacing w:val="0"/>
              <w:jc w:val="center"/>
            </w:pPr>
            <w:r w:rsidRPr="00E75737">
              <w:t>2</w:t>
            </w:r>
          </w:p>
        </w:tc>
      </w:tr>
      <w:tr w:rsidR="00CF1A86" w:rsidRPr="005A57F6" w14:paraId="0A85CCF5" w14:textId="77777777" w:rsidTr="00C7192C">
        <w:trPr>
          <w:trHeight w:val="249"/>
        </w:trPr>
        <w:tc>
          <w:tcPr>
            <w:tcW w:w="825" w:type="dxa"/>
          </w:tcPr>
          <w:p w14:paraId="53451FBA" w14:textId="473D7034" w:rsidR="00CF1A86" w:rsidRPr="00E75737" w:rsidRDefault="00CF1A86" w:rsidP="00C46096">
            <w:pPr>
              <w:spacing w:line="240" w:lineRule="auto"/>
              <w:ind w:firstLine="0"/>
              <w:contextualSpacing w:val="0"/>
              <w:jc w:val="center"/>
            </w:pPr>
            <w:r w:rsidRPr="00E75737">
              <w:rPr>
                <w:b/>
              </w:rPr>
              <w:t>1000</w:t>
            </w:r>
          </w:p>
        </w:tc>
        <w:tc>
          <w:tcPr>
            <w:tcW w:w="825" w:type="dxa"/>
          </w:tcPr>
          <w:p w14:paraId="00074AE6" w14:textId="5130AC0C" w:rsidR="00CF1A86" w:rsidRPr="00E75737" w:rsidRDefault="00CF1A86" w:rsidP="00C46096">
            <w:pPr>
              <w:spacing w:line="240" w:lineRule="auto"/>
              <w:ind w:firstLine="0"/>
              <w:contextualSpacing w:val="0"/>
              <w:jc w:val="center"/>
            </w:pPr>
            <w:r w:rsidRPr="00E75737">
              <w:t>19</w:t>
            </w:r>
          </w:p>
        </w:tc>
        <w:tc>
          <w:tcPr>
            <w:tcW w:w="825" w:type="dxa"/>
          </w:tcPr>
          <w:p w14:paraId="32D10072" w14:textId="77777777" w:rsidR="00CF1A86" w:rsidRPr="00E75737" w:rsidRDefault="00CF1A86" w:rsidP="00C46096">
            <w:pPr>
              <w:spacing w:line="240" w:lineRule="auto"/>
              <w:ind w:firstLine="0"/>
              <w:contextualSpacing w:val="0"/>
              <w:jc w:val="center"/>
            </w:pPr>
            <w:r w:rsidRPr="00E75737">
              <w:t>14</w:t>
            </w:r>
          </w:p>
        </w:tc>
        <w:tc>
          <w:tcPr>
            <w:tcW w:w="825" w:type="dxa"/>
          </w:tcPr>
          <w:p w14:paraId="170AD34F" w14:textId="77777777" w:rsidR="00CF1A86" w:rsidRPr="00E75737" w:rsidRDefault="00CF1A86" w:rsidP="00C46096">
            <w:pPr>
              <w:spacing w:line="240" w:lineRule="auto"/>
              <w:ind w:firstLine="0"/>
              <w:contextualSpacing w:val="0"/>
              <w:jc w:val="center"/>
            </w:pPr>
            <w:r w:rsidRPr="00E75737">
              <w:t>5</w:t>
            </w:r>
          </w:p>
        </w:tc>
        <w:tc>
          <w:tcPr>
            <w:tcW w:w="825" w:type="dxa"/>
          </w:tcPr>
          <w:p w14:paraId="005C9CBE" w14:textId="43ADED96" w:rsidR="00CF1A86" w:rsidRPr="00E75737" w:rsidRDefault="00CF1A86" w:rsidP="00C46096">
            <w:pPr>
              <w:spacing w:line="240" w:lineRule="auto"/>
              <w:ind w:firstLine="0"/>
              <w:contextualSpacing w:val="0"/>
              <w:jc w:val="center"/>
            </w:pPr>
            <w:r w:rsidRPr="00E75737">
              <w:t>-</w:t>
            </w:r>
          </w:p>
        </w:tc>
        <w:tc>
          <w:tcPr>
            <w:tcW w:w="825" w:type="dxa"/>
          </w:tcPr>
          <w:p w14:paraId="1559402A" w14:textId="6DD430AF" w:rsidR="00CF1A86" w:rsidRPr="00E75737" w:rsidRDefault="00CF1A86" w:rsidP="00C46096">
            <w:pPr>
              <w:spacing w:line="240" w:lineRule="auto"/>
              <w:ind w:firstLine="0"/>
              <w:contextualSpacing w:val="0"/>
              <w:jc w:val="center"/>
            </w:pPr>
            <w:r w:rsidRPr="00E75737">
              <w:t>6</w:t>
            </w:r>
          </w:p>
        </w:tc>
        <w:tc>
          <w:tcPr>
            <w:tcW w:w="825" w:type="dxa"/>
          </w:tcPr>
          <w:p w14:paraId="063BB054" w14:textId="00DB069F" w:rsidR="00CF1A86" w:rsidRPr="00E75737" w:rsidRDefault="00CF1A86" w:rsidP="00C46096">
            <w:pPr>
              <w:spacing w:line="240" w:lineRule="auto"/>
              <w:ind w:firstLine="0"/>
              <w:contextualSpacing w:val="0"/>
              <w:jc w:val="center"/>
            </w:pPr>
            <w:r w:rsidRPr="00E75737">
              <w:t>-</w:t>
            </w:r>
          </w:p>
        </w:tc>
        <w:tc>
          <w:tcPr>
            <w:tcW w:w="825" w:type="dxa"/>
          </w:tcPr>
          <w:p w14:paraId="1BFF4328" w14:textId="05E6E714" w:rsidR="00CF1A86" w:rsidRPr="00E75737" w:rsidRDefault="00CF1A86" w:rsidP="00C46096">
            <w:pPr>
              <w:spacing w:line="240" w:lineRule="auto"/>
              <w:ind w:firstLine="0"/>
              <w:contextualSpacing w:val="0"/>
              <w:jc w:val="center"/>
            </w:pPr>
            <w:r w:rsidRPr="00E75737">
              <w:t>3</w:t>
            </w:r>
          </w:p>
        </w:tc>
        <w:tc>
          <w:tcPr>
            <w:tcW w:w="825" w:type="dxa"/>
          </w:tcPr>
          <w:p w14:paraId="2AC01C57" w14:textId="77777777" w:rsidR="00CF1A86" w:rsidRPr="00E75737" w:rsidRDefault="00CF1A86" w:rsidP="00C46096">
            <w:pPr>
              <w:spacing w:line="240" w:lineRule="auto"/>
              <w:ind w:firstLine="0"/>
              <w:contextualSpacing w:val="0"/>
              <w:jc w:val="center"/>
            </w:pPr>
            <w:r w:rsidRPr="00E75737">
              <w:t>316</w:t>
            </w:r>
          </w:p>
        </w:tc>
        <w:tc>
          <w:tcPr>
            <w:tcW w:w="825" w:type="dxa"/>
          </w:tcPr>
          <w:p w14:paraId="270C0209" w14:textId="77777777" w:rsidR="00CF1A86" w:rsidRPr="00E75737" w:rsidRDefault="00CF1A86" w:rsidP="00C46096">
            <w:pPr>
              <w:spacing w:line="240" w:lineRule="auto"/>
              <w:ind w:firstLine="0"/>
              <w:contextualSpacing w:val="0"/>
              <w:jc w:val="center"/>
            </w:pPr>
            <w:r w:rsidRPr="00E75737">
              <w:t>5</w:t>
            </w:r>
          </w:p>
        </w:tc>
        <w:tc>
          <w:tcPr>
            <w:tcW w:w="825" w:type="dxa"/>
          </w:tcPr>
          <w:p w14:paraId="12B6D13D" w14:textId="77777777" w:rsidR="00CF1A86" w:rsidRPr="00E75737" w:rsidRDefault="00CF1A86" w:rsidP="00C46096">
            <w:pPr>
              <w:spacing w:line="240" w:lineRule="auto"/>
              <w:ind w:firstLine="0"/>
              <w:contextualSpacing w:val="0"/>
              <w:jc w:val="center"/>
            </w:pPr>
            <w:r w:rsidRPr="00E75737">
              <w:t>2</w:t>
            </w:r>
          </w:p>
        </w:tc>
      </w:tr>
      <w:tr w:rsidR="00CF1A86" w:rsidRPr="005A57F6" w14:paraId="02BEC931" w14:textId="77777777" w:rsidTr="00C7192C">
        <w:trPr>
          <w:trHeight w:val="249"/>
        </w:trPr>
        <w:tc>
          <w:tcPr>
            <w:tcW w:w="825" w:type="dxa"/>
          </w:tcPr>
          <w:p w14:paraId="0D556787" w14:textId="3724904A" w:rsidR="00CF1A86" w:rsidRPr="00E75737" w:rsidRDefault="004839A8" w:rsidP="00C46096">
            <w:pPr>
              <w:spacing w:line="240" w:lineRule="auto"/>
              <w:ind w:firstLine="0"/>
              <w:contextualSpacing w:val="0"/>
              <w:jc w:val="center"/>
            </w:pPr>
            <w:r>
              <w:rPr>
                <w:b/>
              </w:rPr>
              <w:t>4700</w:t>
            </w:r>
          </w:p>
        </w:tc>
        <w:tc>
          <w:tcPr>
            <w:tcW w:w="825" w:type="dxa"/>
          </w:tcPr>
          <w:p w14:paraId="4A148488" w14:textId="67A556FD" w:rsidR="00CF1A86" w:rsidRPr="00E75737" w:rsidRDefault="00E75737" w:rsidP="00C46096">
            <w:pPr>
              <w:spacing w:line="240" w:lineRule="auto"/>
              <w:ind w:firstLine="0"/>
              <w:contextualSpacing w:val="0"/>
              <w:jc w:val="center"/>
            </w:pPr>
            <w:r w:rsidRPr="00E75737">
              <w:t>17</w:t>
            </w:r>
          </w:p>
        </w:tc>
        <w:tc>
          <w:tcPr>
            <w:tcW w:w="825" w:type="dxa"/>
          </w:tcPr>
          <w:p w14:paraId="102D31B9" w14:textId="42C96D1A" w:rsidR="00CF1A86" w:rsidRPr="00E75737" w:rsidRDefault="00E75737" w:rsidP="00C46096">
            <w:pPr>
              <w:spacing w:line="240" w:lineRule="auto"/>
              <w:ind w:firstLine="0"/>
              <w:contextualSpacing w:val="0"/>
              <w:jc w:val="center"/>
            </w:pPr>
            <w:r w:rsidRPr="00E75737">
              <w:t>15</w:t>
            </w:r>
          </w:p>
        </w:tc>
        <w:tc>
          <w:tcPr>
            <w:tcW w:w="825" w:type="dxa"/>
          </w:tcPr>
          <w:p w14:paraId="30D9314B" w14:textId="2CEF153D" w:rsidR="00CF1A86" w:rsidRPr="00E75737" w:rsidRDefault="00E75737" w:rsidP="00C46096">
            <w:pPr>
              <w:spacing w:line="240" w:lineRule="auto"/>
              <w:ind w:firstLine="0"/>
              <w:contextualSpacing w:val="0"/>
              <w:jc w:val="center"/>
            </w:pPr>
            <w:r w:rsidRPr="00E75737">
              <w:t>17</w:t>
            </w:r>
          </w:p>
        </w:tc>
        <w:tc>
          <w:tcPr>
            <w:tcW w:w="825" w:type="dxa"/>
          </w:tcPr>
          <w:p w14:paraId="228DAC05" w14:textId="15CEEB52" w:rsidR="00CF1A86" w:rsidRPr="00E75737" w:rsidRDefault="00E75737" w:rsidP="00C46096">
            <w:pPr>
              <w:spacing w:line="240" w:lineRule="auto"/>
              <w:ind w:firstLine="0"/>
              <w:contextualSpacing w:val="0"/>
              <w:jc w:val="center"/>
            </w:pPr>
            <w:r w:rsidRPr="00E75737">
              <w:t>1</w:t>
            </w:r>
          </w:p>
        </w:tc>
        <w:tc>
          <w:tcPr>
            <w:tcW w:w="825" w:type="dxa"/>
          </w:tcPr>
          <w:p w14:paraId="1744CEBC" w14:textId="33EBC11A" w:rsidR="00CF1A86" w:rsidRPr="00E75737" w:rsidRDefault="00E75737" w:rsidP="00C46096">
            <w:pPr>
              <w:spacing w:line="240" w:lineRule="auto"/>
              <w:ind w:firstLine="0"/>
              <w:contextualSpacing w:val="0"/>
              <w:jc w:val="center"/>
            </w:pPr>
            <w:r w:rsidRPr="00E75737">
              <w:t>19</w:t>
            </w:r>
          </w:p>
        </w:tc>
        <w:tc>
          <w:tcPr>
            <w:tcW w:w="825" w:type="dxa"/>
          </w:tcPr>
          <w:p w14:paraId="791141EF" w14:textId="28262756" w:rsidR="00CF1A86" w:rsidRPr="00E75737" w:rsidRDefault="00E75737" w:rsidP="00C46096">
            <w:pPr>
              <w:spacing w:line="240" w:lineRule="auto"/>
              <w:ind w:firstLine="0"/>
              <w:contextualSpacing w:val="0"/>
              <w:jc w:val="center"/>
            </w:pPr>
            <w:r w:rsidRPr="00E75737">
              <w:t>1</w:t>
            </w:r>
          </w:p>
        </w:tc>
        <w:tc>
          <w:tcPr>
            <w:tcW w:w="825" w:type="dxa"/>
          </w:tcPr>
          <w:p w14:paraId="45BBB686" w14:textId="4325D36E" w:rsidR="00CF1A86" w:rsidRPr="00E75737" w:rsidRDefault="00E75737" w:rsidP="00C46096">
            <w:pPr>
              <w:spacing w:line="240" w:lineRule="auto"/>
              <w:ind w:firstLine="0"/>
              <w:contextualSpacing w:val="0"/>
              <w:jc w:val="center"/>
            </w:pPr>
            <w:r w:rsidRPr="00E75737">
              <w:t>-</w:t>
            </w:r>
          </w:p>
        </w:tc>
        <w:tc>
          <w:tcPr>
            <w:tcW w:w="825" w:type="dxa"/>
          </w:tcPr>
          <w:p w14:paraId="4D55FD4F" w14:textId="7960B03E" w:rsidR="00CF1A86" w:rsidRPr="00E75737" w:rsidRDefault="00CF1A86" w:rsidP="00C46096">
            <w:pPr>
              <w:spacing w:line="240" w:lineRule="auto"/>
              <w:ind w:firstLine="0"/>
              <w:contextualSpacing w:val="0"/>
              <w:jc w:val="center"/>
            </w:pPr>
            <w:r w:rsidRPr="00E75737">
              <w:t>280</w:t>
            </w:r>
          </w:p>
        </w:tc>
        <w:tc>
          <w:tcPr>
            <w:tcW w:w="825" w:type="dxa"/>
          </w:tcPr>
          <w:p w14:paraId="76E3963D" w14:textId="31EEBECB" w:rsidR="00CF1A86" w:rsidRPr="00E75737" w:rsidRDefault="00E75737" w:rsidP="00C46096">
            <w:pPr>
              <w:spacing w:line="240" w:lineRule="auto"/>
              <w:ind w:firstLine="0"/>
              <w:contextualSpacing w:val="0"/>
              <w:jc w:val="center"/>
            </w:pPr>
            <w:r w:rsidRPr="00E75737">
              <w:t>-</w:t>
            </w:r>
          </w:p>
        </w:tc>
        <w:tc>
          <w:tcPr>
            <w:tcW w:w="825" w:type="dxa"/>
          </w:tcPr>
          <w:p w14:paraId="14079A7F" w14:textId="418A4380" w:rsidR="00CF1A86" w:rsidRPr="00E75737" w:rsidRDefault="00E75737" w:rsidP="00C46096">
            <w:pPr>
              <w:spacing w:line="240" w:lineRule="auto"/>
              <w:ind w:firstLine="0"/>
              <w:contextualSpacing w:val="0"/>
              <w:jc w:val="center"/>
            </w:pPr>
            <w:r w:rsidRPr="00E75737">
              <w:t>4</w:t>
            </w:r>
          </w:p>
        </w:tc>
      </w:tr>
    </w:tbl>
    <w:p w14:paraId="334FAA28" w14:textId="07269188" w:rsidR="00C46096" w:rsidRDefault="00C46096" w:rsidP="0082572B">
      <w:pPr>
        <w:rPr>
          <w:highlight w:val="yellow"/>
        </w:rPr>
      </w:pPr>
    </w:p>
    <w:p w14:paraId="2D990D37" w14:textId="0AB57A82" w:rsidR="00423890" w:rsidRDefault="0082572B" w:rsidP="00423890">
      <w:proofErr w:type="gramStart"/>
      <w:r w:rsidRPr="005A57F6">
        <w:t>It is clear that by</w:t>
      </w:r>
      <w:proofErr w:type="gramEnd"/>
      <w:r w:rsidRPr="005A57F6">
        <w:t xml:space="preserve"> introducing new trajectories, the overall solution is improved. Increasing the number of iterations (hence evaluating more new trajectories) leads to better </w:t>
      </w:r>
      <w:r w:rsidR="003770A7" w:rsidRPr="005A57F6">
        <w:t>solutions but</w:t>
      </w:r>
      <w:r w:rsidRPr="005A57F6">
        <w:t xml:space="preserve"> leads to a </w:t>
      </w:r>
      <w:r w:rsidR="004774F7">
        <w:t xml:space="preserve">more </w:t>
      </w:r>
      <w:r w:rsidR="00AF79F2">
        <w:t>complex remedial approach. E</w:t>
      </w:r>
      <w:r w:rsidR="00542C0D" w:rsidRPr="005A57F6">
        <w:t xml:space="preserve">ventually </w:t>
      </w:r>
      <w:r w:rsidR="004774F7">
        <w:t>10</w:t>
      </w:r>
      <w:r w:rsidRPr="005A57F6">
        <w:t xml:space="preserve"> new </w:t>
      </w:r>
      <w:r w:rsidR="00542C0D" w:rsidRPr="005A57F6">
        <w:t xml:space="preserve">trajectories </w:t>
      </w:r>
      <w:r w:rsidR="002E56AD">
        <w:t>we</w:t>
      </w:r>
      <w:r w:rsidR="00542C0D" w:rsidRPr="005A57F6">
        <w:t xml:space="preserve">re allocated to </w:t>
      </w:r>
      <w:r w:rsidR="00584ABF">
        <w:t>35</w:t>
      </w:r>
      <w:r w:rsidR="004774F7" w:rsidRPr="004774F7">
        <w:t>3</w:t>
      </w:r>
      <w:r w:rsidRPr="005A57F6">
        <w:t xml:space="preserve"> </w:t>
      </w:r>
      <w:r w:rsidR="002E56AD">
        <w:t xml:space="preserve">of the 1380 </w:t>
      </w:r>
      <w:r w:rsidRPr="005A57F6">
        <w:t>parcels</w:t>
      </w:r>
      <w:r w:rsidR="00CA00A3">
        <w:t>.</w:t>
      </w:r>
      <w:r w:rsidR="00423890">
        <w:t xml:space="preserve"> Most of the different crop types (except non-leafy </w:t>
      </w:r>
      <w:r w:rsidR="003770A7">
        <w:t>vegetables</w:t>
      </w:r>
      <w:r w:rsidR="00423890">
        <w:t>) have used one of more of the extended trajectories. Although Tubers are only 186 parcels, 13 different trajectories are allocated for it (</w:t>
      </w:r>
      <w:r w:rsidR="00423890">
        <w:fldChar w:fldCharType="begin"/>
      </w:r>
      <w:r w:rsidR="00423890">
        <w:instrText xml:space="preserve"> REF _Ref143789882 \h </w:instrText>
      </w:r>
      <w:r w:rsidR="00423890">
        <w:fldChar w:fldCharType="separate"/>
      </w:r>
      <w:r w:rsidR="009B4A49" w:rsidRPr="00C02318">
        <w:rPr>
          <w:lang w:val="en-US"/>
        </w:rPr>
        <w:t xml:space="preserve">Table </w:t>
      </w:r>
      <w:r w:rsidR="009B4A49">
        <w:rPr>
          <w:noProof/>
          <w:lang w:val="en-US"/>
        </w:rPr>
        <w:t>5</w:t>
      </w:r>
      <w:r w:rsidR="009B4A49">
        <w:rPr>
          <w:lang w:val="en-US"/>
        </w:rPr>
        <w:noBreakHyphen/>
      </w:r>
      <w:r w:rsidR="009B4A49">
        <w:rPr>
          <w:noProof/>
          <w:lang w:val="en-US"/>
        </w:rPr>
        <w:t>16</w:t>
      </w:r>
      <w:r w:rsidR="00423890">
        <w:fldChar w:fldCharType="end"/>
      </w:r>
      <w:r w:rsidR="00423890">
        <w:t>).</w:t>
      </w:r>
    </w:p>
    <w:p w14:paraId="5B47A422" w14:textId="52B4FB82" w:rsidR="0082572B" w:rsidRDefault="0082572B" w:rsidP="0082572B"/>
    <w:p w14:paraId="2369A6FD" w14:textId="16B1E6BC" w:rsidR="00C7192C" w:rsidRDefault="00C7192C" w:rsidP="0082572B"/>
    <w:p w14:paraId="41ED8394" w14:textId="004C673B" w:rsidR="00423890" w:rsidRDefault="00423890" w:rsidP="0082572B"/>
    <w:p w14:paraId="0E20E474" w14:textId="38C04915" w:rsidR="00423890" w:rsidRDefault="00423890" w:rsidP="0082572B"/>
    <w:p w14:paraId="43C08D29" w14:textId="16B00AD6" w:rsidR="00423890" w:rsidRDefault="00423890" w:rsidP="0082572B"/>
    <w:p w14:paraId="7A9C6E55" w14:textId="3B4EC630" w:rsidR="00423890" w:rsidRDefault="00423890" w:rsidP="0082572B"/>
    <w:p w14:paraId="5815F502" w14:textId="0E05F616" w:rsidR="00423890" w:rsidRDefault="00423890" w:rsidP="0082572B"/>
    <w:p w14:paraId="15BE6A95" w14:textId="1C43A373" w:rsidR="00423890" w:rsidRDefault="00423890" w:rsidP="0082572B"/>
    <w:p w14:paraId="69E23DA1" w14:textId="65F0F5A8" w:rsidR="00423890" w:rsidRDefault="00423890" w:rsidP="0082572B"/>
    <w:p w14:paraId="680D1FC5" w14:textId="140CED0E" w:rsidR="00423890" w:rsidRDefault="00423890" w:rsidP="0082572B"/>
    <w:p w14:paraId="4EEEFB11" w14:textId="5517FC06" w:rsidR="00423890" w:rsidRDefault="00423890" w:rsidP="0082572B"/>
    <w:p w14:paraId="142C6592" w14:textId="77777777" w:rsidR="00423890" w:rsidRPr="005A57F6" w:rsidRDefault="00423890" w:rsidP="0082572B"/>
    <w:p w14:paraId="54E12B18" w14:textId="0A69127E" w:rsidR="00565982" w:rsidRPr="00C02318" w:rsidRDefault="00565982" w:rsidP="00565982">
      <w:pPr>
        <w:pStyle w:val="Bijschrift"/>
        <w:keepNext/>
        <w:rPr>
          <w:lang w:val="en-US"/>
        </w:rPr>
      </w:pPr>
      <w:bookmarkStart w:id="426" w:name="_Toc152680023"/>
      <w:r w:rsidRPr="00C02318">
        <w:rPr>
          <w:lang w:val="en-US"/>
        </w:rPr>
        <w:t xml:space="preserve">Table </w:t>
      </w:r>
      <w:r w:rsidR="00772A59">
        <w:rPr>
          <w:lang w:val="en-US"/>
        </w:rPr>
        <w:fldChar w:fldCharType="begin"/>
      </w:r>
      <w:r w:rsidR="00772A59">
        <w:rPr>
          <w:lang w:val="en-US"/>
        </w:rPr>
        <w:instrText xml:space="preserve"> STYLEREF 1 \s </w:instrText>
      </w:r>
      <w:r w:rsidR="00772A59">
        <w:rPr>
          <w:lang w:val="en-US"/>
        </w:rPr>
        <w:fldChar w:fldCharType="separate"/>
      </w:r>
      <w:r w:rsidR="009B4A49">
        <w:rPr>
          <w:noProof/>
          <w:lang w:val="en-US"/>
        </w:rPr>
        <w:t>5</w:t>
      </w:r>
      <w:r w:rsidR="00772A59">
        <w:rPr>
          <w:lang w:val="en-US"/>
        </w:rPr>
        <w:fldChar w:fldCharType="end"/>
      </w:r>
      <w:r w:rsidR="00772A59">
        <w:rPr>
          <w:lang w:val="en-US"/>
        </w:rPr>
        <w:noBreakHyphen/>
      </w:r>
      <w:r w:rsidR="00772A59">
        <w:rPr>
          <w:lang w:val="en-US"/>
        </w:rPr>
        <w:fldChar w:fldCharType="begin"/>
      </w:r>
      <w:r w:rsidR="00772A59">
        <w:rPr>
          <w:lang w:val="en-US"/>
        </w:rPr>
        <w:instrText xml:space="preserve"> SEQ Table \* ARABIC \s 1 </w:instrText>
      </w:r>
      <w:r w:rsidR="00772A59">
        <w:rPr>
          <w:lang w:val="en-US"/>
        </w:rPr>
        <w:fldChar w:fldCharType="separate"/>
      </w:r>
      <w:r w:rsidR="009B4A49">
        <w:rPr>
          <w:noProof/>
          <w:lang w:val="en-US"/>
        </w:rPr>
        <w:t>15</w:t>
      </w:r>
      <w:r w:rsidR="00772A59">
        <w:rPr>
          <w:lang w:val="en-US"/>
        </w:rPr>
        <w:fldChar w:fldCharType="end"/>
      </w:r>
      <w:r w:rsidR="00C40323" w:rsidRPr="00C02318">
        <w:rPr>
          <w:lang w:val="en-US"/>
        </w:rPr>
        <w:t>: E</w:t>
      </w:r>
      <w:r w:rsidRPr="00C02318">
        <w:rPr>
          <w:lang w:val="en-US"/>
        </w:rPr>
        <w:t>xtended</w:t>
      </w:r>
      <w:r w:rsidR="00C40323" w:rsidRPr="00C02318">
        <w:rPr>
          <w:lang w:val="en-US"/>
        </w:rPr>
        <w:t xml:space="preserve"> </w:t>
      </w:r>
      <w:r w:rsidRPr="00C02318">
        <w:rPr>
          <w:lang w:val="en-US"/>
        </w:rPr>
        <w:t xml:space="preserve">set of remedial trajectories from column </w:t>
      </w:r>
      <w:r w:rsidR="004A38E8" w:rsidRPr="00C02318">
        <w:rPr>
          <w:lang w:val="en-US"/>
        </w:rPr>
        <w:t>growing methodology</w:t>
      </w:r>
      <w:r w:rsidR="00C40323" w:rsidRPr="00C02318">
        <w:rPr>
          <w:lang w:val="en-US"/>
        </w:rPr>
        <w:t xml:space="preserve"> </w:t>
      </w:r>
      <w:r w:rsidRPr="00C02318">
        <w:rPr>
          <w:lang w:val="en-US"/>
        </w:rPr>
        <w:t xml:space="preserve">for the complete </w:t>
      </w:r>
      <w:r w:rsidR="00C40323" w:rsidRPr="00C02318">
        <w:rPr>
          <w:lang w:val="en-US"/>
        </w:rPr>
        <w:t xml:space="preserve">Maarkebeek </w:t>
      </w:r>
      <w:r w:rsidRPr="00C02318">
        <w:rPr>
          <w:lang w:val="en-US"/>
        </w:rPr>
        <w:t>catchment.</w:t>
      </w:r>
      <w:bookmarkEnd w:id="426"/>
    </w:p>
    <w:tbl>
      <w:tblPr>
        <w:tblStyle w:val="Tabelraster"/>
        <w:tblW w:w="9245" w:type="dxa"/>
        <w:tblLook w:val="04A0" w:firstRow="1" w:lastRow="0" w:firstColumn="1" w:lastColumn="0" w:noHBand="0" w:noVBand="1"/>
      </w:tblPr>
      <w:tblGrid>
        <w:gridCol w:w="775"/>
        <w:gridCol w:w="1104"/>
        <w:gridCol w:w="1569"/>
        <w:gridCol w:w="1555"/>
        <w:gridCol w:w="1555"/>
        <w:gridCol w:w="1132"/>
        <w:gridCol w:w="1555"/>
      </w:tblGrid>
      <w:tr w:rsidR="00F331E5" w:rsidRPr="00C02318" w14:paraId="330B871D" w14:textId="27E7A785" w:rsidTr="004774F7">
        <w:trPr>
          <w:cantSplit/>
          <w:trHeight w:val="189"/>
        </w:trPr>
        <w:tc>
          <w:tcPr>
            <w:tcW w:w="1879" w:type="dxa"/>
            <w:gridSpan w:val="2"/>
            <w:tcBorders>
              <w:top w:val="nil"/>
              <w:left w:val="nil"/>
              <w:bottom w:val="single" w:sz="4" w:space="0" w:color="auto"/>
              <w:right w:val="single" w:sz="4" w:space="0" w:color="auto"/>
            </w:tcBorders>
            <w:noWrap/>
            <w:hideMark/>
          </w:tcPr>
          <w:p w14:paraId="330DDD63" w14:textId="77777777" w:rsidR="00F331E5" w:rsidRPr="00C02318" w:rsidRDefault="00F331E5" w:rsidP="00F12B30">
            <w:pPr>
              <w:rPr>
                <w:szCs w:val="20"/>
              </w:rPr>
            </w:pPr>
          </w:p>
        </w:tc>
        <w:tc>
          <w:tcPr>
            <w:tcW w:w="1569" w:type="dxa"/>
            <w:tcBorders>
              <w:left w:val="single" w:sz="4" w:space="0" w:color="auto"/>
            </w:tcBorders>
            <w:noWrap/>
            <w:vAlign w:val="center"/>
            <w:hideMark/>
          </w:tcPr>
          <w:p w14:paraId="35F2EA45" w14:textId="1D8AC4A1" w:rsidR="00F331E5" w:rsidRPr="00C02318" w:rsidRDefault="00F331E5" w:rsidP="004774F7">
            <w:pPr>
              <w:ind w:firstLine="0"/>
              <w:jc w:val="center"/>
              <w:rPr>
                <w:szCs w:val="20"/>
              </w:rPr>
            </w:pPr>
            <w:r w:rsidRPr="00C02318">
              <w:rPr>
                <w:szCs w:val="20"/>
              </w:rPr>
              <w:t>21</w:t>
            </w:r>
          </w:p>
        </w:tc>
        <w:tc>
          <w:tcPr>
            <w:tcW w:w="1555" w:type="dxa"/>
            <w:noWrap/>
            <w:vAlign w:val="center"/>
            <w:hideMark/>
          </w:tcPr>
          <w:p w14:paraId="43122199" w14:textId="008E59F0" w:rsidR="00F331E5" w:rsidRPr="00C02318" w:rsidRDefault="00F331E5" w:rsidP="004774F7">
            <w:pPr>
              <w:ind w:firstLine="0"/>
              <w:jc w:val="center"/>
              <w:rPr>
                <w:szCs w:val="20"/>
              </w:rPr>
            </w:pPr>
            <w:r w:rsidRPr="00C02318">
              <w:rPr>
                <w:szCs w:val="20"/>
              </w:rPr>
              <w:t>23</w:t>
            </w:r>
          </w:p>
        </w:tc>
        <w:tc>
          <w:tcPr>
            <w:tcW w:w="1555" w:type="dxa"/>
            <w:noWrap/>
            <w:vAlign w:val="center"/>
          </w:tcPr>
          <w:p w14:paraId="299FBDD4" w14:textId="1F8BD78F" w:rsidR="00F331E5" w:rsidRPr="00C02318" w:rsidRDefault="00F331E5" w:rsidP="004774F7">
            <w:pPr>
              <w:ind w:firstLine="0"/>
              <w:jc w:val="center"/>
              <w:rPr>
                <w:szCs w:val="20"/>
              </w:rPr>
            </w:pPr>
            <w:r w:rsidRPr="00C02318">
              <w:rPr>
                <w:szCs w:val="20"/>
              </w:rPr>
              <w:t>25</w:t>
            </w:r>
          </w:p>
        </w:tc>
        <w:tc>
          <w:tcPr>
            <w:tcW w:w="1132" w:type="dxa"/>
            <w:vAlign w:val="center"/>
          </w:tcPr>
          <w:p w14:paraId="79F8F279" w14:textId="163E6BEF" w:rsidR="00F331E5" w:rsidRPr="00C02318" w:rsidRDefault="00F331E5" w:rsidP="004774F7">
            <w:pPr>
              <w:ind w:firstLine="0"/>
              <w:jc w:val="center"/>
              <w:rPr>
                <w:szCs w:val="20"/>
              </w:rPr>
            </w:pPr>
            <w:r>
              <w:rPr>
                <w:szCs w:val="20"/>
              </w:rPr>
              <w:t>26</w:t>
            </w:r>
          </w:p>
        </w:tc>
        <w:tc>
          <w:tcPr>
            <w:tcW w:w="1555" w:type="dxa"/>
            <w:noWrap/>
            <w:vAlign w:val="center"/>
            <w:hideMark/>
          </w:tcPr>
          <w:p w14:paraId="70424049" w14:textId="240F4C90" w:rsidR="00F331E5" w:rsidRPr="00C02318" w:rsidRDefault="00F331E5" w:rsidP="004774F7">
            <w:pPr>
              <w:ind w:firstLine="0"/>
              <w:jc w:val="center"/>
              <w:rPr>
                <w:szCs w:val="20"/>
              </w:rPr>
            </w:pPr>
            <w:r w:rsidRPr="00C02318">
              <w:rPr>
                <w:szCs w:val="20"/>
              </w:rPr>
              <w:t>27</w:t>
            </w:r>
          </w:p>
        </w:tc>
      </w:tr>
      <w:tr w:rsidR="00F331E5" w:rsidRPr="00C02318" w14:paraId="3356BE98" w14:textId="465488A9" w:rsidTr="004774F7">
        <w:trPr>
          <w:cantSplit/>
          <w:trHeight w:val="316"/>
        </w:trPr>
        <w:tc>
          <w:tcPr>
            <w:tcW w:w="775" w:type="dxa"/>
            <w:vMerge w:val="restart"/>
            <w:tcBorders>
              <w:top w:val="single" w:sz="4" w:space="0" w:color="auto"/>
            </w:tcBorders>
            <w:noWrap/>
            <w:textDirection w:val="btLr"/>
            <w:vAlign w:val="center"/>
            <w:hideMark/>
          </w:tcPr>
          <w:p w14:paraId="5C4B3967" w14:textId="2838E8EF" w:rsidR="00F331E5" w:rsidRPr="00C02318" w:rsidRDefault="00C7192C" w:rsidP="00C7192C">
            <w:pPr>
              <w:ind w:left="113" w:right="113" w:firstLine="0"/>
              <w:rPr>
                <w:b/>
                <w:bCs/>
                <w:szCs w:val="20"/>
              </w:rPr>
            </w:pPr>
            <w:r>
              <w:rPr>
                <w:b/>
                <w:bCs/>
                <w:szCs w:val="20"/>
              </w:rPr>
              <w:t>y</w:t>
            </w:r>
            <w:r w:rsidR="00F331E5">
              <w:rPr>
                <w:b/>
                <w:bCs/>
                <w:szCs w:val="20"/>
              </w:rPr>
              <w:t>ear</w:t>
            </w:r>
          </w:p>
        </w:tc>
        <w:tc>
          <w:tcPr>
            <w:tcW w:w="1103" w:type="dxa"/>
            <w:tcBorders>
              <w:top w:val="single" w:sz="4" w:space="0" w:color="auto"/>
            </w:tcBorders>
            <w:noWrap/>
            <w:vAlign w:val="center"/>
            <w:hideMark/>
          </w:tcPr>
          <w:p w14:paraId="4CE6123A" w14:textId="29DF4D13" w:rsidR="00F331E5" w:rsidRPr="00C02318" w:rsidRDefault="00F331E5" w:rsidP="00E75737">
            <w:pPr>
              <w:ind w:firstLine="0"/>
              <w:rPr>
                <w:szCs w:val="20"/>
              </w:rPr>
            </w:pPr>
            <w:r w:rsidRPr="00C02318">
              <w:rPr>
                <w:szCs w:val="20"/>
              </w:rPr>
              <w:t>1</w:t>
            </w:r>
          </w:p>
        </w:tc>
        <w:tc>
          <w:tcPr>
            <w:tcW w:w="1569" w:type="dxa"/>
            <w:noWrap/>
            <w:vAlign w:val="center"/>
            <w:hideMark/>
          </w:tcPr>
          <w:p w14:paraId="31560926" w14:textId="77777777" w:rsidR="00F331E5" w:rsidRPr="00FE4621" w:rsidRDefault="00F331E5" w:rsidP="004774F7">
            <w:pPr>
              <w:ind w:firstLine="0"/>
              <w:jc w:val="center"/>
              <w:rPr>
                <w:rFonts w:cs="Calibri"/>
                <w:b/>
                <w:color w:val="000000"/>
                <w:sz w:val="16"/>
                <w:szCs w:val="16"/>
              </w:rPr>
            </w:pPr>
            <w:r w:rsidRPr="00FE4621">
              <w:rPr>
                <w:rFonts w:cs="Calibri"/>
                <w:b/>
                <w:color w:val="000000"/>
                <w:sz w:val="16"/>
                <w:szCs w:val="16"/>
              </w:rPr>
              <w:t>Potassium fertilization</w:t>
            </w:r>
          </w:p>
        </w:tc>
        <w:tc>
          <w:tcPr>
            <w:tcW w:w="1555" w:type="dxa"/>
            <w:noWrap/>
            <w:vAlign w:val="center"/>
            <w:hideMark/>
          </w:tcPr>
          <w:p w14:paraId="4CA9B49F" w14:textId="77777777" w:rsidR="00F331E5" w:rsidRPr="00FE4621" w:rsidRDefault="00F331E5" w:rsidP="004774F7">
            <w:pPr>
              <w:ind w:firstLine="0"/>
              <w:jc w:val="center"/>
              <w:rPr>
                <w:b/>
                <w:sz w:val="16"/>
                <w:szCs w:val="16"/>
              </w:rPr>
            </w:pPr>
            <w:r w:rsidRPr="00FE4621">
              <w:rPr>
                <w:rFonts w:cs="Calibri"/>
                <w:b/>
                <w:color w:val="000000"/>
                <w:sz w:val="16"/>
                <w:szCs w:val="16"/>
              </w:rPr>
              <w:t>Potassium fertilisation</w:t>
            </w:r>
          </w:p>
        </w:tc>
        <w:tc>
          <w:tcPr>
            <w:tcW w:w="1555" w:type="dxa"/>
            <w:noWrap/>
            <w:vAlign w:val="center"/>
          </w:tcPr>
          <w:p w14:paraId="25830BFC" w14:textId="1B2BE553" w:rsidR="00F331E5" w:rsidRPr="00FE4621" w:rsidRDefault="00F331E5" w:rsidP="004774F7">
            <w:pPr>
              <w:ind w:firstLine="0"/>
              <w:jc w:val="center"/>
              <w:rPr>
                <w:b/>
                <w:sz w:val="16"/>
                <w:szCs w:val="16"/>
              </w:rPr>
            </w:pPr>
            <w:r w:rsidRPr="00FE4621">
              <w:rPr>
                <w:rFonts w:cs="Calibri"/>
                <w:b/>
                <w:color w:val="000000"/>
                <w:sz w:val="16"/>
                <w:szCs w:val="16"/>
              </w:rPr>
              <w:t>Potassium fertilisation</w:t>
            </w:r>
          </w:p>
        </w:tc>
        <w:tc>
          <w:tcPr>
            <w:tcW w:w="1132" w:type="dxa"/>
            <w:vAlign w:val="center"/>
          </w:tcPr>
          <w:p w14:paraId="2E0A9B32" w14:textId="4C015F10" w:rsidR="00F331E5" w:rsidRPr="00FE4621" w:rsidRDefault="00F331E5" w:rsidP="004774F7">
            <w:pPr>
              <w:ind w:firstLine="0"/>
              <w:jc w:val="center"/>
              <w:rPr>
                <w:rFonts w:cs="Calibri"/>
                <w:b/>
                <w:color w:val="000000"/>
                <w:sz w:val="16"/>
                <w:szCs w:val="16"/>
              </w:rPr>
            </w:pPr>
            <w:r w:rsidRPr="00FE4621">
              <w:rPr>
                <w:rFonts w:cs="Calibri"/>
                <w:b/>
                <w:color w:val="000000"/>
                <w:sz w:val="16"/>
                <w:szCs w:val="16"/>
              </w:rPr>
              <w:t>Potassium fertilisation</w:t>
            </w:r>
          </w:p>
        </w:tc>
        <w:tc>
          <w:tcPr>
            <w:tcW w:w="1555" w:type="dxa"/>
            <w:noWrap/>
            <w:vAlign w:val="center"/>
            <w:hideMark/>
          </w:tcPr>
          <w:p w14:paraId="2F6F7C51" w14:textId="5E7AF4B5" w:rsidR="00F331E5" w:rsidRPr="00FE4621" w:rsidRDefault="00F331E5" w:rsidP="004774F7">
            <w:pPr>
              <w:ind w:firstLine="0"/>
              <w:jc w:val="center"/>
              <w:rPr>
                <w:b/>
                <w:sz w:val="16"/>
                <w:szCs w:val="16"/>
              </w:rPr>
            </w:pPr>
            <w:r w:rsidRPr="00FE4621">
              <w:rPr>
                <w:rFonts w:cs="Calibri"/>
                <w:b/>
                <w:color w:val="000000"/>
                <w:sz w:val="16"/>
                <w:szCs w:val="16"/>
              </w:rPr>
              <w:t>Potassium fertilisation</w:t>
            </w:r>
          </w:p>
        </w:tc>
      </w:tr>
      <w:tr w:rsidR="00F331E5" w:rsidRPr="00C02318" w14:paraId="2B78EB14" w14:textId="3E3D4FE1" w:rsidTr="004774F7">
        <w:trPr>
          <w:cantSplit/>
          <w:trHeight w:val="316"/>
        </w:trPr>
        <w:tc>
          <w:tcPr>
            <w:tcW w:w="775" w:type="dxa"/>
            <w:vMerge/>
            <w:vAlign w:val="center"/>
            <w:hideMark/>
          </w:tcPr>
          <w:p w14:paraId="21DA94C7" w14:textId="77777777" w:rsidR="00F331E5" w:rsidRPr="00C02318" w:rsidRDefault="00F331E5" w:rsidP="00E75737">
            <w:pPr>
              <w:rPr>
                <w:b/>
                <w:bCs/>
                <w:szCs w:val="20"/>
              </w:rPr>
            </w:pPr>
          </w:p>
        </w:tc>
        <w:tc>
          <w:tcPr>
            <w:tcW w:w="1103" w:type="dxa"/>
            <w:noWrap/>
            <w:vAlign w:val="center"/>
            <w:hideMark/>
          </w:tcPr>
          <w:p w14:paraId="598A5BAD" w14:textId="0F6F254B" w:rsidR="00F331E5" w:rsidRPr="00C02318" w:rsidRDefault="00F331E5" w:rsidP="00E75737">
            <w:pPr>
              <w:ind w:firstLine="0"/>
              <w:rPr>
                <w:szCs w:val="20"/>
              </w:rPr>
            </w:pPr>
            <w:r w:rsidRPr="00C02318">
              <w:rPr>
                <w:szCs w:val="20"/>
              </w:rPr>
              <w:t>2</w:t>
            </w:r>
          </w:p>
        </w:tc>
        <w:tc>
          <w:tcPr>
            <w:tcW w:w="1569" w:type="dxa"/>
            <w:noWrap/>
            <w:vAlign w:val="center"/>
            <w:hideMark/>
          </w:tcPr>
          <w:p w14:paraId="2BEBDD55" w14:textId="77777777" w:rsidR="00F331E5" w:rsidRPr="00FE4621" w:rsidRDefault="00F331E5" w:rsidP="004774F7">
            <w:pPr>
              <w:ind w:firstLine="0"/>
              <w:jc w:val="center"/>
              <w:rPr>
                <w:sz w:val="16"/>
                <w:szCs w:val="16"/>
              </w:rPr>
            </w:pPr>
            <w:r w:rsidRPr="00FE4621">
              <w:rPr>
                <w:rFonts w:cs="Calibri"/>
                <w:color w:val="000000"/>
                <w:sz w:val="16"/>
                <w:szCs w:val="16"/>
              </w:rPr>
              <w:t>Food Monitoring</w:t>
            </w:r>
          </w:p>
        </w:tc>
        <w:tc>
          <w:tcPr>
            <w:tcW w:w="1555" w:type="dxa"/>
            <w:noWrap/>
            <w:vAlign w:val="center"/>
            <w:hideMark/>
          </w:tcPr>
          <w:p w14:paraId="1296C56C" w14:textId="77777777" w:rsidR="00F331E5" w:rsidRPr="00FE4621" w:rsidRDefault="00F331E5" w:rsidP="004774F7">
            <w:pPr>
              <w:ind w:firstLine="0"/>
              <w:jc w:val="center"/>
              <w:rPr>
                <w:b/>
                <w:sz w:val="16"/>
                <w:szCs w:val="16"/>
              </w:rPr>
            </w:pPr>
            <w:r w:rsidRPr="00FE4621">
              <w:rPr>
                <w:rFonts w:cs="Calibri"/>
                <w:b/>
                <w:color w:val="000000"/>
                <w:sz w:val="16"/>
                <w:szCs w:val="16"/>
              </w:rPr>
              <w:t>Potassium fertilisation</w:t>
            </w:r>
          </w:p>
        </w:tc>
        <w:tc>
          <w:tcPr>
            <w:tcW w:w="1555" w:type="dxa"/>
            <w:noWrap/>
            <w:vAlign w:val="center"/>
          </w:tcPr>
          <w:p w14:paraId="3D2074E9" w14:textId="0BC83EC6" w:rsidR="00F331E5" w:rsidRPr="00FE4621" w:rsidRDefault="00F331E5" w:rsidP="004774F7">
            <w:pPr>
              <w:ind w:firstLine="0"/>
              <w:jc w:val="center"/>
              <w:rPr>
                <w:b/>
                <w:sz w:val="16"/>
                <w:szCs w:val="16"/>
              </w:rPr>
            </w:pPr>
            <w:r w:rsidRPr="00FE4621">
              <w:rPr>
                <w:rFonts w:cs="Calibri"/>
                <w:b/>
                <w:color w:val="000000"/>
                <w:sz w:val="16"/>
                <w:szCs w:val="16"/>
              </w:rPr>
              <w:t>Potassium fertilisation</w:t>
            </w:r>
          </w:p>
        </w:tc>
        <w:tc>
          <w:tcPr>
            <w:tcW w:w="1132" w:type="dxa"/>
            <w:vAlign w:val="center"/>
          </w:tcPr>
          <w:p w14:paraId="161E44B8" w14:textId="6BA8D2C2" w:rsidR="00F331E5" w:rsidRPr="00FE4621" w:rsidRDefault="00F331E5" w:rsidP="004774F7">
            <w:pPr>
              <w:ind w:firstLine="0"/>
              <w:jc w:val="center"/>
              <w:rPr>
                <w:rFonts w:cs="Calibri"/>
                <w:b/>
                <w:color w:val="000000"/>
                <w:sz w:val="16"/>
                <w:szCs w:val="16"/>
              </w:rPr>
            </w:pPr>
            <w:r w:rsidRPr="00FE4621">
              <w:rPr>
                <w:rFonts w:cs="Calibri"/>
                <w:b/>
                <w:color w:val="000000"/>
                <w:sz w:val="16"/>
                <w:szCs w:val="16"/>
              </w:rPr>
              <w:t>Potassium fertilisation</w:t>
            </w:r>
          </w:p>
        </w:tc>
        <w:tc>
          <w:tcPr>
            <w:tcW w:w="1555" w:type="dxa"/>
            <w:noWrap/>
            <w:vAlign w:val="center"/>
            <w:hideMark/>
          </w:tcPr>
          <w:p w14:paraId="2131DCB9" w14:textId="67F0A607" w:rsidR="00F331E5" w:rsidRPr="00FE4621" w:rsidRDefault="00F331E5" w:rsidP="004774F7">
            <w:pPr>
              <w:ind w:firstLine="0"/>
              <w:jc w:val="center"/>
              <w:rPr>
                <w:b/>
                <w:sz w:val="16"/>
                <w:szCs w:val="16"/>
              </w:rPr>
            </w:pPr>
            <w:r w:rsidRPr="00FE4621">
              <w:rPr>
                <w:rFonts w:cs="Calibri"/>
                <w:b/>
                <w:color w:val="000000"/>
                <w:sz w:val="16"/>
                <w:szCs w:val="16"/>
              </w:rPr>
              <w:t>Potassium fertilisation</w:t>
            </w:r>
          </w:p>
        </w:tc>
      </w:tr>
      <w:tr w:rsidR="00F331E5" w:rsidRPr="00C02318" w14:paraId="3AE8D273" w14:textId="7690F8DE" w:rsidTr="004774F7">
        <w:trPr>
          <w:cantSplit/>
          <w:trHeight w:val="316"/>
        </w:trPr>
        <w:tc>
          <w:tcPr>
            <w:tcW w:w="775" w:type="dxa"/>
            <w:vMerge/>
            <w:vAlign w:val="center"/>
            <w:hideMark/>
          </w:tcPr>
          <w:p w14:paraId="58DF175C" w14:textId="77777777" w:rsidR="00F331E5" w:rsidRPr="00C02318" w:rsidRDefault="00F331E5" w:rsidP="00E75737">
            <w:pPr>
              <w:rPr>
                <w:b/>
                <w:bCs/>
                <w:szCs w:val="20"/>
              </w:rPr>
            </w:pPr>
          </w:p>
        </w:tc>
        <w:tc>
          <w:tcPr>
            <w:tcW w:w="1103" w:type="dxa"/>
            <w:noWrap/>
            <w:vAlign w:val="center"/>
            <w:hideMark/>
          </w:tcPr>
          <w:p w14:paraId="01900E00" w14:textId="77777777" w:rsidR="00F331E5" w:rsidRPr="00C02318" w:rsidRDefault="00F331E5" w:rsidP="00E75737">
            <w:pPr>
              <w:ind w:firstLine="0"/>
              <w:rPr>
                <w:szCs w:val="20"/>
              </w:rPr>
            </w:pPr>
            <w:r w:rsidRPr="00C02318">
              <w:rPr>
                <w:szCs w:val="20"/>
              </w:rPr>
              <w:t>3</w:t>
            </w:r>
          </w:p>
        </w:tc>
        <w:tc>
          <w:tcPr>
            <w:tcW w:w="1569" w:type="dxa"/>
            <w:noWrap/>
            <w:vAlign w:val="center"/>
            <w:hideMark/>
          </w:tcPr>
          <w:p w14:paraId="0E75C6DB" w14:textId="77777777" w:rsidR="00F331E5" w:rsidRPr="00FE4621" w:rsidRDefault="00F331E5" w:rsidP="004774F7">
            <w:pPr>
              <w:ind w:firstLine="0"/>
              <w:jc w:val="center"/>
              <w:rPr>
                <w:sz w:val="16"/>
                <w:szCs w:val="16"/>
              </w:rPr>
            </w:pPr>
            <w:r w:rsidRPr="00FE4621">
              <w:rPr>
                <w:rFonts w:cs="Calibri"/>
                <w:color w:val="000000"/>
                <w:sz w:val="16"/>
                <w:szCs w:val="16"/>
              </w:rPr>
              <w:t>Food Monitoring</w:t>
            </w:r>
          </w:p>
        </w:tc>
        <w:tc>
          <w:tcPr>
            <w:tcW w:w="1555" w:type="dxa"/>
            <w:noWrap/>
            <w:vAlign w:val="center"/>
            <w:hideMark/>
          </w:tcPr>
          <w:p w14:paraId="575A8385" w14:textId="77777777" w:rsidR="00F331E5" w:rsidRPr="00FE4621" w:rsidRDefault="00F331E5" w:rsidP="004774F7">
            <w:pPr>
              <w:ind w:firstLine="0"/>
              <w:jc w:val="center"/>
              <w:rPr>
                <w:sz w:val="16"/>
                <w:szCs w:val="16"/>
              </w:rPr>
            </w:pPr>
            <w:r w:rsidRPr="00FE4621">
              <w:rPr>
                <w:rFonts w:cs="Calibri"/>
                <w:color w:val="000000"/>
                <w:sz w:val="16"/>
                <w:szCs w:val="16"/>
              </w:rPr>
              <w:t>Food Monitoring</w:t>
            </w:r>
          </w:p>
        </w:tc>
        <w:tc>
          <w:tcPr>
            <w:tcW w:w="1555" w:type="dxa"/>
            <w:noWrap/>
            <w:vAlign w:val="center"/>
          </w:tcPr>
          <w:p w14:paraId="467460FE" w14:textId="1CCE894E" w:rsidR="00F331E5" w:rsidRPr="00FE4621" w:rsidRDefault="00F331E5" w:rsidP="004774F7">
            <w:pPr>
              <w:ind w:firstLine="0"/>
              <w:jc w:val="center"/>
              <w:rPr>
                <w:b/>
                <w:sz w:val="16"/>
                <w:szCs w:val="16"/>
              </w:rPr>
            </w:pPr>
            <w:r w:rsidRPr="00FE4621">
              <w:rPr>
                <w:rFonts w:cs="Calibri"/>
                <w:b/>
                <w:color w:val="000000"/>
                <w:sz w:val="16"/>
                <w:szCs w:val="16"/>
              </w:rPr>
              <w:t>Potassium fertilisation</w:t>
            </w:r>
          </w:p>
        </w:tc>
        <w:tc>
          <w:tcPr>
            <w:tcW w:w="1132" w:type="dxa"/>
            <w:vAlign w:val="center"/>
          </w:tcPr>
          <w:p w14:paraId="674C33FB" w14:textId="46AA5689" w:rsidR="00F331E5" w:rsidRPr="00FE4621" w:rsidRDefault="00F331E5" w:rsidP="004774F7">
            <w:pPr>
              <w:ind w:firstLine="0"/>
              <w:jc w:val="center"/>
              <w:rPr>
                <w:rFonts w:cs="Calibri"/>
                <w:b/>
                <w:color w:val="000000"/>
                <w:sz w:val="16"/>
                <w:szCs w:val="16"/>
              </w:rPr>
            </w:pPr>
            <w:r w:rsidRPr="00FE4621">
              <w:rPr>
                <w:rFonts w:cs="Calibri"/>
                <w:b/>
                <w:color w:val="000000"/>
                <w:sz w:val="16"/>
                <w:szCs w:val="16"/>
              </w:rPr>
              <w:t>Potassium fertilisation</w:t>
            </w:r>
          </w:p>
        </w:tc>
        <w:tc>
          <w:tcPr>
            <w:tcW w:w="1555" w:type="dxa"/>
            <w:noWrap/>
            <w:vAlign w:val="center"/>
            <w:hideMark/>
          </w:tcPr>
          <w:p w14:paraId="79B9BFFE" w14:textId="223F0915" w:rsidR="00F331E5" w:rsidRPr="00FE4621" w:rsidRDefault="00F331E5" w:rsidP="004774F7">
            <w:pPr>
              <w:ind w:firstLine="0"/>
              <w:jc w:val="center"/>
              <w:rPr>
                <w:b/>
                <w:sz w:val="16"/>
                <w:szCs w:val="16"/>
              </w:rPr>
            </w:pPr>
            <w:r w:rsidRPr="00FE4621">
              <w:rPr>
                <w:rFonts w:cs="Calibri"/>
                <w:b/>
                <w:color w:val="000000"/>
                <w:sz w:val="16"/>
                <w:szCs w:val="16"/>
              </w:rPr>
              <w:t>Potassium fertilisation</w:t>
            </w:r>
          </w:p>
        </w:tc>
      </w:tr>
      <w:tr w:rsidR="00F331E5" w:rsidRPr="00C02318" w14:paraId="4C4E8755" w14:textId="7D1F0A0C" w:rsidTr="004774F7">
        <w:trPr>
          <w:cantSplit/>
          <w:trHeight w:val="316"/>
        </w:trPr>
        <w:tc>
          <w:tcPr>
            <w:tcW w:w="775" w:type="dxa"/>
            <w:vMerge/>
            <w:vAlign w:val="center"/>
            <w:hideMark/>
          </w:tcPr>
          <w:p w14:paraId="10DE65B0" w14:textId="77777777" w:rsidR="00F331E5" w:rsidRPr="00C02318" w:rsidRDefault="00F331E5" w:rsidP="00E75737">
            <w:pPr>
              <w:rPr>
                <w:b/>
                <w:bCs/>
                <w:szCs w:val="20"/>
              </w:rPr>
            </w:pPr>
          </w:p>
        </w:tc>
        <w:tc>
          <w:tcPr>
            <w:tcW w:w="1103" w:type="dxa"/>
            <w:noWrap/>
            <w:vAlign w:val="center"/>
            <w:hideMark/>
          </w:tcPr>
          <w:p w14:paraId="3EEFD798" w14:textId="77777777" w:rsidR="00F331E5" w:rsidRPr="00C02318" w:rsidRDefault="00F331E5" w:rsidP="00E75737">
            <w:pPr>
              <w:ind w:firstLine="0"/>
              <w:rPr>
                <w:szCs w:val="20"/>
              </w:rPr>
            </w:pPr>
            <w:r w:rsidRPr="00C02318">
              <w:rPr>
                <w:szCs w:val="20"/>
              </w:rPr>
              <w:t>4</w:t>
            </w:r>
          </w:p>
        </w:tc>
        <w:tc>
          <w:tcPr>
            <w:tcW w:w="1569" w:type="dxa"/>
            <w:noWrap/>
            <w:vAlign w:val="center"/>
            <w:hideMark/>
          </w:tcPr>
          <w:p w14:paraId="122EC713" w14:textId="77777777" w:rsidR="00F331E5" w:rsidRPr="00FE4621" w:rsidRDefault="00F331E5" w:rsidP="004774F7">
            <w:pPr>
              <w:ind w:firstLine="0"/>
              <w:jc w:val="center"/>
              <w:rPr>
                <w:sz w:val="16"/>
                <w:szCs w:val="16"/>
              </w:rPr>
            </w:pPr>
            <w:r w:rsidRPr="00FE4621">
              <w:rPr>
                <w:rFonts w:cs="Calibri"/>
                <w:color w:val="000000"/>
                <w:sz w:val="16"/>
                <w:szCs w:val="16"/>
              </w:rPr>
              <w:t>Food Monitoring</w:t>
            </w:r>
          </w:p>
        </w:tc>
        <w:tc>
          <w:tcPr>
            <w:tcW w:w="1555" w:type="dxa"/>
            <w:noWrap/>
            <w:vAlign w:val="center"/>
            <w:hideMark/>
          </w:tcPr>
          <w:p w14:paraId="2797EA1D" w14:textId="77777777" w:rsidR="00F331E5" w:rsidRPr="00FE4621" w:rsidRDefault="00F331E5" w:rsidP="004774F7">
            <w:pPr>
              <w:ind w:firstLine="0"/>
              <w:jc w:val="center"/>
              <w:rPr>
                <w:sz w:val="16"/>
                <w:szCs w:val="16"/>
              </w:rPr>
            </w:pPr>
            <w:r w:rsidRPr="00FE4621">
              <w:rPr>
                <w:rFonts w:cs="Calibri"/>
                <w:color w:val="000000"/>
                <w:sz w:val="16"/>
                <w:szCs w:val="16"/>
              </w:rPr>
              <w:t>Food Monitoring</w:t>
            </w:r>
          </w:p>
        </w:tc>
        <w:tc>
          <w:tcPr>
            <w:tcW w:w="1555" w:type="dxa"/>
            <w:noWrap/>
            <w:vAlign w:val="center"/>
          </w:tcPr>
          <w:p w14:paraId="09FD1595" w14:textId="79E494EF" w:rsidR="00F331E5" w:rsidRPr="00FE4621" w:rsidRDefault="00F331E5" w:rsidP="004774F7">
            <w:pPr>
              <w:ind w:firstLine="0"/>
              <w:jc w:val="center"/>
              <w:rPr>
                <w:sz w:val="16"/>
                <w:szCs w:val="16"/>
              </w:rPr>
            </w:pPr>
            <w:r w:rsidRPr="00FE4621">
              <w:rPr>
                <w:rFonts w:cs="Calibri"/>
                <w:color w:val="000000"/>
                <w:sz w:val="16"/>
                <w:szCs w:val="16"/>
              </w:rPr>
              <w:t>Food Monitoring</w:t>
            </w:r>
          </w:p>
        </w:tc>
        <w:tc>
          <w:tcPr>
            <w:tcW w:w="1132" w:type="dxa"/>
            <w:vAlign w:val="center"/>
          </w:tcPr>
          <w:p w14:paraId="6847E725" w14:textId="4E774D7D" w:rsidR="00F331E5" w:rsidRPr="00FE4621" w:rsidRDefault="00F331E5" w:rsidP="004774F7">
            <w:pPr>
              <w:ind w:firstLine="0"/>
              <w:jc w:val="center"/>
              <w:rPr>
                <w:rFonts w:cs="Calibri"/>
                <w:b/>
                <w:color w:val="000000"/>
                <w:sz w:val="16"/>
                <w:szCs w:val="16"/>
              </w:rPr>
            </w:pPr>
            <w:r w:rsidRPr="00FE4621">
              <w:rPr>
                <w:rFonts w:cs="Calibri"/>
                <w:b/>
                <w:color w:val="000000"/>
                <w:sz w:val="16"/>
                <w:szCs w:val="16"/>
              </w:rPr>
              <w:t>Potassium fertilisation</w:t>
            </w:r>
          </w:p>
        </w:tc>
        <w:tc>
          <w:tcPr>
            <w:tcW w:w="1555" w:type="dxa"/>
            <w:noWrap/>
            <w:vAlign w:val="center"/>
            <w:hideMark/>
          </w:tcPr>
          <w:p w14:paraId="4D31ADB3" w14:textId="71731DB7" w:rsidR="00F331E5" w:rsidRPr="00FE4621" w:rsidRDefault="00F331E5" w:rsidP="004774F7">
            <w:pPr>
              <w:ind w:firstLine="0"/>
              <w:jc w:val="center"/>
              <w:rPr>
                <w:sz w:val="16"/>
                <w:szCs w:val="16"/>
              </w:rPr>
            </w:pPr>
            <w:r w:rsidRPr="00FE4621">
              <w:rPr>
                <w:rFonts w:cs="Calibri"/>
                <w:b/>
                <w:color w:val="000000"/>
                <w:sz w:val="16"/>
                <w:szCs w:val="16"/>
              </w:rPr>
              <w:t>Potassium fertilisation</w:t>
            </w:r>
          </w:p>
        </w:tc>
      </w:tr>
      <w:tr w:rsidR="00F331E5" w:rsidRPr="00C02318" w14:paraId="125DA242" w14:textId="3DA591FE" w:rsidTr="004774F7">
        <w:trPr>
          <w:cantSplit/>
          <w:trHeight w:val="316"/>
        </w:trPr>
        <w:tc>
          <w:tcPr>
            <w:tcW w:w="775" w:type="dxa"/>
            <w:vMerge/>
            <w:tcBorders>
              <w:bottom w:val="single" w:sz="4" w:space="0" w:color="auto"/>
            </w:tcBorders>
            <w:vAlign w:val="center"/>
            <w:hideMark/>
          </w:tcPr>
          <w:p w14:paraId="7BAAA623" w14:textId="77777777" w:rsidR="00F331E5" w:rsidRPr="00C02318" w:rsidRDefault="00F331E5" w:rsidP="00E75737">
            <w:pPr>
              <w:rPr>
                <w:b/>
                <w:bCs/>
                <w:szCs w:val="20"/>
              </w:rPr>
            </w:pPr>
          </w:p>
        </w:tc>
        <w:tc>
          <w:tcPr>
            <w:tcW w:w="1103" w:type="dxa"/>
            <w:tcBorders>
              <w:bottom w:val="single" w:sz="4" w:space="0" w:color="auto"/>
            </w:tcBorders>
            <w:noWrap/>
            <w:vAlign w:val="center"/>
            <w:hideMark/>
          </w:tcPr>
          <w:p w14:paraId="5CB479E2" w14:textId="77777777" w:rsidR="00F331E5" w:rsidRPr="00C02318" w:rsidRDefault="00F331E5" w:rsidP="00E75737">
            <w:pPr>
              <w:ind w:firstLine="0"/>
              <w:rPr>
                <w:szCs w:val="20"/>
              </w:rPr>
            </w:pPr>
            <w:r w:rsidRPr="00C02318">
              <w:rPr>
                <w:szCs w:val="20"/>
              </w:rPr>
              <w:t>5</w:t>
            </w:r>
          </w:p>
        </w:tc>
        <w:tc>
          <w:tcPr>
            <w:tcW w:w="1569" w:type="dxa"/>
            <w:noWrap/>
            <w:vAlign w:val="center"/>
            <w:hideMark/>
          </w:tcPr>
          <w:p w14:paraId="12B4C5F8" w14:textId="77777777" w:rsidR="00F331E5" w:rsidRPr="00FE4621" w:rsidRDefault="00F331E5" w:rsidP="004774F7">
            <w:pPr>
              <w:ind w:firstLine="0"/>
              <w:jc w:val="center"/>
              <w:rPr>
                <w:sz w:val="16"/>
                <w:szCs w:val="16"/>
              </w:rPr>
            </w:pPr>
            <w:r w:rsidRPr="00FE4621">
              <w:rPr>
                <w:rFonts w:cs="Calibri"/>
                <w:color w:val="000000"/>
                <w:sz w:val="16"/>
                <w:szCs w:val="16"/>
              </w:rPr>
              <w:t>Food Monitoring</w:t>
            </w:r>
          </w:p>
        </w:tc>
        <w:tc>
          <w:tcPr>
            <w:tcW w:w="1555" w:type="dxa"/>
            <w:noWrap/>
            <w:vAlign w:val="center"/>
            <w:hideMark/>
          </w:tcPr>
          <w:p w14:paraId="3C1B8007" w14:textId="77777777" w:rsidR="00F331E5" w:rsidRPr="00FE4621" w:rsidRDefault="00F331E5" w:rsidP="004774F7">
            <w:pPr>
              <w:ind w:firstLine="0"/>
              <w:jc w:val="center"/>
              <w:rPr>
                <w:sz w:val="16"/>
                <w:szCs w:val="16"/>
              </w:rPr>
            </w:pPr>
            <w:r w:rsidRPr="00FE4621">
              <w:rPr>
                <w:rFonts w:cs="Calibri"/>
                <w:color w:val="000000"/>
                <w:sz w:val="16"/>
                <w:szCs w:val="16"/>
              </w:rPr>
              <w:t>Food Monitoring</w:t>
            </w:r>
          </w:p>
        </w:tc>
        <w:tc>
          <w:tcPr>
            <w:tcW w:w="1555" w:type="dxa"/>
            <w:noWrap/>
            <w:vAlign w:val="center"/>
          </w:tcPr>
          <w:p w14:paraId="060B6A95" w14:textId="3EA23EC5" w:rsidR="00F331E5" w:rsidRPr="00FE4621" w:rsidRDefault="00F331E5" w:rsidP="004774F7">
            <w:pPr>
              <w:ind w:firstLine="0"/>
              <w:jc w:val="center"/>
              <w:rPr>
                <w:sz w:val="16"/>
                <w:szCs w:val="16"/>
              </w:rPr>
            </w:pPr>
            <w:r w:rsidRPr="00FE4621">
              <w:rPr>
                <w:rFonts w:cs="Calibri"/>
                <w:color w:val="000000"/>
                <w:sz w:val="16"/>
                <w:szCs w:val="16"/>
              </w:rPr>
              <w:t>Food Monitoring</w:t>
            </w:r>
          </w:p>
        </w:tc>
        <w:tc>
          <w:tcPr>
            <w:tcW w:w="1132" w:type="dxa"/>
            <w:vAlign w:val="center"/>
          </w:tcPr>
          <w:p w14:paraId="7DEE475B" w14:textId="0AAC5734" w:rsidR="00F331E5" w:rsidRPr="00FE4621" w:rsidRDefault="00F331E5" w:rsidP="004774F7">
            <w:pPr>
              <w:ind w:firstLine="0"/>
              <w:jc w:val="center"/>
              <w:rPr>
                <w:rFonts w:cs="Calibri"/>
                <w:color w:val="000000"/>
                <w:sz w:val="16"/>
                <w:szCs w:val="16"/>
              </w:rPr>
            </w:pPr>
            <w:r w:rsidRPr="00FE4621">
              <w:rPr>
                <w:rFonts w:cs="Calibri"/>
                <w:color w:val="000000"/>
                <w:sz w:val="16"/>
                <w:szCs w:val="16"/>
              </w:rPr>
              <w:t>Food Monitoring</w:t>
            </w:r>
          </w:p>
        </w:tc>
        <w:tc>
          <w:tcPr>
            <w:tcW w:w="1555" w:type="dxa"/>
            <w:noWrap/>
            <w:vAlign w:val="center"/>
            <w:hideMark/>
          </w:tcPr>
          <w:p w14:paraId="7F048807" w14:textId="297B6569" w:rsidR="00F331E5" w:rsidRPr="00FE4621" w:rsidRDefault="00F331E5" w:rsidP="004774F7">
            <w:pPr>
              <w:ind w:firstLine="0"/>
              <w:jc w:val="center"/>
              <w:rPr>
                <w:sz w:val="16"/>
                <w:szCs w:val="16"/>
              </w:rPr>
            </w:pPr>
            <w:r w:rsidRPr="00FE4621">
              <w:rPr>
                <w:rFonts w:cs="Calibri"/>
                <w:color w:val="000000"/>
                <w:sz w:val="16"/>
                <w:szCs w:val="16"/>
              </w:rPr>
              <w:t>Food Monitoring</w:t>
            </w:r>
          </w:p>
        </w:tc>
      </w:tr>
      <w:tr w:rsidR="00F331E5" w:rsidRPr="00C02318" w14:paraId="26D88628" w14:textId="5A80C5ED" w:rsidTr="004774F7">
        <w:trPr>
          <w:cantSplit/>
          <w:trHeight w:val="316"/>
        </w:trPr>
        <w:tc>
          <w:tcPr>
            <w:tcW w:w="775" w:type="dxa"/>
            <w:tcBorders>
              <w:left w:val="nil"/>
              <w:right w:val="nil"/>
            </w:tcBorders>
            <w:vAlign w:val="center"/>
          </w:tcPr>
          <w:p w14:paraId="31DD7531" w14:textId="77777777" w:rsidR="00F331E5" w:rsidRPr="00C02318" w:rsidRDefault="00F331E5" w:rsidP="00F331E5">
            <w:pPr>
              <w:rPr>
                <w:b/>
                <w:bCs/>
                <w:szCs w:val="20"/>
              </w:rPr>
            </w:pPr>
          </w:p>
        </w:tc>
        <w:tc>
          <w:tcPr>
            <w:tcW w:w="1103" w:type="dxa"/>
            <w:tcBorders>
              <w:left w:val="nil"/>
            </w:tcBorders>
            <w:noWrap/>
          </w:tcPr>
          <w:p w14:paraId="17E5B869" w14:textId="446F3F23" w:rsidR="00F331E5" w:rsidRPr="00C02318" w:rsidRDefault="00F331E5" w:rsidP="00F331E5">
            <w:pPr>
              <w:ind w:firstLine="0"/>
              <w:rPr>
                <w:szCs w:val="20"/>
              </w:rPr>
            </w:pPr>
          </w:p>
        </w:tc>
        <w:tc>
          <w:tcPr>
            <w:tcW w:w="1569" w:type="dxa"/>
            <w:noWrap/>
            <w:vAlign w:val="center"/>
          </w:tcPr>
          <w:p w14:paraId="62E0654A" w14:textId="7218FA81" w:rsidR="00F331E5" w:rsidRPr="00FE4621" w:rsidRDefault="00F331E5" w:rsidP="004774F7">
            <w:pPr>
              <w:ind w:firstLine="0"/>
              <w:jc w:val="center"/>
              <w:rPr>
                <w:rFonts w:cs="Calibri"/>
                <w:color w:val="000000"/>
                <w:sz w:val="16"/>
                <w:szCs w:val="16"/>
              </w:rPr>
            </w:pPr>
            <w:r>
              <w:rPr>
                <w:szCs w:val="20"/>
              </w:rPr>
              <w:t>35</w:t>
            </w:r>
          </w:p>
        </w:tc>
        <w:tc>
          <w:tcPr>
            <w:tcW w:w="1555" w:type="dxa"/>
            <w:noWrap/>
            <w:vAlign w:val="center"/>
          </w:tcPr>
          <w:p w14:paraId="559ABD38" w14:textId="434F1BFA" w:rsidR="00F331E5" w:rsidRPr="00FE4621" w:rsidRDefault="00F331E5" w:rsidP="004774F7">
            <w:pPr>
              <w:ind w:firstLine="0"/>
              <w:jc w:val="center"/>
              <w:rPr>
                <w:rFonts w:cs="Calibri"/>
                <w:color w:val="000000"/>
                <w:sz w:val="16"/>
                <w:szCs w:val="16"/>
              </w:rPr>
            </w:pPr>
            <w:r w:rsidRPr="00C02318">
              <w:rPr>
                <w:szCs w:val="20"/>
              </w:rPr>
              <w:t>43</w:t>
            </w:r>
          </w:p>
        </w:tc>
        <w:tc>
          <w:tcPr>
            <w:tcW w:w="1555" w:type="dxa"/>
            <w:noWrap/>
            <w:vAlign w:val="center"/>
          </w:tcPr>
          <w:p w14:paraId="2C59F86B" w14:textId="4CF11C10" w:rsidR="00F331E5" w:rsidRPr="00FE4621" w:rsidRDefault="00F331E5" w:rsidP="004774F7">
            <w:pPr>
              <w:ind w:firstLine="0"/>
              <w:jc w:val="center"/>
              <w:rPr>
                <w:rFonts w:cs="Calibri"/>
                <w:color w:val="000000"/>
                <w:sz w:val="16"/>
                <w:szCs w:val="16"/>
              </w:rPr>
            </w:pPr>
            <w:r w:rsidRPr="00C02318">
              <w:rPr>
                <w:strike/>
                <w:szCs w:val="20"/>
              </w:rPr>
              <w:t>44</w:t>
            </w:r>
          </w:p>
        </w:tc>
        <w:tc>
          <w:tcPr>
            <w:tcW w:w="1132" w:type="dxa"/>
            <w:vAlign w:val="center"/>
          </w:tcPr>
          <w:p w14:paraId="129BEA01" w14:textId="58CE6E46" w:rsidR="00F331E5" w:rsidRPr="00FE4621" w:rsidRDefault="00F331E5" w:rsidP="004774F7">
            <w:pPr>
              <w:ind w:firstLine="0"/>
              <w:jc w:val="center"/>
              <w:rPr>
                <w:rFonts w:cs="Calibri"/>
                <w:color w:val="000000"/>
                <w:sz w:val="16"/>
                <w:szCs w:val="16"/>
              </w:rPr>
            </w:pPr>
            <w:r w:rsidRPr="00C02318">
              <w:rPr>
                <w:szCs w:val="20"/>
              </w:rPr>
              <w:t>47</w:t>
            </w:r>
          </w:p>
        </w:tc>
        <w:tc>
          <w:tcPr>
            <w:tcW w:w="1555" w:type="dxa"/>
            <w:noWrap/>
            <w:vAlign w:val="center"/>
          </w:tcPr>
          <w:p w14:paraId="026CE6A2" w14:textId="1D9AD82C" w:rsidR="00F331E5" w:rsidRPr="00FE4621" w:rsidRDefault="00F331E5" w:rsidP="004774F7">
            <w:pPr>
              <w:ind w:firstLine="0"/>
              <w:jc w:val="center"/>
              <w:rPr>
                <w:rFonts w:cs="Calibri"/>
                <w:color w:val="000000"/>
                <w:sz w:val="16"/>
                <w:szCs w:val="16"/>
              </w:rPr>
            </w:pPr>
            <w:r>
              <w:rPr>
                <w:szCs w:val="20"/>
              </w:rPr>
              <w:t>84</w:t>
            </w:r>
          </w:p>
        </w:tc>
      </w:tr>
      <w:tr w:rsidR="00F331E5" w:rsidRPr="00C02318" w14:paraId="77CFC888" w14:textId="461093DE" w:rsidTr="004774F7">
        <w:trPr>
          <w:cantSplit/>
          <w:trHeight w:val="316"/>
        </w:trPr>
        <w:tc>
          <w:tcPr>
            <w:tcW w:w="775" w:type="dxa"/>
            <w:vMerge w:val="restart"/>
            <w:textDirection w:val="btLr"/>
            <w:vAlign w:val="center"/>
          </w:tcPr>
          <w:p w14:paraId="5B9F73F0" w14:textId="4998FC2B" w:rsidR="00F331E5" w:rsidRPr="00C02318" w:rsidRDefault="00F331E5" w:rsidP="00F331E5">
            <w:pPr>
              <w:ind w:right="113"/>
              <w:rPr>
                <w:b/>
                <w:bCs/>
                <w:szCs w:val="20"/>
              </w:rPr>
            </w:pPr>
            <w:r>
              <w:rPr>
                <w:b/>
                <w:bCs/>
                <w:szCs w:val="20"/>
              </w:rPr>
              <w:t>Year</w:t>
            </w:r>
          </w:p>
        </w:tc>
        <w:tc>
          <w:tcPr>
            <w:tcW w:w="1103" w:type="dxa"/>
            <w:noWrap/>
          </w:tcPr>
          <w:p w14:paraId="0F2FB301" w14:textId="25F2C1E1" w:rsidR="00F331E5" w:rsidRPr="00C02318" w:rsidRDefault="00F331E5" w:rsidP="00F331E5">
            <w:pPr>
              <w:ind w:firstLine="0"/>
              <w:rPr>
                <w:szCs w:val="20"/>
              </w:rPr>
            </w:pPr>
            <w:r>
              <w:rPr>
                <w:szCs w:val="20"/>
              </w:rPr>
              <w:t>1</w:t>
            </w:r>
          </w:p>
        </w:tc>
        <w:tc>
          <w:tcPr>
            <w:tcW w:w="1569" w:type="dxa"/>
            <w:noWrap/>
            <w:vAlign w:val="center"/>
          </w:tcPr>
          <w:p w14:paraId="33F2E7A9" w14:textId="5863C4F6" w:rsidR="00F331E5" w:rsidRPr="004774F7" w:rsidRDefault="00F331E5" w:rsidP="004774F7">
            <w:pPr>
              <w:ind w:firstLine="0"/>
              <w:jc w:val="center"/>
              <w:rPr>
                <w:rFonts w:cs="Calibri"/>
                <w:color w:val="000000"/>
                <w:sz w:val="16"/>
                <w:szCs w:val="16"/>
              </w:rPr>
            </w:pPr>
            <w:r w:rsidRPr="004774F7">
              <w:rPr>
                <w:rFonts w:cs="Calibri"/>
                <w:b/>
                <w:color w:val="000000"/>
                <w:sz w:val="16"/>
                <w:szCs w:val="16"/>
              </w:rPr>
              <w:t>Potassium fertilisation</w:t>
            </w:r>
          </w:p>
        </w:tc>
        <w:tc>
          <w:tcPr>
            <w:tcW w:w="1555" w:type="dxa"/>
            <w:noWrap/>
            <w:vAlign w:val="center"/>
          </w:tcPr>
          <w:p w14:paraId="08ADFE03" w14:textId="0687EBF6" w:rsidR="00F331E5" w:rsidRPr="004774F7" w:rsidRDefault="00F331E5" w:rsidP="004774F7">
            <w:pPr>
              <w:ind w:firstLine="0"/>
              <w:jc w:val="center"/>
              <w:rPr>
                <w:rFonts w:cs="Calibri"/>
                <w:color w:val="000000"/>
                <w:sz w:val="16"/>
                <w:szCs w:val="16"/>
              </w:rPr>
            </w:pPr>
            <w:r w:rsidRPr="004774F7">
              <w:rPr>
                <w:rFonts w:cs="Calibri"/>
                <w:b/>
                <w:color w:val="000000"/>
                <w:sz w:val="16"/>
                <w:szCs w:val="16"/>
              </w:rPr>
              <w:t>Potassium fertilisation</w:t>
            </w:r>
          </w:p>
        </w:tc>
        <w:tc>
          <w:tcPr>
            <w:tcW w:w="1555" w:type="dxa"/>
            <w:noWrap/>
            <w:vAlign w:val="center"/>
          </w:tcPr>
          <w:p w14:paraId="15F674BC" w14:textId="2773E0A2" w:rsidR="00F331E5" w:rsidRPr="004774F7" w:rsidRDefault="00F331E5" w:rsidP="004774F7">
            <w:pPr>
              <w:ind w:firstLine="0"/>
              <w:jc w:val="center"/>
              <w:rPr>
                <w:rFonts w:cs="Calibri"/>
                <w:color w:val="000000"/>
                <w:sz w:val="16"/>
                <w:szCs w:val="16"/>
              </w:rPr>
            </w:pPr>
            <w:r w:rsidRPr="004774F7">
              <w:rPr>
                <w:rFonts w:cs="Calibri"/>
                <w:b/>
                <w:color w:val="000000"/>
                <w:sz w:val="16"/>
                <w:szCs w:val="16"/>
              </w:rPr>
              <w:t>Potassium fertilisation</w:t>
            </w:r>
          </w:p>
        </w:tc>
        <w:tc>
          <w:tcPr>
            <w:tcW w:w="1132" w:type="dxa"/>
            <w:vAlign w:val="center"/>
          </w:tcPr>
          <w:p w14:paraId="2AE91A41" w14:textId="237D7D65" w:rsidR="00F331E5" w:rsidRPr="004774F7" w:rsidRDefault="00F331E5" w:rsidP="004774F7">
            <w:pPr>
              <w:ind w:firstLine="0"/>
              <w:jc w:val="center"/>
              <w:rPr>
                <w:rFonts w:cs="Calibri"/>
                <w:color w:val="000000"/>
                <w:sz w:val="16"/>
                <w:szCs w:val="16"/>
              </w:rPr>
            </w:pPr>
            <w:r w:rsidRPr="004774F7">
              <w:rPr>
                <w:rFonts w:cs="Calibri"/>
                <w:color w:val="000000"/>
                <w:sz w:val="16"/>
                <w:szCs w:val="16"/>
              </w:rPr>
              <w:t>Food Monitoring</w:t>
            </w:r>
          </w:p>
        </w:tc>
        <w:tc>
          <w:tcPr>
            <w:tcW w:w="1555" w:type="dxa"/>
            <w:noWrap/>
            <w:vAlign w:val="center"/>
          </w:tcPr>
          <w:p w14:paraId="4BA0EDCE" w14:textId="605611A8" w:rsidR="00F331E5" w:rsidRPr="004774F7" w:rsidRDefault="00F331E5" w:rsidP="004774F7">
            <w:pPr>
              <w:ind w:firstLine="0"/>
              <w:jc w:val="center"/>
              <w:rPr>
                <w:rFonts w:cs="Calibri"/>
                <w:color w:val="000000"/>
                <w:sz w:val="16"/>
                <w:szCs w:val="16"/>
              </w:rPr>
            </w:pPr>
            <w:r w:rsidRPr="004774F7">
              <w:rPr>
                <w:rFonts w:cs="Calibri"/>
                <w:b/>
                <w:color w:val="000000"/>
                <w:sz w:val="16"/>
                <w:szCs w:val="16"/>
              </w:rPr>
              <w:t>Potassium fertilisation</w:t>
            </w:r>
          </w:p>
        </w:tc>
      </w:tr>
      <w:tr w:rsidR="00F331E5" w:rsidRPr="00C02318" w14:paraId="24ED59CC" w14:textId="3F0D0786" w:rsidTr="004774F7">
        <w:trPr>
          <w:cantSplit/>
          <w:trHeight w:val="316"/>
        </w:trPr>
        <w:tc>
          <w:tcPr>
            <w:tcW w:w="775" w:type="dxa"/>
            <w:vMerge/>
            <w:vAlign w:val="center"/>
          </w:tcPr>
          <w:p w14:paraId="794CFB4B" w14:textId="77777777" w:rsidR="00F331E5" w:rsidRPr="00C02318" w:rsidRDefault="00F331E5" w:rsidP="00F331E5">
            <w:pPr>
              <w:rPr>
                <w:b/>
                <w:bCs/>
                <w:szCs w:val="20"/>
              </w:rPr>
            </w:pPr>
          </w:p>
        </w:tc>
        <w:tc>
          <w:tcPr>
            <w:tcW w:w="1103" w:type="dxa"/>
            <w:noWrap/>
          </w:tcPr>
          <w:p w14:paraId="1951700C" w14:textId="4D225BD9" w:rsidR="00F331E5" w:rsidRPr="00C02318" w:rsidRDefault="00F331E5" w:rsidP="00F331E5">
            <w:pPr>
              <w:ind w:firstLine="0"/>
              <w:rPr>
                <w:szCs w:val="20"/>
              </w:rPr>
            </w:pPr>
            <w:r>
              <w:rPr>
                <w:szCs w:val="20"/>
              </w:rPr>
              <w:t>2</w:t>
            </w:r>
          </w:p>
        </w:tc>
        <w:tc>
          <w:tcPr>
            <w:tcW w:w="1569" w:type="dxa"/>
            <w:noWrap/>
            <w:vAlign w:val="center"/>
          </w:tcPr>
          <w:p w14:paraId="64444351" w14:textId="60F03E22" w:rsidR="00F331E5" w:rsidRPr="004774F7" w:rsidRDefault="00F331E5" w:rsidP="004774F7">
            <w:pPr>
              <w:ind w:firstLine="0"/>
              <w:jc w:val="center"/>
              <w:rPr>
                <w:rFonts w:cs="Calibri"/>
                <w:color w:val="000000"/>
                <w:sz w:val="16"/>
                <w:szCs w:val="16"/>
              </w:rPr>
            </w:pPr>
            <w:r w:rsidRPr="004774F7">
              <w:rPr>
                <w:rFonts w:cs="Calibri"/>
                <w:b/>
                <w:color w:val="000000"/>
                <w:sz w:val="16"/>
                <w:szCs w:val="16"/>
              </w:rPr>
              <w:t>Deep ploughing</w:t>
            </w:r>
          </w:p>
        </w:tc>
        <w:tc>
          <w:tcPr>
            <w:tcW w:w="1555" w:type="dxa"/>
            <w:noWrap/>
            <w:vAlign w:val="center"/>
          </w:tcPr>
          <w:p w14:paraId="29D754CA" w14:textId="7B8C91F6" w:rsidR="00F331E5" w:rsidRPr="004774F7" w:rsidRDefault="00F331E5" w:rsidP="004774F7">
            <w:pPr>
              <w:ind w:firstLine="0"/>
              <w:jc w:val="center"/>
              <w:rPr>
                <w:rFonts w:cs="Calibri"/>
                <w:color w:val="000000"/>
                <w:sz w:val="16"/>
                <w:szCs w:val="16"/>
              </w:rPr>
            </w:pPr>
            <w:r w:rsidRPr="004774F7">
              <w:rPr>
                <w:rFonts w:cs="Calibri"/>
                <w:b/>
                <w:color w:val="000000"/>
                <w:sz w:val="16"/>
                <w:szCs w:val="16"/>
              </w:rPr>
              <w:t>Potassium fertilisation</w:t>
            </w:r>
          </w:p>
        </w:tc>
        <w:tc>
          <w:tcPr>
            <w:tcW w:w="1555" w:type="dxa"/>
            <w:noWrap/>
            <w:vAlign w:val="center"/>
          </w:tcPr>
          <w:p w14:paraId="44DCA578" w14:textId="5AC894FC" w:rsidR="00F331E5" w:rsidRPr="004774F7" w:rsidRDefault="00F331E5" w:rsidP="004774F7">
            <w:pPr>
              <w:ind w:firstLine="0"/>
              <w:jc w:val="center"/>
              <w:rPr>
                <w:rFonts w:cs="Calibri"/>
                <w:color w:val="000000"/>
                <w:sz w:val="16"/>
                <w:szCs w:val="16"/>
              </w:rPr>
            </w:pPr>
            <w:r w:rsidRPr="004774F7">
              <w:rPr>
                <w:rFonts w:cs="Calibri"/>
                <w:b/>
                <w:color w:val="000000"/>
                <w:sz w:val="16"/>
                <w:szCs w:val="16"/>
              </w:rPr>
              <w:t>Potassium fertilisation</w:t>
            </w:r>
          </w:p>
        </w:tc>
        <w:tc>
          <w:tcPr>
            <w:tcW w:w="1132" w:type="dxa"/>
            <w:vAlign w:val="center"/>
          </w:tcPr>
          <w:p w14:paraId="5FC4CF7F" w14:textId="5C0862E2" w:rsidR="00F331E5" w:rsidRPr="004774F7" w:rsidRDefault="00F331E5" w:rsidP="004774F7">
            <w:pPr>
              <w:ind w:firstLine="0"/>
              <w:jc w:val="center"/>
              <w:rPr>
                <w:rFonts w:cs="Calibri"/>
                <w:color w:val="000000"/>
                <w:sz w:val="16"/>
                <w:szCs w:val="16"/>
              </w:rPr>
            </w:pPr>
            <w:r w:rsidRPr="004774F7">
              <w:rPr>
                <w:rFonts w:cs="Calibri"/>
                <w:b/>
                <w:color w:val="000000"/>
                <w:sz w:val="16"/>
                <w:szCs w:val="16"/>
              </w:rPr>
              <w:t>Potassium fertilisation</w:t>
            </w:r>
          </w:p>
        </w:tc>
        <w:tc>
          <w:tcPr>
            <w:tcW w:w="1555" w:type="dxa"/>
            <w:noWrap/>
            <w:vAlign w:val="center"/>
          </w:tcPr>
          <w:p w14:paraId="1C59325A" w14:textId="7DAC606A" w:rsidR="00F331E5" w:rsidRPr="004774F7" w:rsidRDefault="00F331E5" w:rsidP="004774F7">
            <w:pPr>
              <w:ind w:firstLine="0"/>
              <w:jc w:val="center"/>
              <w:rPr>
                <w:rFonts w:cs="Calibri"/>
                <w:color w:val="000000"/>
                <w:sz w:val="16"/>
                <w:szCs w:val="16"/>
              </w:rPr>
            </w:pPr>
            <w:r w:rsidRPr="004774F7">
              <w:rPr>
                <w:rFonts w:cs="Calibri"/>
                <w:b/>
                <w:color w:val="000000"/>
                <w:sz w:val="16"/>
                <w:szCs w:val="16"/>
              </w:rPr>
              <w:t>Potassium fertilisation</w:t>
            </w:r>
          </w:p>
        </w:tc>
      </w:tr>
      <w:tr w:rsidR="00F331E5" w:rsidRPr="00C02318" w14:paraId="1EE11D1C" w14:textId="30D6A03E" w:rsidTr="004774F7">
        <w:trPr>
          <w:cantSplit/>
          <w:trHeight w:val="316"/>
        </w:trPr>
        <w:tc>
          <w:tcPr>
            <w:tcW w:w="775" w:type="dxa"/>
            <w:vMerge/>
            <w:vAlign w:val="center"/>
          </w:tcPr>
          <w:p w14:paraId="409ABC4E" w14:textId="77777777" w:rsidR="00F331E5" w:rsidRPr="00C02318" w:rsidRDefault="00F331E5" w:rsidP="00F331E5">
            <w:pPr>
              <w:rPr>
                <w:b/>
                <w:bCs/>
                <w:szCs w:val="20"/>
              </w:rPr>
            </w:pPr>
          </w:p>
        </w:tc>
        <w:tc>
          <w:tcPr>
            <w:tcW w:w="1103" w:type="dxa"/>
            <w:noWrap/>
          </w:tcPr>
          <w:p w14:paraId="0B36C3F9" w14:textId="3716FCE8" w:rsidR="00F331E5" w:rsidRPr="00C02318" w:rsidRDefault="00F331E5" w:rsidP="00F331E5">
            <w:pPr>
              <w:ind w:firstLine="0"/>
              <w:rPr>
                <w:szCs w:val="20"/>
              </w:rPr>
            </w:pPr>
            <w:r>
              <w:rPr>
                <w:szCs w:val="20"/>
              </w:rPr>
              <w:t>3</w:t>
            </w:r>
          </w:p>
        </w:tc>
        <w:tc>
          <w:tcPr>
            <w:tcW w:w="1569" w:type="dxa"/>
            <w:noWrap/>
            <w:vAlign w:val="center"/>
          </w:tcPr>
          <w:p w14:paraId="4F08CD72" w14:textId="58FBBE96" w:rsidR="00F331E5" w:rsidRPr="004774F7" w:rsidRDefault="00F331E5" w:rsidP="004774F7">
            <w:pPr>
              <w:ind w:firstLine="0"/>
              <w:jc w:val="center"/>
              <w:rPr>
                <w:rFonts w:cs="Calibri"/>
                <w:color w:val="000000"/>
                <w:sz w:val="16"/>
                <w:szCs w:val="16"/>
              </w:rPr>
            </w:pPr>
            <w:r w:rsidRPr="004774F7">
              <w:rPr>
                <w:rFonts w:cs="Calibri"/>
                <w:b/>
                <w:color w:val="000000"/>
                <w:sz w:val="16"/>
                <w:szCs w:val="16"/>
              </w:rPr>
              <w:t>Potassium fertilisation</w:t>
            </w:r>
          </w:p>
        </w:tc>
        <w:tc>
          <w:tcPr>
            <w:tcW w:w="1555" w:type="dxa"/>
            <w:noWrap/>
            <w:vAlign w:val="center"/>
          </w:tcPr>
          <w:p w14:paraId="1FBE6BC7" w14:textId="4CCB78E7" w:rsidR="00F331E5" w:rsidRPr="004774F7" w:rsidRDefault="00F331E5" w:rsidP="004774F7">
            <w:pPr>
              <w:ind w:firstLine="0"/>
              <w:jc w:val="center"/>
              <w:rPr>
                <w:rFonts w:cs="Calibri"/>
                <w:color w:val="000000"/>
                <w:sz w:val="16"/>
                <w:szCs w:val="16"/>
              </w:rPr>
            </w:pPr>
            <w:r w:rsidRPr="004774F7">
              <w:rPr>
                <w:rFonts w:cs="Calibri"/>
                <w:b/>
                <w:color w:val="000000"/>
                <w:sz w:val="16"/>
                <w:szCs w:val="16"/>
              </w:rPr>
              <w:t>Potassium fertilisation</w:t>
            </w:r>
          </w:p>
        </w:tc>
        <w:tc>
          <w:tcPr>
            <w:tcW w:w="1555" w:type="dxa"/>
            <w:noWrap/>
            <w:vAlign w:val="center"/>
          </w:tcPr>
          <w:p w14:paraId="67397134" w14:textId="34EA0BC9" w:rsidR="00F331E5" w:rsidRPr="004774F7" w:rsidRDefault="00F331E5" w:rsidP="004774F7">
            <w:pPr>
              <w:ind w:firstLine="0"/>
              <w:jc w:val="center"/>
              <w:rPr>
                <w:rFonts w:cs="Calibri"/>
                <w:color w:val="000000"/>
                <w:sz w:val="16"/>
                <w:szCs w:val="16"/>
              </w:rPr>
            </w:pPr>
            <w:r w:rsidRPr="004774F7">
              <w:rPr>
                <w:rFonts w:cs="Calibri"/>
                <w:b/>
                <w:color w:val="000000"/>
                <w:sz w:val="16"/>
                <w:szCs w:val="16"/>
              </w:rPr>
              <w:t>Potassium fertilisation</w:t>
            </w:r>
          </w:p>
        </w:tc>
        <w:tc>
          <w:tcPr>
            <w:tcW w:w="1132" w:type="dxa"/>
            <w:vAlign w:val="center"/>
          </w:tcPr>
          <w:p w14:paraId="21B8D5C6" w14:textId="11D2FE01" w:rsidR="00F331E5" w:rsidRPr="004774F7" w:rsidRDefault="00F331E5" w:rsidP="004774F7">
            <w:pPr>
              <w:ind w:firstLine="0"/>
              <w:jc w:val="center"/>
              <w:rPr>
                <w:rFonts w:cs="Calibri"/>
                <w:color w:val="000000"/>
                <w:sz w:val="16"/>
                <w:szCs w:val="16"/>
              </w:rPr>
            </w:pPr>
            <w:r w:rsidRPr="004774F7">
              <w:rPr>
                <w:rFonts w:cs="Calibri"/>
                <w:b/>
                <w:color w:val="000000"/>
                <w:sz w:val="16"/>
                <w:szCs w:val="16"/>
              </w:rPr>
              <w:t>Potassium fertilisation</w:t>
            </w:r>
          </w:p>
        </w:tc>
        <w:tc>
          <w:tcPr>
            <w:tcW w:w="1555" w:type="dxa"/>
            <w:noWrap/>
            <w:vAlign w:val="center"/>
          </w:tcPr>
          <w:p w14:paraId="4AEDC666" w14:textId="21287FA5" w:rsidR="00F331E5" w:rsidRPr="004774F7" w:rsidRDefault="00F331E5" w:rsidP="004774F7">
            <w:pPr>
              <w:ind w:firstLine="0"/>
              <w:jc w:val="center"/>
              <w:rPr>
                <w:rFonts w:cs="Calibri"/>
                <w:color w:val="000000"/>
                <w:sz w:val="16"/>
                <w:szCs w:val="16"/>
              </w:rPr>
            </w:pPr>
            <w:r w:rsidRPr="004774F7">
              <w:rPr>
                <w:rFonts w:cs="Calibri"/>
                <w:b/>
                <w:color w:val="000000"/>
                <w:sz w:val="16"/>
                <w:szCs w:val="16"/>
              </w:rPr>
              <w:t>Potassium fertilisation</w:t>
            </w:r>
          </w:p>
        </w:tc>
      </w:tr>
      <w:tr w:rsidR="00F331E5" w:rsidRPr="00C02318" w14:paraId="5D9AED7D" w14:textId="6450216D" w:rsidTr="004774F7">
        <w:trPr>
          <w:cantSplit/>
          <w:trHeight w:val="316"/>
        </w:trPr>
        <w:tc>
          <w:tcPr>
            <w:tcW w:w="775" w:type="dxa"/>
            <w:vMerge/>
            <w:vAlign w:val="center"/>
          </w:tcPr>
          <w:p w14:paraId="3D267DC9" w14:textId="77777777" w:rsidR="00F331E5" w:rsidRPr="00C02318" w:rsidRDefault="00F331E5" w:rsidP="00F331E5">
            <w:pPr>
              <w:rPr>
                <w:b/>
                <w:bCs/>
                <w:szCs w:val="20"/>
              </w:rPr>
            </w:pPr>
          </w:p>
        </w:tc>
        <w:tc>
          <w:tcPr>
            <w:tcW w:w="1103" w:type="dxa"/>
            <w:noWrap/>
          </w:tcPr>
          <w:p w14:paraId="08B44DDB" w14:textId="27DEABA5" w:rsidR="00F331E5" w:rsidRPr="00C02318" w:rsidRDefault="00F331E5" w:rsidP="00F331E5">
            <w:pPr>
              <w:ind w:firstLine="0"/>
              <w:rPr>
                <w:szCs w:val="20"/>
              </w:rPr>
            </w:pPr>
            <w:r>
              <w:rPr>
                <w:szCs w:val="20"/>
              </w:rPr>
              <w:t>4</w:t>
            </w:r>
          </w:p>
        </w:tc>
        <w:tc>
          <w:tcPr>
            <w:tcW w:w="1569" w:type="dxa"/>
            <w:noWrap/>
            <w:vAlign w:val="center"/>
          </w:tcPr>
          <w:p w14:paraId="081B8921" w14:textId="29B5A387" w:rsidR="00F331E5" w:rsidRPr="004774F7" w:rsidRDefault="00F331E5" w:rsidP="004774F7">
            <w:pPr>
              <w:ind w:firstLine="0"/>
              <w:jc w:val="center"/>
              <w:rPr>
                <w:rFonts w:cs="Calibri"/>
                <w:color w:val="000000"/>
                <w:sz w:val="16"/>
                <w:szCs w:val="16"/>
              </w:rPr>
            </w:pPr>
            <w:r w:rsidRPr="004774F7">
              <w:rPr>
                <w:rFonts w:cs="Calibri"/>
                <w:b/>
                <w:color w:val="000000"/>
                <w:sz w:val="16"/>
                <w:szCs w:val="16"/>
              </w:rPr>
              <w:t>Potassium fertilisation</w:t>
            </w:r>
          </w:p>
        </w:tc>
        <w:tc>
          <w:tcPr>
            <w:tcW w:w="1555" w:type="dxa"/>
            <w:noWrap/>
            <w:vAlign w:val="center"/>
          </w:tcPr>
          <w:p w14:paraId="23685DCE" w14:textId="384F2991" w:rsidR="00F331E5" w:rsidRPr="004774F7" w:rsidRDefault="00F331E5" w:rsidP="004774F7">
            <w:pPr>
              <w:ind w:firstLine="0"/>
              <w:jc w:val="center"/>
              <w:rPr>
                <w:rFonts w:cs="Calibri"/>
                <w:color w:val="000000"/>
                <w:sz w:val="16"/>
                <w:szCs w:val="16"/>
              </w:rPr>
            </w:pPr>
            <w:r w:rsidRPr="004774F7">
              <w:rPr>
                <w:rFonts w:cs="Calibri"/>
                <w:b/>
                <w:color w:val="000000"/>
                <w:sz w:val="16"/>
                <w:szCs w:val="16"/>
              </w:rPr>
              <w:t>Deep ploughing</w:t>
            </w:r>
          </w:p>
        </w:tc>
        <w:tc>
          <w:tcPr>
            <w:tcW w:w="1555" w:type="dxa"/>
            <w:noWrap/>
            <w:vAlign w:val="center"/>
          </w:tcPr>
          <w:p w14:paraId="75E35EC1" w14:textId="4FFA6A01" w:rsidR="00F331E5" w:rsidRPr="004774F7" w:rsidRDefault="00F331E5" w:rsidP="004774F7">
            <w:pPr>
              <w:ind w:firstLine="0"/>
              <w:jc w:val="center"/>
              <w:rPr>
                <w:rFonts w:cs="Calibri"/>
                <w:color w:val="000000"/>
                <w:sz w:val="16"/>
                <w:szCs w:val="16"/>
              </w:rPr>
            </w:pPr>
            <w:r w:rsidRPr="004774F7">
              <w:rPr>
                <w:rFonts w:cs="Calibri"/>
                <w:b/>
                <w:color w:val="000000"/>
                <w:sz w:val="16"/>
                <w:szCs w:val="16"/>
              </w:rPr>
              <w:t>Potassium fertilisation</w:t>
            </w:r>
          </w:p>
        </w:tc>
        <w:tc>
          <w:tcPr>
            <w:tcW w:w="1132" w:type="dxa"/>
            <w:vAlign w:val="center"/>
          </w:tcPr>
          <w:p w14:paraId="2EB717C9" w14:textId="54C18965" w:rsidR="00F331E5" w:rsidRPr="004774F7" w:rsidRDefault="00F331E5" w:rsidP="004774F7">
            <w:pPr>
              <w:ind w:firstLine="0"/>
              <w:jc w:val="center"/>
              <w:rPr>
                <w:rFonts w:cs="Calibri"/>
                <w:color w:val="000000"/>
                <w:sz w:val="16"/>
                <w:szCs w:val="16"/>
              </w:rPr>
            </w:pPr>
            <w:r w:rsidRPr="004774F7">
              <w:rPr>
                <w:rFonts w:cs="Calibri"/>
                <w:b/>
                <w:color w:val="000000"/>
                <w:sz w:val="16"/>
                <w:szCs w:val="16"/>
              </w:rPr>
              <w:t>Potassium fertilisation</w:t>
            </w:r>
          </w:p>
        </w:tc>
        <w:tc>
          <w:tcPr>
            <w:tcW w:w="1555" w:type="dxa"/>
            <w:noWrap/>
            <w:vAlign w:val="center"/>
          </w:tcPr>
          <w:p w14:paraId="411855A8" w14:textId="4217E135" w:rsidR="00F331E5" w:rsidRPr="004774F7" w:rsidRDefault="00F331E5" w:rsidP="004774F7">
            <w:pPr>
              <w:ind w:firstLine="0"/>
              <w:jc w:val="center"/>
              <w:rPr>
                <w:rFonts w:cs="Calibri"/>
                <w:color w:val="000000"/>
                <w:sz w:val="16"/>
                <w:szCs w:val="16"/>
              </w:rPr>
            </w:pPr>
            <w:r w:rsidRPr="004774F7">
              <w:rPr>
                <w:rFonts w:cs="Calibri"/>
                <w:b/>
                <w:color w:val="000000"/>
                <w:sz w:val="16"/>
                <w:szCs w:val="16"/>
              </w:rPr>
              <w:t>Potassium fertilisation</w:t>
            </w:r>
          </w:p>
        </w:tc>
      </w:tr>
      <w:tr w:rsidR="00F331E5" w:rsidRPr="00C02318" w14:paraId="7250C85F" w14:textId="56E9B47A" w:rsidTr="004774F7">
        <w:trPr>
          <w:cantSplit/>
          <w:trHeight w:val="316"/>
        </w:trPr>
        <w:tc>
          <w:tcPr>
            <w:tcW w:w="775" w:type="dxa"/>
            <w:vMerge/>
            <w:vAlign w:val="center"/>
          </w:tcPr>
          <w:p w14:paraId="1C876E2F" w14:textId="77777777" w:rsidR="00F331E5" w:rsidRPr="00C02318" w:rsidRDefault="00F331E5" w:rsidP="00F331E5">
            <w:pPr>
              <w:rPr>
                <w:b/>
                <w:bCs/>
                <w:szCs w:val="20"/>
              </w:rPr>
            </w:pPr>
          </w:p>
        </w:tc>
        <w:tc>
          <w:tcPr>
            <w:tcW w:w="1103" w:type="dxa"/>
            <w:noWrap/>
          </w:tcPr>
          <w:p w14:paraId="129AB767" w14:textId="366FCBF0" w:rsidR="00F331E5" w:rsidRPr="00C02318" w:rsidRDefault="00F331E5" w:rsidP="00F331E5">
            <w:pPr>
              <w:ind w:firstLine="0"/>
              <w:rPr>
                <w:szCs w:val="20"/>
              </w:rPr>
            </w:pPr>
            <w:r>
              <w:rPr>
                <w:szCs w:val="20"/>
              </w:rPr>
              <w:t>5</w:t>
            </w:r>
          </w:p>
        </w:tc>
        <w:tc>
          <w:tcPr>
            <w:tcW w:w="1569" w:type="dxa"/>
            <w:noWrap/>
            <w:vAlign w:val="center"/>
          </w:tcPr>
          <w:p w14:paraId="547AA8FB" w14:textId="29277A15" w:rsidR="00F331E5" w:rsidRPr="004774F7" w:rsidRDefault="00F331E5" w:rsidP="004774F7">
            <w:pPr>
              <w:ind w:firstLine="0"/>
              <w:jc w:val="center"/>
              <w:rPr>
                <w:rFonts w:cs="Calibri"/>
                <w:color w:val="000000"/>
                <w:sz w:val="16"/>
                <w:szCs w:val="16"/>
              </w:rPr>
            </w:pPr>
            <w:r w:rsidRPr="004774F7">
              <w:rPr>
                <w:rFonts w:cs="Calibri"/>
                <w:color w:val="000000"/>
                <w:sz w:val="16"/>
                <w:szCs w:val="16"/>
              </w:rPr>
              <w:t>Food Monitoring</w:t>
            </w:r>
          </w:p>
        </w:tc>
        <w:tc>
          <w:tcPr>
            <w:tcW w:w="1555" w:type="dxa"/>
            <w:noWrap/>
            <w:vAlign w:val="center"/>
          </w:tcPr>
          <w:p w14:paraId="00B198BA" w14:textId="6A834A92" w:rsidR="00F331E5" w:rsidRPr="004774F7" w:rsidRDefault="00F331E5" w:rsidP="004774F7">
            <w:pPr>
              <w:ind w:firstLine="0"/>
              <w:jc w:val="center"/>
              <w:rPr>
                <w:rFonts w:cs="Calibri"/>
                <w:color w:val="000000"/>
                <w:sz w:val="16"/>
                <w:szCs w:val="16"/>
              </w:rPr>
            </w:pPr>
            <w:r w:rsidRPr="004774F7">
              <w:rPr>
                <w:rFonts w:cs="Calibri"/>
                <w:b/>
                <w:color w:val="000000"/>
                <w:sz w:val="16"/>
                <w:szCs w:val="16"/>
              </w:rPr>
              <w:t>Potassium fertilisation</w:t>
            </w:r>
          </w:p>
        </w:tc>
        <w:tc>
          <w:tcPr>
            <w:tcW w:w="1555" w:type="dxa"/>
            <w:noWrap/>
            <w:vAlign w:val="center"/>
          </w:tcPr>
          <w:p w14:paraId="383CCE7E" w14:textId="49D0C62A" w:rsidR="00F331E5" w:rsidRPr="004774F7" w:rsidRDefault="00F331E5" w:rsidP="004774F7">
            <w:pPr>
              <w:ind w:firstLine="0"/>
              <w:jc w:val="center"/>
              <w:rPr>
                <w:rFonts w:cs="Calibri"/>
                <w:color w:val="000000"/>
                <w:sz w:val="16"/>
                <w:szCs w:val="16"/>
              </w:rPr>
            </w:pPr>
            <w:r w:rsidRPr="004774F7">
              <w:rPr>
                <w:rFonts w:cs="Calibri"/>
                <w:b/>
                <w:color w:val="000000"/>
                <w:sz w:val="16"/>
                <w:szCs w:val="16"/>
              </w:rPr>
              <w:t>Deep ploughing</w:t>
            </w:r>
          </w:p>
        </w:tc>
        <w:tc>
          <w:tcPr>
            <w:tcW w:w="1132" w:type="dxa"/>
            <w:vAlign w:val="center"/>
          </w:tcPr>
          <w:p w14:paraId="0FCA9716" w14:textId="694F0E26" w:rsidR="00F331E5" w:rsidRPr="004774F7" w:rsidRDefault="00F331E5" w:rsidP="004774F7">
            <w:pPr>
              <w:ind w:firstLine="0"/>
              <w:jc w:val="center"/>
              <w:rPr>
                <w:rFonts w:cs="Calibri"/>
                <w:color w:val="000000"/>
                <w:sz w:val="16"/>
                <w:szCs w:val="16"/>
              </w:rPr>
            </w:pPr>
            <w:r w:rsidRPr="004774F7">
              <w:rPr>
                <w:rFonts w:cs="Calibri"/>
                <w:b/>
                <w:color w:val="000000"/>
                <w:sz w:val="16"/>
                <w:szCs w:val="16"/>
              </w:rPr>
              <w:t>Deep ploughing</w:t>
            </w:r>
          </w:p>
        </w:tc>
        <w:tc>
          <w:tcPr>
            <w:tcW w:w="1555" w:type="dxa"/>
            <w:noWrap/>
            <w:vAlign w:val="center"/>
          </w:tcPr>
          <w:p w14:paraId="6A12E7BA" w14:textId="3483B3B8" w:rsidR="00F331E5" w:rsidRPr="004774F7" w:rsidRDefault="00F331E5" w:rsidP="004774F7">
            <w:pPr>
              <w:ind w:firstLine="0"/>
              <w:jc w:val="center"/>
              <w:rPr>
                <w:rFonts w:cs="Calibri"/>
                <w:color w:val="000000"/>
                <w:sz w:val="16"/>
                <w:szCs w:val="16"/>
              </w:rPr>
            </w:pPr>
            <w:r w:rsidRPr="004774F7">
              <w:rPr>
                <w:rFonts w:cs="Calibri"/>
                <w:b/>
                <w:color w:val="000000"/>
                <w:sz w:val="16"/>
                <w:szCs w:val="16"/>
              </w:rPr>
              <w:t>Topsoil removal</w:t>
            </w:r>
          </w:p>
        </w:tc>
      </w:tr>
    </w:tbl>
    <w:p w14:paraId="4839F4B9" w14:textId="78B42499" w:rsidR="004774F7" w:rsidRPr="00C02318" w:rsidRDefault="004774F7" w:rsidP="00423890">
      <w:pPr>
        <w:ind w:firstLine="0"/>
      </w:pPr>
    </w:p>
    <w:p w14:paraId="3E528380" w14:textId="40037C74" w:rsidR="00565982" w:rsidRPr="00C02318" w:rsidRDefault="00565982" w:rsidP="00565982">
      <w:pPr>
        <w:pStyle w:val="Bijschrift"/>
        <w:keepNext/>
        <w:rPr>
          <w:lang w:val="en-US"/>
        </w:rPr>
      </w:pPr>
      <w:bookmarkStart w:id="427" w:name="_Ref143789882"/>
      <w:bookmarkStart w:id="428" w:name="_Toc152680024"/>
      <w:r w:rsidRPr="00C02318">
        <w:rPr>
          <w:lang w:val="en-US"/>
        </w:rPr>
        <w:t xml:space="preserve">Table </w:t>
      </w:r>
      <w:r w:rsidR="00772A59">
        <w:rPr>
          <w:lang w:val="en-US"/>
        </w:rPr>
        <w:fldChar w:fldCharType="begin"/>
      </w:r>
      <w:r w:rsidR="00772A59">
        <w:rPr>
          <w:lang w:val="en-US"/>
        </w:rPr>
        <w:instrText xml:space="preserve"> STYLEREF 1 \s </w:instrText>
      </w:r>
      <w:r w:rsidR="00772A59">
        <w:rPr>
          <w:lang w:val="en-US"/>
        </w:rPr>
        <w:fldChar w:fldCharType="separate"/>
      </w:r>
      <w:r w:rsidR="009B4A49">
        <w:rPr>
          <w:noProof/>
          <w:lang w:val="en-US"/>
        </w:rPr>
        <w:t>5</w:t>
      </w:r>
      <w:r w:rsidR="00772A59">
        <w:rPr>
          <w:lang w:val="en-US"/>
        </w:rPr>
        <w:fldChar w:fldCharType="end"/>
      </w:r>
      <w:r w:rsidR="00772A59">
        <w:rPr>
          <w:lang w:val="en-US"/>
        </w:rPr>
        <w:noBreakHyphen/>
      </w:r>
      <w:r w:rsidR="00772A59">
        <w:rPr>
          <w:lang w:val="en-US"/>
        </w:rPr>
        <w:fldChar w:fldCharType="begin"/>
      </w:r>
      <w:r w:rsidR="00772A59">
        <w:rPr>
          <w:lang w:val="en-US"/>
        </w:rPr>
        <w:instrText xml:space="preserve"> SEQ Table \* ARABIC \s 1 </w:instrText>
      </w:r>
      <w:r w:rsidR="00772A59">
        <w:rPr>
          <w:lang w:val="en-US"/>
        </w:rPr>
        <w:fldChar w:fldCharType="separate"/>
      </w:r>
      <w:r w:rsidR="009B4A49">
        <w:rPr>
          <w:noProof/>
          <w:lang w:val="en-US"/>
        </w:rPr>
        <w:t>16</w:t>
      </w:r>
      <w:r w:rsidR="00772A59">
        <w:rPr>
          <w:lang w:val="en-US"/>
        </w:rPr>
        <w:fldChar w:fldCharType="end"/>
      </w:r>
      <w:bookmarkEnd w:id="427"/>
      <w:r w:rsidRPr="00C02318">
        <w:rPr>
          <w:lang w:val="en-US"/>
        </w:rPr>
        <w:t xml:space="preserve">: The trajectories by crop type proposed </w:t>
      </w:r>
      <w:r w:rsidR="00C02318" w:rsidRPr="00C02318">
        <w:rPr>
          <w:lang w:val="en-US"/>
        </w:rPr>
        <w:t>by the column generation with 1000</w:t>
      </w:r>
      <w:r w:rsidRPr="00C02318">
        <w:rPr>
          <w:lang w:val="en-US"/>
        </w:rPr>
        <w:t xml:space="preserve"> iterations</w:t>
      </w:r>
      <w:r w:rsidR="002E56AD">
        <w:rPr>
          <w:lang w:val="en-US"/>
        </w:rPr>
        <w:t>. N</w:t>
      </w:r>
      <w:r w:rsidRPr="00C02318">
        <w:rPr>
          <w:lang w:val="en-US"/>
        </w:rPr>
        <w:t xml:space="preserve">ewly </w:t>
      </w:r>
      <w:r w:rsidR="002E56AD">
        <w:rPr>
          <w:lang w:val="en-US"/>
        </w:rPr>
        <w:t>generated</w:t>
      </w:r>
      <w:r w:rsidR="002E56AD" w:rsidRPr="00C02318">
        <w:rPr>
          <w:lang w:val="en-US"/>
        </w:rPr>
        <w:t xml:space="preserve"> </w:t>
      </w:r>
      <w:r w:rsidR="002E56AD">
        <w:rPr>
          <w:lang w:val="en-US"/>
        </w:rPr>
        <w:t>trajectories</w:t>
      </w:r>
      <w:r w:rsidR="002E56AD" w:rsidRPr="00C02318">
        <w:rPr>
          <w:lang w:val="en-US"/>
        </w:rPr>
        <w:t xml:space="preserve"> </w:t>
      </w:r>
      <w:r w:rsidRPr="00C02318">
        <w:rPr>
          <w:lang w:val="en-US"/>
        </w:rPr>
        <w:t>are shown in bold.</w:t>
      </w:r>
      <w:bookmarkEnd w:id="428"/>
      <w:r w:rsidRPr="00C02318">
        <w:rPr>
          <w:lang w:val="en-US"/>
        </w:rPr>
        <w:t xml:space="preserve"> </w:t>
      </w:r>
    </w:p>
    <w:tbl>
      <w:tblPr>
        <w:tblStyle w:val="TableGrid1"/>
        <w:tblW w:w="9016" w:type="dxa"/>
        <w:tblLook w:val="04A0" w:firstRow="1" w:lastRow="0" w:firstColumn="1" w:lastColumn="0" w:noHBand="0" w:noVBand="1"/>
      </w:tblPr>
      <w:tblGrid>
        <w:gridCol w:w="1953"/>
        <w:gridCol w:w="1127"/>
        <w:gridCol w:w="1047"/>
        <w:gridCol w:w="2613"/>
        <w:gridCol w:w="1229"/>
        <w:gridCol w:w="1047"/>
      </w:tblGrid>
      <w:tr w:rsidR="00C448F3" w:rsidRPr="00C448F3" w14:paraId="220D919D" w14:textId="77777777" w:rsidTr="003E612B">
        <w:trPr>
          <w:trHeight w:val="286"/>
        </w:trPr>
        <w:tc>
          <w:tcPr>
            <w:tcW w:w="1953" w:type="dxa"/>
            <w:noWrap/>
            <w:vAlign w:val="center"/>
            <w:hideMark/>
          </w:tcPr>
          <w:p w14:paraId="2AF0AB56" w14:textId="77777777" w:rsidR="00C448F3" w:rsidRPr="00C448F3" w:rsidRDefault="00C448F3" w:rsidP="003E612B">
            <w:pPr>
              <w:spacing w:line="240" w:lineRule="auto"/>
              <w:ind w:firstLine="0"/>
              <w:contextualSpacing w:val="0"/>
              <w:jc w:val="center"/>
              <w:rPr>
                <w:rFonts w:ascii="Calibri" w:eastAsia="Times New Roman" w:hAnsi="Calibri" w:cs="Calibri"/>
                <w:color w:val="000000"/>
                <w:sz w:val="22"/>
                <w:lang w:val="en-US"/>
              </w:rPr>
            </w:pPr>
            <w:r w:rsidRPr="00C448F3">
              <w:rPr>
                <w:rFonts w:ascii="Calibri" w:eastAsia="Times New Roman" w:hAnsi="Calibri" w:cs="Calibri"/>
                <w:color w:val="000000"/>
                <w:sz w:val="22"/>
              </w:rPr>
              <w:t>Crop type</w:t>
            </w:r>
          </w:p>
        </w:tc>
        <w:tc>
          <w:tcPr>
            <w:tcW w:w="1127" w:type="dxa"/>
            <w:noWrap/>
            <w:vAlign w:val="center"/>
            <w:hideMark/>
          </w:tcPr>
          <w:p w14:paraId="6DE9C0E1" w14:textId="77777777" w:rsidR="00C448F3" w:rsidRPr="00C448F3" w:rsidRDefault="00C448F3" w:rsidP="003E612B">
            <w:pPr>
              <w:spacing w:line="240" w:lineRule="auto"/>
              <w:ind w:firstLine="0"/>
              <w:contextualSpacing w:val="0"/>
              <w:jc w:val="center"/>
              <w:rPr>
                <w:rFonts w:ascii="Calibri" w:eastAsia="Times New Roman" w:hAnsi="Calibri" w:cs="Calibri"/>
                <w:color w:val="000000"/>
                <w:sz w:val="22"/>
                <w:lang w:val="en-US"/>
              </w:rPr>
            </w:pPr>
            <w:r w:rsidRPr="00C448F3">
              <w:rPr>
                <w:rFonts w:ascii="Calibri" w:eastAsia="Times New Roman" w:hAnsi="Calibri" w:cs="Calibri"/>
                <w:color w:val="000000"/>
                <w:sz w:val="22"/>
              </w:rPr>
              <w:t>Trajectory</w:t>
            </w:r>
          </w:p>
        </w:tc>
        <w:tc>
          <w:tcPr>
            <w:tcW w:w="1047" w:type="dxa"/>
            <w:noWrap/>
            <w:vAlign w:val="center"/>
            <w:hideMark/>
          </w:tcPr>
          <w:p w14:paraId="3B99723F" w14:textId="77777777" w:rsidR="00C448F3" w:rsidRPr="00C448F3" w:rsidRDefault="00C448F3" w:rsidP="003E612B">
            <w:pPr>
              <w:spacing w:line="240" w:lineRule="auto"/>
              <w:ind w:firstLine="0"/>
              <w:contextualSpacing w:val="0"/>
              <w:jc w:val="center"/>
              <w:rPr>
                <w:rFonts w:ascii="Calibri" w:eastAsia="Times New Roman" w:hAnsi="Calibri" w:cs="Calibri"/>
                <w:color w:val="000000"/>
                <w:sz w:val="22"/>
                <w:lang w:val="en-US"/>
              </w:rPr>
            </w:pPr>
            <w:r w:rsidRPr="00C448F3">
              <w:rPr>
                <w:rFonts w:ascii="Calibri" w:eastAsia="Times New Roman" w:hAnsi="Calibri" w:cs="Calibri"/>
                <w:color w:val="000000"/>
                <w:sz w:val="22"/>
              </w:rPr>
              <w:t>Number of parcels</w:t>
            </w:r>
          </w:p>
        </w:tc>
        <w:tc>
          <w:tcPr>
            <w:tcW w:w="2613" w:type="dxa"/>
            <w:noWrap/>
            <w:vAlign w:val="center"/>
            <w:hideMark/>
          </w:tcPr>
          <w:p w14:paraId="08C0B421" w14:textId="77777777" w:rsidR="00C448F3" w:rsidRPr="00C448F3" w:rsidRDefault="00C448F3" w:rsidP="003E612B">
            <w:pPr>
              <w:spacing w:line="240" w:lineRule="auto"/>
              <w:ind w:firstLine="0"/>
              <w:contextualSpacing w:val="0"/>
              <w:jc w:val="center"/>
              <w:rPr>
                <w:rFonts w:ascii="Calibri" w:eastAsia="Times New Roman" w:hAnsi="Calibri" w:cs="Calibri"/>
                <w:color w:val="000000"/>
                <w:sz w:val="22"/>
                <w:lang w:val="en-US"/>
              </w:rPr>
            </w:pPr>
            <w:r w:rsidRPr="00C448F3">
              <w:rPr>
                <w:rFonts w:ascii="Calibri" w:eastAsia="Times New Roman" w:hAnsi="Calibri" w:cs="Calibri"/>
                <w:color w:val="000000"/>
                <w:sz w:val="22"/>
              </w:rPr>
              <w:t>Crop type</w:t>
            </w:r>
          </w:p>
        </w:tc>
        <w:tc>
          <w:tcPr>
            <w:tcW w:w="1229" w:type="dxa"/>
            <w:noWrap/>
            <w:vAlign w:val="center"/>
            <w:hideMark/>
          </w:tcPr>
          <w:p w14:paraId="63CB1646" w14:textId="77777777" w:rsidR="00C448F3" w:rsidRPr="00C448F3" w:rsidRDefault="00C448F3" w:rsidP="003E612B">
            <w:pPr>
              <w:spacing w:line="240" w:lineRule="auto"/>
              <w:ind w:firstLine="0"/>
              <w:contextualSpacing w:val="0"/>
              <w:jc w:val="center"/>
              <w:rPr>
                <w:rFonts w:ascii="Calibri" w:eastAsia="Times New Roman" w:hAnsi="Calibri" w:cs="Calibri"/>
                <w:color w:val="000000"/>
                <w:sz w:val="22"/>
                <w:lang w:val="en-US"/>
              </w:rPr>
            </w:pPr>
            <w:r w:rsidRPr="00C448F3">
              <w:rPr>
                <w:rFonts w:ascii="Calibri" w:eastAsia="Times New Roman" w:hAnsi="Calibri" w:cs="Calibri"/>
                <w:color w:val="000000"/>
                <w:sz w:val="22"/>
              </w:rPr>
              <w:t>Trajectory</w:t>
            </w:r>
          </w:p>
        </w:tc>
        <w:tc>
          <w:tcPr>
            <w:tcW w:w="1047" w:type="dxa"/>
            <w:noWrap/>
            <w:vAlign w:val="center"/>
            <w:hideMark/>
          </w:tcPr>
          <w:p w14:paraId="012275CB" w14:textId="77777777" w:rsidR="00C448F3" w:rsidRPr="00C448F3" w:rsidRDefault="00C448F3" w:rsidP="003E612B">
            <w:pPr>
              <w:spacing w:line="240" w:lineRule="auto"/>
              <w:ind w:firstLine="0"/>
              <w:contextualSpacing w:val="0"/>
              <w:jc w:val="center"/>
              <w:rPr>
                <w:rFonts w:ascii="Calibri" w:eastAsia="Times New Roman" w:hAnsi="Calibri" w:cs="Calibri"/>
                <w:color w:val="000000"/>
                <w:sz w:val="22"/>
                <w:lang w:val="en-US"/>
              </w:rPr>
            </w:pPr>
            <w:r w:rsidRPr="00C448F3">
              <w:rPr>
                <w:rFonts w:ascii="Calibri" w:eastAsia="Times New Roman" w:hAnsi="Calibri" w:cs="Calibri"/>
                <w:color w:val="000000"/>
                <w:sz w:val="22"/>
              </w:rPr>
              <w:t>Number of parcels</w:t>
            </w:r>
          </w:p>
        </w:tc>
      </w:tr>
      <w:tr w:rsidR="00C448F3" w:rsidRPr="00C448F3" w14:paraId="56B39AC5" w14:textId="77777777" w:rsidTr="00423890">
        <w:trPr>
          <w:trHeight w:val="286"/>
        </w:trPr>
        <w:tc>
          <w:tcPr>
            <w:tcW w:w="1953" w:type="dxa"/>
            <w:vMerge w:val="restart"/>
            <w:noWrap/>
            <w:vAlign w:val="center"/>
            <w:hideMark/>
          </w:tcPr>
          <w:p w14:paraId="7D97F598" w14:textId="77777777" w:rsidR="00C448F3" w:rsidRPr="00C448F3" w:rsidRDefault="00C448F3" w:rsidP="003E612B">
            <w:pPr>
              <w:spacing w:line="240" w:lineRule="auto"/>
              <w:ind w:firstLine="0"/>
              <w:contextualSpacing w:val="0"/>
              <w:jc w:val="center"/>
              <w:rPr>
                <w:rFonts w:ascii="Calibri" w:eastAsia="Times New Roman" w:hAnsi="Calibri" w:cs="Calibri"/>
                <w:color w:val="000000"/>
                <w:sz w:val="22"/>
                <w:lang w:val="en-US"/>
              </w:rPr>
            </w:pPr>
            <w:r w:rsidRPr="00C448F3">
              <w:rPr>
                <w:rFonts w:ascii="Calibri" w:eastAsia="Times New Roman" w:hAnsi="Calibri" w:cs="Calibri"/>
                <w:color w:val="000000"/>
                <w:sz w:val="22"/>
                <w:lang w:val="en-US"/>
              </w:rPr>
              <w:t>Pasture</w:t>
            </w:r>
          </w:p>
        </w:tc>
        <w:tc>
          <w:tcPr>
            <w:tcW w:w="1127" w:type="dxa"/>
            <w:noWrap/>
            <w:vAlign w:val="center"/>
            <w:hideMark/>
          </w:tcPr>
          <w:p w14:paraId="49B5D173" w14:textId="77777777" w:rsidR="00C448F3" w:rsidRPr="00C448F3" w:rsidRDefault="00C448F3" w:rsidP="00423890">
            <w:pPr>
              <w:spacing w:line="240" w:lineRule="auto"/>
              <w:ind w:firstLine="0"/>
              <w:contextualSpacing w:val="0"/>
              <w:jc w:val="center"/>
              <w:rPr>
                <w:rFonts w:ascii="Calibri" w:eastAsia="Times New Roman" w:hAnsi="Calibri" w:cs="Calibri"/>
                <w:color w:val="000000"/>
                <w:sz w:val="22"/>
                <w:lang w:val="en-US"/>
              </w:rPr>
            </w:pPr>
            <w:r w:rsidRPr="00C448F3">
              <w:rPr>
                <w:rFonts w:ascii="Calibri" w:eastAsia="Times New Roman" w:hAnsi="Calibri" w:cs="Calibri"/>
                <w:color w:val="000000"/>
                <w:sz w:val="22"/>
                <w:lang w:val="en-US"/>
              </w:rPr>
              <w:t>2</w:t>
            </w:r>
          </w:p>
        </w:tc>
        <w:tc>
          <w:tcPr>
            <w:tcW w:w="1047" w:type="dxa"/>
            <w:noWrap/>
            <w:vAlign w:val="center"/>
            <w:hideMark/>
          </w:tcPr>
          <w:p w14:paraId="5F31095C" w14:textId="77777777" w:rsidR="00C448F3" w:rsidRPr="00C448F3" w:rsidRDefault="00C448F3" w:rsidP="00423890">
            <w:pPr>
              <w:spacing w:line="240" w:lineRule="auto"/>
              <w:ind w:firstLine="0"/>
              <w:contextualSpacing w:val="0"/>
              <w:jc w:val="center"/>
              <w:rPr>
                <w:rFonts w:ascii="Calibri" w:eastAsia="Times New Roman" w:hAnsi="Calibri" w:cs="Calibri"/>
                <w:color w:val="000000"/>
                <w:sz w:val="22"/>
                <w:lang w:val="en-US"/>
              </w:rPr>
            </w:pPr>
            <w:r w:rsidRPr="00C448F3">
              <w:rPr>
                <w:rFonts w:ascii="Calibri" w:eastAsia="Times New Roman" w:hAnsi="Calibri" w:cs="Calibri"/>
                <w:color w:val="000000"/>
                <w:sz w:val="22"/>
                <w:lang w:val="en-US"/>
              </w:rPr>
              <w:t>465</w:t>
            </w:r>
          </w:p>
        </w:tc>
        <w:tc>
          <w:tcPr>
            <w:tcW w:w="2613" w:type="dxa"/>
            <w:vMerge w:val="restart"/>
            <w:noWrap/>
            <w:vAlign w:val="center"/>
            <w:hideMark/>
          </w:tcPr>
          <w:p w14:paraId="7740ED6E" w14:textId="77777777" w:rsidR="00C448F3" w:rsidRPr="00C448F3" w:rsidRDefault="00C448F3" w:rsidP="003E612B">
            <w:pPr>
              <w:spacing w:line="240" w:lineRule="auto"/>
              <w:ind w:firstLine="0"/>
              <w:contextualSpacing w:val="0"/>
              <w:jc w:val="center"/>
              <w:rPr>
                <w:rFonts w:ascii="Calibri" w:eastAsia="Times New Roman" w:hAnsi="Calibri" w:cs="Calibri"/>
                <w:color w:val="000000"/>
                <w:sz w:val="22"/>
                <w:lang w:val="en-US"/>
              </w:rPr>
            </w:pPr>
            <w:r w:rsidRPr="00C448F3">
              <w:rPr>
                <w:rFonts w:ascii="Calibri" w:eastAsia="Times New Roman" w:hAnsi="Calibri" w:cs="Calibri"/>
                <w:color w:val="000000"/>
                <w:sz w:val="22"/>
                <w:lang w:val="en-US"/>
              </w:rPr>
              <w:t>Tubers</w:t>
            </w:r>
          </w:p>
        </w:tc>
        <w:tc>
          <w:tcPr>
            <w:tcW w:w="1229" w:type="dxa"/>
            <w:noWrap/>
            <w:vAlign w:val="center"/>
            <w:hideMark/>
          </w:tcPr>
          <w:p w14:paraId="10E17B17" w14:textId="77777777" w:rsidR="00C448F3" w:rsidRPr="00C448F3" w:rsidRDefault="00C448F3" w:rsidP="00423890">
            <w:pPr>
              <w:spacing w:line="240" w:lineRule="auto"/>
              <w:ind w:firstLine="0"/>
              <w:contextualSpacing w:val="0"/>
              <w:jc w:val="center"/>
              <w:rPr>
                <w:rFonts w:ascii="Calibri" w:eastAsia="Times New Roman" w:hAnsi="Calibri" w:cs="Calibri"/>
                <w:color w:val="000000"/>
                <w:sz w:val="22"/>
                <w:lang w:val="en-US"/>
              </w:rPr>
            </w:pPr>
            <w:r w:rsidRPr="00C448F3">
              <w:rPr>
                <w:rFonts w:ascii="Calibri" w:eastAsia="Times New Roman" w:hAnsi="Calibri" w:cs="Calibri"/>
                <w:color w:val="000000"/>
                <w:sz w:val="22"/>
                <w:lang w:val="en-US"/>
              </w:rPr>
              <w:t>1</w:t>
            </w:r>
          </w:p>
        </w:tc>
        <w:tc>
          <w:tcPr>
            <w:tcW w:w="1047" w:type="dxa"/>
            <w:noWrap/>
            <w:vAlign w:val="center"/>
            <w:hideMark/>
          </w:tcPr>
          <w:p w14:paraId="353BEB03" w14:textId="77777777" w:rsidR="00C448F3" w:rsidRPr="00C448F3" w:rsidRDefault="00C448F3" w:rsidP="00423890">
            <w:pPr>
              <w:spacing w:line="240" w:lineRule="auto"/>
              <w:ind w:firstLine="0"/>
              <w:contextualSpacing w:val="0"/>
              <w:jc w:val="center"/>
              <w:rPr>
                <w:rFonts w:ascii="Calibri" w:eastAsia="Times New Roman" w:hAnsi="Calibri" w:cs="Calibri"/>
                <w:color w:val="000000"/>
                <w:sz w:val="22"/>
                <w:lang w:val="en-US"/>
              </w:rPr>
            </w:pPr>
            <w:r w:rsidRPr="00C448F3">
              <w:rPr>
                <w:rFonts w:ascii="Calibri" w:eastAsia="Times New Roman" w:hAnsi="Calibri" w:cs="Calibri"/>
                <w:color w:val="000000"/>
                <w:sz w:val="22"/>
                <w:lang w:val="en-US"/>
              </w:rPr>
              <w:t>5</w:t>
            </w:r>
          </w:p>
        </w:tc>
      </w:tr>
      <w:tr w:rsidR="00C448F3" w:rsidRPr="00C448F3" w14:paraId="58B60A8A" w14:textId="77777777" w:rsidTr="00423890">
        <w:trPr>
          <w:trHeight w:val="286"/>
        </w:trPr>
        <w:tc>
          <w:tcPr>
            <w:tcW w:w="1953" w:type="dxa"/>
            <w:vMerge/>
            <w:vAlign w:val="center"/>
            <w:hideMark/>
          </w:tcPr>
          <w:p w14:paraId="434558C0" w14:textId="77777777" w:rsidR="00C448F3" w:rsidRPr="00C448F3" w:rsidRDefault="00C448F3" w:rsidP="003E612B">
            <w:pPr>
              <w:spacing w:line="240" w:lineRule="auto"/>
              <w:ind w:firstLine="0"/>
              <w:contextualSpacing w:val="0"/>
              <w:jc w:val="center"/>
              <w:rPr>
                <w:rFonts w:ascii="Calibri" w:eastAsia="Times New Roman" w:hAnsi="Calibri" w:cs="Calibri"/>
                <w:color w:val="000000"/>
                <w:sz w:val="22"/>
                <w:lang w:val="en-US"/>
              </w:rPr>
            </w:pPr>
          </w:p>
        </w:tc>
        <w:tc>
          <w:tcPr>
            <w:tcW w:w="1127" w:type="dxa"/>
            <w:noWrap/>
            <w:vAlign w:val="center"/>
            <w:hideMark/>
          </w:tcPr>
          <w:p w14:paraId="566A87C7" w14:textId="77777777" w:rsidR="00C448F3" w:rsidRPr="00C448F3" w:rsidRDefault="00C448F3" w:rsidP="00423890">
            <w:pPr>
              <w:spacing w:line="240" w:lineRule="auto"/>
              <w:ind w:firstLine="0"/>
              <w:contextualSpacing w:val="0"/>
              <w:jc w:val="center"/>
              <w:rPr>
                <w:rFonts w:ascii="Calibri" w:eastAsia="Times New Roman" w:hAnsi="Calibri" w:cs="Calibri"/>
                <w:color w:val="000000"/>
                <w:sz w:val="22"/>
                <w:lang w:val="en-US"/>
              </w:rPr>
            </w:pPr>
            <w:r w:rsidRPr="00C448F3">
              <w:rPr>
                <w:rFonts w:ascii="Calibri" w:eastAsia="Times New Roman" w:hAnsi="Calibri" w:cs="Calibri"/>
                <w:color w:val="000000"/>
                <w:sz w:val="22"/>
                <w:lang w:val="en-US"/>
              </w:rPr>
              <w:t>3</w:t>
            </w:r>
          </w:p>
        </w:tc>
        <w:tc>
          <w:tcPr>
            <w:tcW w:w="1047" w:type="dxa"/>
            <w:noWrap/>
            <w:vAlign w:val="center"/>
            <w:hideMark/>
          </w:tcPr>
          <w:p w14:paraId="4FE7C8D0" w14:textId="03AF4871" w:rsidR="00C448F3" w:rsidRPr="00C448F3" w:rsidRDefault="006C0290" w:rsidP="00423890">
            <w:pPr>
              <w:spacing w:line="240" w:lineRule="auto"/>
              <w:ind w:firstLine="0"/>
              <w:contextualSpacing w:val="0"/>
              <w:jc w:val="center"/>
              <w:rPr>
                <w:rFonts w:ascii="Calibri" w:eastAsia="Times New Roman" w:hAnsi="Calibri" w:cs="Calibri"/>
                <w:color w:val="000000"/>
                <w:sz w:val="22"/>
                <w:lang w:val="en-US"/>
              </w:rPr>
            </w:pPr>
            <w:r>
              <w:rPr>
                <w:rFonts w:ascii="Calibri" w:eastAsia="Times New Roman" w:hAnsi="Calibri" w:cs="Calibri"/>
                <w:color w:val="000000"/>
                <w:sz w:val="22"/>
                <w:lang w:val="en-US"/>
              </w:rPr>
              <w:t>180</w:t>
            </w:r>
          </w:p>
        </w:tc>
        <w:tc>
          <w:tcPr>
            <w:tcW w:w="2613" w:type="dxa"/>
            <w:vMerge/>
            <w:hideMark/>
          </w:tcPr>
          <w:p w14:paraId="0A0FC682" w14:textId="77777777" w:rsidR="00C448F3" w:rsidRPr="00C448F3" w:rsidRDefault="00C448F3" w:rsidP="00C448F3">
            <w:pPr>
              <w:spacing w:line="240" w:lineRule="auto"/>
              <w:ind w:firstLine="0"/>
              <w:contextualSpacing w:val="0"/>
              <w:jc w:val="left"/>
              <w:rPr>
                <w:rFonts w:ascii="Calibri" w:eastAsia="Times New Roman" w:hAnsi="Calibri" w:cs="Calibri"/>
                <w:color w:val="000000"/>
                <w:sz w:val="22"/>
                <w:lang w:val="en-US"/>
              </w:rPr>
            </w:pPr>
          </w:p>
        </w:tc>
        <w:tc>
          <w:tcPr>
            <w:tcW w:w="1229" w:type="dxa"/>
            <w:noWrap/>
            <w:vAlign w:val="center"/>
            <w:hideMark/>
          </w:tcPr>
          <w:p w14:paraId="1A3F0EC5" w14:textId="77777777" w:rsidR="00C448F3" w:rsidRPr="00C448F3" w:rsidRDefault="00C448F3" w:rsidP="00423890">
            <w:pPr>
              <w:spacing w:line="240" w:lineRule="auto"/>
              <w:ind w:firstLine="0"/>
              <w:contextualSpacing w:val="0"/>
              <w:jc w:val="center"/>
              <w:rPr>
                <w:rFonts w:ascii="Calibri" w:eastAsia="Times New Roman" w:hAnsi="Calibri" w:cs="Calibri"/>
                <w:color w:val="000000"/>
                <w:sz w:val="22"/>
                <w:lang w:val="en-US"/>
              </w:rPr>
            </w:pPr>
            <w:r w:rsidRPr="00C448F3">
              <w:rPr>
                <w:rFonts w:ascii="Calibri" w:eastAsia="Times New Roman" w:hAnsi="Calibri" w:cs="Calibri"/>
                <w:color w:val="000000"/>
                <w:sz w:val="22"/>
                <w:lang w:val="en-US"/>
              </w:rPr>
              <w:t>2</w:t>
            </w:r>
          </w:p>
        </w:tc>
        <w:tc>
          <w:tcPr>
            <w:tcW w:w="1047" w:type="dxa"/>
            <w:noWrap/>
            <w:vAlign w:val="center"/>
            <w:hideMark/>
          </w:tcPr>
          <w:p w14:paraId="00264F1F" w14:textId="77777777" w:rsidR="00C448F3" w:rsidRPr="00C448F3" w:rsidRDefault="00C448F3" w:rsidP="00423890">
            <w:pPr>
              <w:spacing w:line="240" w:lineRule="auto"/>
              <w:ind w:firstLine="0"/>
              <w:contextualSpacing w:val="0"/>
              <w:jc w:val="center"/>
              <w:rPr>
                <w:rFonts w:ascii="Calibri" w:eastAsia="Times New Roman" w:hAnsi="Calibri" w:cs="Calibri"/>
                <w:color w:val="000000"/>
                <w:sz w:val="22"/>
                <w:lang w:val="en-US"/>
              </w:rPr>
            </w:pPr>
            <w:r w:rsidRPr="00C448F3">
              <w:rPr>
                <w:rFonts w:ascii="Calibri" w:eastAsia="Times New Roman" w:hAnsi="Calibri" w:cs="Calibri"/>
                <w:color w:val="000000"/>
                <w:sz w:val="22"/>
                <w:lang w:val="en-US"/>
              </w:rPr>
              <w:t>22</w:t>
            </w:r>
          </w:p>
        </w:tc>
      </w:tr>
      <w:tr w:rsidR="00C448F3" w:rsidRPr="00C448F3" w14:paraId="0DB5D62E" w14:textId="77777777" w:rsidTr="00423890">
        <w:trPr>
          <w:trHeight w:val="286"/>
        </w:trPr>
        <w:tc>
          <w:tcPr>
            <w:tcW w:w="1953" w:type="dxa"/>
            <w:vMerge/>
            <w:vAlign w:val="center"/>
            <w:hideMark/>
          </w:tcPr>
          <w:p w14:paraId="5ABF2567" w14:textId="77777777" w:rsidR="00C448F3" w:rsidRPr="00C448F3" w:rsidRDefault="00C448F3" w:rsidP="003E612B">
            <w:pPr>
              <w:spacing w:line="240" w:lineRule="auto"/>
              <w:ind w:firstLine="0"/>
              <w:contextualSpacing w:val="0"/>
              <w:jc w:val="center"/>
              <w:rPr>
                <w:rFonts w:ascii="Calibri" w:eastAsia="Times New Roman" w:hAnsi="Calibri" w:cs="Calibri"/>
                <w:color w:val="000000"/>
                <w:sz w:val="22"/>
                <w:lang w:val="en-US"/>
              </w:rPr>
            </w:pPr>
          </w:p>
        </w:tc>
        <w:tc>
          <w:tcPr>
            <w:tcW w:w="1127" w:type="dxa"/>
            <w:noWrap/>
            <w:vAlign w:val="center"/>
            <w:hideMark/>
          </w:tcPr>
          <w:p w14:paraId="720ABD67" w14:textId="77777777" w:rsidR="00C448F3" w:rsidRPr="00C448F3" w:rsidRDefault="00C448F3" w:rsidP="00423890">
            <w:pPr>
              <w:spacing w:line="240" w:lineRule="auto"/>
              <w:ind w:firstLine="0"/>
              <w:contextualSpacing w:val="0"/>
              <w:jc w:val="center"/>
              <w:rPr>
                <w:rFonts w:ascii="Calibri" w:eastAsia="Times New Roman" w:hAnsi="Calibri" w:cs="Calibri"/>
                <w:color w:val="000000"/>
                <w:sz w:val="22"/>
                <w:lang w:val="en-US"/>
              </w:rPr>
            </w:pPr>
            <w:r w:rsidRPr="00C448F3">
              <w:rPr>
                <w:rFonts w:ascii="Calibri" w:eastAsia="Times New Roman" w:hAnsi="Calibri" w:cs="Calibri"/>
                <w:color w:val="000000"/>
                <w:sz w:val="22"/>
                <w:lang w:val="en-US"/>
              </w:rPr>
              <w:t>4</w:t>
            </w:r>
          </w:p>
        </w:tc>
        <w:tc>
          <w:tcPr>
            <w:tcW w:w="1047" w:type="dxa"/>
            <w:noWrap/>
            <w:vAlign w:val="center"/>
            <w:hideMark/>
          </w:tcPr>
          <w:p w14:paraId="21110238" w14:textId="77777777" w:rsidR="00C448F3" w:rsidRPr="00C448F3" w:rsidRDefault="00C448F3" w:rsidP="00423890">
            <w:pPr>
              <w:spacing w:line="240" w:lineRule="auto"/>
              <w:ind w:firstLine="0"/>
              <w:contextualSpacing w:val="0"/>
              <w:jc w:val="center"/>
              <w:rPr>
                <w:rFonts w:ascii="Calibri" w:eastAsia="Times New Roman" w:hAnsi="Calibri" w:cs="Calibri"/>
                <w:color w:val="000000"/>
                <w:sz w:val="22"/>
                <w:lang w:val="en-US"/>
              </w:rPr>
            </w:pPr>
            <w:r w:rsidRPr="00C448F3">
              <w:rPr>
                <w:rFonts w:ascii="Calibri" w:eastAsia="Times New Roman" w:hAnsi="Calibri" w:cs="Calibri"/>
                <w:color w:val="000000"/>
                <w:sz w:val="22"/>
                <w:lang w:val="en-US"/>
              </w:rPr>
              <w:t>100</w:t>
            </w:r>
          </w:p>
        </w:tc>
        <w:tc>
          <w:tcPr>
            <w:tcW w:w="2613" w:type="dxa"/>
            <w:vMerge/>
            <w:hideMark/>
          </w:tcPr>
          <w:p w14:paraId="248EE41B" w14:textId="77777777" w:rsidR="00C448F3" w:rsidRPr="00C448F3" w:rsidRDefault="00C448F3" w:rsidP="00C448F3">
            <w:pPr>
              <w:spacing w:line="240" w:lineRule="auto"/>
              <w:ind w:firstLine="0"/>
              <w:contextualSpacing w:val="0"/>
              <w:jc w:val="left"/>
              <w:rPr>
                <w:rFonts w:ascii="Calibri" w:eastAsia="Times New Roman" w:hAnsi="Calibri" w:cs="Calibri"/>
                <w:color w:val="000000"/>
                <w:sz w:val="22"/>
                <w:lang w:val="en-US"/>
              </w:rPr>
            </w:pPr>
          </w:p>
        </w:tc>
        <w:tc>
          <w:tcPr>
            <w:tcW w:w="1229" w:type="dxa"/>
            <w:noWrap/>
            <w:vAlign w:val="center"/>
            <w:hideMark/>
          </w:tcPr>
          <w:p w14:paraId="18D19768" w14:textId="77777777" w:rsidR="00C448F3" w:rsidRPr="00C448F3" w:rsidRDefault="00C448F3" w:rsidP="00423890">
            <w:pPr>
              <w:spacing w:line="240" w:lineRule="auto"/>
              <w:ind w:firstLine="0"/>
              <w:contextualSpacing w:val="0"/>
              <w:jc w:val="center"/>
              <w:rPr>
                <w:rFonts w:ascii="Calibri" w:eastAsia="Times New Roman" w:hAnsi="Calibri" w:cs="Calibri"/>
                <w:color w:val="000000"/>
                <w:sz w:val="22"/>
                <w:lang w:val="en-US"/>
              </w:rPr>
            </w:pPr>
            <w:r w:rsidRPr="00C448F3">
              <w:rPr>
                <w:rFonts w:ascii="Calibri" w:eastAsia="Times New Roman" w:hAnsi="Calibri" w:cs="Calibri"/>
                <w:color w:val="000000"/>
                <w:sz w:val="22"/>
                <w:lang w:val="en-US"/>
              </w:rPr>
              <w:t>3</w:t>
            </w:r>
          </w:p>
        </w:tc>
        <w:tc>
          <w:tcPr>
            <w:tcW w:w="1047" w:type="dxa"/>
            <w:noWrap/>
            <w:vAlign w:val="center"/>
            <w:hideMark/>
          </w:tcPr>
          <w:p w14:paraId="3BAA4214" w14:textId="77777777" w:rsidR="00C448F3" w:rsidRPr="00C448F3" w:rsidRDefault="00C448F3" w:rsidP="00423890">
            <w:pPr>
              <w:spacing w:line="240" w:lineRule="auto"/>
              <w:ind w:firstLine="0"/>
              <w:contextualSpacing w:val="0"/>
              <w:jc w:val="center"/>
              <w:rPr>
                <w:rFonts w:ascii="Calibri" w:eastAsia="Times New Roman" w:hAnsi="Calibri" w:cs="Calibri"/>
                <w:color w:val="000000"/>
                <w:sz w:val="22"/>
                <w:lang w:val="en-US"/>
              </w:rPr>
            </w:pPr>
            <w:r w:rsidRPr="00C448F3">
              <w:rPr>
                <w:rFonts w:ascii="Calibri" w:eastAsia="Times New Roman" w:hAnsi="Calibri" w:cs="Calibri"/>
                <w:color w:val="000000"/>
                <w:sz w:val="22"/>
                <w:lang w:val="en-US"/>
              </w:rPr>
              <w:t>25</w:t>
            </w:r>
          </w:p>
        </w:tc>
      </w:tr>
      <w:tr w:rsidR="00C448F3" w:rsidRPr="00C448F3" w14:paraId="7C029C75" w14:textId="77777777" w:rsidTr="00423890">
        <w:trPr>
          <w:trHeight w:val="286"/>
        </w:trPr>
        <w:tc>
          <w:tcPr>
            <w:tcW w:w="1953" w:type="dxa"/>
            <w:vMerge/>
            <w:vAlign w:val="center"/>
            <w:hideMark/>
          </w:tcPr>
          <w:p w14:paraId="13E65F2E" w14:textId="77777777" w:rsidR="00C448F3" w:rsidRPr="00C448F3" w:rsidRDefault="00C448F3" w:rsidP="003E612B">
            <w:pPr>
              <w:spacing w:line="240" w:lineRule="auto"/>
              <w:ind w:firstLine="0"/>
              <w:contextualSpacing w:val="0"/>
              <w:jc w:val="center"/>
              <w:rPr>
                <w:rFonts w:ascii="Calibri" w:eastAsia="Times New Roman" w:hAnsi="Calibri" w:cs="Calibri"/>
                <w:color w:val="000000"/>
                <w:sz w:val="22"/>
                <w:lang w:val="en-US"/>
              </w:rPr>
            </w:pPr>
          </w:p>
        </w:tc>
        <w:tc>
          <w:tcPr>
            <w:tcW w:w="1127" w:type="dxa"/>
            <w:noWrap/>
            <w:vAlign w:val="center"/>
            <w:hideMark/>
          </w:tcPr>
          <w:p w14:paraId="07DE3198" w14:textId="77777777" w:rsidR="00C448F3" w:rsidRPr="00C448F3" w:rsidRDefault="00C448F3" w:rsidP="00423890">
            <w:pPr>
              <w:spacing w:line="240" w:lineRule="auto"/>
              <w:ind w:firstLine="0"/>
              <w:contextualSpacing w:val="0"/>
              <w:jc w:val="center"/>
              <w:rPr>
                <w:rFonts w:ascii="Calibri" w:eastAsia="Times New Roman" w:hAnsi="Calibri" w:cs="Calibri"/>
                <w:color w:val="000000"/>
                <w:sz w:val="22"/>
                <w:lang w:val="en-US"/>
              </w:rPr>
            </w:pPr>
            <w:r w:rsidRPr="00C448F3">
              <w:rPr>
                <w:rFonts w:ascii="Calibri" w:eastAsia="Times New Roman" w:hAnsi="Calibri" w:cs="Calibri"/>
                <w:color w:val="000000"/>
                <w:sz w:val="22"/>
                <w:lang w:val="en-US"/>
              </w:rPr>
              <w:t>5</w:t>
            </w:r>
          </w:p>
        </w:tc>
        <w:tc>
          <w:tcPr>
            <w:tcW w:w="1047" w:type="dxa"/>
            <w:noWrap/>
            <w:vAlign w:val="center"/>
            <w:hideMark/>
          </w:tcPr>
          <w:p w14:paraId="72214B70" w14:textId="77777777" w:rsidR="00C448F3" w:rsidRPr="00C448F3" w:rsidRDefault="00C448F3" w:rsidP="00423890">
            <w:pPr>
              <w:spacing w:line="240" w:lineRule="auto"/>
              <w:ind w:firstLine="0"/>
              <w:contextualSpacing w:val="0"/>
              <w:jc w:val="center"/>
              <w:rPr>
                <w:rFonts w:ascii="Calibri" w:eastAsia="Times New Roman" w:hAnsi="Calibri" w:cs="Calibri"/>
                <w:color w:val="000000"/>
                <w:sz w:val="22"/>
                <w:lang w:val="en-US"/>
              </w:rPr>
            </w:pPr>
            <w:r w:rsidRPr="00C448F3">
              <w:rPr>
                <w:rFonts w:ascii="Calibri" w:eastAsia="Times New Roman" w:hAnsi="Calibri" w:cs="Calibri"/>
                <w:color w:val="000000"/>
                <w:sz w:val="22"/>
                <w:lang w:val="en-US"/>
              </w:rPr>
              <w:t>67</w:t>
            </w:r>
          </w:p>
        </w:tc>
        <w:tc>
          <w:tcPr>
            <w:tcW w:w="2613" w:type="dxa"/>
            <w:vMerge/>
            <w:hideMark/>
          </w:tcPr>
          <w:p w14:paraId="025802E0" w14:textId="77777777" w:rsidR="00C448F3" w:rsidRPr="00C448F3" w:rsidRDefault="00C448F3" w:rsidP="00C448F3">
            <w:pPr>
              <w:spacing w:line="240" w:lineRule="auto"/>
              <w:ind w:firstLine="0"/>
              <w:contextualSpacing w:val="0"/>
              <w:jc w:val="left"/>
              <w:rPr>
                <w:rFonts w:ascii="Calibri" w:eastAsia="Times New Roman" w:hAnsi="Calibri" w:cs="Calibri"/>
                <w:color w:val="000000"/>
                <w:sz w:val="22"/>
                <w:lang w:val="en-US"/>
              </w:rPr>
            </w:pPr>
          </w:p>
        </w:tc>
        <w:tc>
          <w:tcPr>
            <w:tcW w:w="1229" w:type="dxa"/>
            <w:noWrap/>
            <w:vAlign w:val="center"/>
            <w:hideMark/>
          </w:tcPr>
          <w:p w14:paraId="0572F02B" w14:textId="77777777" w:rsidR="00C448F3" w:rsidRPr="00C448F3" w:rsidRDefault="00C448F3" w:rsidP="00423890">
            <w:pPr>
              <w:spacing w:line="240" w:lineRule="auto"/>
              <w:ind w:firstLine="0"/>
              <w:contextualSpacing w:val="0"/>
              <w:jc w:val="center"/>
              <w:rPr>
                <w:rFonts w:ascii="Calibri" w:eastAsia="Times New Roman" w:hAnsi="Calibri" w:cs="Calibri"/>
                <w:color w:val="000000"/>
                <w:sz w:val="22"/>
                <w:lang w:val="en-US"/>
              </w:rPr>
            </w:pPr>
            <w:r w:rsidRPr="00C448F3">
              <w:rPr>
                <w:rFonts w:ascii="Calibri" w:eastAsia="Times New Roman" w:hAnsi="Calibri" w:cs="Calibri"/>
                <w:color w:val="000000"/>
                <w:sz w:val="22"/>
                <w:lang w:val="en-US"/>
              </w:rPr>
              <w:t>4</w:t>
            </w:r>
          </w:p>
        </w:tc>
        <w:tc>
          <w:tcPr>
            <w:tcW w:w="1047" w:type="dxa"/>
            <w:noWrap/>
            <w:vAlign w:val="center"/>
            <w:hideMark/>
          </w:tcPr>
          <w:p w14:paraId="25745C38" w14:textId="77777777" w:rsidR="00C448F3" w:rsidRPr="00C448F3" w:rsidRDefault="00C448F3" w:rsidP="00423890">
            <w:pPr>
              <w:spacing w:line="240" w:lineRule="auto"/>
              <w:ind w:firstLine="0"/>
              <w:contextualSpacing w:val="0"/>
              <w:jc w:val="center"/>
              <w:rPr>
                <w:rFonts w:ascii="Calibri" w:eastAsia="Times New Roman" w:hAnsi="Calibri" w:cs="Calibri"/>
                <w:color w:val="000000"/>
                <w:sz w:val="22"/>
                <w:lang w:val="en-US"/>
              </w:rPr>
            </w:pPr>
            <w:r w:rsidRPr="00C448F3">
              <w:rPr>
                <w:rFonts w:ascii="Calibri" w:eastAsia="Times New Roman" w:hAnsi="Calibri" w:cs="Calibri"/>
                <w:color w:val="000000"/>
                <w:sz w:val="22"/>
                <w:lang w:val="en-US"/>
              </w:rPr>
              <w:t>17</w:t>
            </w:r>
          </w:p>
        </w:tc>
      </w:tr>
      <w:tr w:rsidR="00C448F3" w:rsidRPr="00C448F3" w14:paraId="492BCB44" w14:textId="77777777" w:rsidTr="00423890">
        <w:trPr>
          <w:trHeight w:val="286"/>
        </w:trPr>
        <w:tc>
          <w:tcPr>
            <w:tcW w:w="1953" w:type="dxa"/>
            <w:vMerge/>
            <w:vAlign w:val="center"/>
            <w:hideMark/>
          </w:tcPr>
          <w:p w14:paraId="0B393A71" w14:textId="77777777" w:rsidR="00C448F3" w:rsidRPr="00C448F3" w:rsidRDefault="00C448F3" w:rsidP="003E612B">
            <w:pPr>
              <w:spacing w:line="240" w:lineRule="auto"/>
              <w:ind w:firstLine="0"/>
              <w:contextualSpacing w:val="0"/>
              <w:jc w:val="center"/>
              <w:rPr>
                <w:rFonts w:ascii="Calibri" w:eastAsia="Times New Roman" w:hAnsi="Calibri" w:cs="Calibri"/>
                <w:color w:val="000000"/>
                <w:sz w:val="22"/>
                <w:lang w:val="en-US"/>
              </w:rPr>
            </w:pPr>
          </w:p>
        </w:tc>
        <w:tc>
          <w:tcPr>
            <w:tcW w:w="1127" w:type="dxa"/>
            <w:noWrap/>
            <w:vAlign w:val="center"/>
            <w:hideMark/>
          </w:tcPr>
          <w:p w14:paraId="2D83BB92" w14:textId="77777777" w:rsidR="00C448F3" w:rsidRPr="00C448F3" w:rsidRDefault="00C448F3" w:rsidP="00423890">
            <w:pPr>
              <w:spacing w:line="240" w:lineRule="auto"/>
              <w:ind w:firstLine="0"/>
              <w:contextualSpacing w:val="0"/>
              <w:jc w:val="center"/>
              <w:rPr>
                <w:rFonts w:ascii="Calibri" w:eastAsia="Times New Roman" w:hAnsi="Calibri" w:cs="Calibri"/>
                <w:color w:val="000000"/>
                <w:sz w:val="22"/>
                <w:lang w:val="en-US"/>
              </w:rPr>
            </w:pPr>
            <w:r w:rsidRPr="00C448F3">
              <w:rPr>
                <w:rFonts w:ascii="Calibri" w:eastAsia="Times New Roman" w:hAnsi="Calibri" w:cs="Calibri"/>
                <w:color w:val="000000"/>
                <w:sz w:val="22"/>
                <w:lang w:val="en-US"/>
              </w:rPr>
              <w:t>6</w:t>
            </w:r>
          </w:p>
        </w:tc>
        <w:tc>
          <w:tcPr>
            <w:tcW w:w="1047" w:type="dxa"/>
            <w:noWrap/>
            <w:vAlign w:val="center"/>
            <w:hideMark/>
          </w:tcPr>
          <w:p w14:paraId="31BFA48F" w14:textId="77777777" w:rsidR="00C448F3" w:rsidRPr="00C448F3" w:rsidRDefault="00C448F3" w:rsidP="00423890">
            <w:pPr>
              <w:spacing w:line="240" w:lineRule="auto"/>
              <w:ind w:firstLine="0"/>
              <w:contextualSpacing w:val="0"/>
              <w:jc w:val="center"/>
              <w:rPr>
                <w:rFonts w:ascii="Calibri" w:eastAsia="Times New Roman" w:hAnsi="Calibri" w:cs="Calibri"/>
                <w:color w:val="000000"/>
                <w:sz w:val="22"/>
                <w:lang w:val="en-US"/>
              </w:rPr>
            </w:pPr>
            <w:r w:rsidRPr="00C448F3">
              <w:rPr>
                <w:rFonts w:ascii="Calibri" w:eastAsia="Times New Roman" w:hAnsi="Calibri" w:cs="Calibri"/>
                <w:color w:val="000000"/>
                <w:sz w:val="22"/>
                <w:lang w:val="en-US"/>
              </w:rPr>
              <w:t>11</w:t>
            </w:r>
          </w:p>
        </w:tc>
        <w:tc>
          <w:tcPr>
            <w:tcW w:w="2613" w:type="dxa"/>
            <w:vMerge/>
            <w:hideMark/>
          </w:tcPr>
          <w:p w14:paraId="2018D798" w14:textId="77777777" w:rsidR="00C448F3" w:rsidRPr="00C448F3" w:rsidRDefault="00C448F3" w:rsidP="00C448F3">
            <w:pPr>
              <w:spacing w:line="240" w:lineRule="auto"/>
              <w:ind w:firstLine="0"/>
              <w:contextualSpacing w:val="0"/>
              <w:jc w:val="left"/>
              <w:rPr>
                <w:rFonts w:ascii="Calibri" w:eastAsia="Times New Roman" w:hAnsi="Calibri" w:cs="Calibri"/>
                <w:color w:val="000000"/>
                <w:sz w:val="22"/>
                <w:lang w:val="en-US"/>
              </w:rPr>
            </w:pPr>
          </w:p>
        </w:tc>
        <w:tc>
          <w:tcPr>
            <w:tcW w:w="1229" w:type="dxa"/>
            <w:noWrap/>
            <w:vAlign w:val="center"/>
            <w:hideMark/>
          </w:tcPr>
          <w:p w14:paraId="7413AD4B" w14:textId="77777777" w:rsidR="00C448F3" w:rsidRPr="00C448F3" w:rsidRDefault="00C448F3" w:rsidP="00423890">
            <w:pPr>
              <w:spacing w:line="240" w:lineRule="auto"/>
              <w:ind w:firstLine="0"/>
              <w:contextualSpacing w:val="0"/>
              <w:jc w:val="center"/>
              <w:rPr>
                <w:rFonts w:ascii="Calibri" w:eastAsia="Times New Roman" w:hAnsi="Calibri" w:cs="Calibri"/>
                <w:color w:val="000000"/>
                <w:sz w:val="22"/>
                <w:lang w:val="en-US"/>
              </w:rPr>
            </w:pPr>
            <w:r w:rsidRPr="00C448F3">
              <w:rPr>
                <w:rFonts w:ascii="Calibri" w:eastAsia="Times New Roman" w:hAnsi="Calibri" w:cs="Calibri"/>
                <w:color w:val="000000"/>
                <w:sz w:val="22"/>
                <w:lang w:val="en-US"/>
              </w:rPr>
              <w:t>5</w:t>
            </w:r>
          </w:p>
        </w:tc>
        <w:tc>
          <w:tcPr>
            <w:tcW w:w="1047" w:type="dxa"/>
            <w:noWrap/>
            <w:vAlign w:val="center"/>
            <w:hideMark/>
          </w:tcPr>
          <w:p w14:paraId="31EC1699" w14:textId="77777777" w:rsidR="00C448F3" w:rsidRPr="00C448F3" w:rsidRDefault="00C448F3" w:rsidP="00423890">
            <w:pPr>
              <w:spacing w:line="240" w:lineRule="auto"/>
              <w:ind w:firstLine="0"/>
              <w:contextualSpacing w:val="0"/>
              <w:jc w:val="center"/>
              <w:rPr>
                <w:rFonts w:ascii="Calibri" w:eastAsia="Times New Roman" w:hAnsi="Calibri" w:cs="Calibri"/>
                <w:color w:val="000000"/>
                <w:sz w:val="22"/>
                <w:lang w:val="en-US"/>
              </w:rPr>
            </w:pPr>
            <w:r w:rsidRPr="00C448F3">
              <w:rPr>
                <w:rFonts w:ascii="Calibri" w:eastAsia="Times New Roman" w:hAnsi="Calibri" w:cs="Calibri"/>
                <w:color w:val="000000"/>
                <w:sz w:val="22"/>
                <w:lang w:val="en-US"/>
              </w:rPr>
              <w:t>7</w:t>
            </w:r>
          </w:p>
        </w:tc>
      </w:tr>
      <w:tr w:rsidR="00C448F3" w:rsidRPr="00C448F3" w14:paraId="3D3A7A45" w14:textId="77777777" w:rsidTr="00423890">
        <w:trPr>
          <w:trHeight w:val="286"/>
        </w:trPr>
        <w:tc>
          <w:tcPr>
            <w:tcW w:w="1953" w:type="dxa"/>
            <w:vMerge/>
            <w:vAlign w:val="center"/>
            <w:hideMark/>
          </w:tcPr>
          <w:p w14:paraId="3021C7D2" w14:textId="77777777" w:rsidR="00C448F3" w:rsidRPr="00C448F3" w:rsidRDefault="00C448F3" w:rsidP="003E612B">
            <w:pPr>
              <w:spacing w:line="240" w:lineRule="auto"/>
              <w:ind w:firstLine="0"/>
              <w:contextualSpacing w:val="0"/>
              <w:jc w:val="center"/>
              <w:rPr>
                <w:rFonts w:ascii="Calibri" w:eastAsia="Times New Roman" w:hAnsi="Calibri" w:cs="Calibri"/>
                <w:color w:val="000000"/>
                <w:sz w:val="22"/>
                <w:lang w:val="en-US"/>
              </w:rPr>
            </w:pPr>
          </w:p>
        </w:tc>
        <w:tc>
          <w:tcPr>
            <w:tcW w:w="1127" w:type="dxa"/>
            <w:noWrap/>
            <w:vAlign w:val="center"/>
            <w:hideMark/>
          </w:tcPr>
          <w:p w14:paraId="1AFB8E25" w14:textId="77777777" w:rsidR="00C448F3" w:rsidRPr="004774F7" w:rsidRDefault="00C448F3" w:rsidP="00423890">
            <w:pPr>
              <w:spacing w:line="240" w:lineRule="auto"/>
              <w:ind w:firstLine="0"/>
              <w:contextualSpacing w:val="0"/>
              <w:jc w:val="center"/>
              <w:rPr>
                <w:rFonts w:ascii="Calibri" w:eastAsia="Times New Roman" w:hAnsi="Calibri" w:cs="Calibri"/>
                <w:b/>
                <w:color w:val="000000"/>
                <w:sz w:val="22"/>
                <w:lang w:val="en-US"/>
              </w:rPr>
            </w:pPr>
            <w:r w:rsidRPr="004774F7">
              <w:rPr>
                <w:rFonts w:ascii="Calibri" w:eastAsia="Times New Roman" w:hAnsi="Calibri" w:cs="Calibri"/>
                <w:b/>
                <w:color w:val="000000"/>
                <w:sz w:val="22"/>
                <w:lang w:val="en-US"/>
              </w:rPr>
              <w:t>44</w:t>
            </w:r>
          </w:p>
        </w:tc>
        <w:tc>
          <w:tcPr>
            <w:tcW w:w="1047" w:type="dxa"/>
            <w:noWrap/>
            <w:vAlign w:val="center"/>
            <w:hideMark/>
          </w:tcPr>
          <w:p w14:paraId="3F88E687" w14:textId="77777777" w:rsidR="00C448F3" w:rsidRPr="004774F7" w:rsidRDefault="00C448F3" w:rsidP="00423890">
            <w:pPr>
              <w:spacing w:line="240" w:lineRule="auto"/>
              <w:ind w:firstLine="0"/>
              <w:contextualSpacing w:val="0"/>
              <w:jc w:val="center"/>
              <w:rPr>
                <w:rFonts w:ascii="Calibri" w:eastAsia="Times New Roman" w:hAnsi="Calibri" w:cs="Calibri"/>
                <w:b/>
                <w:color w:val="000000"/>
                <w:sz w:val="22"/>
                <w:lang w:val="en-US"/>
              </w:rPr>
            </w:pPr>
            <w:r w:rsidRPr="004774F7">
              <w:rPr>
                <w:rFonts w:ascii="Calibri" w:eastAsia="Times New Roman" w:hAnsi="Calibri" w:cs="Calibri"/>
                <w:b/>
                <w:color w:val="000000"/>
                <w:sz w:val="22"/>
                <w:lang w:val="en-US"/>
              </w:rPr>
              <w:t>253</w:t>
            </w:r>
          </w:p>
        </w:tc>
        <w:tc>
          <w:tcPr>
            <w:tcW w:w="2613" w:type="dxa"/>
            <w:vMerge/>
            <w:hideMark/>
          </w:tcPr>
          <w:p w14:paraId="02008EA8" w14:textId="77777777" w:rsidR="00C448F3" w:rsidRPr="00C448F3" w:rsidRDefault="00C448F3" w:rsidP="00C448F3">
            <w:pPr>
              <w:spacing w:line="240" w:lineRule="auto"/>
              <w:ind w:firstLine="0"/>
              <w:contextualSpacing w:val="0"/>
              <w:jc w:val="left"/>
              <w:rPr>
                <w:rFonts w:ascii="Calibri" w:eastAsia="Times New Roman" w:hAnsi="Calibri" w:cs="Calibri"/>
                <w:color w:val="000000"/>
                <w:sz w:val="22"/>
                <w:lang w:val="en-US"/>
              </w:rPr>
            </w:pPr>
          </w:p>
        </w:tc>
        <w:tc>
          <w:tcPr>
            <w:tcW w:w="1229" w:type="dxa"/>
            <w:noWrap/>
            <w:vAlign w:val="center"/>
            <w:hideMark/>
          </w:tcPr>
          <w:p w14:paraId="6A6D6CB0" w14:textId="77777777" w:rsidR="00C448F3" w:rsidRPr="00C448F3" w:rsidRDefault="00C448F3" w:rsidP="00423890">
            <w:pPr>
              <w:spacing w:line="240" w:lineRule="auto"/>
              <w:ind w:firstLine="0"/>
              <w:contextualSpacing w:val="0"/>
              <w:jc w:val="center"/>
              <w:rPr>
                <w:rFonts w:ascii="Calibri" w:eastAsia="Times New Roman" w:hAnsi="Calibri" w:cs="Calibri"/>
                <w:color w:val="000000"/>
                <w:sz w:val="22"/>
                <w:lang w:val="en-US"/>
              </w:rPr>
            </w:pPr>
            <w:r w:rsidRPr="00C448F3">
              <w:rPr>
                <w:rFonts w:ascii="Calibri" w:eastAsia="Times New Roman" w:hAnsi="Calibri" w:cs="Calibri"/>
                <w:color w:val="000000"/>
                <w:sz w:val="22"/>
                <w:lang w:val="en-US"/>
              </w:rPr>
              <w:t>7</w:t>
            </w:r>
          </w:p>
        </w:tc>
        <w:tc>
          <w:tcPr>
            <w:tcW w:w="1047" w:type="dxa"/>
            <w:noWrap/>
            <w:vAlign w:val="center"/>
            <w:hideMark/>
          </w:tcPr>
          <w:p w14:paraId="02EF9BD9" w14:textId="77777777" w:rsidR="00C448F3" w:rsidRPr="00C448F3" w:rsidRDefault="00C448F3" w:rsidP="00423890">
            <w:pPr>
              <w:spacing w:line="240" w:lineRule="auto"/>
              <w:ind w:firstLine="0"/>
              <w:contextualSpacing w:val="0"/>
              <w:jc w:val="center"/>
              <w:rPr>
                <w:rFonts w:ascii="Calibri" w:eastAsia="Times New Roman" w:hAnsi="Calibri" w:cs="Calibri"/>
                <w:color w:val="000000"/>
                <w:sz w:val="22"/>
                <w:lang w:val="en-US"/>
              </w:rPr>
            </w:pPr>
            <w:r w:rsidRPr="00C448F3">
              <w:rPr>
                <w:rFonts w:ascii="Calibri" w:eastAsia="Times New Roman" w:hAnsi="Calibri" w:cs="Calibri"/>
                <w:color w:val="000000"/>
                <w:sz w:val="22"/>
                <w:lang w:val="en-US"/>
              </w:rPr>
              <w:t>1</w:t>
            </w:r>
          </w:p>
        </w:tc>
      </w:tr>
      <w:tr w:rsidR="00C448F3" w:rsidRPr="00C448F3" w14:paraId="0BF95B8C" w14:textId="77777777" w:rsidTr="00423890">
        <w:trPr>
          <w:trHeight w:val="286"/>
        </w:trPr>
        <w:tc>
          <w:tcPr>
            <w:tcW w:w="1953" w:type="dxa"/>
            <w:vMerge/>
            <w:vAlign w:val="center"/>
            <w:hideMark/>
          </w:tcPr>
          <w:p w14:paraId="077189E1" w14:textId="77777777" w:rsidR="00C448F3" w:rsidRPr="00C448F3" w:rsidRDefault="00C448F3" w:rsidP="003E612B">
            <w:pPr>
              <w:spacing w:line="240" w:lineRule="auto"/>
              <w:ind w:firstLine="0"/>
              <w:contextualSpacing w:val="0"/>
              <w:jc w:val="center"/>
              <w:rPr>
                <w:rFonts w:ascii="Calibri" w:eastAsia="Times New Roman" w:hAnsi="Calibri" w:cs="Calibri"/>
                <w:color w:val="000000"/>
                <w:sz w:val="22"/>
                <w:lang w:val="en-US"/>
              </w:rPr>
            </w:pPr>
          </w:p>
        </w:tc>
        <w:tc>
          <w:tcPr>
            <w:tcW w:w="1127" w:type="dxa"/>
            <w:noWrap/>
            <w:vAlign w:val="center"/>
            <w:hideMark/>
          </w:tcPr>
          <w:p w14:paraId="29C33AEE" w14:textId="77777777" w:rsidR="00C448F3" w:rsidRPr="004774F7" w:rsidRDefault="00C448F3" w:rsidP="00423890">
            <w:pPr>
              <w:spacing w:line="240" w:lineRule="auto"/>
              <w:ind w:firstLine="0"/>
              <w:contextualSpacing w:val="0"/>
              <w:jc w:val="center"/>
              <w:rPr>
                <w:rFonts w:ascii="Calibri" w:eastAsia="Times New Roman" w:hAnsi="Calibri" w:cs="Calibri"/>
                <w:b/>
                <w:color w:val="000000"/>
                <w:sz w:val="22"/>
                <w:lang w:val="en-US"/>
              </w:rPr>
            </w:pPr>
            <w:r w:rsidRPr="004774F7">
              <w:rPr>
                <w:rFonts w:ascii="Calibri" w:eastAsia="Times New Roman" w:hAnsi="Calibri" w:cs="Calibri"/>
                <w:b/>
                <w:color w:val="000000"/>
                <w:sz w:val="22"/>
                <w:lang w:val="en-US"/>
              </w:rPr>
              <w:t>35</w:t>
            </w:r>
          </w:p>
        </w:tc>
        <w:tc>
          <w:tcPr>
            <w:tcW w:w="1047" w:type="dxa"/>
            <w:noWrap/>
            <w:vAlign w:val="center"/>
            <w:hideMark/>
          </w:tcPr>
          <w:p w14:paraId="41B88D29" w14:textId="77777777" w:rsidR="00C448F3" w:rsidRPr="004774F7" w:rsidRDefault="00C448F3" w:rsidP="00423890">
            <w:pPr>
              <w:spacing w:line="240" w:lineRule="auto"/>
              <w:ind w:firstLine="0"/>
              <w:contextualSpacing w:val="0"/>
              <w:jc w:val="center"/>
              <w:rPr>
                <w:rFonts w:ascii="Calibri" w:eastAsia="Times New Roman" w:hAnsi="Calibri" w:cs="Calibri"/>
                <w:b/>
                <w:color w:val="000000"/>
                <w:sz w:val="22"/>
                <w:lang w:val="en-US"/>
              </w:rPr>
            </w:pPr>
            <w:r w:rsidRPr="004774F7">
              <w:rPr>
                <w:rFonts w:ascii="Calibri" w:eastAsia="Times New Roman" w:hAnsi="Calibri" w:cs="Calibri"/>
                <w:b/>
                <w:color w:val="000000"/>
                <w:sz w:val="22"/>
                <w:lang w:val="en-US"/>
              </w:rPr>
              <w:t>1</w:t>
            </w:r>
          </w:p>
        </w:tc>
        <w:tc>
          <w:tcPr>
            <w:tcW w:w="2613" w:type="dxa"/>
            <w:vMerge/>
            <w:hideMark/>
          </w:tcPr>
          <w:p w14:paraId="600C296C" w14:textId="77777777" w:rsidR="00C448F3" w:rsidRPr="00C448F3" w:rsidRDefault="00C448F3" w:rsidP="00C448F3">
            <w:pPr>
              <w:spacing w:line="240" w:lineRule="auto"/>
              <w:ind w:firstLine="0"/>
              <w:contextualSpacing w:val="0"/>
              <w:jc w:val="left"/>
              <w:rPr>
                <w:rFonts w:ascii="Calibri" w:eastAsia="Times New Roman" w:hAnsi="Calibri" w:cs="Calibri"/>
                <w:color w:val="000000"/>
                <w:sz w:val="22"/>
                <w:lang w:val="en-US"/>
              </w:rPr>
            </w:pPr>
          </w:p>
        </w:tc>
        <w:tc>
          <w:tcPr>
            <w:tcW w:w="1229" w:type="dxa"/>
            <w:noWrap/>
            <w:vAlign w:val="center"/>
            <w:hideMark/>
          </w:tcPr>
          <w:p w14:paraId="4D9DF1AB" w14:textId="77777777" w:rsidR="00C448F3" w:rsidRPr="00C448F3" w:rsidRDefault="00C448F3" w:rsidP="00423890">
            <w:pPr>
              <w:spacing w:line="240" w:lineRule="auto"/>
              <w:ind w:firstLine="0"/>
              <w:contextualSpacing w:val="0"/>
              <w:jc w:val="center"/>
              <w:rPr>
                <w:rFonts w:ascii="Calibri" w:eastAsia="Times New Roman" w:hAnsi="Calibri" w:cs="Calibri"/>
                <w:color w:val="000000"/>
                <w:sz w:val="22"/>
                <w:lang w:val="en-US"/>
              </w:rPr>
            </w:pPr>
            <w:r w:rsidRPr="00C448F3">
              <w:rPr>
                <w:rFonts w:ascii="Calibri" w:eastAsia="Times New Roman" w:hAnsi="Calibri" w:cs="Calibri"/>
                <w:color w:val="000000"/>
                <w:sz w:val="22"/>
                <w:lang w:val="en-US"/>
              </w:rPr>
              <w:t>19</w:t>
            </w:r>
          </w:p>
        </w:tc>
        <w:tc>
          <w:tcPr>
            <w:tcW w:w="1047" w:type="dxa"/>
            <w:noWrap/>
            <w:vAlign w:val="center"/>
            <w:hideMark/>
          </w:tcPr>
          <w:p w14:paraId="3F4D1A5E" w14:textId="77777777" w:rsidR="00C448F3" w:rsidRPr="00C448F3" w:rsidRDefault="00C448F3" w:rsidP="00423890">
            <w:pPr>
              <w:spacing w:line="240" w:lineRule="auto"/>
              <w:ind w:firstLine="0"/>
              <w:contextualSpacing w:val="0"/>
              <w:jc w:val="center"/>
              <w:rPr>
                <w:rFonts w:ascii="Calibri" w:eastAsia="Times New Roman" w:hAnsi="Calibri" w:cs="Calibri"/>
                <w:color w:val="000000"/>
                <w:sz w:val="22"/>
                <w:lang w:val="en-US"/>
              </w:rPr>
            </w:pPr>
            <w:r w:rsidRPr="00C448F3">
              <w:rPr>
                <w:rFonts w:ascii="Calibri" w:eastAsia="Times New Roman" w:hAnsi="Calibri" w:cs="Calibri"/>
                <w:color w:val="000000"/>
                <w:sz w:val="22"/>
                <w:lang w:val="en-US"/>
              </w:rPr>
              <w:t>18</w:t>
            </w:r>
          </w:p>
        </w:tc>
      </w:tr>
      <w:tr w:rsidR="00C448F3" w:rsidRPr="00C448F3" w14:paraId="1D81EA04" w14:textId="77777777" w:rsidTr="00423890">
        <w:trPr>
          <w:trHeight w:val="286"/>
        </w:trPr>
        <w:tc>
          <w:tcPr>
            <w:tcW w:w="1953" w:type="dxa"/>
            <w:vMerge w:val="restart"/>
            <w:noWrap/>
            <w:vAlign w:val="center"/>
            <w:hideMark/>
          </w:tcPr>
          <w:p w14:paraId="7839C3B3" w14:textId="77777777" w:rsidR="00C448F3" w:rsidRPr="00C448F3" w:rsidRDefault="00C448F3" w:rsidP="003E612B">
            <w:pPr>
              <w:spacing w:line="240" w:lineRule="auto"/>
              <w:ind w:firstLine="0"/>
              <w:contextualSpacing w:val="0"/>
              <w:jc w:val="center"/>
              <w:rPr>
                <w:rFonts w:ascii="Calibri" w:eastAsia="Times New Roman" w:hAnsi="Calibri" w:cs="Calibri"/>
                <w:color w:val="000000"/>
                <w:sz w:val="22"/>
                <w:lang w:val="en-US"/>
              </w:rPr>
            </w:pPr>
            <w:r w:rsidRPr="00C448F3">
              <w:rPr>
                <w:rFonts w:ascii="Calibri" w:eastAsia="Times New Roman" w:hAnsi="Calibri" w:cs="Calibri"/>
                <w:color w:val="000000"/>
                <w:sz w:val="22"/>
                <w:lang w:val="en-US"/>
              </w:rPr>
              <w:t>Root crop</w:t>
            </w:r>
          </w:p>
        </w:tc>
        <w:tc>
          <w:tcPr>
            <w:tcW w:w="1127" w:type="dxa"/>
            <w:noWrap/>
            <w:vAlign w:val="center"/>
            <w:hideMark/>
          </w:tcPr>
          <w:p w14:paraId="5B15B2EC" w14:textId="77777777" w:rsidR="00C448F3" w:rsidRPr="00C448F3" w:rsidRDefault="00C448F3" w:rsidP="00423890">
            <w:pPr>
              <w:spacing w:line="240" w:lineRule="auto"/>
              <w:ind w:firstLine="0"/>
              <w:contextualSpacing w:val="0"/>
              <w:jc w:val="center"/>
              <w:rPr>
                <w:rFonts w:ascii="Calibri" w:eastAsia="Times New Roman" w:hAnsi="Calibri" w:cs="Calibri"/>
                <w:color w:val="000000"/>
                <w:sz w:val="22"/>
                <w:lang w:val="en-US"/>
              </w:rPr>
            </w:pPr>
            <w:r w:rsidRPr="00C448F3">
              <w:rPr>
                <w:rFonts w:ascii="Calibri" w:eastAsia="Times New Roman" w:hAnsi="Calibri" w:cs="Calibri"/>
                <w:color w:val="000000"/>
                <w:sz w:val="22"/>
                <w:lang w:val="en-US"/>
              </w:rPr>
              <w:t>1</w:t>
            </w:r>
          </w:p>
        </w:tc>
        <w:tc>
          <w:tcPr>
            <w:tcW w:w="1047" w:type="dxa"/>
            <w:noWrap/>
            <w:vAlign w:val="center"/>
            <w:hideMark/>
          </w:tcPr>
          <w:p w14:paraId="6A7DDC2D" w14:textId="77777777" w:rsidR="00C448F3" w:rsidRPr="00C448F3" w:rsidRDefault="00C448F3" w:rsidP="00423890">
            <w:pPr>
              <w:spacing w:line="240" w:lineRule="auto"/>
              <w:ind w:firstLine="0"/>
              <w:contextualSpacing w:val="0"/>
              <w:jc w:val="center"/>
              <w:rPr>
                <w:rFonts w:ascii="Calibri" w:eastAsia="Times New Roman" w:hAnsi="Calibri" w:cs="Calibri"/>
                <w:color w:val="000000"/>
                <w:sz w:val="22"/>
                <w:lang w:val="en-US"/>
              </w:rPr>
            </w:pPr>
            <w:r w:rsidRPr="00C448F3">
              <w:rPr>
                <w:rFonts w:ascii="Calibri" w:eastAsia="Times New Roman" w:hAnsi="Calibri" w:cs="Calibri"/>
                <w:color w:val="000000"/>
                <w:sz w:val="22"/>
                <w:lang w:val="en-US"/>
              </w:rPr>
              <w:t>1</w:t>
            </w:r>
          </w:p>
        </w:tc>
        <w:tc>
          <w:tcPr>
            <w:tcW w:w="2613" w:type="dxa"/>
            <w:vMerge/>
            <w:hideMark/>
          </w:tcPr>
          <w:p w14:paraId="79749F62" w14:textId="77777777" w:rsidR="00C448F3" w:rsidRPr="00C448F3" w:rsidRDefault="00C448F3" w:rsidP="00C448F3">
            <w:pPr>
              <w:spacing w:line="240" w:lineRule="auto"/>
              <w:ind w:firstLine="0"/>
              <w:contextualSpacing w:val="0"/>
              <w:jc w:val="left"/>
              <w:rPr>
                <w:rFonts w:ascii="Calibri" w:eastAsia="Times New Roman" w:hAnsi="Calibri" w:cs="Calibri"/>
                <w:color w:val="000000"/>
                <w:sz w:val="22"/>
                <w:lang w:val="en-US"/>
              </w:rPr>
            </w:pPr>
          </w:p>
        </w:tc>
        <w:tc>
          <w:tcPr>
            <w:tcW w:w="1229" w:type="dxa"/>
            <w:noWrap/>
            <w:vAlign w:val="center"/>
            <w:hideMark/>
          </w:tcPr>
          <w:p w14:paraId="0A13682B" w14:textId="77777777" w:rsidR="00C448F3" w:rsidRPr="004774F7" w:rsidRDefault="00C448F3" w:rsidP="00423890">
            <w:pPr>
              <w:spacing w:line="240" w:lineRule="auto"/>
              <w:ind w:firstLine="0"/>
              <w:contextualSpacing w:val="0"/>
              <w:jc w:val="center"/>
              <w:rPr>
                <w:rFonts w:ascii="Calibri" w:eastAsia="Times New Roman" w:hAnsi="Calibri" w:cs="Calibri"/>
                <w:b/>
                <w:color w:val="000000"/>
                <w:sz w:val="22"/>
                <w:lang w:val="en-US"/>
              </w:rPr>
            </w:pPr>
            <w:r w:rsidRPr="004774F7">
              <w:rPr>
                <w:rFonts w:ascii="Calibri" w:eastAsia="Times New Roman" w:hAnsi="Calibri" w:cs="Calibri"/>
                <w:b/>
                <w:color w:val="000000"/>
                <w:sz w:val="22"/>
                <w:lang w:val="en-US"/>
              </w:rPr>
              <w:t>21</w:t>
            </w:r>
          </w:p>
        </w:tc>
        <w:tc>
          <w:tcPr>
            <w:tcW w:w="1047" w:type="dxa"/>
            <w:noWrap/>
            <w:vAlign w:val="center"/>
            <w:hideMark/>
          </w:tcPr>
          <w:p w14:paraId="258FECF3" w14:textId="77777777" w:rsidR="00C448F3" w:rsidRPr="004774F7" w:rsidRDefault="00C448F3" w:rsidP="00423890">
            <w:pPr>
              <w:spacing w:line="240" w:lineRule="auto"/>
              <w:ind w:firstLine="0"/>
              <w:contextualSpacing w:val="0"/>
              <w:jc w:val="center"/>
              <w:rPr>
                <w:rFonts w:ascii="Calibri" w:eastAsia="Times New Roman" w:hAnsi="Calibri" w:cs="Calibri"/>
                <w:b/>
                <w:color w:val="000000"/>
                <w:sz w:val="22"/>
                <w:lang w:val="en-US"/>
              </w:rPr>
            </w:pPr>
            <w:r w:rsidRPr="004774F7">
              <w:rPr>
                <w:rFonts w:ascii="Calibri" w:eastAsia="Times New Roman" w:hAnsi="Calibri" w:cs="Calibri"/>
                <w:b/>
                <w:color w:val="000000"/>
                <w:sz w:val="22"/>
                <w:lang w:val="en-US"/>
              </w:rPr>
              <w:t>17</w:t>
            </w:r>
          </w:p>
        </w:tc>
      </w:tr>
      <w:tr w:rsidR="00C448F3" w:rsidRPr="00C448F3" w14:paraId="41932DB4" w14:textId="77777777" w:rsidTr="00423890">
        <w:trPr>
          <w:trHeight w:val="286"/>
        </w:trPr>
        <w:tc>
          <w:tcPr>
            <w:tcW w:w="1953" w:type="dxa"/>
            <w:vMerge/>
            <w:vAlign w:val="center"/>
            <w:hideMark/>
          </w:tcPr>
          <w:p w14:paraId="1BFB56B9" w14:textId="77777777" w:rsidR="00C448F3" w:rsidRPr="00C448F3" w:rsidRDefault="00C448F3" w:rsidP="003E612B">
            <w:pPr>
              <w:spacing w:line="240" w:lineRule="auto"/>
              <w:ind w:firstLine="0"/>
              <w:contextualSpacing w:val="0"/>
              <w:jc w:val="center"/>
              <w:rPr>
                <w:rFonts w:ascii="Calibri" w:eastAsia="Times New Roman" w:hAnsi="Calibri" w:cs="Calibri"/>
                <w:color w:val="000000"/>
                <w:sz w:val="22"/>
                <w:lang w:val="en-US"/>
              </w:rPr>
            </w:pPr>
          </w:p>
        </w:tc>
        <w:tc>
          <w:tcPr>
            <w:tcW w:w="1127" w:type="dxa"/>
            <w:noWrap/>
            <w:vAlign w:val="center"/>
            <w:hideMark/>
          </w:tcPr>
          <w:p w14:paraId="143AC4B0" w14:textId="77777777" w:rsidR="00C448F3" w:rsidRPr="00C448F3" w:rsidRDefault="00C448F3" w:rsidP="00423890">
            <w:pPr>
              <w:spacing w:line="240" w:lineRule="auto"/>
              <w:ind w:firstLine="0"/>
              <w:contextualSpacing w:val="0"/>
              <w:jc w:val="center"/>
              <w:rPr>
                <w:rFonts w:ascii="Calibri" w:eastAsia="Times New Roman" w:hAnsi="Calibri" w:cs="Calibri"/>
                <w:color w:val="000000"/>
                <w:sz w:val="22"/>
                <w:lang w:val="en-US"/>
              </w:rPr>
            </w:pPr>
            <w:r w:rsidRPr="00C448F3">
              <w:rPr>
                <w:rFonts w:ascii="Calibri" w:eastAsia="Times New Roman" w:hAnsi="Calibri" w:cs="Calibri"/>
                <w:color w:val="000000"/>
                <w:sz w:val="22"/>
                <w:lang w:val="en-US"/>
              </w:rPr>
              <w:t>2</w:t>
            </w:r>
          </w:p>
        </w:tc>
        <w:tc>
          <w:tcPr>
            <w:tcW w:w="1047" w:type="dxa"/>
            <w:noWrap/>
            <w:vAlign w:val="center"/>
            <w:hideMark/>
          </w:tcPr>
          <w:p w14:paraId="2D98405F" w14:textId="77777777" w:rsidR="00C448F3" w:rsidRPr="00C448F3" w:rsidRDefault="00C448F3" w:rsidP="00423890">
            <w:pPr>
              <w:spacing w:line="240" w:lineRule="auto"/>
              <w:ind w:firstLine="0"/>
              <w:contextualSpacing w:val="0"/>
              <w:jc w:val="center"/>
              <w:rPr>
                <w:rFonts w:ascii="Calibri" w:eastAsia="Times New Roman" w:hAnsi="Calibri" w:cs="Calibri"/>
                <w:color w:val="000000"/>
                <w:sz w:val="22"/>
                <w:lang w:val="en-US"/>
              </w:rPr>
            </w:pPr>
            <w:r w:rsidRPr="00C448F3">
              <w:rPr>
                <w:rFonts w:ascii="Calibri" w:eastAsia="Times New Roman" w:hAnsi="Calibri" w:cs="Calibri"/>
                <w:color w:val="000000"/>
                <w:sz w:val="22"/>
                <w:lang w:val="en-US"/>
              </w:rPr>
              <w:t>20</w:t>
            </w:r>
          </w:p>
        </w:tc>
        <w:tc>
          <w:tcPr>
            <w:tcW w:w="2613" w:type="dxa"/>
            <w:vMerge/>
            <w:hideMark/>
          </w:tcPr>
          <w:p w14:paraId="44EA4B56" w14:textId="77777777" w:rsidR="00C448F3" w:rsidRPr="00C448F3" w:rsidRDefault="00C448F3" w:rsidP="00C448F3">
            <w:pPr>
              <w:spacing w:line="240" w:lineRule="auto"/>
              <w:ind w:firstLine="0"/>
              <w:contextualSpacing w:val="0"/>
              <w:jc w:val="left"/>
              <w:rPr>
                <w:rFonts w:ascii="Calibri" w:eastAsia="Times New Roman" w:hAnsi="Calibri" w:cs="Calibri"/>
                <w:color w:val="000000"/>
                <w:sz w:val="22"/>
                <w:lang w:val="en-US"/>
              </w:rPr>
            </w:pPr>
          </w:p>
        </w:tc>
        <w:tc>
          <w:tcPr>
            <w:tcW w:w="1229" w:type="dxa"/>
            <w:noWrap/>
            <w:vAlign w:val="center"/>
            <w:hideMark/>
          </w:tcPr>
          <w:p w14:paraId="6B58FF60" w14:textId="77777777" w:rsidR="00C448F3" w:rsidRPr="004774F7" w:rsidRDefault="00C448F3" w:rsidP="00423890">
            <w:pPr>
              <w:spacing w:line="240" w:lineRule="auto"/>
              <w:ind w:firstLine="0"/>
              <w:contextualSpacing w:val="0"/>
              <w:jc w:val="center"/>
              <w:rPr>
                <w:rFonts w:ascii="Calibri" w:eastAsia="Times New Roman" w:hAnsi="Calibri" w:cs="Calibri"/>
                <w:b/>
                <w:color w:val="000000"/>
                <w:sz w:val="22"/>
                <w:lang w:val="en-US"/>
              </w:rPr>
            </w:pPr>
            <w:r w:rsidRPr="004774F7">
              <w:rPr>
                <w:rFonts w:ascii="Calibri" w:eastAsia="Times New Roman" w:hAnsi="Calibri" w:cs="Calibri"/>
                <w:b/>
                <w:color w:val="000000"/>
                <w:sz w:val="22"/>
                <w:lang w:val="en-US"/>
              </w:rPr>
              <w:t>23</w:t>
            </w:r>
          </w:p>
        </w:tc>
        <w:tc>
          <w:tcPr>
            <w:tcW w:w="1047" w:type="dxa"/>
            <w:noWrap/>
            <w:vAlign w:val="center"/>
            <w:hideMark/>
          </w:tcPr>
          <w:p w14:paraId="5049FD9C" w14:textId="77777777" w:rsidR="00C448F3" w:rsidRPr="004774F7" w:rsidRDefault="00C448F3" w:rsidP="00423890">
            <w:pPr>
              <w:spacing w:line="240" w:lineRule="auto"/>
              <w:ind w:firstLine="0"/>
              <w:contextualSpacing w:val="0"/>
              <w:jc w:val="center"/>
              <w:rPr>
                <w:rFonts w:ascii="Calibri" w:eastAsia="Times New Roman" w:hAnsi="Calibri" w:cs="Calibri"/>
                <w:b/>
                <w:color w:val="000000"/>
                <w:sz w:val="22"/>
                <w:lang w:val="en-US"/>
              </w:rPr>
            </w:pPr>
            <w:r w:rsidRPr="004774F7">
              <w:rPr>
                <w:rFonts w:ascii="Calibri" w:eastAsia="Times New Roman" w:hAnsi="Calibri" w:cs="Calibri"/>
                <w:b/>
                <w:color w:val="000000"/>
                <w:sz w:val="22"/>
                <w:lang w:val="en-US"/>
              </w:rPr>
              <w:t>15</w:t>
            </w:r>
          </w:p>
        </w:tc>
      </w:tr>
      <w:tr w:rsidR="00C448F3" w:rsidRPr="00C448F3" w14:paraId="3FCB61C5" w14:textId="77777777" w:rsidTr="00423890">
        <w:trPr>
          <w:trHeight w:val="286"/>
        </w:trPr>
        <w:tc>
          <w:tcPr>
            <w:tcW w:w="1953" w:type="dxa"/>
            <w:vMerge/>
            <w:vAlign w:val="center"/>
            <w:hideMark/>
          </w:tcPr>
          <w:p w14:paraId="464D18AC" w14:textId="77777777" w:rsidR="00C448F3" w:rsidRPr="00C448F3" w:rsidRDefault="00C448F3" w:rsidP="003E612B">
            <w:pPr>
              <w:spacing w:line="240" w:lineRule="auto"/>
              <w:ind w:firstLine="0"/>
              <w:contextualSpacing w:val="0"/>
              <w:jc w:val="center"/>
              <w:rPr>
                <w:rFonts w:ascii="Calibri" w:eastAsia="Times New Roman" w:hAnsi="Calibri" w:cs="Calibri"/>
                <w:color w:val="000000"/>
                <w:sz w:val="22"/>
                <w:lang w:val="en-US"/>
              </w:rPr>
            </w:pPr>
          </w:p>
        </w:tc>
        <w:tc>
          <w:tcPr>
            <w:tcW w:w="1127" w:type="dxa"/>
            <w:noWrap/>
            <w:vAlign w:val="center"/>
            <w:hideMark/>
          </w:tcPr>
          <w:p w14:paraId="16B866DD" w14:textId="77777777" w:rsidR="00C448F3" w:rsidRPr="00C448F3" w:rsidRDefault="00C448F3" w:rsidP="00423890">
            <w:pPr>
              <w:spacing w:line="240" w:lineRule="auto"/>
              <w:ind w:firstLine="0"/>
              <w:contextualSpacing w:val="0"/>
              <w:jc w:val="center"/>
              <w:rPr>
                <w:rFonts w:ascii="Calibri" w:eastAsia="Times New Roman" w:hAnsi="Calibri" w:cs="Calibri"/>
                <w:color w:val="000000"/>
                <w:sz w:val="22"/>
                <w:lang w:val="en-US"/>
              </w:rPr>
            </w:pPr>
            <w:r w:rsidRPr="00C448F3">
              <w:rPr>
                <w:rFonts w:ascii="Calibri" w:eastAsia="Times New Roman" w:hAnsi="Calibri" w:cs="Calibri"/>
                <w:color w:val="000000"/>
                <w:sz w:val="22"/>
                <w:lang w:val="en-US"/>
              </w:rPr>
              <w:t>3</w:t>
            </w:r>
          </w:p>
        </w:tc>
        <w:tc>
          <w:tcPr>
            <w:tcW w:w="1047" w:type="dxa"/>
            <w:noWrap/>
            <w:vAlign w:val="center"/>
            <w:hideMark/>
          </w:tcPr>
          <w:p w14:paraId="3B4EE0BC" w14:textId="77777777" w:rsidR="00C448F3" w:rsidRPr="00C448F3" w:rsidRDefault="00C448F3" w:rsidP="00423890">
            <w:pPr>
              <w:spacing w:line="240" w:lineRule="auto"/>
              <w:ind w:firstLine="0"/>
              <w:contextualSpacing w:val="0"/>
              <w:jc w:val="center"/>
              <w:rPr>
                <w:rFonts w:ascii="Calibri" w:eastAsia="Times New Roman" w:hAnsi="Calibri" w:cs="Calibri"/>
                <w:color w:val="000000"/>
                <w:sz w:val="22"/>
                <w:lang w:val="en-US"/>
              </w:rPr>
            </w:pPr>
            <w:r w:rsidRPr="00C448F3">
              <w:rPr>
                <w:rFonts w:ascii="Calibri" w:eastAsia="Times New Roman" w:hAnsi="Calibri" w:cs="Calibri"/>
                <w:color w:val="000000"/>
                <w:sz w:val="22"/>
                <w:lang w:val="en-US"/>
              </w:rPr>
              <w:t>19</w:t>
            </w:r>
          </w:p>
        </w:tc>
        <w:tc>
          <w:tcPr>
            <w:tcW w:w="2613" w:type="dxa"/>
            <w:vMerge/>
            <w:hideMark/>
          </w:tcPr>
          <w:p w14:paraId="5C106BD4" w14:textId="77777777" w:rsidR="00C448F3" w:rsidRPr="00C448F3" w:rsidRDefault="00C448F3" w:rsidP="00C448F3">
            <w:pPr>
              <w:spacing w:line="240" w:lineRule="auto"/>
              <w:ind w:firstLine="0"/>
              <w:contextualSpacing w:val="0"/>
              <w:jc w:val="left"/>
              <w:rPr>
                <w:rFonts w:ascii="Calibri" w:eastAsia="Times New Roman" w:hAnsi="Calibri" w:cs="Calibri"/>
                <w:color w:val="000000"/>
                <w:sz w:val="22"/>
                <w:lang w:val="en-US"/>
              </w:rPr>
            </w:pPr>
          </w:p>
        </w:tc>
        <w:tc>
          <w:tcPr>
            <w:tcW w:w="1229" w:type="dxa"/>
            <w:noWrap/>
            <w:vAlign w:val="center"/>
            <w:hideMark/>
          </w:tcPr>
          <w:p w14:paraId="7D05948E" w14:textId="77777777" w:rsidR="00C448F3" w:rsidRPr="004774F7" w:rsidRDefault="00C448F3" w:rsidP="00423890">
            <w:pPr>
              <w:spacing w:line="240" w:lineRule="auto"/>
              <w:ind w:firstLine="0"/>
              <w:contextualSpacing w:val="0"/>
              <w:jc w:val="center"/>
              <w:rPr>
                <w:rFonts w:ascii="Calibri" w:eastAsia="Times New Roman" w:hAnsi="Calibri" w:cs="Calibri"/>
                <w:b/>
                <w:color w:val="000000"/>
                <w:sz w:val="22"/>
                <w:lang w:val="en-US"/>
              </w:rPr>
            </w:pPr>
            <w:r w:rsidRPr="004774F7">
              <w:rPr>
                <w:rFonts w:ascii="Calibri" w:eastAsia="Times New Roman" w:hAnsi="Calibri" w:cs="Calibri"/>
                <w:b/>
                <w:color w:val="000000"/>
                <w:sz w:val="22"/>
                <w:lang w:val="en-US"/>
              </w:rPr>
              <w:t>25</w:t>
            </w:r>
          </w:p>
        </w:tc>
        <w:tc>
          <w:tcPr>
            <w:tcW w:w="1047" w:type="dxa"/>
            <w:noWrap/>
            <w:vAlign w:val="center"/>
            <w:hideMark/>
          </w:tcPr>
          <w:p w14:paraId="5A21050B" w14:textId="77777777" w:rsidR="00C448F3" w:rsidRPr="004774F7" w:rsidRDefault="00C448F3" w:rsidP="00423890">
            <w:pPr>
              <w:spacing w:line="240" w:lineRule="auto"/>
              <w:ind w:firstLine="0"/>
              <w:contextualSpacing w:val="0"/>
              <w:jc w:val="center"/>
              <w:rPr>
                <w:rFonts w:ascii="Calibri" w:eastAsia="Times New Roman" w:hAnsi="Calibri" w:cs="Calibri"/>
                <w:b/>
                <w:color w:val="000000"/>
                <w:sz w:val="22"/>
                <w:lang w:val="en-US"/>
              </w:rPr>
            </w:pPr>
            <w:r w:rsidRPr="004774F7">
              <w:rPr>
                <w:rFonts w:ascii="Calibri" w:eastAsia="Times New Roman" w:hAnsi="Calibri" w:cs="Calibri"/>
                <w:b/>
                <w:color w:val="000000"/>
                <w:sz w:val="22"/>
                <w:lang w:val="en-US"/>
              </w:rPr>
              <w:t>16</w:t>
            </w:r>
          </w:p>
        </w:tc>
      </w:tr>
      <w:tr w:rsidR="00C448F3" w:rsidRPr="00C448F3" w14:paraId="2B970C9B" w14:textId="77777777" w:rsidTr="00423890">
        <w:trPr>
          <w:trHeight w:val="286"/>
        </w:trPr>
        <w:tc>
          <w:tcPr>
            <w:tcW w:w="1953" w:type="dxa"/>
            <w:vMerge/>
            <w:vAlign w:val="center"/>
            <w:hideMark/>
          </w:tcPr>
          <w:p w14:paraId="7872962F" w14:textId="77777777" w:rsidR="00C448F3" w:rsidRPr="00C448F3" w:rsidRDefault="00C448F3" w:rsidP="003E612B">
            <w:pPr>
              <w:spacing w:line="240" w:lineRule="auto"/>
              <w:ind w:firstLine="0"/>
              <w:contextualSpacing w:val="0"/>
              <w:jc w:val="center"/>
              <w:rPr>
                <w:rFonts w:ascii="Calibri" w:eastAsia="Times New Roman" w:hAnsi="Calibri" w:cs="Calibri"/>
                <w:color w:val="000000"/>
                <w:sz w:val="22"/>
                <w:lang w:val="en-US"/>
              </w:rPr>
            </w:pPr>
          </w:p>
        </w:tc>
        <w:tc>
          <w:tcPr>
            <w:tcW w:w="1127" w:type="dxa"/>
            <w:noWrap/>
            <w:vAlign w:val="center"/>
            <w:hideMark/>
          </w:tcPr>
          <w:p w14:paraId="5EF87E30" w14:textId="77777777" w:rsidR="00C448F3" w:rsidRPr="00C448F3" w:rsidRDefault="00C448F3" w:rsidP="00423890">
            <w:pPr>
              <w:spacing w:line="240" w:lineRule="auto"/>
              <w:ind w:firstLine="0"/>
              <w:contextualSpacing w:val="0"/>
              <w:jc w:val="center"/>
              <w:rPr>
                <w:rFonts w:ascii="Calibri" w:eastAsia="Times New Roman" w:hAnsi="Calibri" w:cs="Calibri"/>
                <w:color w:val="000000"/>
                <w:sz w:val="22"/>
                <w:lang w:val="en-US"/>
              </w:rPr>
            </w:pPr>
            <w:r w:rsidRPr="00C448F3">
              <w:rPr>
                <w:rFonts w:ascii="Calibri" w:eastAsia="Times New Roman" w:hAnsi="Calibri" w:cs="Calibri"/>
                <w:color w:val="000000"/>
                <w:sz w:val="22"/>
                <w:lang w:val="en-US"/>
              </w:rPr>
              <w:t>4</w:t>
            </w:r>
          </w:p>
        </w:tc>
        <w:tc>
          <w:tcPr>
            <w:tcW w:w="1047" w:type="dxa"/>
            <w:noWrap/>
            <w:vAlign w:val="center"/>
            <w:hideMark/>
          </w:tcPr>
          <w:p w14:paraId="7E0DCDAD" w14:textId="77777777" w:rsidR="00C448F3" w:rsidRPr="00C448F3" w:rsidRDefault="00C448F3" w:rsidP="00423890">
            <w:pPr>
              <w:spacing w:line="240" w:lineRule="auto"/>
              <w:ind w:firstLine="0"/>
              <w:contextualSpacing w:val="0"/>
              <w:jc w:val="center"/>
              <w:rPr>
                <w:rFonts w:ascii="Calibri" w:eastAsia="Times New Roman" w:hAnsi="Calibri" w:cs="Calibri"/>
                <w:color w:val="000000"/>
                <w:sz w:val="22"/>
                <w:lang w:val="en-US"/>
              </w:rPr>
            </w:pPr>
            <w:r w:rsidRPr="00C448F3">
              <w:rPr>
                <w:rFonts w:ascii="Calibri" w:eastAsia="Times New Roman" w:hAnsi="Calibri" w:cs="Calibri"/>
                <w:color w:val="000000"/>
                <w:sz w:val="22"/>
                <w:lang w:val="en-US"/>
              </w:rPr>
              <w:t>30</w:t>
            </w:r>
          </w:p>
        </w:tc>
        <w:tc>
          <w:tcPr>
            <w:tcW w:w="2613" w:type="dxa"/>
            <w:vMerge/>
            <w:hideMark/>
          </w:tcPr>
          <w:p w14:paraId="729868AB" w14:textId="77777777" w:rsidR="00C448F3" w:rsidRPr="00C448F3" w:rsidRDefault="00C448F3" w:rsidP="00C448F3">
            <w:pPr>
              <w:spacing w:line="240" w:lineRule="auto"/>
              <w:ind w:firstLine="0"/>
              <w:contextualSpacing w:val="0"/>
              <w:jc w:val="left"/>
              <w:rPr>
                <w:rFonts w:ascii="Calibri" w:eastAsia="Times New Roman" w:hAnsi="Calibri" w:cs="Calibri"/>
                <w:color w:val="000000"/>
                <w:sz w:val="22"/>
                <w:lang w:val="en-US"/>
              </w:rPr>
            </w:pPr>
          </w:p>
        </w:tc>
        <w:tc>
          <w:tcPr>
            <w:tcW w:w="1229" w:type="dxa"/>
            <w:noWrap/>
            <w:vAlign w:val="center"/>
            <w:hideMark/>
          </w:tcPr>
          <w:p w14:paraId="5BF46E04" w14:textId="77777777" w:rsidR="00C448F3" w:rsidRPr="004774F7" w:rsidRDefault="00C448F3" w:rsidP="00423890">
            <w:pPr>
              <w:spacing w:line="240" w:lineRule="auto"/>
              <w:ind w:firstLine="0"/>
              <w:contextualSpacing w:val="0"/>
              <w:jc w:val="center"/>
              <w:rPr>
                <w:rFonts w:ascii="Calibri" w:eastAsia="Times New Roman" w:hAnsi="Calibri" w:cs="Calibri"/>
                <w:b/>
                <w:color w:val="000000"/>
                <w:sz w:val="22"/>
                <w:lang w:val="en-US"/>
              </w:rPr>
            </w:pPr>
            <w:r w:rsidRPr="004774F7">
              <w:rPr>
                <w:rFonts w:ascii="Calibri" w:eastAsia="Times New Roman" w:hAnsi="Calibri" w:cs="Calibri"/>
                <w:b/>
                <w:color w:val="000000"/>
                <w:sz w:val="22"/>
                <w:lang w:val="en-US"/>
              </w:rPr>
              <w:t>26</w:t>
            </w:r>
          </w:p>
        </w:tc>
        <w:tc>
          <w:tcPr>
            <w:tcW w:w="1047" w:type="dxa"/>
            <w:noWrap/>
            <w:vAlign w:val="center"/>
            <w:hideMark/>
          </w:tcPr>
          <w:p w14:paraId="4B2D8012" w14:textId="77777777" w:rsidR="00C448F3" w:rsidRPr="004774F7" w:rsidRDefault="00C448F3" w:rsidP="00423890">
            <w:pPr>
              <w:spacing w:line="240" w:lineRule="auto"/>
              <w:ind w:firstLine="0"/>
              <w:contextualSpacing w:val="0"/>
              <w:jc w:val="center"/>
              <w:rPr>
                <w:rFonts w:ascii="Calibri" w:eastAsia="Times New Roman" w:hAnsi="Calibri" w:cs="Calibri"/>
                <w:b/>
                <w:color w:val="000000"/>
                <w:sz w:val="22"/>
                <w:lang w:val="en-US"/>
              </w:rPr>
            </w:pPr>
            <w:r w:rsidRPr="004774F7">
              <w:rPr>
                <w:rFonts w:ascii="Calibri" w:eastAsia="Times New Roman" w:hAnsi="Calibri" w:cs="Calibri"/>
                <w:b/>
                <w:color w:val="000000"/>
                <w:sz w:val="22"/>
                <w:lang w:val="en-US"/>
              </w:rPr>
              <w:t>1</w:t>
            </w:r>
          </w:p>
        </w:tc>
      </w:tr>
      <w:tr w:rsidR="00C448F3" w:rsidRPr="00C448F3" w14:paraId="1667E13A" w14:textId="77777777" w:rsidTr="00423890">
        <w:trPr>
          <w:trHeight w:val="286"/>
        </w:trPr>
        <w:tc>
          <w:tcPr>
            <w:tcW w:w="1953" w:type="dxa"/>
            <w:vMerge/>
            <w:vAlign w:val="center"/>
            <w:hideMark/>
          </w:tcPr>
          <w:p w14:paraId="5CCB5685" w14:textId="77777777" w:rsidR="00C448F3" w:rsidRPr="00C448F3" w:rsidRDefault="00C448F3" w:rsidP="003E612B">
            <w:pPr>
              <w:spacing w:line="240" w:lineRule="auto"/>
              <w:ind w:firstLine="0"/>
              <w:contextualSpacing w:val="0"/>
              <w:jc w:val="center"/>
              <w:rPr>
                <w:rFonts w:ascii="Calibri" w:eastAsia="Times New Roman" w:hAnsi="Calibri" w:cs="Calibri"/>
                <w:color w:val="000000"/>
                <w:sz w:val="22"/>
                <w:lang w:val="en-US"/>
              </w:rPr>
            </w:pPr>
          </w:p>
        </w:tc>
        <w:tc>
          <w:tcPr>
            <w:tcW w:w="1127" w:type="dxa"/>
            <w:noWrap/>
            <w:vAlign w:val="center"/>
            <w:hideMark/>
          </w:tcPr>
          <w:p w14:paraId="7FC31FB4" w14:textId="77777777" w:rsidR="00C448F3" w:rsidRPr="00C448F3" w:rsidRDefault="00C448F3" w:rsidP="00423890">
            <w:pPr>
              <w:spacing w:line="240" w:lineRule="auto"/>
              <w:ind w:firstLine="0"/>
              <w:contextualSpacing w:val="0"/>
              <w:jc w:val="center"/>
              <w:rPr>
                <w:rFonts w:ascii="Calibri" w:eastAsia="Times New Roman" w:hAnsi="Calibri" w:cs="Calibri"/>
                <w:color w:val="000000"/>
                <w:sz w:val="22"/>
                <w:lang w:val="en-US"/>
              </w:rPr>
            </w:pPr>
            <w:r w:rsidRPr="00C448F3">
              <w:rPr>
                <w:rFonts w:ascii="Calibri" w:eastAsia="Times New Roman" w:hAnsi="Calibri" w:cs="Calibri"/>
                <w:color w:val="000000"/>
                <w:sz w:val="22"/>
                <w:lang w:val="en-US"/>
              </w:rPr>
              <w:t>5</w:t>
            </w:r>
          </w:p>
        </w:tc>
        <w:tc>
          <w:tcPr>
            <w:tcW w:w="1047" w:type="dxa"/>
            <w:noWrap/>
            <w:vAlign w:val="center"/>
            <w:hideMark/>
          </w:tcPr>
          <w:p w14:paraId="7BA4321A" w14:textId="77777777" w:rsidR="00C448F3" w:rsidRPr="00C448F3" w:rsidRDefault="00C448F3" w:rsidP="00423890">
            <w:pPr>
              <w:spacing w:line="240" w:lineRule="auto"/>
              <w:ind w:firstLine="0"/>
              <w:contextualSpacing w:val="0"/>
              <w:jc w:val="center"/>
              <w:rPr>
                <w:rFonts w:ascii="Calibri" w:eastAsia="Times New Roman" w:hAnsi="Calibri" w:cs="Calibri"/>
                <w:color w:val="000000"/>
                <w:sz w:val="22"/>
                <w:lang w:val="en-US"/>
              </w:rPr>
            </w:pPr>
            <w:r w:rsidRPr="00C448F3">
              <w:rPr>
                <w:rFonts w:ascii="Calibri" w:eastAsia="Times New Roman" w:hAnsi="Calibri" w:cs="Calibri"/>
                <w:color w:val="000000"/>
                <w:sz w:val="22"/>
                <w:lang w:val="en-US"/>
              </w:rPr>
              <w:t>14</w:t>
            </w:r>
          </w:p>
        </w:tc>
        <w:tc>
          <w:tcPr>
            <w:tcW w:w="2613" w:type="dxa"/>
            <w:vMerge/>
            <w:hideMark/>
          </w:tcPr>
          <w:p w14:paraId="6522F712" w14:textId="77777777" w:rsidR="00C448F3" w:rsidRPr="00C448F3" w:rsidRDefault="00C448F3" w:rsidP="00C448F3">
            <w:pPr>
              <w:spacing w:line="240" w:lineRule="auto"/>
              <w:ind w:firstLine="0"/>
              <w:contextualSpacing w:val="0"/>
              <w:jc w:val="left"/>
              <w:rPr>
                <w:rFonts w:ascii="Calibri" w:eastAsia="Times New Roman" w:hAnsi="Calibri" w:cs="Calibri"/>
                <w:color w:val="000000"/>
                <w:sz w:val="22"/>
                <w:lang w:val="en-US"/>
              </w:rPr>
            </w:pPr>
          </w:p>
        </w:tc>
        <w:tc>
          <w:tcPr>
            <w:tcW w:w="1229" w:type="dxa"/>
            <w:noWrap/>
            <w:vAlign w:val="center"/>
            <w:hideMark/>
          </w:tcPr>
          <w:p w14:paraId="096D4F79" w14:textId="77777777" w:rsidR="00C448F3" w:rsidRPr="004774F7" w:rsidRDefault="00C448F3" w:rsidP="00423890">
            <w:pPr>
              <w:spacing w:line="240" w:lineRule="auto"/>
              <w:ind w:firstLine="0"/>
              <w:contextualSpacing w:val="0"/>
              <w:jc w:val="center"/>
              <w:rPr>
                <w:rFonts w:ascii="Calibri" w:eastAsia="Times New Roman" w:hAnsi="Calibri" w:cs="Calibri"/>
                <w:b/>
                <w:color w:val="000000"/>
                <w:sz w:val="22"/>
                <w:lang w:val="en-US"/>
              </w:rPr>
            </w:pPr>
            <w:r w:rsidRPr="004774F7">
              <w:rPr>
                <w:rFonts w:ascii="Calibri" w:eastAsia="Times New Roman" w:hAnsi="Calibri" w:cs="Calibri"/>
                <w:b/>
                <w:color w:val="000000"/>
                <w:sz w:val="22"/>
                <w:lang w:val="en-US"/>
              </w:rPr>
              <w:t>27</w:t>
            </w:r>
          </w:p>
        </w:tc>
        <w:tc>
          <w:tcPr>
            <w:tcW w:w="1047" w:type="dxa"/>
            <w:noWrap/>
            <w:vAlign w:val="center"/>
            <w:hideMark/>
          </w:tcPr>
          <w:p w14:paraId="418E97F1" w14:textId="248786A0" w:rsidR="00C448F3" w:rsidRPr="004774F7" w:rsidRDefault="00584ABF" w:rsidP="00423890">
            <w:pPr>
              <w:spacing w:line="240" w:lineRule="auto"/>
              <w:ind w:firstLine="0"/>
              <w:contextualSpacing w:val="0"/>
              <w:jc w:val="center"/>
              <w:rPr>
                <w:rFonts w:ascii="Calibri" w:eastAsia="Times New Roman" w:hAnsi="Calibri" w:cs="Calibri"/>
                <w:b/>
                <w:color w:val="000000"/>
                <w:sz w:val="22"/>
                <w:lang w:val="en-US"/>
              </w:rPr>
            </w:pPr>
            <w:r>
              <w:rPr>
                <w:rFonts w:ascii="Calibri" w:eastAsia="Times New Roman" w:hAnsi="Calibri" w:cs="Calibri"/>
                <w:b/>
                <w:color w:val="000000"/>
                <w:sz w:val="22"/>
                <w:lang w:val="en-US"/>
              </w:rPr>
              <w:t>1</w:t>
            </w:r>
            <w:r w:rsidR="00C448F3" w:rsidRPr="004774F7">
              <w:rPr>
                <w:rFonts w:ascii="Calibri" w:eastAsia="Times New Roman" w:hAnsi="Calibri" w:cs="Calibri"/>
                <w:b/>
                <w:color w:val="000000"/>
                <w:sz w:val="22"/>
                <w:lang w:val="en-US"/>
              </w:rPr>
              <w:t>9</w:t>
            </w:r>
          </w:p>
        </w:tc>
      </w:tr>
      <w:tr w:rsidR="00C448F3" w:rsidRPr="00C448F3" w14:paraId="7E810A61" w14:textId="77777777" w:rsidTr="00423890">
        <w:trPr>
          <w:trHeight w:val="286"/>
        </w:trPr>
        <w:tc>
          <w:tcPr>
            <w:tcW w:w="1953" w:type="dxa"/>
            <w:vMerge/>
            <w:vAlign w:val="center"/>
            <w:hideMark/>
          </w:tcPr>
          <w:p w14:paraId="2A383E65" w14:textId="77777777" w:rsidR="00C448F3" w:rsidRPr="00C448F3" w:rsidRDefault="00C448F3" w:rsidP="003E612B">
            <w:pPr>
              <w:spacing w:line="240" w:lineRule="auto"/>
              <w:ind w:firstLine="0"/>
              <w:contextualSpacing w:val="0"/>
              <w:jc w:val="center"/>
              <w:rPr>
                <w:rFonts w:ascii="Calibri" w:eastAsia="Times New Roman" w:hAnsi="Calibri" w:cs="Calibri"/>
                <w:color w:val="000000"/>
                <w:sz w:val="22"/>
                <w:lang w:val="en-US"/>
              </w:rPr>
            </w:pPr>
          </w:p>
        </w:tc>
        <w:tc>
          <w:tcPr>
            <w:tcW w:w="1127" w:type="dxa"/>
            <w:noWrap/>
            <w:vAlign w:val="center"/>
            <w:hideMark/>
          </w:tcPr>
          <w:p w14:paraId="4ABE77BE" w14:textId="77777777" w:rsidR="00C448F3" w:rsidRPr="004774F7" w:rsidRDefault="00C448F3" w:rsidP="00423890">
            <w:pPr>
              <w:spacing w:line="240" w:lineRule="auto"/>
              <w:ind w:firstLine="0"/>
              <w:contextualSpacing w:val="0"/>
              <w:jc w:val="center"/>
              <w:rPr>
                <w:rFonts w:ascii="Calibri" w:eastAsia="Times New Roman" w:hAnsi="Calibri" w:cs="Calibri"/>
                <w:b/>
                <w:color w:val="000000"/>
                <w:sz w:val="22"/>
                <w:lang w:val="en-US"/>
              </w:rPr>
            </w:pPr>
            <w:r w:rsidRPr="004774F7">
              <w:rPr>
                <w:rFonts w:ascii="Calibri" w:eastAsia="Times New Roman" w:hAnsi="Calibri" w:cs="Calibri"/>
                <w:b/>
                <w:color w:val="000000"/>
                <w:sz w:val="22"/>
                <w:lang w:val="en-US"/>
              </w:rPr>
              <w:t>44</w:t>
            </w:r>
          </w:p>
        </w:tc>
        <w:tc>
          <w:tcPr>
            <w:tcW w:w="1047" w:type="dxa"/>
            <w:noWrap/>
            <w:vAlign w:val="center"/>
            <w:hideMark/>
          </w:tcPr>
          <w:p w14:paraId="08047FB4" w14:textId="77777777" w:rsidR="00C448F3" w:rsidRPr="004774F7" w:rsidRDefault="00C448F3" w:rsidP="00423890">
            <w:pPr>
              <w:spacing w:line="240" w:lineRule="auto"/>
              <w:ind w:firstLine="0"/>
              <w:contextualSpacing w:val="0"/>
              <w:jc w:val="center"/>
              <w:rPr>
                <w:rFonts w:ascii="Calibri" w:eastAsia="Times New Roman" w:hAnsi="Calibri" w:cs="Calibri"/>
                <w:b/>
                <w:color w:val="000000"/>
                <w:sz w:val="22"/>
                <w:lang w:val="en-US"/>
              </w:rPr>
            </w:pPr>
            <w:r w:rsidRPr="004774F7">
              <w:rPr>
                <w:rFonts w:ascii="Calibri" w:eastAsia="Times New Roman" w:hAnsi="Calibri" w:cs="Calibri"/>
                <w:b/>
                <w:color w:val="000000"/>
                <w:sz w:val="22"/>
                <w:lang w:val="en-US"/>
              </w:rPr>
              <w:t>4</w:t>
            </w:r>
          </w:p>
        </w:tc>
        <w:tc>
          <w:tcPr>
            <w:tcW w:w="2613" w:type="dxa"/>
            <w:vMerge/>
            <w:hideMark/>
          </w:tcPr>
          <w:p w14:paraId="2FA3E167" w14:textId="77777777" w:rsidR="00C448F3" w:rsidRPr="00C448F3" w:rsidRDefault="00C448F3" w:rsidP="00C448F3">
            <w:pPr>
              <w:spacing w:line="240" w:lineRule="auto"/>
              <w:ind w:firstLine="0"/>
              <w:contextualSpacing w:val="0"/>
              <w:jc w:val="left"/>
              <w:rPr>
                <w:rFonts w:ascii="Calibri" w:eastAsia="Times New Roman" w:hAnsi="Calibri" w:cs="Calibri"/>
                <w:color w:val="000000"/>
                <w:sz w:val="22"/>
                <w:lang w:val="en-US"/>
              </w:rPr>
            </w:pPr>
          </w:p>
        </w:tc>
        <w:tc>
          <w:tcPr>
            <w:tcW w:w="1229" w:type="dxa"/>
            <w:noWrap/>
            <w:vAlign w:val="center"/>
            <w:hideMark/>
          </w:tcPr>
          <w:p w14:paraId="3D0AEB0F" w14:textId="77777777" w:rsidR="00C448F3" w:rsidRPr="004774F7" w:rsidRDefault="00C448F3" w:rsidP="00423890">
            <w:pPr>
              <w:spacing w:line="240" w:lineRule="auto"/>
              <w:ind w:firstLine="0"/>
              <w:contextualSpacing w:val="0"/>
              <w:jc w:val="center"/>
              <w:rPr>
                <w:rFonts w:ascii="Calibri" w:eastAsia="Times New Roman" w:hAnsi="Calibri" w:cs="Calibri"/>
                <w:b/>
                <w:color w:val="000000"/>
                <w:sz w:val="22"/>
                <w:lang w:val="en-US"/>
              </w:rPr>
            </w:pPr>
            <w:r w:rsidRPr="004774F7">
              <w:rPr>
                <w:rFonts w:ascii="Calibri" w:eastAsia="Times New Roman" w:hAnsi="Calibri" w:cs="Calibri"/>
                <w:b/>
                <w:color w:val="000000"/>
                <w:sz w:val="22"/>
                <w:lang w:val="en-US"/>
              </w:rPr>
              <w:t>44</w:t>
            </w:r>
          </w:p>
        </w:tc>
        <w:tc>
          <w:tcPr>
            <w:tcW w:w="1047" w:type="dxa"/>
            <w:noWrap/>
            <w:vAlign w:val="center"/>
            <w:hideMark/>
          </w:tcPr>
          <w:p w14:paraId="66E87297" w14:textId="77777777" w:rsidR="00C448F3" w:rsidRPr="004774F7" w:rsidRDefault="00C448F3" w:rsidP="00423890">
            <w:pPr>
              <w:spacing w:line="240" w:lineRule="auto"/>
              <w:ind w:firstLine="0"/>
              <w:contextualSpacing w:val="0"/>
              <w:jc w:val="center"/>
              <w:rPr>
                <w:rFonts w:ascii="Calibri" w:eastAsia="Times New Roman" w:hAnsi="Calibri" w:cs="Calibri"/>
                <w:b/>
                <w:color w:val="000000"/>
                <w:sz w:val="22"/>
                <w:lang w:val="en-US"/>
              </w:rPr>
            </w:pPr>
            <w:r w:rsidRPr="004774F7">
              <w:rPr>
                <w:rFonts w:ascii="Calibri" w:eastAsia="Times New Roman" w:hAnsi="Calibri" w:cs="Calibri"/>
                <w:b/>
                <w:color w:val="000000"/>
                <w:sz w:val="22"/>
                <w:lang w:val="en-US"/>
              </w:rPr>
              <w:t>23</w:t>
            </w:r>
          </w:p>
        </w:tc>
      </w:tr>
      <w:tr w:rsidR="00C448F3" w:rsidRPr="00C448F3" w14:paraId="2048E53D" w14:textId="77777777" w:rsidTr="00423890">
        <w:trPr>
          <w:trHeight w:val="286"/>
        </w:trPr>
        <w:tc>
          <w:tcPr>
            <w:tcW w:w="1953" w:type="dxa"/>
            <w:noWrap/>
            <w:vAlign w:val="center"/>
            <w:hideMark/>
          </w:tcPr>
          <w:p w14:paraId="37783149" w14:textId="77777777" w:rsidR="00C448F3" w:rsidRPr="00C448F3" w:rsidRDefault="00C448F3" w:rsidP="003E612B">
            <w:pPr>
              <w:spacing w:line="240" w:lineRule="auto"/>
              <w:ind w:firstLine="0"/>
              <w:contextualSpacing w:val="0"/>
              <w:jc w:val="center"/>
              <w:rPr>
                <w:rFonts w:ascii="Calibri" w:eastAsia="Times New Roman" w:hAnsi="Calibri" w:cs="Calibri"/>
                <w:color w:val="000000"/>
                <w:sz w:val="22"/>
                <w:lang w:val="en-US"/>
              </w:rPr>
            </w:pPr>
            <w:r w:rsidRPr="00C448F3">
              <w:rPr>
                <w:rFonts w:ascii="Calibri" w:eastAsia="Times New Roman" w:hAnsi="Calibri" w:cs="Calibri"/>
                <w:color w:val="000000"/>
                <w:sz w:val="22"/>
                <w:lang w:val="en-US"/>
              </w:rPr>
              <w:t>Leafy vegetables</w:t>
            </w:r>
          </w:p>
        </w:tc>
        <w:tc>
          <w:tcPr>
            <w:tcW w:w="1127" w:type="dxa"/>
            <w:noWrap/>
            <w:vAlign w:val="center"/>
            <w:hideMark/>
          </w:tcPr>
          <w:p w14:paraId="190795B6" w14:textId="77777777" w:rsidR="00C448F3" w:rsidRPr="00C448F3" w:rsidRDefault="00C448F3" w:rsidP="00423890">
            <w:pPr>
              <w:spacing w:line="240" w:lineRule="auto"/>
              <w:ind w:firstLine="0"/>
              <w:contextualSpacing w:val="0"/>
              <w:jc w:val="center"/>
              <w:rPr>
                <w:rFonts w:ascii="Calibri" w:eastAsia="Times New Roman" w:hAnsi="Calibri" w:cs="Calibri"/>
                <w:color w:val="000000"/>
                <w:sz w:val="22"/>
                <w:lang w:val="en-US"/>
              </w:rPr>
            </w:pPr>
            <w:r w:rsidRPr="00C448F3">
              <w:rPr>
                <w:rFonts w:ascii="Calibri" w:eastAsia="Times New Roman" w:hAnsi="Calibri" w:cs="Calibri"/>
                <w:color w:val="000000"/>
                <w:sz w:val="22"/>
                <w:lang w:val="en-US"/>
              </w:rPr>
              <w:t>2</w:t>
            </w:r>
          </w:p>
        </w:tc>
        <w:tc>
          <w:tcPr>
            <w:tcW w:w="1047" w:type="dxa"/>
            <w:noWrap/>
            <w:vAlign w:val="center"/>
            <w:hideMark/>
          </w:tcPr>
          <w:p w14:paraId="530738F0" w14:textId="77777777" w:rsidR="00C448F3" w:rsidRPr="00C448F3" w:rsidRDefault="00C448F3" w:rsidP="00423890">
            <w:pPr>
              <w:spacing w:line="240" w:lineRule="auto"/>
              <w:ind w:firstLine="0"/>
              <w:contextualSpacing w:val="0"/>
              <w:jc w:val="center"/>
              <w:rPr>
                <w:rFonts w:ascii="Calibri" w:eastAsia="Times New Roman" w:hAnsi="Calibri" w:cs="Calibri"/>
                <w:color w:val="000000"/>
                <w:sz w:val="22"/>
                <w:lang w:val="en-US"/>
              </w:rPr>
            </w:pPr>
            <w:r w:rsidRPr="00C448F3">
              <w:rPr>
                <w:rFonts w:ascii="Calibri" w:eastAsia="Times New Roman" w:hAnsi="Calibri" w:cs="Calibri"/>
                <w:color w:val="000000"/>
                <w:sz w:val="22"/>
                <w:lang w:val="en-US"/>
              </w:rPr>
              <w:t>2</w:t>
            </w:r>
          </w:p>
        </w:tc>
        <w:tc>
          <w:tcPr>
            <w:tcW w:w="2613" w:type="dxa"/>
            <w:vMerge w:val="restart"/>
            <w:noWrap/>
            <w:vAlign w:val="center"/>
            <w:hideMark/>
          </w:tcPr>
          <w:p w14:paraId="57203683" w14:textId="77777777" w:rsidR="00C448F3" w:rsidRPr="00C448F3" w:rsidRDefault="00C448F3" w:rsidP="003E612B">
            <w:pPr>
              <w:spacing w:line="240" w:lineRule="auto"/>
              <w:ind w:firstLine="0"/>
              <w:contextualSpacing w:val="0"/>
              <w:jc w:val="center"/>
              <w:rPr>
                <w:rFonts w:ascii="Calibri" w:eastAsia="Times New Roman" w:hAnsi="Calibri" w:cs="Calibri"/>
                <w:color w:val="000000"/>
                <w:sz w:val="22"/>
                <w:lang w:val="en-US"/>
              </w:rPr>
            </w:pPr>
            <w:r w:rsidRPr="00C448F3">
              <w:rPr>
                <w:rFonts w:ascii="Calibri" w:eastAsia="Times New Roman" w:hAnsi="Calibri" w:cs="Calibri"/>
                <w:color w:val="000000"/>
                <w:sz w:val="22"/>
                <w:lang w:val="en-US"/>
              </w:rPr>
              <w:t>Non-leafy vegetables</w:t>
            </w:r>
          </w:p>
        </w:tc>
        <w:tc>
          <w:tcPr>
            <w:tcW w:w="1229" w:type="dxa"/>
            <w:noWrap/>
            <w:vAlign w:val="center"/>
            <w:hideMark/>
          </w:tcPr>
          <w:p w14:paraId="09D82BF1" w14:textId="77777777" w:rsidR="00C448F3" w:rsidRPr="00C448F3" w:rsidRDefault="00C448F3" w:rsidP="00423890">
            <w:pPr>
              <w:spacing w:line="240" w:lineRule="auto"/>
              <w:ind w:firstLine="0"/>
              <w:contextualSpacing w:val="0"/>
              <w:jc w:val="center"/>
              <w:rPr>
                <w:rFonts w:ascii="Calibri" w:eastAsia="Times New Roman" w:hAnsi="Calibri" w:cs="Calibri"/>
                <w:color w:val="000000"/>
                <w:sz w:val="22"/>
                <w:lang w:val="en-US"/>
              </w:rPr>
            </w:pPr>
            <w:r w:rsidRPr="00C448F3">
              <w:rPr>
                <w:rFonts w:ascii="Calibri" w:eastAsia="Times New Roman" w:hAnsi="Calibri" w:cs="Calibri"/>
                <w:color w:val="000000"/>
                <w:sz w:val="22"/>
                <w:lang w:val="en-US"/>
              </w:rPr>
              <w:t>12</w:t>
            </w:r>
          </w:p>
        </w:tc>
        <w:tc>
          <w:tcPr>
            <w:tcW w:w="1047" w:type="dxa"/>
            <w:noWrap/>
            <w:vAlign w:val="center"/>
            <w:hideMark/>
          </w:tcPr>
          <w:p w14:paraId="451A62B0" w14:textId="77777777" w:rsidR="00C448F3" w:rsidRPr="00C448F3" w:rsidRDefault="00C448F3" w:rsidP="00423890">
            <w:pPr>
              <w:spacing w:line="240" w:lineRule="auto"/>
              <w:ind w:firstLine="0"/>
              <w:contextualSpacing w:val="0"/>
              <w:jc w:val="center"/>
              <w:rPr>
                <w:rFonts w:ascii="Calibri" w:eastAsia="Times New Roman" w:hAnsi="Calibri" w:cs="Calibri"/>
                <w:color w:val="000000"/>
                <w:sz w:val="22"/>
                <w:lang w:val="en-US"/>
              </w:rPr>
            </w:pPr>
            <w:r w:rsidRPr="00C448F3">
              <w:rPr>
                <w:rFonts w:ascii="Calibri" w:eastAsia="Times New Roman" w:hAnsi="Calibri" w:cs="Calibri"/>
                <w:color w:val="000000"/>
                <w:sz w:val="22"/>
                <w:lang w:val="en-US"/>
              </w:rPr>
              <w:t>2</w:t>
            </w:r>
          </w:p>
        </w:tc>
      </w:tr>
      <w:tr w:rsidR="00C448F3" w:rsidRPr="00C448F3" w14:paraId="0D0858D1" w14:textId="77777777" w:rsidTr="00423890">
        <w:trPr>
          <w:trHeight w:val="286"/>
        </w:trPr>
        <w:tc>
          <w:tcPr>
            <w:tcW w:w="1953" w:type="dxa"/>
            <w:noWrap/>
            <w:vAlign w:val="center"/>
            <w:hideMark/>
          </w:tcPr>
          <w:p w14:paraId="278F0CD5" w14:textId="77777777" w:rsidR="00C448F3" w:rsidRPr="00C448F3" w:rsidRDefault="00C448F3" w:rsidP="003E612B">
            <w:pPr>
              <w:spacing w:line="240" w:lineRule="auto"/>
              <w:ind w:firstLine="0"/>
              <w:contextualSpacing w:val="0"/>
              <w:jc w:val="center"/>
              <w:rPr>
                <w:rFonts w:ascii="Calibri" w:eastAsia="Times New Roman" w:hAnsi="Calibri" w:cs="Calibri"/>
                <w:color w:val="000000"/>
                <w:sz w:val="22"/>
                <w:lang w:val="en-US"/>
              </w:rPr>
            </w:pPr>
            <w:r w:rsidRPr="00C448F3">
              <w:rPr>
                <w:rFonts w:ascii="Calibri" w:eastAsia="Times New Roman" w:hAnsi="Calibri" w:cs="Calibri"/>
                <w:color w:val="000000"/>
                <w:sz w:val="22"/>
                <w:lang w:val="en-US"/>
              </w:rPr>
              <w:t>Cereals</w:t>
            </w:r>
          </w:p>
        </w:tc>
        <w:tc>
          <w:tcPr>
            <w:tcW w:w="1127" w:type="dxa"/>
            <w:noWrap/>
            <w:vAlign w:val="center"/>
            <w:hideMark/>
          </w:tcPr>
          <w:p w14:paraId="35EC1FA5" w14:textId="77777777" w:rsidR="00C448F3" w:rsidRPr="004774F7" w:rsidRDefault="00C448F3" w:rsidP="00423890">
            <w:pPr>
              <w:spacing w:line="240" w:lineRule="auto"/>
              <w:ind w:firstLine="0"/>
              <w:contextualSpacing w:val="0"/>
              <w:jc w:val="center"/>
              <w:rPr>
                <w:rFonts w:ascii="Calibri" w:eastAsia="Times New Roman" w:hAnsi="Calibri" w:cs="Calibri"/>
                <w:b/>
                <w:color w:val="000000"/>
                <w:sz w:val="22"/>
                <w:lang w:val="en-US"/>
              </w:rPr>
            </w:pPr>
            <w:r w:rsidRPr="004774F7">
              <w:rPr>
                <w:rFonts w:ascii="Calibri" w:eastAsia="Times New Roman" w:hAnsi="Calibri" w:cs="Calibri"/>
                <w:b/>
                <w:color w:val="000000"/>
                <w:sz w:val="22"/>
                <w:lang w:val="en-US"/>
              </w:rPr>
              <w:t>25</w:t>
            </w:r>
          </w:p>
        </w:tc>
        <w:tc>
          <w:tcPr>
            <w:tcW w:w="1047" w:type="dxa"/>
            <w:noWrap/>
            <w:vAlign w:val="center"/>
            <w:hideMark/>
          </w:tcPr>
          <w:p w14:paraId="3E86D5BB" w14:textId="77777777" w:rsidR="00C448F3" w:rsidRPr="004774F7" w:rsidRDefault="00C448F3" w:rsidP="00423890">
            <w:pPr>
              <w:spacing w:line="240" w:lineRule="auto"/>
              <w:ind w:firstLine="0"/>
              <w:contextualSpacing w:val="0"/>
              <w:jc w:val="center"/>
              <w:rPr>
                <w:rFonts w:ascii="Calibri" w:eastAsia="Times New Roman" w:hAnsi="Calibri" w:cs="Calibri"/>
                <w:b/>
                <w:color w:val="000000"/>
                <w:sz w:val="22"/>
                <w:lang w:val="en-US"/>
              </w:rPr>
            </w:pPr>
            <w:r w:rsidRPr="004774F7">
              <w:rPr>
                <w:rFonts w:ascii="Calibri" w:eastAsia="Times New Roman" w:hAnsi="Calibri" w:cs="Calibri"/>
                <w:b/>
                <w:color w:val="000000"/>
                <w:sz w:val="22"/>
                <w:lang w:val="en-US"/>
              </w:rPr>
              <w:t>1</w:t>
            </w:r>
          </w:p>
        </w:tc>
        <w:tc>
          <w:tcPr>
            <w:tcW w:w="2613" w:type="dxa"/>
            <w:vMerge/>
            <w:hideMark/>
          </w:tcPr>
          <w:p w14:paraId="55C24A23" w14:textId="77777777" w:rsidR="00C448F3" w:rsidRPr="00C448F3" w:rsidRDefault="00C448F3" w:rsidP="00C448F3">
            <w:pPr>
              <w:spacing w:line="240" w:lineRule="auto"/>
              <w:ind w:firstLine="0"/>
              <w:contextualSpacing w:val="0"/>
              <w:jc w:val="left"/>
              <w:rPr>
                <w:rFonts w:ascii="Calibri" w:eastAsia="Times New Roman" w:hAnsi="Calibri" w:cs="Calibri"/>
                <w:color w:val="000000"/>
                <w:sz w:val="22"/>
                <w:lang w:val="en-US"/>
              </w:rPr>
            </w:pPr>
          </w:p>
        </w:tc>
        <w:tc>
          <w:tcPr>
            <w:tcW w:w="1229" w:type="dxa"/>
            <w:noWrap/>
            <w:vAlign w:val="center"/>
            <w:hideMark/>
          </w:tcPr>
          <w:p w14:paraId="19A30D70" w14:textId="77777777" w:rsidR="00C448F3" w:rsidRPr="00C448F3" w:rsidRDefault="00C448F3" w:rsidP="00423890">
            <w:pPr>
              <w:spacing w:line="240" w:lineRule="auto"/>
              <w:ind w:firstLine="0"/>
              <w:contextualSpacing w:val="0"/>
              <w:jc w:val="center"/>
              <w:rPr>
                <w:rFonts w:ascii="Calibri" w:eastAsia="Times New Roman" w:hAnsi="Calibri" w:cs="Calibri"/>
                <w:color w:val="000000"/>
                <w:sz w:val="22"/>
                <w:lang w:val="en-US"/>
              </w:rPr>
            </w:pPr>
            <w:r w:rsidRPr="00C448F3">
              <w:rPr>
                <w:rFonts w:ascii="Calibri" w:eastAsia="Times New Roman" w:hAnsi="Calibri" w:cs="Calibri"/>
                <w:color w:val="000000"/>
                <w:sz w:val="22"/>
                <w:lang w:val="en-US"/>
              </w:rPr>
              <w:t>13</w:t>
            </w:r>
          </w:p>
        </w:tc>
        <w:tc>
          <w:tcPr>
            <w:tcW w:w="1047" w:type="dxa"/>
            <w:noWrap/>
            <w:vAlign w:val="center"/>
            <w:hideMark/>
          </w:tcPr>
          <w:p w14:paraId="1F474AAC" w14:textId="77777777" w:rsidR="00C448F3" w:rsidRPr="00C448F3" w:rsidRDefault="00C448F3" w:rsidP="00423890">
            <w:pPr>
              <w:spacing w:line="240" w:lineRule="auto"/>
              <w:ind w:firstLine="0"/>
              <w:contextualSpacing w:val="0"/>
              <w:jc w:val="center"/>
              <w:rPr>
                <w:rFonts w:ascii="Calibri" w:eastAsia="Times New Roman" w:hAnsi="Calibri" w:cs="Calibri"/>
                <w:color w:val="000000"/>
                <w:sz w:val="22"/>
                <w:lang w:val="en-US"/>
              </w:rPr>
            </w:pPr>
            <w:r w:rsidRPr="00C448F3">
              <w:rPr>
                <w:rFonts w:ascii="Calibri" w:eastAsia="Times New Roman" w:hAnsi="Calibri" w:cs="Calibri"/>
                <w:color w:val="000000"/>
                <w:sz w:val="22"/>
                <w:lang w:val="en-US"/>
              </w:rPr>
              <w:t>1</w:t>
            </w:r>
          </w:p>
        </w:tc>
      </w:tr>
      <w:tr w:rsidR="004774F7" w:rsidRPr="00C448F3" w14:paraId="106E43D2" w14:textId="77777777" w:rsidTr="00423890">
        <w:trPr>
          <w:trHeight w:val="283"/>
        </w:trPr>
        <w:tc>
          <w:tcPr>
            <w:tcW w:w="1953" w:type="dxa"/>
            <w:noWrap/>
            <w:vAlign w:val="center"/>
            <w:hideMark/>
          </w:tcPr>
          <w:p w14:paraId="14440379" w14:textId="77777777" w:rsidR="004774F7" w:rsidRPr="00C448F3" w:rsidRDefault="004774F7" w:rsidP="003E612B">
            <w:pPr>
              <w:spacing w:line="240" w:lineRule="auto"/>
              <w:ind w:firstLine="0"/>
              <w:contextualSpacing w:val="0"/>
              <w:jc w:val="center"/>
              <w:rPr>
                <w:rFonts w:ascii="Calibri" w:eastAsia="Times New Roman" w:hAnsi="Calibri" w:cs="Calibri"/>
                <w:color w:val="000000"/>
                <w:sz w:val="22"/>
                <w:lang w:val="en-US"/>
              </w:rPr>
            </w:pPr>
            <w:r w:rsidRPr="00C448F3">
              <w:rPr>
                <w:rFonts w:ascii="Calibri" w:eastAsia="Times New Roman" w:hAnsi="Calibri" w:cs="Calibri"/>
                <w:color w:val="000000"/>
                <w:sz w:val="22"/>
                <w:lang w:val="en-US"/>
              </w:rPr>
              <w:t>Fruit</w:t>
            </w:r>
          </w:p>
        </w:tc>
        <w:tc>
          <w:tcPr>
            <w:tcW w:w="1127" w:type="dxa"/>
            <w:noWrap/>
            <w:vAlign w:val="center"/>
            <w:hideMark/>
          </w:tcPr>
          <w:p w14:paraId="1045FF9E" w14:textId="77777777" w:rsidR="004774F7" w:rsidRPr="004774F7" w:rsidRDefault="004774F7" w:rsidP="00423890">
            <w:pPr>
              <w:spacing w:line="240" w:lineRule="auto"/>
              <w:ind w:firstLine="0"/>
              <w:contextualSpacing w:val="0"/>
              <w:jc w:val="center"/>
              <w:rPr>
                <w:rFonts w:ascii="Calibri" w:eastAsia="Times New Roman" w:hAnsi="Calibri" w:cs="Calibri"/>
                <w:b/>
                <w:color w:val="000000"/>
                <w:sz w:val="22"/>
                <w:lang w:val="en-US"/>
              </w:rPr>
            </w:pPr>
            <w:r w:rsidRPr="004774F7">
              <w:rPr>
                <w:rFonts w:ascii="Calibri" w:eastAsia="Times New Roman" w:hAnsi="Calibri" w:cs="Calibri"/>
                <w:b/>
                <w:color w:val="000000"/>
                <w:sz w:val="22"/>
                <w:lang w:val="en-US"/>
              </w:rPr>
              <w:t>84</w:t>
            </w:r>
          </w:p>
        </w:tc>
        <w:tc>
          <w:tcPr>
            <w:tcW w:w="1047" w:type="dxa"/>
            <w:noWrap/>
            <w:vAlign w:val="center"/>
            <w:hideMark/>
          </w:tcPr>
          <w:p w14:paraId="686C0EE3" w14:textId="77777777" w:rsidR="004774F7" w:rsidRPr="004774F7" w:rsidRDefault="004774F7" w:rsidP="00423890">
            <w:pPr>
              <w:spacing w:line="240" w:lineRule="auto"/>
              <w:ind w:firstLine="0"/>
              <w:contextualSpacing w:val="0"/>
              <w:jc w:val="center"/>
              <w:rPr>
                <w:rFonts w:ascii="Calibri" w:eastAsia="Times New Roman" w:hAnsi="Calibri" w:cs="Calibri"/>
                <w:b/>
                <w:color w:val="000000"/>
                <w:sz w:val="22"/>
                <w:lang w:val="en-US"/>
              </w:rPr>
            </w:pPr>
            <w:r w:rsidRPr="004774F7">
              <w:rPr>
                <w:rFonts w:ascii="Calibri" w:eastAsia="Times New Roman" w:hAnsi="Calibri" w:cs="Calibri"/>
                <w:b/>
                <w:color w:val="000000"/>
                <w:sz w:val="22"/>
                <w:lang w:val="en-US"/>
              </w:rPr>
              <w:t>4</w:t>
            </w:r>
          </w:p>
        </w:tc>
        <w:tc>
          <w:tcPr>
            <w:tcW w:w="2613" w:type="dxa"/>
            <w:vMerge/>
            <w:hideMark/>
          </w:tcPr>
          <w:p w14:paraId="1484070A" w14:textId="77777777" w:rsidR="004774F7" w:rsidRPr="00C448F3" w:rsidRDefault="004774F7" w:rsidP="00C448F3">
            <w:pPr>
              <w:spacing w:line="240" w:lineRule="auto"/>
              <w:ind w:firstLine="0"/>
              <w:contextualSpacing w:val="0"/>
              <w:jc w:val="left"/>
              <w:rPr>
                <w:rFonts w:ascii="Calibri" w:eastAsia="Times New Roman" w:hAnsi="Calibri" w:cs="Calibri"/>
                <w:color w:val="000000"/>
                <w:sz w:val="22"/>
                <w:lang w:val="en-US"/>
              </w:rPr>
            </w:pPr>
          </w:p>
        </w:tc>
        <w:tc>
          <w:tcPr>
            <w:tcW w:w="1229" w:type="dxa"/>
            <w:noWrap/>
            <w:vAlign w:val="center"/>
            <w:hideMark/>
          </w:tcPr>
          <w:p w14:paraId="280EC5AE" w14:textId="4F7558F0" w:rsidR="004774F7" w:rsidRPr="00C448F3" w:rsidRDefault="004774F7" w:rsidP="00423890">
            <w:pPr>
              <w:spacing w:line="240" w:lineRule="auto"/>
              <w:ind w:firstLine="0"/>
              <w:contextualSpacing w:val="0"/>
              <w:jc w:val="center"/>
              <w:rPr>
                <w:rFonts w:ascii="Calibri" w:eastAsia="Times New Roman" w:hAnsi="Calibri" w:cs="Calibri"/>
                <w:color w:val="000000"/>
                <w:sz w:val="22"/>
                <w:lang w:val="en-US"/>
              </w:rPr>
            </w:pPr>
            <w:r w:rsidRPr="00C448F3">
              <w:rPr>
                <w:rFonts w:ascii="Calibri" w:eastAsia="Times New Roman" w:hAnsi="Calibri" w:cs="Calibri"/>
                <w:color w:val="000000"/>
                <w:sz w:val="22"/>
                <w:lang w:val="en-US"/>
              </w:rPr>
              <w:t>16</w:t>
            </w:r>
          </w:p>
        </w:tc>
        <w:tc>
          <w:tcPr>
            <w:tcW w:w="1047" w:type="dxa"/>
            <w:noWrap/>
            <w:vAlign w:val="center"/>
            <w:hideMark/>
          </w:tcPr>
          <w:p w14:paraId="59C25CC8" w14:textId="63E1C56E" w:rsidR="004774F7" w:rsidRPr="00C448F3" w:rsidRDefault="004774F7" w:rsidP="00423890">
            <w:pPr>
              <w:spacing w:line="240" w:lineRule="auto"/>
              <w:ind w:firstLine="0"/>
              <w:contextualSpacing w:val="0"/>
              <w:jc w:val="center"/>
              <w:rPr>
                <w:rFonts w:ascii="Calibri" w:eastAsia="Times New Roman" w:hAnsi="Calibri" w:cs="Calibri"/>
                <w:color w:val="000000"/>
                <w:sz w:val="22"/>
                <w:lang w:val="en-US"/>
              </w:rPr>
            </w:pPr>
            <w:r>
              <w:rPr>
                <w:rFonts w:ascii="Calibri" w:eastAsia="Times New Roman" w:hAnsi="Calibri" w:cs="Calibri"/>
                <w:color w:val="000000"/>
                <w:sz w:val="22"/>
                <w:lang w:val="en-US"/>
              </w:rPr>
              <w:t>19</w:t>
            </w:r>
          </w:p>
        </w:tc>
      </w:tr>
    </w:tbl>
    <w:p w14:paraId="0A08EF0A" w14:textId="13DE12CD" w:rsidR="00565982" w:rsidRDefault="00565982" w:rsidP="00565982">
      <w:pPr>
        <w:rPr>
          <w:highlight w:val="yellow"/>
        </w:rPr>
      </w:pPr>
    </w:p>
    <w:p w14:paraId="4983F2F3" w14:textId="01A4E22B" w:rsidR="003E612B" w:rsidRDefault="003E612B" w:rsidP="00565982">
      <w:r>
        <w:lastRenderedPageBreak/>
        <w:fldChar w:fldCharType="begin"/>
      </w:r>
      <w:r>
        <w:instrText xml:space="preserve"> REF _Ref141886546 \h </w:instrText>
      </w:r>
      <w:r>
        <w:fldChar w:fldCharType="separate"/>
      </w:r>
      <w:r w:rsidR="009B4A49" w:rsidRPr="00C02318">
        <w:t xml:space="preserve">Figure </w:t>
      </w:r>
      <w:r w:rsidR="009B4A49">
        <w:rPr>
          <w:noProof/>
        </w:rPr>
        <w:t>5</w:t>
      </w:r>
      <w:r w:rsidR="009B4A49">
        <w:noBreakHyphen/>
      </w:r>
      <w:r w:rsidR="009B4A49">
        <w:rPr>
          <w:noProof/>
        </w:rPr>
        <w:t>3</w:t>
      </w:r>
      <w:r>
        <w:fldChar w:fldCharType="end"/>
      </w:r>
      <w:r>
        <w:t xml:space="preserve"> visualises the spatial heterogeneity of the different remedial trajectories. Different remedial trajectories, are performed in adjacent fields, making it potentially difficult to perform from a</w:t>
      </w:r>
      <w:r w:rsidR="003770A7">
        <w:t>n</w:t>
      </w:r>
      <w:r>
        <w:t xml:space="preserve"> executive and logistic perspective.</w:t>
      </w:r>
    </w:p>
    <w:p w14:paraId="04D38ED2" w14:textId="77777777" w:rsidR="00423890" w:rsidRPr="003E612B" w:rsidRDefault="00423890" w:rsidP="00565982"/>
    <w:p w14:paraId="33B2E391" w14:textId="77777777" w:rsidR="003B3F7A" w:rsidRPr="00092C07" w:rsidRDefault="003B3F7A" w:rsidP="00C448F3">
      <w:pPr>
        <w:keepNext/>
        <w:ind w:firstLine="0"/>
        <w:rPr>
          <w:highlight w:val="yellow"/>
        </w:rPr>
      </w:pPr>
      <w:r w:rsidRPr="005A57F6">
        <w:rPr>
          <w:noProof/>
          <w:lang w:val="en-US"/>
        </w:rPr>
        <w:drawing>
          <wp:inline distT="0" distB="0" distL="0" distR="0" wp14:anchorId="453AF356" wp14:editId="52B10F7F">
            <wp:extent cx="5543415" cy="5766179"/>
            <wp:effectExtent l="0" t="0" r="63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cstate="print">
                      <a:extLst>
                        <a:ext uri="{28A0092B-C50C-407E-A947-70E740481C1C}">
                          <a14:useLocalDpi xmlns:a14="http://schemas.microsoft.com/office/drawing/2010/main" val="0"/>
                        </a:ext>
                      </a:extLst>
                    </a:blip>
                    <a:srcRect l="8710" t="18289" r="9432" b="-3437"/>
                    <a:stretch/>
                  </pic:blipFill>
                  <pic:spPr bwMode="auto">
                    <a:xfrm>
                      <a:off x="0" y="0"/>
                      <a:ext cx="5544000" cy="5766788"/>
                    </a:xfrm>
                    <a:prstGeom prst="rect">
                      <a:avLst/>
                    </a:prstGeom>
                    <a:ln>
                      <a:noFill/>
                    </a:ln>
                    <a:extLst>
                      <a:ext uri="{53640926-AAD7-44D8-BBD7-CCE9431645EC}">
                        <a14:shadowObscured xmlns:a14="http://schemas.microsoft.com/office/drawing/2010/main"/>
                      </a:ext>
                    </a:extLst>
                  </pic:spPr>
                </pic:pic>
              </a:graphicData>
            </a:graphic>
          </wp:inline>
        </w:drawing>
      </w:r>
    </w:p>
    <w:p w14:paraId="70D0F8B5" w14:textId="2D7EC834" w:rsidR="003B3F7A" w:rsidRDefault="003B3F7A" w:rsidP="003B3F7A">
      <w:pPr>
        <w:pStyle w:val="Bijschrift"/>
      </w:pPr>
      <w:bookmarkStart w:id="429" w:name="_Ref141886546"/>
      <w:bookmarkStart w:id="430" w:name="_Toc152679962"/>
      <w:r w:rsidRPr="00C02318">
        <w:t xml:space="preserve">Figure </w:t>
      </w:r>
      <w:r w:rsidR="000A7DC3">
        <w:fldChar w:fldCharType="begin"/>
      </w:r>
      <w:r w:rsidR="000A7DC3">
        <w:instrText xml:space="preserve"> STYLEREF 1 \s </w:instrText>
      </w:r>
      <w:r w:rsidR="000A7DC3">
        <w:fldChar w:fldCharType="separate"/>
      </w:r>
      <w:r w:rsidR="009B4A49">
        <w:rPr>
          <w:noProof/>
        </w:rPr>
        <w:t>5</w:t>
      </w:r>
      <w:r w:rsidR="000A7DC3">
        <w:fldChar w:fldCharType="end"/>
      </w:r>
      <w:r w:rsidR="000A7DC3">
        <w:noBreakHyphen/>
      </w:r>
      <w:r w:rsidR="000A7DC3">
        <w:fldChar w:fldCharType="begin"/>
      </w:r>
      <w:r w:rsidR="000A7DC3">
        <w:instrText xml:space="preserve"> SEQ Figure \* ARABIC \s 1 </w:instrText>
      </w:r>
      <w:r w:rsidR="000A7DC3">
        <w:fldChar w:fldCharType="separate"/>
      </w:r>
      <w:r w:rsidR="009B4A49">
        <w:rPr>
          <w:noProof/>
        </w:rPr>
        <w:t>3</w:t>
      </w:r>
      <w:r w:rsidR="000A7DC3">
        <w:fldChar w:fldCharType="end"/>
      </w:r>
      <w:bookmarkEnd w:id="429"/>
      <w:r w:rsidRPr="00C02318">
        <w:t>: Proposed initial or generated remedial traject</w:t>
      </w:r>
      <w:r w:rsidR="00333213">
        <w:t>ories</w:t>
      </w:r>
      <w:r w:rsidR="00C448F3">
        <w:t xml:space="preserve">, named strategy here, </w:t>
      </w:r>
      <w:r w:rsidR="00333213">
        <w:t>for each parcel (n=1380</w:t>
      </w:r>
      <w:r w:rsidRPr="00C02318">
        <w:t>) in the Maarkebeek catchment.</w:t>
      </w:r>
      <w:bookmarkEnd w:id="430"/>
    </w:p>
    <w:p w14:paraId="7D9264FE" w14:textId="74396A3E" w:rsidR="004A2BCE" w:rsidRPr="004A2BCE" w:rsidRDefault="004A2BCE" w:rsidP="004A2BCE">
      <w:pPr>
        <w:spacing w:after="160" w:line="259" w:lineRule="auto"/>
        <w:ind w:firstLine="0"/>
        <w:contextualSpacing w:val="0"/>
        <w:jc w:val="left"/>
      </w:pPr>
      <w:r>
        <w:br w:type="page"/>
      </w:r>
    </w:p>
    <w:p w14:paraId="1BE21917" w14:textId="77777777" w:rsidR="003B3F7A" w:rsidRPr="00966C90" w:rsidRDefault="003B3F7A" w:rsidP="003A1D9B">
      <w:pPr>
        <w:pStyle w:val="Kop2"/>
      </w:pPr>
      <w:bookmarkStart w:id="431" w:name="_Toc137542529"/>
      <w:bookmarkStart w:id="432" w:name="_Ref140224508"/>
      <w:bookmarkStart w:id="433" w:name="_Toc152679901"/>
      <w:r w:rsidRPr="00966C90">
        <w:lastRenderedPageBreak/>
        <w:t>Discussion</w:t>
      </w:r>
      <w:bookmarkEnd w:id="431"/>
      <w:bookmarkEnd w:id="432"/>
      <w:bookmarkEnd w:id="433"/>
    </w:p>
    <w:p w14:paraId="40FFCD68" w14:textId="6AAB18E2" w:rsidR="00710DF6" w:rsidRDefault="003B3F7A" w:rsidP="00CC2A4B">
      <w:r w:rsidRPr="00966C90">
        <w:t xml:space="preserve">The proposed optimization model is </w:t>
      </w:r>
      <w:r w:rsidR="001600EF">
        <w:t>meant to help decision makers,</w:t>
      </w:r>
      <w:r w:rsidRPr="00966C90">
        <w:t xml:space="preserve"> </w:t>
      </w:r>
      <w:r w:rsidR="00333AB0">
        <w:t>compile</w:t>
      </w:r>
      <w:r w:rsidR="00333AB0" w:rsidRPr="00966C90">
        <w:t xml:space="preserve"> </w:t>
      </w:r>
      <w:proofErr w:type="spellStart"/>
      <w:r w:rsidRPr="00966C90">
        <w:t>spatio</w:t>
      </w:r>
      <w:proofErr w:type="spellEnd"/>
      <w:r w:rsidRPr="00966C90">
        <w:t xml:space="preserve">-temporal remediation schemes for a collection of agricultural parcels contaminated with variable levels of Cs-137. By explicitly </w:t>
      </w:r>
      <w:proofErr w:type="gramStart"/>
      <w:r w:rsidRPr="00966C90">
        <w:t xml:space="preserve">taking into </w:t>
      </w:r>
      <w:r w:rsidR="004A38E8">
        <w:t>account</w:t>
      </w:r>
      <w:proofErr w:type="gramEnd"/>
      <w:r w:rsidRPr="00966C90">
        <w:t xml:space="preserve"> the time, multi-period schemes can be determined, improving the transparency and overall allocation of resources for the remedial process</w:t>
      </w:r>
      <w:r w:rsidR="00710DF6">
        <w:t>. T</w:t>
      </w:r>
      <w:r w:rsidRPr="00966C90">
        <w:t xml:space="preserve">he optimal remediation efforts depend on the objectives that are pursued by the stakeholders. </w:t>
      </w:r>
      <w:r w:rsidR="00710DF6">
        <w:fldChar w:fldCharType="begin"/>
      </w:r>
      <w:r w:rsidR="00710DF6">
        <w:instrText xml:space="preserve"> REF _Ref140228065 \h </w:instrText>
      </w:r>
      <w:r w:rsidR="00710DF6">
        <w:fldChar w:fldCharType="separate"/>
      </w:r>
      <w:r w:rsidR="009B4A49" w:rsidRPr="00966C90">
        <w:t xml:space="preserve">Table </w:t>
      </w:r>
      <w:r w:rsidR="009B4A49">
        <w:rPr>
          <w:noProof/>
        </w:rPr>
        <w:t>5</w:t>
      </w:r>
      <w:r w:rsidR="009B4A49">
        <w:noBreakHyphen/>
      </w:r>
      <w:r w:rsidR="009B4A49">
        <w:rPr>
          <w:noProof/>
        </w:rPr>
        <w:t>4</w:t>
      </w:r>
      <w:r w:rsidR="00710DF6">
        <w:fldChar w:fldCharType="end"/>
      </w:r>
      <w:r w:rsidR="00710DF6">
        <w:t xml:space="preserve"> and</w:t>
      </w:r>
      <w:r w:rsidR="00EE659E">
        <w:t xml:space="preserve"> </w:t>
      </w:r>
      <w:r w:rsidR="00710DF6">
        <w:fldChar w:fldCharType="begin"/>
      </w:r>
      <w:r w:rsidR="00710DF6">
        <w:instrText xml:space="preserve"> REF _Ref138346001 \h </w:instrText>
      </w:r>
      <w:r w:rsidR="00710DF6">
        <w:fldChar w:fldCharType="separate"/>
      </w:r>
      <w:r w:rsidR="009B4A49" w:rsidRPr="00966C90">
        <w:t xml:space="preserve">Table </w:t>
      </w:r>
      <w:r w:rsidR="009B4A49">
        <w:rPr>
          <w:noProof/>
        </w:rPr>
        <w:t>5</w:t>
      </w:r>
      <w:r w:rsidR="009B4A49">
        <w:noBreakHyphen/>
      </w:r>
      <w:r w:rsidR="009B4A49">
        <w:rPr>
          <w:noProof/>
        </w:rPr>
        <w:t>5</w:t>
      </w:r>
      <w:r w:rsidR="00710DF6">
        <w:fldChar w:fldCharType="end"/>
      </w:r>
      <w:r w:rsidRPr="00966C90">
        <w:t xml:space="preserve"> </w:t>
      </w:r>
      <w:r w:rsidR="00333AB0">
        <w:t>show</w:t>
      </w:r>
      <w:r w:rsidRPr="00966C90">
        <w:t xml:space="preserve"> that the choice of objective function has a large impact on the proposed solution</w:t>
      </w:r>
      <w:r w:rsidR="00572EA9">
        <w:t xml:space="preserve"> and </w:t>
      </w:r>
      <w:r w:rsidR="00333AB0">
        <w:t>the required</w:t>
      </w:r>
      <w:r w:rsidR="00572EA9">
        <w:t xml:space="preserve"> budget</w:t>
      </w:r>
      <w:r w:rsidRPr="00966C90">
        <w:t xml:space="preserve">. </w:t>
      </w:r>
      <w:r w:rsidR="001610D9">
        <w:t>In the case of Cs-137 remediation, the most effective remedial actions are also the most expensive; therefore, if the objective is to minimize the cost, cheaper technologies that can be used later in the remediation process, when the contamination level is lower because of natural radioactive decay, are preferred. A</w:t>
      </w:r>
      <w:r w:rsidRPr="00966C90">
        <w:t xml:space="preserve"> </w:t>
      </w:r>
      <w:r w:rsidR="00333AB0">
        <w:t>consequence</w:t>
      </w:r>
      <w:r w:rsidR="00333AB0" w:rsidRPr="00966C90">
        <w:t xml:space="preserve"> </w:t>
      </w:r>
      <w:r w:rsidRPr="00966C90">
        <w:t xml:space="preserve">of this is the </w:t>
      </w:r>
      <w:r w:rsidR="001600EF">
        <w:t>higher number</w:t>
      </w:r>
      <w:r w:rsidR="00710DF6">
        <w:t xml:space="preserve"> of unproductive years when minimizing the </w:t>
      </w:r>
      <w:r w:rsidR="001600EF">
        <w:t xml:space="preserve">total </w:t>
      </w:r>
      <w:r w:rsidR="00710DF6">
        <w:t>cost</w:t>
      </w:r>
      <w:r w:rsidRPr="00966C90">
        <w:t>. There is a trade-off between lowering cost and minimizing the loss in production years, especially when farmers are not compensate</w:t>
      </w:r>
      <w:r w:rsidR="00FC417F">
        <w:t>d</w:t>
      </w:r>
      <w:r w:rsidRPr="00966C90">
        <w:t xml:space="preserve"> for the non-productive years. </w:t>
      </w:r>
      <w:r w:rsidR="00572EA9">
        <w:t>W</w:t>
      </w:r>
      <w:r w:rsidRPr="00966C90">
        <w:t xml:space="preserve">hen minimizing the loss of production years, without compensation, the model will propose to act on most parcels from the initial year onwards (trajectory 2), </w:t>
      </w:r>
      <w:r w:rsidR="00333AB0">
        <w:t>while,</w:t>
      </w:r>
      <w:r w:rsidRPr="00966C90">
        <w:t xml:space="preserve"> when the cost is minimized a more equal distribution of actions over time (trajectories 2-6) </w:t>
      </w:r>
      <w:r w:rsidR="00710DF6">
        <w:t xml:space="preserve">is </w:t>
      </w:r>
      <w:r w:rsidR="00242299">
        <w:t>proposed</w:t>
      </w:r>
      <w:r w:rsidR="001600EF">
        <w:t xml:space="preserve"> (</w:t>
      </w:r>
      <w:r w:rsidR="001600EF">
        <w:fldChar w:fldCharType="begin"/>
      </w:r>
      <w:r w:rsidR="001600EF">
        <w:instrText xml:space="preserve"> REF _Ref138346001 \h </w:instrText>
      </w:r>
      <w:r w:rsidR="001600EF">
        <w:fldChar w:fldCharType="separate"/>
      </w:r>
      <w:r w:rsidR="009B4A49" w:rsidRPr="00966C90">
        <w:t xml:space="preserve">Table </w:t>
      </w:r>
      <w:r w:rsidR="009B4A49">
        <w:rPr>
          <w:noProof/>
        </w:rPr>
        <w:t>5</w:t>
      </w:r>
      <w:r w:rsidR="009B4A49">
        <w:noBreakHyphen/>
      </w:r>
      <w:r w:rsidR="009B4A49">
        <w:rPr>
          <w:noProof/>
        </w:rPr>
        <w:t>5</w:t>
      </w:r>
      <w:r w:rsidR="001600EF">
        <w:fldChar w:fldCharType="end"/>
      </w:r>
      <w:r w:rsidR="001600EF">
        <w:t>)</w:t>
      </w:r>
      <w:r w:rsidR="00710DF6">
        <w:t xml:space="preserve">. Therefore, when </w:t>
      </w:r>
      <w:r w:rsidRPr="00966C90">
        <w:t xml:space="preserve">compensation to farmers is accounted for, the proposed remedial trajectories between optimizing total cost and loss in production years becomes more similar. This is evident because a cost is attributed to a delay in remediation and so loss </w:t>
      </w:r>
      <w:r w:rsidR="00333AB0">
        <w:t>of a</w:t>
      </w:r>
      <w:r w:rsidR="00333AB0" w:rsidRPr="00966C90">
        <w:t xml:space="preserve"> </w:t>
      </w:r>
      <w:r w:rsidRPr="00966C90">
        <w:t xml:space="preserve">production </w:t>
      </w:r>
      <w:r w:rsidR="00333AB0">
        <w:t xml:space="preserve">year </w:t>
      </w:r>
      <w:r w:rsidRPr="00966C90">
        <w:t>becomes part of the total cost. In</w:t>
      </w:r>
      <w:r w:rsidR="00242299">
        <w:t xml:space="preserve"> </w:t>
      </w:r>
      <w:r w:rsidR="00242299">
        <w:fldChar w:fldCharType="begin"/>
      </w:r>
      <w:r w:rsidR="00242299">
        <w:instrText xml:space="preserve"> REF _Ref143599994 \h </w:instrText>
      </w:r>
      <w:r w:rsidR="00242299">
        <w:fldChar w:fldCharType="separate"/>
      </w:r>
      <w:r w:rsidR="009B4A49" w:rsidRPr="00966C90">
        <w:t xml:space="preserve">Table </w:t>
      </w:r>
      <w:r w:rsidR="009B4A49">
        <w:rPr>
          <w:noProof/>
        </w:rPr>
        <w:t>5</w:t>
      </w:r>
      <w:r w:rsidR="009B4A49">
        <w:noBreakHyphen/>
      </w:r>
      <w:r w:rsidR="009B4A49">
        <w:rPr>
          <w:noProof/>
        </w:rPr>
        <w:t>9</w:t>
      </w:r>
      <w:r w:rsidR="00242299">
        <w:fldChar w:fldCharType="end"/>
      </w:r>
      <w:r w:rsidR="00242299">
        <w:t>,</w:t>
      </w:r>
      <w:r w:rsidRPr="00966C90">
        <w:t xml:space="preserve"> it can be observed that the change in </w:t>
      </w:r>
      <w:r w:rsidR="00572EA9">
        <w:t>proposed trajectories is lower</w:t>
      </w:r>
      <w:r w:rsidR="001600EF">
        <w:t>, when</w:t>
      </w:r>
      <w:r w:rsidRPr="00966C90">
        <w:t xml:space="preserve"> the objective function wa</w:t>
      </w:r>
      <w:r w:rsidR="00242299">
        <w:t>s the loss of production years</w:t>
      </w:r>
      <w:r w:rsidR="00CC2A4B">
        <w:t>.</w:t>
      </w:r>
    </w:p>
    <w:p w14:paraId="7E38F24C" w14:textId="77777777" w:rsidR="003F7D84" w:rsidRDefault="003F7D84" w:rsidP="004E2190">
      <w:pPr>
        <w:ind w:firstLine="0"/>
      </w:pPr>
    </w:p>
    <w:p w14:paraId="0DF50907" w14:textId="70D8F01B" w:rsidR="009F3B4A" w:rsidRDefault="003B3F7A" w:rsidP="00E84B36">
      <w:r w:rsidRPr="00966C90">
        <w:t xml:space="preserve">From an ethical point of view, some form of compensation for farmers is important </w:t>
      </w:r>
      <w:r w:rsidRPr="00966C90">
        <w:fldChar w:fldCharType="begin" w:fldLock="1"/>
      </w:r>
      <w:r w:rsidR="005B6C61" w:rsidRPr="00966C90">
        <w:instrText>ADDIN CSL_CITATION {"citationItems":[{"id":"ITEM-1","itemData":{"ISSN":"0146-6453","abstract":"Published: Amsterdam, The Netherlands : Elsevier Science, &lt;2005-&gt;","author":[{"dropping-particle":"","family":"ICRP","given":"","non-dropping-particle":"","parse-names":false,"suffix":""}],"container-title":"Annals of the ICRP","id":"ITEM-1","issue":"3","issued":{"date-parts":[["2009"]]},"title":"Application of the Commission's Recommendations to the Protection of People Living in Long-term Contaminated Areas After a Nuclear Accident or a Radiation Emergency","type":"report","volume":"39"},"uris":["http://www.mendeley.com/documents/?uuid=dad584d0-d073-467d-829b-55e15ba3993d"]}],"mendeley":{"formattedCitation":"(ICRP, 2009)","plainTextFormattedCitation":"(ICRP, 2009)","previouslyFormattedCitation":"(ICRP, 2009)"},"properties":{"noteIndex":0},"schema":"https://github.com/citation-style-language/schema/raw/master/csl-citation.json"}</w:instrText>
      </w:r>
      <w:r w:rsidRPr="00966C90">
        <w:fldChar w:fldCharType="separate"/>
      </w:r>
      <w:r w:rsidR="000A20A1" w:rsidRPr="00966C90">
        <w:t>(ICRP, 2009)</w:t>
      </w:r>
      <w:r w:rsidRPr="00966C90">
        <w:fldChar w:fldCharType="end"/>
      </w:r>
      <w:r w:rsidRPr="00966C90">
        <w:t>.</w:t>
      </w:r>
      <w:r w:rsidR="003F7D84">
        <w:t xml:space="preserve"> </w:t>
      </w:r>
      <w:r w:rsidR="003F7D84" w:rsidRPr="004E2190">
        <w:rPr>
          <w:color w:val="000000" w:themeColor="text1"/>
        </w:rPr>
        <w:t xml:space="preserve">The introduction of the compensation cost puts a monetary value on delayed remediation, </w:t>
      </w:r>
      <w:r w:rsidR="00E84B36" w:rsidRPr="004E2190">
        <w:rPr>
          <w:color w:val="000000" w:themeColor="text1"/>
        </w:rPr>
        <w:t xml:space="preserve">there for the </w:t>
      </w:r>
      <w:r w:rsidR="003F7D84" w:rsidRPr="004E2190">
        <w:rPr>
          <w:color w:val="000000" w:themeColor="text1"/>
        </w:rPr>
        <w:t>objective function</w:t>
      </w:r>
      <w:r w:rsidR="00E84B36" w:rsidRPr="004E2190">
        <w:rPr>
          <w:color w:val="000000" w:themeColor="text1"/>
        </w:rPr>
        <w:t>s become more aligned</w:t>
      </w:r>
      <w:r w:rsidR="003F7D84" w:rsidRPr="004E2190">
        <w:rPr>
          <w:color w:val="000000" w:themeColor="text1"/>
        </w:rPr>
        <w:t>.</w:t>
      </w:r>
      <w:r w:rsidR="00E84B36" w:rsidRPr="004E2190">
        <w:rPr>
          <w:color w:val="000000" w:themeColor="text1"/>
        </w:rPr>
        <w:t xml:space="preserve"> </w:t>
      </w:r>
      <w:r w:rsidR="00E84B36">
        <w:t>T</w:t>
      </w:r>
      <w:r w:rsidRPr="00966C90">
        <w:t xml:space="preserve">he share of the compensation costs </w:t>
      </w:r>
      <w:r w:rsidR="00AA51F6">
        <w:t>in</w:t>
      </w:r>
      <w:r w:rsidR="00AA51F6" w:rsidRPr="00966C90">
        <w:t xml:space="preserve"> </w:t>
      </w:r>
      <w:r w:rsidRPr="00966C90">
        <w:t xml:space="preserve">the total cost can be large (e.g., 10%), potentially resulting in </w:t>
      </w:r>
      <w:r w:rsidR="00572EA9">
        <w:t>schemes that exceed the budget,</w:t>
      </w:r>
      <w:r w:rsidRPr="00966C90">
        <w:t xml:space="preserve"> as was seen in scenario 4.</w:t>
      </w:r>
      <w:r w:rsidR="009F3B4A">
        <w:t xml:space="preserve"> In addition, the </w:t>
      </w:r>
      <w:r w:rsidRPr="00966C90">
        <w:t>crop specific compensation</w:t>
      </w:r>
      <w:r w:rsidR="009F3B4A">
        <w:t xml:space="preserve"> scheme could incentivise farmers to change cultivation, </w:t>
      </w:r>
      <w:proofErr w:type="gramStart"/>
      <w:r w:rsidR="009F3B4A">
        <w:t>because,</w:t>
      </w:r>
      <w:proofErr w:type="gramEnd"/>
      <w:r w:rsidR="009F3B4A">
        <w:t xml:space="preserve"> p</w:t>
      </w:r>
      <w:r w:rsidRPr="00966C90">
        <w:t xml:space="preserve">arcels with cultivations receiving higher compensation are designated for </w:t>
      </w:r>
      <w:r w:rsidR="004A38E8" w:rsidRPr="00966C90">
        <w:t>earlier</w:t>
      </w:r>
      <w:r w:rsidRPr="00966C90">
        <w:t xml:space="preserve"> remediation as was seen in </w:t>
      </w:r>
      <w:r w:rsidRPr="00966C90">
        <w:fldChar w:fldCharType="begin"/>
      </w:r>
      <w:r w:rsidRPr="00966C90">
        <w:instrText xml:space="preserve"> REF _Ref138365615 \h </w:instrText>
      </w:r>
      <w:r w:rsidR="00966C90">
        <w:instrText xml:space="preserve"> \* MERGEFORMAT </w:instrText>
      </w:r>
      <w:r w:rsidRPr="00966C90">
        <w:fldChar w:fldCharType="separate"/>
      </w:r>
      <w:r w:rsidR="009B4A49" w:rsidRPr="00966C90">
        <w:t xml:space="preserve">Figure </w:t>
      </w:r>
      <w:r w:rsidR="009B4A49">
        <w:t>5</w:t>
      </w:r>
      <w:r w:rsidR="009B4A49">
        <w:noBreakHyphen/>
        <w:t>2</w:t>
      </w:r>
      <w:r w:rsidRPr="00966C90">
        <w:fldChar w:fldCharType="end"/>
      </w:r>
      <w:r w:rsidRPr="00966C90">
        <w:t>. Therefore, decision makers should be careful to find a balance between the type and magnitude of the compensation.</w:t>
      </w:r>
      <w:r w:rsidR="009F3B4A" w:rsidRPr="009F3B4A">
        <w:t xml:space="preserve"> </w:t>
      </w:r>
      <w:r w:rsidR="009F3B4A">
        <w:t>Currently</w:t>
      </w:r>
      <w:r w:rsidR="009F3B4A" w:rsidRPr="00966C90">
        <w:t xml:space="preserve">, the proposed methodology </w:t>
      </w:r>
      <w:r w:rsidR="009F3B4A">
        <w:t>assumes no rotation of crops on a parcel. This is a simplification of the reality, where multiple crops per year can be cultivated and farmers follow crop rotational schemes to change the cultivation on a parcel in consecutive years. In addition, the crop specific compensation schemes would incentivize farmers to change cultivation.</w:t>
      </w:r>
      <w:r w:rsidR="003F7D84">
        <w:t xml:space="preserve"> </w:t>
      </w:r>
    </w:p>
    <w:p w14:paraId="23AB3BAF" w14:textId="77777777" w:rsidR="002624E4" w:rsidRPr="00966C90" w:rsidRDefault="002624E4" w:rsidP="00E84B36"/>
    <w:p w14:paraId="7F828223" w14:textId="73EB6E29" w:rsidR="00242299" w:rsidRPr="00966C90" w:rsidRDefault="003B3F7A" w:rsidP="00E84B36">
      <w:r w:rsidRPr="00966C90">
        <w:t xml:space="preserve">When dealing with these large-scale multi-period remediation projects, different annual provisions in the budgets with time should be compared to further reduce the loss in production years and or minimize the budget needs. Remediation efforts benefit from larger annual budgets in the initial period of the project, so reducing the compensation that needs to be </w:t>
      </w:r>
      <w:r w:rsidR="003770A7">
        <w:t>paid</w:t>
      </w:r>
      <w:r w:rsidR="003770A7" w:rsidRPr="00966C90">
        <w:t xml:space="preserve"> </w:t>
      </w:r>
      <w:r w:rsidRPr="00966C90">
        <w:t>to farmers.</w:t>
      </w:r>
      <w:r w:rsidR="000C1394">
        <w:t xml:space="preserve"> </w:t>
      </w:r>
      <w:proofErr w:type="gramStart"/>
      <w:r w:rsidR="007E2AB1">
        <w:t>Due to the fact that</w:t>
      </w:r>
      <w:proofErr w:type="gramEnd"/>
      <w:r w:rsidR="007E2AB1">
        <w:t xml:space="preserve"> all remedial actions need to be performed before the start of the growing season,</w:t>
      </w:r>
      <w:r w:rsidR="000C1394">
        <w:t xml:space="preserve"> other </w:t>
      </w:r>
      <w:r w:rsidR="003770A7">
        <w:t>constraining</w:t>
      </w:r>
      <w:r w:rsidR="000C1394">
        <w:t xml:space="preserve"> factors like </w:t>
      </w:r>
      <w:r w:rsidR="003770A7">
        <w:t>labour</w:t>
      </w:r>
      <w:r w:rsidR="000C1394">
        <w:t xml:space="preserve"> capacity should be considered as well in future </w:t>
      </w:r>
      <w:r w:rsidR="000C1394" w:rsidRPr="004E2190">
        <w:rPr>
          <w:color w:val="000000" w:themeColor="text1"/>
        </w:rPr>
        <w:t>research.</w:t>
      </w:r>
      <w:r w:rsidR="00EF6DFA" w:rsidRPr="004E2190">
        <w:rPr>
          <w:color w:val="000000" w:themeColor="text1"/>
        </w:rPr>
        <w:t xml:space="preserve"> Further, the choice of performing </w:t>
      </w:r>
      <w:r w:rsidR="00C22616" w:rsidRPr="004E2190">
        <w:rPr>
          <w:color w:val="000000" w:themeColor="text1"/>
        </w:rPr>
        <w:t>remediation</w:t>
      </w:r>
      <w:r w:rsidR="00EF6DFA" w:rsidRPr="004E2190">
        <w:rPr>
          <w:color w:val="000000" w:themeColor="text1"/>
        </w:rPr>
        <w:t xml:space="preserve"> within a </w:t>
      </w:r>
      <w:proofErr w:type="gramStart"/>
      <w:r w:rsidR="00EF6DFA" w:rsidRPr="004E2190">
        <w:rPr>
          <w:color w:val="000000" w:themeColor="text1"/>
        </w:rPr>
        <w:t>5 year</w:t>
      </w:r>
      <w:proofErr w:type="gramEnd"/>
      <w:r w:rsidR="00EF6DFA" w:rsidRPr="004E2190">
        <w:rPr>
          <w:color w:val="000000" w:themeColor="text1"/>
        </w:rPr>
        <w:t xml:space="preserve"> timeframe will impact the </w:t>
      </w:r>
      <w:r w:rsidR="00C22616" w:rsidRPr="004E2190">
        <w:rPr>
          <w:color w:val="000000" w:themeColor="text1"/>
        </w:rPr>
        <w:t>allowed remediation techniques.</w:t>
      </w:r>
      <w:r w:rsidR="00E84B36">
        <w:rPr>
          <w:color w:val="000000" w:themeColor="text1"/>
        </w:rPr>
        <w:t xml:space="preserve"> Due to the relative short timeframe of 5 years the use of remedial actions with a temporary impact like K-fertilizer will be less favoured, because after the 5 years the field should be produce food with Cs-137 activity below the permissible levels without the intervention.</w:t>
      </w:r>
    </w:p>
    <w:p w14:paraId="248F8A55" w14:textId="77511FE0" w:rsidR="001600EF" w:rsidRDefault="003B3F7A" w:rsidP="00242299">
      <w:pPr>
        <w:rPr>
          <w:rFonts w:eastAsia="Times New Roman" w:cstheme="minorHAnsi"/>
          <w:szCs w:val="24"/>
        </w:rPr>
      </w:pPr>
      <w:r w:rsidRPr="00966C90">
        <w:lastRenderedPageBreak/>
        <w:t xml:space="preserve">Using the column generation </w:t>
      </w:r>
      <w:r w:rsidR="00572EA9">
        <w:t>framework</w:t>
      </w:r>
      <w:r w:rsidRPr="00966C90">
        <w:t xml:space="preserve">, the </w:t>
      </w:r>
      <w:r w:rsidR="00572EA9">
        <w:t xml:space="preserve">initial </w:t>
      </w:r>
      <w:r w:rsidRPr="00966C90">
        <w:t xml:space="preserve">solution can be improved by increasing the number of iterations </w:t>
      </w:r>
      <w:r w:rsidR="003770A7">
        <w:t>until</w:t>
      </w:r>
      <w:r w:rsidR="00242299">
        <w:t xml:space="preserve"> no more columns can be added</w:t>
      </w:r>
      <w:r w:rsidRPr="00966C90">
        <w:t xml:space="preserve">. </w:t>
      </w:r>
      <w:r w:rsidR="00A30BA2">
        <w:t xml:space="preserve">In comparison with the </w:t>
      </w:r>
      <w:r w:rsidR="00FC417F" w:rsidRPr="00FC417F">
        <w:t xml:space="preserve">initial problem </w:t>
      </w:r>
      <w:r w:rsidR="00FC417F">
        <w:t>solution</w:t>
      </w:r>
      <w:r w:rsidR="00982AC6">
        <w:t>, a 13.6</w:t>
      </w:r>
      <w:r w:rsidR="00A30BA2">
        <w:t xml:space="preserve">% improvement </w:t>
      </w:r>
      <w:r w:rsidR="00AA51F6">
        <w:t>of the accumulated PPS-score is achieved</w:t>
      </w:r>
      <w:r w:rsidR="00A30BA2">
        <w:t xml:space="preserve"> by </w:t>
      </w:r>
      <w:r w:rsidR="00AA51F6">
        <w:t xml:space="preserve">testing </w:t>
      </w:r>
      <w:r w:rsidR="00A30BA2">
        <w:t xml:space="preserve">1000 </w:t>
      </w:r>
      <w:r w:rsidR="00AA51F6">
        <w:t xml:space="preserve">new </w:t>
      </w:r>
      <w:r w:rsidR="00A30BA2">
        <w:t xml:space="preserve">columns. </w:t>
      </w:r>
      <w:r w:rsidR="00982AC6">
        <w:t xml:space="preserve">If the column generation is continued </w:t>
      </w:r>
      <w:r w:rsidR="003770A7">
        <w:t>until</w:t>
      </w:r>
      <w:r w:rsidR="00982AC6">
        <w:t xml:space="preserve"> no more </w:t>
      </w:r>
      <w:r w:rsidR="003770A7">
        <w:t>columns</w:t>
      </w:r>
      <w:r w:rsidR="00982AC6">
        <w:t xml:space="preserve"> can be added to the master-problem a 19.7 % reduct</w:t>
      </w:r>
      <w:r w:rsidR="00242299">
        <w:t>ion in th</w:t>
      </w:r>
      <w:r w:rsidR="00982AC6">
        <w:t>e</w:t>
      </w:r>
      <w:r w:rsidR="00242299">
        <w:t xml:space="preserve"> </w:t>
      </w:r>
      <w:r w:rsidR="00982AC6">
        <w:t>objective was found.</w:t>
      </w:r>
      <w:r w:rsidR="00242299">
        <w:t xml:space="preserve"> </w:t>
      </w:r>
      <w:r w:rsidR="00A30BA2">
        <w:t xml:space="preserve">From the </w:t>
      </w:r>
      <w:r w:rsidR="004A38E8">
        <w:t>decreasing difference</w:t>
      </w:r>
      <w:r w:rsidR="00A30BA2">
        <w:t xml:space="preserve"> </w:t>
      </w:r>
      <w:r w:rsidR="00FC417F">
        <w:t>between</w:t>
      </w:r>
      <w:r w:rsidR="00A30BA2">
        <w:t xml:space="preserve"> allowed and used budgets, it became clear that the model was searching for columns to add</w:t>
      </w:r>
      <w:r w:rsidR="00572EA9">
        <w:t>,</w:t>
      </w:r>
      <w:r w:rsidR="00A30BA2">
        <w:t xml:space="preserve"> </w:t>
      </w:r>
      <w:r w:rsidR="003770A7">
        <w:t>which</w:t>
      </w:r>
      <w:r w:rsidR="00FC417F">
        <w:t xml:space="preserve"> make better </w:t>
      </w:r>
      <w:r w:rsidR="00A30BA2">
        <w:t xml:space="preserve">use </w:t>
      </w:r>
      <w:r w:rsidR="00FC417F">
        <w:t xml:space="preserve">of </w:t>
      </w:r>
      <w:r w:rsidR="00A30BA2">
        <w:t xml:space="preserve">the </w:t>
      </w:r>
      <w:r w:rsidR="00FC417F">
        <w:t xml:space="preserve">available </w:t>
      </w:r>
      <w:r w:rsidR="00A30BA2">
        <w:t>budgets.</w:t>
      </w:r>
      <w:r w:rsidR="00242299">
        <w:t xml:space="preserve"> </w:t>
      </w:r>
      <w:r w:rsidR="00EC0715" w:rsidRPr="00C23B51">
        <w:t>The column generation approach offers rapid information for decision</w:t>
      </w:r>
      <w:r w:rsidR="008A04A4">
        <w:t>-makers</w:t>
      </w:r>
      <w:r w:rsidR="00EC0715" w:rsidRPr="00C23B51">
        <w:t xml:space="preserve">, with potential for optimization through increased iteration cycles. It is assumed that, as the model undergoes more iterations, the discovery of novel columns saturates, leading to </w:t>
      </w:r>
      <w:r w:rsidR="00C23B51" w:rsidRPr="00C23B51">
        <w:t>the idea that the optimal solution was found</w:t>
      </w:r>
      <w:r w:rsidR="00EC0715" w:rsidRPr="00C23B51">
        <w:t xml:space="preserve">. </w:t>
      </w:r>
      <w:r w:rsidR="00C23B51" w:rsidRPr="00C23B51">
        <w:t>It is critical to emphasize</w:t>
      </w:r>
      <w:r w:rsidR="00EC0715" w:rsidRPr="00C23B51">
        <w:t>, however, that column generation</w:t>
      </w:r>
      <w:r w:rsidR="003770A7">
        <w:t>’</w:t>
      </w:r>
      <w:r w:rsidR="00EC0715" w:rsidRPr="00C23B51">
        <w:t xml:space="preserve">s applicability is inherently confined to the linear programming context. After </w:t>
      </w:r>
      <w:r w:rsidR="00C23B51" w:rsidRPr="00C23B51">
        <w:t>the CG</w:t>
      </w:r>
      <w:r w:rsidR="00EC0715" w:rsidRPr="00C23B51">
        <w:t xml:space="preserve">, the model </w:t>
      </w:r>
      <w:r w:rsidR="00C23B51" w:rsidRPr="00C23B51">
        <w:t xml:space="preserve">is converted </w:t>
      </w:r>
      <w:r w:rsidR="00EC0715" w:rsidRPr="00C23B51">
        <w:t xml:space="preserve">into an </w:t>
      </w:r>
      <w:r w:rsidR="00C23B51" w:rsidRPr="00C23B51">
        <w:t>IP</w:t>
      </w:r>
      <w:r w:rsidR="00EC0715" w:rsidRPr="00C23B51">
        <w:t xml:space="preserve"> problem, </w:t>
      </w:r>
      <w:r w:rsidR="00712165" w:rsidRPr="00C23B51">
        <w:t>caused</w:t>
      </w:r>
      <w:r w:rsidR="00EC0715" w:rsidRPr="00C23B51">
        <w:t xml:space="preserve"> </w:t>
      </w:r>
      <w:r w:rsidR="00C23B51" w:rsidRPr="00C23B51">
        <w:t>by the need to represent the</w:t>
      </w:r>
      <w:r w:rsidR="00CA00A3">
        <w:t xml:space="preserve"> </w:t>
      </w:r>
      <w:r w:rsidR="00EC0715" w:rsidRPr="00C23B51">
        <w:t xml:space="preserve">binary choices of applying or abstaining </w:t>
      </w:r>
      <w:r w:rsidR="00C23B51" w:rsidRPr="00C23B51">
        <w:t xml:space="preserve">from </w:t>
      </w:r>
      <w:r w:rsidR="00EC0715" w:rsidRPr="00C23B51">
        <w:t xml:space="preserve">trajectories to </w:t>
      </w:r>
      <w:r w:rsidR="00C23B51" w:rsidRPr="00C23B51">
        <w:t>specific parcel</w:t>
      </w:r>
      <w:r w:rsidR="00EC0715" w:rsidRPr="00C23B51">
        <w:t>. Regrettably, this transformation introduces the prospect of suboptimal solutions within the IP problem domain.</w:t>
      </w:r>
      <w:r w:rsidR="00712165">
        <w:t xml:space="preserve"> </w:t>
      </w:r>
      <w:r w:rsidRPr="00C23B51">
        <w:rPr>
          <w:rFonts w:eastAsia="Times New Roman" w:cstheme="minorHAnsi"/>
          <w:szCs w:val="24"/>
        </w:rPr>
        <w:t>Whereas the model was eventually used for optimizing the allocation of trajectories consisting of ma</w:t>
      </w:r>
      <w:r w:rsidR="00710DF6" w:rsidRPr="00C23B51">
        <w:rPr>
          <w:rFonts w:eastAsia="Times New Roman" w:cstheme="minorHAnsi"/>
          <w:szCs w:val="24"/>
        </w:rPr>
        <w:t xml:space="preserve">ximal </w:t>
      </w:r>
      <w:r w:rsidR="004A38E8" w:rsidRPr="00C23B51">
        <w:rPr>
          <w:rFonts w:eastAsia="Times New Roman" w:cstheme="minorHAnsi"/>
          <w:szCs w:val="24"/>
        </w:rPr>
        <w:t>five</w:t>
      </w:r>
      <w:r w:rsidR="00710DF6" w:rsidRPr="00C23B51">
        <w:rPr>
          <w:rFonts w:eastAsia="Times New Roman" w:cstheme="minorHAnsi"/>
          <w:szCs w:val="24"/>
        </w:rPr>
        <w:t xml:space="preserve"> remedial actions on 138</w:t>
      </w:r>
      <w:r w:rsidR="001600EF" w:rsidRPr="00C23B51">
        <w:rPr>
          <w:rFonts w:eastAsia="Times New Roman" w:cstheme="minorHAnsi"/>
          <w:szCs w:val="24"/>
        </w:rPr>
        <w:t>0</w:t>
      </w:r>
      <w:r w:rsidRPr="00C23B51">
        <w:rPr>
          <w:rFonts w:eastAsia="Times New Roman" w:cstheme="minorHAnsi"/>
          <w:szCs w:val="24"/>
        </w:rPr>
        <w:t xml:space="preserve"> parcels within 5 years, the model is capable to accommodate much larger problem sizes</w:t>
      </w:r>
      <w:r w:rsidR="00710DF6" w:rsidRPr="00C23B51">
        <w:rPr>
          <w:rFonts w:eastAsia="Times New Roman" w:cstheme="minorHAnsi"/>
          <w:szCs w:val="24"/>
        </w:rPr>
        <w:t xml:space="preserve">, </w:t>
      </w:r>
      <w:r w:rsidR="00AA51F6" w:rsidRPr="00C23B51">
        <w:rPr>
          <w:rFonts w:eastAsia="Times New Roman" w:cstheme="minorHAnsi"/>
          <w:szCs w:val="24"/>
        </w:rPr>
        <w:t xml:space="preserve">thanks </w:t>
      </w:r>
      <w:r w:rsidR="00710DF6" w:rsidRPr="00C23B51">
        <w:rPr>
          <w:rFonts w:eastAsia="Times New Roman" w:cstheme="minorHAnsi"/>
          <w:szCs w:val="24"/>
        </w:rPr>
        <w:t>to the column generation framework</w:t>
      </w:r>
      <w:r w:rsidR="001600EF" w:rsidRPr="00C23B51">
        <w:rPr>
          <w:rFonts w:eastAsia="Times New Roman" w:cstheme="minorHAnsi"/>
          <w:szCs w:val="24"/>
        </w:rPr>
        <w:t>.</w:t>
      </w:r>
    </w:p>
    <w:p w14:paraId="155CC936" w14:textId="77777777" w:rsidR="00712165" w:rsidRPr="00C23B51" w:rsidRDefault="00712165" w:rsidP="00242299"/>
    <w:p w14:paraId="0E74D8BD" w14:textId="4A864206" w:rsidR="003B3F7A" w:rsidRDefault="003B3F7A" w:rsidP="001610D9">
      <w:pPr>
        <w:rPr>
          <w:rStyle w:val="loatitle"/>
        </w:rPr>
      </w:pPr>
      <w:r w:rsidRPr="00966C90">
        <w:rPr>
          <w:rFonts w:eastAsia="Times New Roman" w:cstheme="minorHAnsi"/>
          <w:szCs w:val="24"/>
        </w:rPr>
        <w:t xml:space="preserve">A potential for future research is the </w:t>
      </w:r>
      <w:r w:rsidR="00A30BA2">
        <w:rPr>
          <w:rFonts w:eastAsia="Times New Roman" w:cstheme="minorHAnsi"/>
          <w:szCs w:val="24"/>
        </w:rPr>
        <w:t>addition of</w:t>
      </w:r>
      <w:r w:rsidR="00A30BA2" w:rsidRPr="00966C90">
        <w:rPr>
          <w:rFonts w:eastAsia="Times New Roman" w:cstheme="minorHAnsi"/>
          <w:szCs w:val="24"/>
        </w:rPr>
        <w:t xml:space="preserve"> </w:t>
      </w:r>
      <w:r w:rsidR="00572EA9">
        <w:rPr>
          <w:rFonts w:eastAsia="Times New Roman" w:cstheme="minorHAnsi"/>
          <w:szCs w:val="24"/>
        </w:rPr>
        <w:t xml:space="preserve">variables and </w:t>
      </w:r>
      <w:r w:rsidR="00A30BA2" w:rsidRPr="00966C90">
        <w:rPr>
          <w:rFonts w:eastAsia="Times New Roman" w:cstheme="minorHAnsi"/>
          <w:szCs w:val="24"/>
        </w:rPr>
        <w:t xml:space="preserve">constraints to favour the same remedial technologies for adjacent parcels, </w:t>
      </w:r>
      <w:r w:rsidR="00572EA9">
        <w:rPr>
          <w:rFonts w:eastAsia="Times New Roman" w:cstheme="minorHAnsi"/>
          <w:szCs w:val="24"/>
        </w:rPr>
        <w:t xml:space="preserve">therefore clustering parcels </w:t>
      </w:r>
      <w:r w:rsidR="00A30BA2">
        <w:rPr>
          <w:rFonts w:eastAsia="Times New Roman" w:cstheme="minorHAnsi"/>
          <w:szCs w:val="24"/>
        </w:rPr>
        <w:t xml:space="preserve">similar as in chapter </w:t>
      </w:r>
      <w:r w:rsidR="00712165">
        <w:rPr>
          <w:rFonts w:eastAsia="Times New Roman" w:cstheme="minorHAnsi"/>
          <w:szCs w:val="24"/>
        </w:rPr>
        <w:t>4</w:t>
      </w:r>
      <w:r w:rsidR="00A30BA2">
        <w:rPr>
          <w:rFonts w:eastAsia="Times New Roman" w:cstheme="minorHAnsi"/>
          <w:szCs w:val="24"/>
        </w:rPr>
        <w:t xml:space="preserve">. This </w:t>
      </w:r>
      <w:r w:rsidR="00A30BA2" w:rsidRPr="00966C90">
        <w:rPr>
          <w:rFonts w:eastAsia="Times New Roman" w:cstheme="minorHAnsi"/>
          <w:szCs w:val="24"/>
        </w:rPr>
        <w:t xml:space="preserve">could potentially improve the </w:t>
      </w:r>
      <w:r w:rsidR="00A30BA2" w:rsidRPr="00A30BA2">
        <w:rPr>
          <w:rFonts w:eastAsia="Times New Roman" w:cstheme="minorHAnsi"/>
          <w:szCs w:val="24"/>
        </w:rPr>
        <w:t>executive feasibility of the proposed remedial schemes, which are even more complex than in previous chapters</w:t>
      </w:r>
      <w:r w:rsidR="00A30BA2" w:rsidRPr="00572EA9">
        <w:rPr>
          <w:rFonts w:eastAsia="Times New Roman" w:cstheme="minorHAnsi"/>
          <w:szCs w:val="24"/>
        </w:rPr>
        <w:t xml:space="preserve">. </w:t>
      </w:r>
      <w:r w:rsidR="003770A7" w:rsidRPr="00572EA9">
        <w:rPr>
          <w:rStyle w:val="loatitle"/>
        </w:rPr>
        <w:t>Acknowledging</w:t>
      </w:r>
      <w:r w:rsidR="00572EA9" w:rsidRPr="00572EA9">
        <w:rPr>
          <w:rStyle w:val="loatitle"/>
        </w:rPr>
        <w:t xml:space="preserve"> the need for an uncertainty analysis from chapter 2 and 3, further research on the sensitivity of the model to its input parameters (PPS, cost, etc..) could be beneficial. </w:t>
      </w:r>
      <w:r w:rsidR="00AA51F6">
        <w:rPr>
          <w:rStyle w:val="loatitle"/>
        </w:rPr>
        <w:t>To this end, a</w:t>
      </w:r>
      <w:r w:rsidR="00572EA9" w:rsidRPr="00572EA9">
        <w:rPr>
          <w:rStyle w:val="loatitle"/>
        </w:rPr>
        <w:t xml:space="preserve"> similar framework as </w:t>
      </w:r>
      <w:r w:rsidR="00AA51F6">
        <w:rPr>
          <w:rStyle w:val="loatitle"/>
        </w:rPr>
        <w:t xml:space="preserve">in </w:t>
      </w:r>
      <w:r w:rsidR="00572EA9" w:rsidRPr="00572EA9">
        <w:rPr>
          <w:rStyle w:val="loatitle"/>
        </w:rPr>
        <w:t>chapter 3 can be used, where a Monte Carlo analysis is done to determine the frequency of a</w:t>
      </w:r>
      <w:r w:rsidR="00BD57B1">
        <w:rPr>
          <w:rStyle w:val="loatitle"/>
        </w:rPr>
        <w:t xml:space="preserve"> trajectory </w:t>
      </w:r>
      <w:r w:rsidR="00572EA9" w:rsidRPr="00572EA9">
        <w:rPr>
          <w:rStyle w:val="loatitle"/>
        </w:rPr>
        <w:t xml:space="preserve">to be </w:t>
      </w:r>
      <w:r w:rsidR="003770A7" w:rsidRPr="00572EA9">
        <w:rPr>
          <w:rStyle w:val="loatitle"/>
        </w:rPr>
        <w:t>chosen</w:t>
      </w:r>
      <w:r w:rsidR="00572EA9" w:rsidRPr="00572EA9">
        <w:rPr>
          <w:rStyle w:val="loatitle"/>
        </w:rPr>
        <w:t xml:space="preserve"> for a specific parcel. </w:t>
      </w:r>
      <w:r w:rsidR="00572EA9" w:rsidRPr="00572EA9">
        <w:rPr>
          <w:rStyle w:val="loatitle"/>
        </w:rPr>
        <w:fldChar w:fldCharType="begin" w:fldLock="1"/>
      </w:r>
      <w:r w:rsidR="00572EA9" w:rsidRPr="00572EA9">
        <w:rPr>
          <w:rStyle w:val="loatitle"/>
        </w:rPr>
        <w:instrText>ADDIN CSL_CITATION {"citationItems":[{"id":"ITEM-1","itemData":{"DOI":"10.1016/j.compenvurbsys.2011.08.003","ISSN":"01989715","abstract":"Spatial Decision Support Systems (SDSSs) often include models that can be used to assess the impact of possible decisions. These models usually simulate complex spatio-temporal phenomena, with input variables and parameters that are often hard to measure. The resulting model uncertainty is, however, rarely communicated to the user, so that current SDSSs yield clear, but therefore sometimes deceptively precise outputs. Inclusion of uncertainty in SDSSs requires modeling methods to calculate uncertainty and tools to visualize indicators of uncertainty that can be understood by its users, having mostly limited knowledge of spatial statistics. This research makes an important step towards a solution of this issue. It illustrates the construction of the PCRaster Land Use Change model (PLUC) that integrates simulation, uncertainty analysis and visualization. It uses the PCRaster Python framework, which comprises both a spatio-temporal modeling framework and a Monte Carlo analysis framework that together produce stochastic maps, which can be visualized with the Aguila software, included in the PCRaster Python distribution package. This is illustrated by a case study for Mozambique in which it is evaluated where bioenergy crops can be cultivated without endangering nature areas and food production now and in the near future, when population and food intake per capita will increase and thus arable land and pasture areas are likely to expand. It is shown how the uncertainty of the input variables and model parameters effects the model outcomes. Evaluation of spatio-temporal uncertainty patterns has provided new insights in the modeled land use system about, e.g., the shape of concentric rings around cities. In addition, the visualization modes give uncertainty information in an comprehensible way for users without specialist knowledge of statistics, for example by means of confidence intervals for potential bioenergy crop yields. The coupling of spatio-temporal uncertainty analysis to the simulation model is considered a major step forward in the exposure of uncertainty in SDSSs. © 2011 Elsevier Ltd.","author":[{"dropping-particle":"","family":"Verstegen","given":"Judith Anne","non-dropping-particle":"","parse-names":false,"suffix":""},{"dropping-particle":"","family":"Karssenberg","given":"Derek","non-dropping-particle":"","parse-names":false,"suffix":""},{"dropping-particle":"","family":"Hilst","given":"Floor","non-dropping-particle":"Van der","parse-names":false,"suffix":""},{"dropping-particle":"","family":"Faaij","given":"André","non-dropping-particle":"","parse-names":false,"suffix":""}],"container-title":"Computers, Environment and Urban Systems","id":"ITEM-1","issued":{"date-parts":[["2012"]]},"title":"Spatio-temporal uncertainty in Spatial Decision Support Systems: A case study of changing land availability for bioenergy crops in Mozambique","type":"article-journal"},"uris":["http://www.mendeley.com/documents/?uuid=65389366-b53c-4be9-92b5-329f4ea28ccc"]}],"mendeley":{"formattedCitation":"(Verstegen et al., 2012)","manualFormatting":"Verstegen et al., (2012)","plainTextFormattedCitation":"(Verstegen et al., 2012)","previouslyFormattedCitation":"(Verstegen et al., 2012)"},"properties":{"noteIndex":0},"schema":"https://github.com/citation-style-language/schema/raw/master/csl-citation.json"}</w:instrText>
      </w:r>
      <w:r w:rsidR="00572EA9" w:rsidRPr="00572EA9">
        <w:rPr>
          <w:rStyle w:val="loatitle"/>
        </w:rPr>
        <w:fldChar w:fldCharType="separate"/>
      </w:r>
      <w:r w:rsidR="00572EA9" w:rsidRPr="00572EA9">
        <w:rPr>
          <w:rStyle w:val="loatitle"/>
        </w:rPr>
        <w:t>Verstegen et al., (2012)</w:t>
      </w:r>
      <w:r w:rsidR="00572EA9" w:rsidRPr="00572EA9">
        <w:rPr>
          <w:rStyle w:val="loatitle"/>
        </w:rPr>
        <w:fldChar w:fldCharType="end"/>
      </w:r>
      <w:r w:rsidR="00572EA9" w:rsidRPr="00572EA9">
        <w:rPr>
          <w:rStyle w:val="loatitle"/>
        </w:rPr>
        <w:t xml:space="preserve"> used a similar framework to produce stochastic maps within their sDSS instead of deterministic</w:t>
      </w:r>
      <w:r w:rsidR="00AA51F6">
        <w:rPr>
          <w:rStyle w:val="loatitle"/>
        </w:rPr>
        <w:t xml:space="preserve"> maps</w:t>
      </w:r>
      <w:r w:rsidR="00572EA9" w:rsidRPr="00FE4873">
        <w:rPr>
          <w:rStyle w:val="loatitle"/>
        </w:rPr>
        <w:t xml:space="preserve">. </w:t>
      </w:r>
      <w:r w:rsidR="001610D9">
        <w:rPr>
          <w:rStyle w:val="loatitle"/>
        </w:rPr>
        <w:t xml:space="preserve">While to use of an IP framework is needed to for allocation of 1 trajectory per parcel, as a </w:t>
      </w:r>
      <w:r w:rsidR="003770A7">
        <w:rPr>
          <w:rStyle w:val="loatitle"/>
        </w:rPr>
        <w:t>parcel</w:t>
      </w:r>
      <w:r w:rsidR="001610D9">
        <w:rPr>
          <w:rStyle w:val="loatitle"/>
        </w:rPr>
        <w:t xml:space="preserve"> is the smallest spatial unit of decision, the use of LP is beneficial from many perspectives (e.g., computational efficiency). A hybrid form where trajectories with remedial actions in the first year need to be allocated completely, while trajectories with actions in the future could only be partially allocated, could </w:t>
      </w:r>
      <w:r w:rsidR="00FE4873" w:rsidRPr="00FE4873">
        <w:rPr>
          <w:rFonts w:eastAsia="Times New Roman" w:cstheme="minorHAnsi"/>
          <w:szCs w:val="24"/>
        </w:rPr>
        <w:t>allow the model to have</w:t>
      </w:r>
      <w:r w:rsidR="00A30BA2" w:rsidRPr="00FE4873">
        <w:rPr>
          <w:rFonts w:eastAsia="Times New Roman" w:cstheme="minorHAnsi"/>
          <w:szCs w:val="24"/>
        </w:rPr>
        <w:t xml:space="preserve"> more freedom to find the best overall action plan</w:t>
      </w:r>
      <w:r w:rsidRPr="00FE4873">
        <w:rPr>
          <w:rFonts w:eastAsia="Times New Roman" w:cstheme="minorHAnsi"/>
          <w:szCs w:val="24"/>
        </w:rPr>
        <w:t xml:space="preserve">. </w:t>
      </w:r>
      <w:r w:rsidR="001610D9">
        <w:rPr>
          <w:rFonts w:eastAsia="Times New Roman" w:cstheme="minorHAnsi"/>
          <w:szCs w:val="24"/>
        </w:rPr>
        <w:t>T</w:t>
      </w:r>
      <w:r w:rsidR="00712165">
        <w:rPr>
          <w:rFonts w:eastAsia="Times New Roman" w:cstheme="minorHAnsi"/>
          <w:szCs w:val="24"/>
        </w:rPr>
        <w:t>he</w:t>
      </w:r>
      <w:r w:rsidR="00657CA7">
        <w:rPr>
          <w:rFonts w:eastAsia="Times New Roman" w:cstheme="minorHAnsi"/>
          <w:szCs w:val="24"/>
        </w:rPr>
        <w:t>n, the</w:t>
      </w:r>
      <w:r w:rsidR="00712165">
        <w:rPr>
          <w:rFonts w:eastAsia="Times New Roman" w:cstheme="minorHAnsi"/>
          <w:szCs w:val="24"/>
        </w:rPr>
        <w:t xml:space="preserve"> model is</w:t>
      </w:r>
      <w:r w:rsidR="00FE4873" w:rsidRPr="00FE4873">
        <w:rPr>
          <w:rFonts w:eastAsia="Times New Roman" w:cstheme="minorHAnsi"/>
          <w:szCs w:val="24"/>
        </w:rPr>
        <w:t xml:space="preserve"> </w:t>
      </w:r>
      <w:r w:rsidRPr="00FE4873">
        <w:rPr>
          <w:rFonts w:eastAsia="Times New Roman" w:cstheme="minorHAnsi"/>
          <w:szCs w:val="24"/>
        </w:rPr>
        <w:t xml:space="preserve">adjusted after </w:t>
      </w:r>
      <w:r w:rsidR="00FE4873" w:rsidRPr="00FE4873">
        <w:rPr>
          <w:rFonts w:eastAsia="Times New Roman" w:cstheme="minorHAnsi"/>
          <w:szCs w:val="24"/>
        </w:rPr>
        <w:t>each year</w:t>
      </w:r>
      <w:r w:rsidRPr="00FE4873">
        <w:rPr>
          <w:rFonts w:eastAsia="Times New Roman" w:cstheme="minorHAnsi"/>
          <w:szCs w:val="24"/>
        </w:rPr>
        <w:t xml:space="preserve"> with more certain data on remedial efficiencies and cost. </w:t>
      </w:r>
      <w:r w:rsidRPr="00966C90">
        <w:rPr>
          <w:rFonts w:eastAsia="Times New Roman" w:cstheme="minorHAnsi"/>
          <w:szCs w:val="24"/>
        </w:rPr>
        <w:t xml:space="preserve">This facilitates adaptive management approaches, where it becomes possible for continuous reassessing and adjusting of the portfolio of remedial actions based on evolving site characteristics, technical and scientific advancements, and changes in the regulatory framework </w:t>
      </w:r>
      <w:r w:rsidRPr="00966C90">
        <w:rPr>
          <w:rFonts w:eastAsia="Times New Roman" w:cstheme="minorHAnsi"/>
          <w:szCs w:val="24"/>
        </w:rPr>
        <w:fldChar w:fldCharType="begin" w:fldLock="1"/>
      </w:r>
      <w:r w:rsidR="007C66D0">
        <w:rPr>
          <w:rFonts w:eastAsia="Times New Roman" w:cstheme="minorHAnsi"/>
          <w:szCs w:val="24"/>
        </w:rPr>
        <w:instrText>ADDIN CSL_CITATION {"citationItems":[{"id":"ITEM-1","itemData":{"DOI":"10.1897/1551-3793(2006)2[92:FOTASP]2.0.CO;2","ISSN":"15513777","PMID":"16640324","abstract":"Current uncertainties in our understanding of ecosystems require shifting from optimization-based management to an adaptive management paradigm. Risk managers routinely make suboptimal decisions because they are forced to predict environmental response to different management policies in the face of complex environmental challenges, changing environmental conditions, and even changing social priorities. Rather than force risk managers to make single suboptimal management choices, adaptive management explicitly acknowledges the uncertainties at the time of the decision, providing mechanisms to design and institute a set of more flexible alternatives that can be monitored to gain information and reduce the uncertainties associated with future management decisions. Although adaptive management concepts were introduced more than 20 y ago, their implementation has often been limited or piecemeal, especially in remedial decision making. We believe that viable tools exist for using adaptive management more fully. In this commentary, we propose that an adaptive management approach combined with multicriteria decision analysis techniques would result in a more efficient management decision-making process as well as more effective environmental management strategies. A preliminary framework combining the 2 concepts is proposed for future testing and discussion.","author":[{"dropping-particle":"","family":"Linkov","given":"I","non-dropping-particle":"","parse-names":false,"suffix":""},{"dropping-particle":"","family":"Satterstrom","given":"F. Kyle","non-dropping-particle":"","parse-names":false,"suffix":""},{"dropping-particle":"","family":"Kiker","given":"Gregory A.","non-dropping-particle":"","parse-names":false,"suffix":""},{"dropping-particle":"","family":"Bridges","given":"Todd S.","non-dropping-particle":"","parse-names":false,"suffix":""},{"dropping-particle":"","family":"Benjamin","given":"Sally L.","non-dropping-particle":"","parse-names":false,"suffix":""},{"dropping-particle":"","family":"Belluck","given":"David A.","non-dropping-particle":"","parse-names":false,"suffix":""}],"container-title":"Integrated environmental assessment and management","id":"ITEM-1","issue":"1","issued":{"date-parts":[["2006"]]},"page":"92-98","title":"From optimization to adaptation: shifting paradigms in environmental management and their application to remedial decisions.","type":"article-journal","volume":"2"},"uris":["http://www.mendeley.com/documents/?uuid=297670aa-c673-4a12-8c09-490df2c9d607"]}],"mendeley":{"formattedCitation":"(Linkov et al., 2006b)","manualFormatting":"(Linkov et al., 2006)","plainTextFormattedCitation":"(Linkov et al., 2006b)","previouslyFormattedCitation":"(Linkov et al., 2006b)"},"properties":{"noteIndex":0},"schema":"https://github.com/citation-style-language/schema/raw/master/csl-citation.json"}</w:instrText>
      </w:r>
      <w:r w:rsidRPr="00966C90">
        <w:rPr>
          <w:rFonts w:eastAsia="Times New Roman" w:cstheme="minorHAnsi"/>
          <w:szCs w:val="24"/>
        </w:rPr>
        <w:fldChar w:fldCharType="separate"/>
      </w:r>
      <w:r w:rsidR="000C1394">
        <w:rPr>
          <w:rFonts w:eastAsia="Times New Roman" w:cstheme="minorHAnsi"/>
          <w:szCs w:val="24"/>
        </w:rPr>
        <w:t>(</w:t>
      </w:r>
      <w:r w:rsidR="000A20A1" w:rsidRPr="00966C90">
        <w:rPr>
          <w:rFonts w:eastAsia="Times New Roman" w:cstheme="minorHAnsi"/>
          <w:szCs w:val="24"/>
        </w:rPr>
        <w:t>Linkov et al., 2006)</w:t>
      </w:r>
      <w:r w:rsidRPr="00966C90">
        <w:rPr>
          <w:rFonts w:eastAsia="Times New Roman" w:cstheme="minorHAnsi"/>
          <w:szCs w:val="24"/>
        </w:rPr>
        <w:fldChar w:fldCharType="end"/>
      </w:r>
      <w:r w:rsidRPr="00966C90">
        <w:rPr>
          <w:rFonts w:eastAsia="Times New Roman" w:cstheme="minorHAnsi"/>
          <w:szCs w:val="24"/>
        </w:rPr>
        <w:t xml:space="preserve">. </w:t>
      </w:r>
      <w:r w:rsidR="00AA51F6">
        <w:rPr>
          <w:rFonts w:eastAsia="Times New Roman" w:cstheme="minorHAnsi"/>
          <w:szCs w:val="24"/>
        </w:rPr>
        <w:t>Moreover, t</w:t>
      </w:r>
      <w:r w:rsidRPr="00966C90">
        <w:rPr>
          <w:rStyle w:val="loatitle"/>
        </w:rPr>
        <w:t xml:space="preserve">he model methodology, currently developed for parcels contaminated with Cs-137, can be adopted to facilitate remedial decisions for different areas, different </w:t>
      </w:r>
      <w:r w:rsidR="00333213">
        <w:rPr>
          <w:rStyle w:val="loatitle"/>
        </w:rPr>
        <w:t xml:space="preserve">soil-bound </w:t>
      </w:r>
      <w:r w:rsidRPr="00966C90">
        <w:rPr>
          <w:rStyle w:val="loatitle"/>
        </w:rPr>
        <w:t>contaminants</w:t>
      </w:r>
      <w:r w:rsidR="004A38E8">
        <w:rPr>
          <w:rStyle w:val="loatitle"/>
        </w:rPr>
        <w:t xml:space="preserve">, </w:t>
      </w:r>
      <w:r w:rsidR="004A38E8" w:rsidRPr="00966C90">
        <w:rPr>
          <w:rStyle w:val="loatitle"/>
        </w:rPr>
        <w:t>through</w:t>
      </w:r>
      <w:r w:rsidRPr="00966C90">
        <w:rPr>
          <w:rStyle w:val="loatitle"/>
        </w:rPr>
        <w:t xml:space="preserve"> small adjustments in the model.</w:t>
      </w:r>
    </w:p>
    <w:p w14:paraId="3B7655B1" w14:textId="7E5FE8FC" w:rsidR="00583685" w:rsidRPr="004A2BCE" w:rsidRDefault="004A2BCE" w:rsidP="004A2BCE">
      <w:pPr>
        <w:spacing w:after="160" w:line="259" w:lineRule="auto"/>
        <w:ind w:firstLine="0"/>
        <w:contextualSpacing w:val="0"/>
        <w:jc w:val="left"/>
        <w:rPr>
          <w:rStyle w:val="loatitle"/>
        </w:rPr>
      </w:pPr>
      <w:r>
        <w:rPr>
          <w:rStyle w:val="loatitle"/>
        </w:rPr>
        <w:br w:type="page"/>
      </w:r>
    </w:p>
    <w:p w14:paraId="33AB9271" w14:textId="159D4DA1" w:rsidR="003B3F7A" w:rsidRPr="00966C90" w:rsidRDefault="003B3F7A" w:rsidP="003A1D9B">
      <w:pPr>
        <w:pStyle w:val="Kop2"/>
      </w:pPr>
      <w:bookmarkStart w:id="434" w:name="_Toc137542530"/>
      <w:bookmarkStart w:id="435" w:name="_Ref140224523"/>
      <w:bookmarkStart w:id="436" w:name="_Toc152679902"/>
      <w:r w:rsidRPr="00966C90">
        <w:lastRenderedPageBreak/>
        <w:t>Conclusions</w:t>
      </w:r>
      <w:bookmarkEnd w:id="434"/>
      <w:bookmarkEnd w:id="435"/>
      <w:bookmarkEnd w:id="436"/>
      <w:r w:rsidRPr="00966C90">
        <w:t xml:space="preserve"> </w:t>
      </w:r>
    </w:p>
    <w:p w14:paraId="25A2F09B" w14:textId="77777777" w:rsidR="005A57F6" w:rsidRDefault="001D1B95" w:rsidP="00712165">
      <w:pPr>
        <w:rPr>
          <w:rStyle w:val="loatitle"/>
        </w:rPr>
      </w:pPr>
      <w:r>
        <w:rPr>
          <w:rStyle w:val="loatitle"/>
        </w:rPr>
        <w:t xml:space="preserve">Remediation of an agricultural parcel contaminated with Cs-137 may take several successive actions (a </w:t>
      </w:r>
      <w:r w:rsidR="003D5B70">
        <w:rPr>
          <w:rStyle w:val="loatitle"/>
        </w:rPr>
        <w:t xml:space="preserve">multi-period </w:t>
      </w:r>
      <w:r>
        <w:rPr>
          <w:rStyle w:val="loatitle"/>
        </w:rPr>
        <w:t xml:space="preserve">trajectory of actions) rather than one single action, leading to the need to incorporate time in the design and optimisation of regional remediation schemes. To </w:t>
      </w:r>
      <w:r w:rsidR="003D5B70">
        <w:rPr>
          <w:rStyle w:val="loatitle"/>
        </w:rPr>
        <w:t>accommodate this requirement in the elaboration of multi-parcel remediation schemes</w:t>
      </w:r>
      <w:r w:rsidR="00712165">
        <w:rPr>
          <w:rStyle w:val="loatitle"/>
        </w:rPr>
        <w:t>,</w:t>
      </w:r>
      <w:r>
        <w:rPr>
          <w:rStyle w:val="loatitle"/>
        </w:rPr>
        <w:t xml:space="preserve"> we proposed and applied an IP model that assigns one of a set of predefined </w:t>
      </w:r>
      <w:r w:rsidR="003770A7">
        <w:rPr>
          <w:rStyle w:val="loatitle"/>
        </w:rPr>
        <w:t>5-year</w:t>
      </w:r>
      <w:r w:rsidR="003D5B70">
        <w:rPr>
          <w:rStyle w:val="loatitle"/>
        </w:rPr>
        <w:t xml:space="preserve"> </w:t>
      </w:r>
      <w:r>
        <w:rPr>
          <w:rStyle w:val="loatitle"/>
        </w:rPr>
        <w:t xml:space="preserve">remediation trajectories to each of the considered parcels whereby four different objective functions, an annual budget constraint and four scenarios regarding </w:t>
      </w:r>
      <w:r w:rsidR="003D5B70">
        <w:rPr>
          <w:rStyle w:val="loatitle"/>
        </w:rPr>
        <w:t xml:space="preserve">financial </w:t>
      </w:r>
      <w:r>
        <w:rPr>
          <w:rStyle w:val="loatitle"/>
        </w:rPr>
        <w:t>compensation of farmers for the impossibility to market their produce</w:t>
      </w:r>
      <w:r w:rsidR="002134C2">
        <w:rPr>
          <w:rStyle w:val="loatitle"/>
        </w:rPr>
        <w:t>,</w:t>
      </w:r>
      <w:r>
        <w:rPr>
          <w:rStyle w:val="loatitle"/>
        </w:rPr>
        <w:t xml:space="preserve"> are considered. </w:t>
      </w:r>
      <w:r w:rsidR="003B3F7A" w:rsidRPr="00966C90">
        <w:rPr>
          <w:rStyle w:val="loatitle"/>
        </w:rPr>
        <w:t xml:space="preserve">When </w:t>
      </w:r>
      <w:r>
        <w:rPr>
          <w:rStyle w:val="loatitle"/>
        </w:rPr>
        <w:t xml:space="preserve">the objective is to </w:t>
      </w:r>
      <w:r w:rsidR="003B3F7A" w:rsidRPr="00966C90">
        <w:rPr>
          <w:rStyle w:val="loatitle"/>
        </w:rPr>
        <w:t>minimiz</w:t>
      </w:r>
      <w:r>
        <w:rPr>
          <w:rStyle w:val="loatitle"/>
        </w:rPr>
        <w:t>e</w:t>
      </w:r>
      <w:r w:rsidR="003B3F7A" w:rsidRPr="00966C90">
        <w:rPr>
          <w:rStyle w:val="loatitle"/>
        </w:rPr>
        <w:t xml:space="preserve"> </w:t>
      </w:r>
      <w:r w:rsidR="003D5B70">
        <w:rPr>
          <w:rStyle w:val="loatitle"/>
        </w:rPr>
        <w:t xml:space="preserve">total </w:t>
      </w:r>
      <w:r w:rsidR="003B3F7A" w:rsidRPr="00966C90">
        <w:rPr>
          <w:rStyle w:val="loatitle"/>
        </w:rPr>
        <w:t>cost, delayed remediation take</w:t>
      </w:r>
      <w:r w:rsidR="002134C2">
        <w:rPr>
          <w:rStyle w:val="loatitle"/>
        </w:rPr>
        <w:t>s</w:t>
      </w:r>
      <w:r w:rsidR="003B3F7A" w:rsidRPr="00966C90">
        <w:rPr>
          <w:rStyle w:val="loatitle"/>
        </w:rPr>
        <w:t xml:space="preserve"> place</w:t>
      </w:r>
      <w:r w:rsidR="003D5B70">
        <w:rPr>
          <w:rStyle w:val="loatitle"/>
        </w:rPr>
        <w:t xml:space="preserve"> especially</w:t>
      </w:r>
      <w:r w:rsidR="003B3F7A" w:rsidRPr="00966C90">
        <w:rPr>
          <w:rStyle w:val="loatitle"/>
        </w:rPr>
        <w:t xml:space="preserve"> in situations where </w:t>
      </w:r>
      <w:r>
        <w:rPr>
          <w:rStyle w:val="loatitle"/>
        </w:rPr>
        <w:t xml:space="preserve">farmers are not </w:t>
      </w:r>
      <w:r w:rsidR="003B3F7A" w:rsidRPr="00966C90">
        <w:rPr>
          <w:rStyle w:val="loatitle"/>
        </w:rPr>
        <w:t>compensat</w:t>
      </w:r>
      <w:r>
        <w:rPr>
          <w:rStyle w:val="loatitle"/>
        </w:rPr>
        <w:t>ed.</w:t>
      </w:r>
      <w:r w:rsidR="003B3F7A" w:rsidRPr="00966C90">
        <w:rPr>
          <w:rStyle w:val="loatitle"/>
        </w:rPr>
        <w:t xml:space="preserve"> When minimizing the loss in productive </w:t>
      </w:r>
      <w:r w:rsidR="003B3F7A" w:rsidRPr="005A57F6">
        <w:rPr>
          <w:rStyle w:val="loatitle"/>
        </w:rPr>
        <w:t xml:space="preserve">years </w:t>
      </w:r>
      <w:r>
        <w:rPr>
          <w:rStyle w:val="loatitle"/>
        </w:rPr>
        <w:t xml:space="preserve">is the objective, the remediation </w:t>
      </w:r>
      <w:r w:rsidR="003B3F7A" w:rsidRPr="005A57F6">
        <w:rPr>
          <w:rStyle w:val="loatitle"/>
        </w:rPr>
        <w:t xml:space="preserve">cost will rise, but the </w:t>
      </w:r>
      <w:r w:rsidR="003D5B70">
        <w:rPr>
          <w:rStyle w:val="loatitle"/>
        </w:rPr>
        <w:t>rise</w:t>
      </w:r>
      <w:r w:rsidR="003D5B70" w:rsidRPr="005A57F6">
        <w:rPr>
          <w:rStyle w:val="loatitle"/>
        </w:rPr>
        <w:t xml:space="preserve"> </w:t>
      </w:r>
      <w:r w:rsidR="003B3F7A" w:rsidRPr="005A57F6">
        <w:rPr>
          <w:rStyle w:val="loatitle"/>
        </w:rPr>
        <w:t>is smaller when a compensation to</w:t>
      </w:r>
      <w:r w:rsidR="003D5B70">
        <w:rPr>
          <w:rStyle w:val="loatitle"/>
        </w:rPr>
        <w:t xml:space="preserve"> the</w:t>
      </w:r>
      <w:r w:rsidR="003B3F7A" w:rsidRPr="005A57F6">
        <w:rPr>
          <w:rStyle w:val="loatitle"/>
        </w:rPr>
        <w:t xml:space="preserve"> farmers</w:t>
      </w:r>
      <w:r w:rsidR="003D5B70">
        <w:rPr>
          <w:rStyle w:val="loatitle"/>
        </w:rPr>
        <w:t xml:space="preserve"> is accounted for</w:t>
      </w:r>
      <w:r w:rsidR="003B3F7A" w:rsidRPr="005A57F6">
        <w:rPr>
          <w:rStyle w:val="loatitle"/>
        </w:rPr>
        <w:t xml:space="preserve">. </w:t>
      </w:r>
      <w:r w:rsidR="003D5B70">
        <w:rPr>
          <w:rStyle w:val="loatitle"/>
        </w:rPr>
        <w:t>We demonstrated that the</w:t>
      </w:r>
      <w:r w:rsidR="003B3F7A" w:rsidRPr="005A57F6">
        <w:rPr>
          <w:rStyle w:val="loatitle"/>
        </w:rPr>
        <w:t xml:space="preserve"> column growing methodology </w:t>
      </w:r>
      <w:r w:rsidR="003D5B70">
        <w:rPr>
          <w:rStyle w:val="loatitle"/>
        </w:rPr>
        <w:t xml:space="preserve">based on the </w:t>
      </w:r>
      <w:r w:rsidR="003D5B70" w:rsidRPr="003D5B70">
        <w:rPr>
          <w:rStyle w:val="loatitle"/>
        </w:rPr>
        <w:t xml:space="preserve">Dantzig-Wolfe decomposition </w:t>
      </w:r>
      <w:r w:rsidR="003D5B70">
        <w:rPr>
          <w:rStyle w:val="loatitle"/>
        </w:rPr>
        <w:t xml:space="preserve">approach, is useful to extend the set of alternative trajectories, and hence improve the </w:t>
      </w:r>
      <w:r w:rsidR="00712165">
        <w:rPr>
          <w:rStyle w:val="loatitle"/>
        </w:rPr>
        <w:t>solution</w:t>
      </w:r>
      <w:r w:rsidR="003D5B70">
        <w:rPr>
          <w:rStyle w:val="loatitle"/>
        </w:rPr>
        <w:t xml:space="preserve">, without compromising the IP-model’s computational feasibility. </w:t>
      </w:r>
      <w:r w:rsidR="00712165">
        <w:rPr>
          <w:rStyle w:val="loatitle"/>
        </w:rPr>
        <w:t>T</w:t>
      </w:r>
      <w:r w:rsidR="00712165" w:rsidRPr="005A57F6">
        <w:rPr>
          <w:rStyle w:val="loatitle"/>
        </w:rPr>
        <w:t>he introduction of new trajectories with the column generation approach</w:t>
      </w:r>
      <w:r w:rsidR="00712165">
        <w:rPr>
          <w:rStyle w:val="loatitle"/>
        </w:rPr>
        <w:t xml:space="preserve"> will</w:t>
      </w:r>
      <w:r w:rsidR="00712165" w:rsidRPr="00A42652">
        <w:rPr>
          <w:rStyle w:val="loatitle"/>
        </w:rPr>
        <w:t xml:space="preserve"> </w:t>
      </w:r>
      <w:r w:rsidR="00712165" w:rsidRPr="005A57F6">
        <w:rPr>
          <w:rStyle w:val="loatitle"/>
        </w:rPr>
        <w:t xml:space="preserve">after </w:t>
      </w:r>
      <w:r w:rsidR="00712165">
        <w:rPr>
          <w:rStyle w:val="loatitle"/>
        </w:rPr>
        <w:t>47</w:t>
      </w:r>
      <w:r w:rsidR="00712165" w:rsidRPr="005A57F6">
        <w:rPr>
          <w:rStyle w:val="loatitle"/>
        </w:rPr>
        <w:t>00 iteration</w:t>
      </w:r>
      <w:r w:rsidR="00712165">
        <w:rPr>
          <w:rStyle w:val="loatitle"/>
        </w:rPr>
        <w:t>s</w:t>
      </w:r>
      <w:r w:rsidR="00712165" w:rsidRPr="005A57F6">
        <w:rPr>
          <w:rStyle w:val="loatitle"/>
        </w:rPr>
        <w:t xml:space="preserve"> further </w:t>
      </w:r>
      <w:r w:rsidR="00712165">
        <w:rPr>
          <w:rStyle w:val="loatitle"/>
        </w:rPr>
        <w:t xml:space="preserve">reduce the loss in productive years with 237 years (20%) and 20% of the accumulated </w:t>
      </w:r>
      <w:r w:rsidR="003770A7">
        <w:rPr>
          <w:rStyle w:val="loatitle"/>
        </w:rPr>
        <w:t>priority</w:t>
      </w:r>
      <w:r w:rsidR="00712165">
        <w:rPr>
          <w:rStyle w:val="loatitle"/>
        </w:rPr>
        <w:t xml:space="preserve"> score, while, increasing the cost with only 34k</w:t>
      </w:r>
      <w:r w:rsidR="003B3F7A" w:rsidRPr="00712165">
        <w:rPr>
          <w:rStyle w:val="loatitle"/>
        </w:rPr>
        <w:t>.</w:t>
      </w:r>
    </w:p>
    <w:p w14:paraId="61FFAA8F" w14:textId="77777777" w:rsidR="004A2BCE" w:rsidRDefault="004A2BCE" w:rsidP="00712165"/>
    <w:p w14:paraId="61F59502" w14:textId="54412EB0" w:rsidR="004A2BCE" w:rsidRDefault="004A2BCE" w:rsidP="00712165"/>
    <w:p w14:paraId="63A90B33" w14:textId="77777777" w:rsidR="004A2BCE" w:rsidRDefault="004A2BCE">
      <w:pPr>
        <w:spacing w:after="160" w:line="259" w:lineRule="auto"/>
        <w:ind w:firstLine="0"/>
        <w:contextualSpacing w:val="0"/>
        <w:jc w:val="left"/>
      </w:pPr>
      <w:r>
        <w:br w:type="page"/>
      </w:r>
    </w:p>
    <w:p w14:paraId="74AA6C6D" w14:textId="4D58454B" w:rsidR="004A2BCE" w:rsidRPr="00966C90" w:rsidRDefault="004A2BCE" w:rsidP="0055082A">
      <w:pPr>
        <w:spacing w:after="160" w:line="259" w:lineRule="auto"/>
        <w:ind w:firstLine="0"/>
        <w:contextualSpacing w:val="0"/>
        <w:jc w:val="left"/>
        <w:sectPr w:rsidR="004A2BCE" w:rsidRPr="00966C90" w:rsidSect="00F368E8">
          <w:headerReference w:type="even" r:id="rId88"/>
          <w:headerReference w:type="default" r:id="rId89"/>
          <w:footerReference w:type="even" r:id="rId90"/>
          <w:footerReference w:type="default" r:id="rId91"/>
          <w:pgSz w:w="11906" w:h="16838" w:code="9"/>
          <w:pgMar w:top="1440" w:right="1440" w:bottom="1440" w:left="1440" w:header="709" w:footer="709" w:gutter="0"/>
          <w:cols w:space="708"/>
          <w:titlePg/>
          <w:docGrid w:linePitch="360"/>
        </w:sectPr>
      </w:pPr>
    </w:p>
    <w:p w14:paraId="0F9E82F1" w14:textId="66E4E4F8" w:rsidR="00DB5681" w:rsidRPr="00966C90" w:rsidRDefault="00DB5681" w:rsidP="00DB5681">
      <w:pPr>
        <w:pStyle w:val="Kop1"/>
        <w:rPr>
          <w:szCs w:val="20"/>
        </w:rPr>
      </w:pPr>
      <w:bookmarkStart w:id="437" w:name="_Ref141100914"/>
      <w:bookmarkStart w:id="438" w:name="_Toc152679903"/>
      <w:r w:rsidRPr="00966C90">
        <w:lastRenderedPageBreak/>
        <w:t>An iterative approach to identify the optimal s</w:t>
      </w:r>
      <w:r w:rsidR="009F5F62">
        <w:t>patial</w:t>
      </w:r>
      <w:r w:rsidRPr="00966C90">
        <w:t xml:space="preserve"> configuration of remedial actions to minimize export of radioactive</w:t>
      </w:r>
      <w:r w:rsidR="009269AD">
        <w:t>ly</w:t>
      </w:r>
      <w:r w:rsidRPr="00966C90">
        <w:t xml:space="preserve"> contaminat</w:t>
      </w:r>
      <w:r w:rsidR="009269AD">
        <w:t>ed sediment</w:t>
      </w:r>
      <w:r w:rsidRPr="00966C90">
        <w:t>s from agricultural catchments affected by a nuclear accident.</w:t>
      </w:r>
      <w:bookmarkEnd w:id="437"/>
      <w:bookmarkEnd w:id="438"/>
    </w:p>
    <w:p w14:paraId="00D36B48" w14:textId="77777777" w:rsidR="00DB5681" w:rsidRPr="00966C90" w:rsidRDefault="00DB5681" w:rsidP="00DB5681">
      <w:pPr>
        <w:suppressLineNumbers/>
      </w:pPr>
    </w:p>
    <w:p w14:paraId="49C76433" w14:textId="2A44A5A6" w:rsidR="00DB5681" w:rsidRDefault="00DB5681" w:rsidP="00DB5681">
      <w:pPr>
        <w:suppressLineNumbers/>
      </w:pPr>
    </w:p>
    <w:p w14:paraId="609B656C" w14:textId="77777777" w:rsidR="00405D47" w:rsidRDefault="00405D47" w:rsidP="00DB5681">
      <w:pPr>
        <w:suppressLineNumbers/>
      </w:pPr>
    </w:p>
    <w:p w14:paraId="36DDAA87" w14:textId="77777777" w:rsidR="00405D47" w:rsidRDefault="00405D47" w:rsidP="00DB5681">
      <w:pPr>
        <w:suppressLineNumbers/>
      </w:pPr>
    </w:p>
    <w:p w14:paraId="6C5BF471" w14:textId="77777777" w:rsidR="00405D47" w:rsidRDefault="00405D47" w:rsidP="00DB5681">
      <w:pPr>
        <w:suppressLineNumbers/>
      </w:pPr>
    </w:p>
    <w:p w14:paraId="64A83155" w14:textId="77777777" w:rsidR="00405D47" w:rsidRDefault="00405D47" w:rsidP="00DB5681">
      <w:pPr>
        <w:suppressLineNumbers/>
      </w:pPr>
    </w:p>
    <w:p w14:paraId="03D6714E" w14:textId="77777777" w:rsidR="00405D47" w:rsidRDefault="00405D47" w:rsidP="00DB5681">
      <w:pPr>
        <w:suppressLineNumbers/>
      </w:pPr>
    </w:p>
    <w:p w14:paraId="32A8AE37" w14:textId="77777777" w:rsidR="00405D47" w:rsidRDefault="00405D47" w:rsidP="00DB5681">
      <w:pPr>
        <w:suppressLineNumbers/>
      </w:pPr>
    </w:p>
    <w:p w14:paraId="30970BF5" w14:textId="77777777" w:rsidR="00405D47" w:rsidRDefault="00405D47" w:rsidP="00DB5681">
      <w:pPr>
        <w:suppressLineNumbers/>
      </w:pPr>
    </w:p>
    <w:p w14:paraId="3681806D" w14:textId="77777777" w:rsidR="00405D47" w:rsidRDefault="00405D47" w:rsidP="00DB5681">
      <w:pPr>
        <w:suppressLineNumbers/>
      </w:pPr>
    </w:p>
    <w:p w14:paraId="26938981" w14:textId="77777777" w:rsidR="00E178A8" w:rsidRPr="00966C90" w:rsidRDefault="00E178A8" w:rsidP="00DB5681">
      <w:pPr>
        <w:suppressLineNumbers/>
      </w:pPr>
    </w:p>
    <w:p w14:paraId="015BD778" w14:textId="77777777" w:rsidR="00DB5681" w:rsidRPr="00966C90" w:rsidRDefault="00DB5681" w:rsidP="00DB5681">
      <w:pPr>
        <w:suppressLineNumbers/>
      </w:pPr>
    </w:p>
    <w:p w14:paraId="3B65B47E" w14:textId="77777777" w:rsidR="00DB5681" w:rsidRPr="00966C90" w:rsidRDefault="00DB5681" w:rsidP="00DB5681">
      <w:pPr>
        <w:suppressLineNumbers/>
      </w:pPr>
    </w:p>
    <w:p w14:paraId="2D2669F6" w14:textId="7E94D1C7" w:rsidR="00DB5681" w:rsidRPr="00966C90" w:rsidRDefault="00E178A8" w:rsidP="00712165">
      <w:pPr>
        <w:jc w:val="right"/>
      </w:pPr>
      <w:r>
        <w:rPr>
          <w:lang w:val="en-US"/>
        </w:rPr>
        <w:t xml:space="preserve">In preparation for </w:t>
      </w:r>
      <w:r w:rsidRPr="00712165">
        <w:rPr>
          <w:lang w:val="en-US"/>
        </w:rPr>
        <w:t xml:space="preserve">submission to </w:t>
      </w:r>
      <w:r w:rsidR="00712165">
        <w:rPr>
          <w:lang w:val="en-US"/>
        </w:rPr>
        <w:t>Journal Science of The Total Environment</w:t>
      </w:r>
    </w:p>
    <w:p w14:paraId="35BBCFC5" w14:textId="77777777" w:rsidR="00DB5681" w:rsidRDefault="00DB5681" w:rsidP="00DB5681">
      <w:pPr>
        <w:suppressLineNumbers/>
        <w:jc w:val="right"/>
      </w:pPr>
    </w:p>
    <w:p w14:paraId="2F555F14" w14:textId="77777777" w:rsidR="00405D47" w:rsidRDefault="00405D47" w:rsidP="00DB5681">
      <w:pPr>
        <w:suppressLineNumbers/>
        <w:jc w:val="right"/>
      </w:pPr>
    </w:p>
    <w:p w14:paraId="5A813D02" w14:textId="77777777" w:rsidR="00405D47" w:rsidRDefault="00405D47" w:rsidP="00DB5681">
      <w:pPr>
        <w:suppressLineNumbers/>
        <w:jc w:val="right"/>
      </w:pPr>
    </w:p>
    <w:p w14:paraId="6045B161" w14:textId="77777777" w:rsidR="00405D47" w:rsidRDefault="00405D47" w:rsidP="00DB5681">
      <w:pPr>
        <w:suppressLineNumbers/>
        <w:jc w:val="right"/>
      </w:pPr>
    </w:p>
    <w:p w14:paraId="2052E755" w14:textId="77777777" w:rsidR="00405D47" w:rsidRDefault="00405D47" w:rsidP="00DB5681">
      <w:pPr>
        <w:suppressLineNumbers/>
        <w:jc w:val="right"/>
      </w:pPr>
    </w:p>
    <w:p w14:paraId="2CBC5424" w14:textId="77777777" w:rsidR="00405D47" w:rsidRPr="00966C90" w:rsidRDefault="00405D47" w:rsidP="00DB5681">
      <w:pPr>
        <w:suppressLineNumbers/>
        <w:jc w:val="right"/>
      </w:pPr>
    </w:p>
    <w:p w14:paraId="011E8466" w14:textId="77777777" w:rsidR="00DB5681" w:rsidRPr="00966C90" w:rsidRDefault="00DB5681" w:rsidP="00DB5681">
      <w:pPr>
        <w:suppressLineNumbers/>
        <w:jc w:val="right"/>
      </w:pPr>
    </w:p>
    <w:p w14:paraId="0AC9E9A4" w14:textId="77777777" w:rsidR="00DB5681" w:rsidRPr="00966C90" w:rsidRDefault="00DB5681" w:rsidP="00DB5681">
      <w:pPr>
        <w:sectPr w:rsidR="00DB5681" w:rsidRPr="00966C90" w:rsidSect="009751EA">
          <w:headerReference w:type="default" r:id="rId92"/>
          <w:footerReference w:type="default" r:id="rId93"/>
          <w:pgSz w:w="11906" w:h="16838" w:code="9"/>
          <w:pgMar w:top="1440" w:right="1440" w:bottom="1440" w:left="1440" w:header="709" w:footer="709" w:gutter="0"/>
          <w:cols w:space="708"/>
          <w:vAlign w:val="bottom"/>
          <w:titlePg/>
          <w:docGrid w:linePitch="360"/>
        </w:sectPr>
      </w:pPr>
    </w:p>
    <w:p w14:paraId="3F6EC153" w14:textId="21D56D1C" w:rsidR="006E58D6" w:rsidRPr="00966C90" w:rsidRDefault="001F3EA1" w:rsidP="003A1D9B">
      <w:pPr>
        <w:pStyle w:val="Kop2"/>
        <w:rPr>
          <w:lang w:val="en-US"/>
        </w:rPr>
      </w:pPr>
      <w:bookmarkStart w:id="439" w:name="_Toc152679904"/>
      <w:r w:rsidRPr="00966C90">
        <w:rPr>
          <w:lang w:val="en-US"/>
        </w:rPr>
        <w:lastRenderedPageBreak/>
        <w:t>Summary</w:t>
      </w:r>
      <w:bookmarkEnd w:id="439"/>
    </w:p>
    <w:p w14:paraId="16FB58D5" w14:textId="4AC1102E" w:rsidR="006E58D6" w:rsidRPr="00116742" w:rsidRDefault="006E58D6" w:rsidP="00116742">
      <w:pPr>
        <w:spacing w:after="160"/>
        <w:contextualSpacing w:val="0"/>
      </w:pPr>
      <w:r w:rsidRPr="00902DFD">
        <w:rPr>
          <w:lang w:val="en-US"/>
        </w:rPr>
        <w:t xml:space="preserve">The decontamination program in the Niida </w:t>
      </w:r>
      <w:r w:rsidR="0035097D" w:rsidRPr="00902DFD">
        <w:rPr>
          <w:lang w:val="en-US"/>
        </w:rPr>
        <w:t>catchment</w:t>
      </w:r>
      <w:r w:rsidRPr="00902DFD">
        <w:rPr>
          <w:lang w:val="en-US"/>
        </w:rPr>
        <w:t xml:space="preserve"> in Fukushima led by the Japanese government in 2012-2014, lowered the</w:t>
      </w:r>
      <w:r w:rsidR="0004154E" w:rsidRPr="00902DFD">
        <w:rPr>
          <w:lang w:val="en-US"/>
        </w:rPr>
        <w:t xml:space="preserve"> Cs-137 concentration in the </w:t>
      </w:r>
      <w:r w:rsidRPr="00902DFD">
        <w:rPr>
          <w:lang w:val="en-US"/>
        </w:rPr>
        <w:t xml:space="preserve">soil considerably. However, the decontamination works resulted in increased soil erosion and sediment delivery into the rivers. Our study demonstrates the capability of the iterative optimization framework CAMF </w:t>
      </w:r>
      <w:r w:rsidRPr="00902DFD">
        <w:rPr>
          <w:lang w:val="en-US"/>
        </w:rPr>
        <w:fldChar w:fldCharType="begin" w:fldLock="1"/>
      </w:r>
      <w:r w:rsidRPr="00902DFD">
        <w:rPr>
          <w:lang w:val="en-US"/>
        </w:rPr>
        <w:instrText>ADDIN CSL_CITATION {"citationItems":[{"id":"ITEM-1","itemData":{"DOI":"10.1109/GEOProcessing.2010.10","ISBN":"9780769539515","abstract":"This paper presents an evaluation of the Heuristic for Locating Cells (HLC) [1] for identifying optimal sites in raster maps. The optimal sites are the result of a trade-off between the on-site suitability of individual cells, their spatial configuration, and their off-site impact at the watershed outlet. The evaluation is targeted to a case of reforestation in two sub-basins within the Tabacay catchment in the southern Andes of Ecuador. The case is set up to locate a predefined number of cells 1) forming a compact patch, 2) minimizing sediment reaching the watersheds outlet, and 3) maximizing cell-specific performance, i.c. carbon sequestration and monetary income as a result of reforestation with pine trees. The evaluation confirms that the heuristic is capable of identifying high quality compact patches of cells with maximal on-site performance while minimizing sediment delivery. © 2010 IEEE.","author":[{"dropping-particle":"","family":"Vanegas","given":"Pablo","non-dropping-particle":"","parse-names":false,"suffix":""},{"dropping-particle":"","family":"Cattrysse","given":"Dirk","non-dropping-particle":"","parse-names":false,"suffix":""},{"dropping-particle":"","family":"Wijffels","given":"Anja","non-dropping-particle":"","parse-names":false,"suffix":""},{"dropping-particle":"","family":"Orshoven","given":"Jos","non-dropping-particle":"Van","parse-names":false,"suffix":""}],"container-title":"2nd International Conference on Advanced Geographic Information Systems, Applications, and Services, GEOProcessing 2010","id":"ITEM-1","issued":{"date-parts":[["2010"]]},"page":"15-20","title":"Finding sites meeting compactness and on- and off-site suitability criteria in raster maps","type":"paper-conference"},"uris":["http://www.mendeley.com/documents/?uuid=4492ba9e-c84b-427d-9c3e-fdfb00baee62"]}],"mendeley":{"formattedCitation":"(Vanegas et al., 2010)","plainTextFormattedCitation":"(Vanegas et al., 2010)","previouslyFormattedCitation":"(Vanegas et al., 2010)"},"properties":{"noteIndex":0},"schema":"https://github.com/citation-style-language/schema/raw/master/csl-citation.json"}</w:instrText>
      </w:r>
      <w:r w:rsidRPr="00902DFD">
        <w:rPr>
          <w:lang w:val="en-US"/>
        </w:rPr>
        <w:fldChar w:fldCharType="separate"/>
      </w:r>
      <w:r w:rsidRPr="00902DFD">
        <w:rPr>
          <w:lang w:val="en-US"/>
        </w:rPr>
        <w:t>(Vanegas et al., 2010)</w:t>
      </w:r>
      <w:r w:rsidRPr="00902DFD">
        <w:rPr>
          <w:lang w:val="en-US"/>
        </w:rPr>
        <w:fldChar w:fldCharType="end"/>
      </w:r>
      <w:r w:rsidRPr="00902DFD">
        <w:rPr>
          <w:lang w:val="en-US"/>
        </w:rPr>
        <w:t xml:space="preserve">, to identify locations within the decontaminated zones for which rapid afforestation would have led to the highest possible reduction of sediment export through the </w:t>
      </w:r>
      <w:r w:rsidR="0035097D" w:rsidRPr="00902DFD">
        <w:rPr>
          <w:lang w:val="en-US"/>
        </w:rPr>
        <w:t>catchment</w:t>
      </w:r>
      <w:r w:rsidRPr="00902DFD">
        <w:rPr>
          <w:lang w:val="en-US"/>
        </w:rPr>
        <w:t xml:space="preserve"> outlet. The study confirms that CAMF ranks the candidate cells according to decreasing marginal gains in achieving the objective, </w:t>
      </w:r>
      <w:proofErr w:type="spellStart"/>
      <w:r w:rsidRPr="00902DFD">
        <w:rPr>
          <w:lang w:val="en-US"/>
        </w:rPr>
        <w:t>i.c.</w:t>
      </w:r>
      <w:proofErr w:type="spellEnd"/>
      <w:r w:rsidRPr="00902DFD">
        <w:rPr>
          <w:lang w:val="en-US"/>
        </w:rPr>
        <w:t xml:space="preserve"> sediment export reduction. This is illustrated by the finding that </w:t>
      </w:r>
      <w:r w:rsidR="002134C2">
        <w:rPr>
          <w:lang w:val="en-US"/>
        </w:rPr>
        <w:t xml:space="preserve">afforestation of </w:t>
      </w:r>
      <w:r w:rsidRPr="00902DFD">
        <w:rPr>
          <w:lang w:val="en-US"/>
        </w:rPr>
        <w:t xml:space="preserve">the spatially targeted selection of the 1000 best cells (3.4% of candidate cells) would have resulted in a 15% decrease of sediment flux, compared to 0.8% when the cells are selected randomly. </w:t>
      </w:r>
      <w:r w:rsidR="005D0B1A" w:rsidRPr="00116742">
        <w:rPr>
          <w:lang w:val="en-US"/>
        </w:rPr>
        <w:t>T</w:t>
      </w:r>
      <w:r w:rsidRPr="00116742">
        <w:t xml:space="preserve">he 1000 cells selected for </w:t>
      </w:r>
      <w:r w:rsidR="005D0B1A" w:rsidRPr="00116742">
        <w:t>afforestation are situated</w:t>
      </w:r>
      <w:r w:rsidRPr="00116742">
        <w:t xml:space="preserve"> in the riparian zones</w:t>
      </w:r>
      <w:r w:rsidR="00116742" w:rsidRPr="00116742">
        <w:t xml:space="preserve">, </w:t>
      </w:r>
      <w:r w:rsidR="00116742" w:rsidRPr="00116742">
        <w:rPr>
          <w:szCs w:val="20"/>
          <w:lang w:val="en-US"/>
        </w:rPr>
        <w:t>75 % are situated closer than 110 meters from a river branch</w:t>
      </w:r>
      <w:r w:rsidR="00116742" w:rsidRPr="00116742">
        <w:t xml:space="preserve">, at an elevation </w:t>
      </w:r>
      <w:r w:rsidR="00116742">
        <w:t>around</w:t>
      </w:r>
      <w:r w:rsidR="00116742" w:rsidRPr="00116742">
        <w:t xml:space="preserve"> 450 m</w:t>
      </w:r>
      <w:r w:rsidR="005D0B1A" w:rsidRPr="00116742">
        <w:t>.</w:t>
      </w:r>
      <w:r w:rsidRPr="00116742">
        <w:t xml:space="preserve"> We conclude that due to spatial variability and spatial interaction, the</w:t>
      </w:r>
      <w:r w:rsidRPr="00902DFD">
        <w:t xml:space="preserve"> effectiveness and efficiency of afforestation as a post-decontamination intervention to reduce sediment and sediment bound pollutant export from </w:t>
      </w:r>
      <w:r w:rsidR="0035097D" w:rsidRPr="00902DFD">
        <w:t>catchment</w:t>
      </w:r>
      <w:r w:rsidRPr="00902DFD">
        <w:t>s is highly location specific and can benefit from an optimisation framework like CAMF.</w:t>
      </w:r>
    </w:p>
    <w:p w14:paraId="438BB3DA" w14:textId="77777777" w:rsidR="006E58D6" w:rsidRPr="00966C90" w:rsidRDefault="006E58D6" w:rsidP="003A1D9B">
      <w:pPr>
        <w:pStyle w:val="Kop2"/>
        <w:rPr>
          <w:lang w:val="en-US"/>
        </w:rPr>
      </w:pPr>
      <w:bookmarkStart w:id="440" w:name="_Toc152679905"/>
      <w:r w:rsidRPr="00966C90">
        <w:rPr>
          <w:lang w:val="en-US"/>
        </w:rPr>
        <w:t>Introduction</w:t>
      </w:r>
      <w:bookmarkEnd w:id="440"/>
    </w:p>
    <w:p w14:paraId="617F8F2E" w14:textId="4CE38D80" w:rsidR="006E58D6" w:rsidRPr="00902DFD" w:rsidRDefault="004A38E8" w:rsidP="00902DFD">
      <w:pPr>
        <w:spacing w:after="160"/>
        <w:contextualSpacing w:val="0"/>
        <w:rPr>
          <w:szCs w:val="20"/>
          <w:lang w:val="en-US"/>
        </w:rPr>
      </w:pPr>
      <w:r>
        <w:rPr>
          <w:szCs w:val="20"/>
          <w:lang w:val="en-US"/>
        </w:rPr>
        <w:t>Due to the Fukushima Daii</w:t>
      </w:r>
      <w:r w:rsidR="006E58D6" w:rsidRPr="00902DFD">
        <w:rPr>
          <w:szCs w:val="20"/>
          <w:lang w:val="en-US"/>
        </w:rPr>
        <w:t xml:space="preserve">chi Nuclear power plant accident on </w:t>
      </w:r>
      <w:r w:rsidR="002134C2">
        <w:rPr>
          <w:szCs w:val="20"/>
          <w:lang w:val="en-US"/>
        </w:rPr>
        <w:t xml:space="preserve">11 </w:t>
      </w:r>
      <w:r w:rsidR="006E58D6" w:rsidRPr="00902DFD">
        <w:rPr>
          <w:szCs w:val="20"/>
          <w:lang w:val="en-US"/>
        </w:rPr>
        <w:t>March</w:t>
      </w:r>
      <w:r w:rsidR="002134C2">
        <w:rPr>
          <w:szCs w:val="20"/>
          <w:lang w:val="en-US"/>
        </w:rPr>
        <w:t xml:space="preserve"> </w:t>
      </w:r>
      <w:r w:rsidR="006E58D6" w:rsidRPr="00902DFD">
        <w:rPr>
          <w:szCs w:val="20"/>
          <w:lang w:val="en-US"/>
        </w:rPr>
        <w:t xml:space="preserve">2011 more than 2.7 PBq of fallout Cs-137 was deposited on the surrounding terrestrial system </w:t>
      </w:r>
      <w:r w:rsidR="006E58D6" w:rsidRPr="00902DFD">
        <w:rPr>
          <w:szCs w:val="20"/>
          <w:lang w:val="en-US"/>
        </w:rPr>
        <w:fldChar w:fldCharType="begin" w:fldLock="1"/>
      </w:r>
      <w:r w:rsidR="006E58D6" w:rsidRPr="00902DFD">
        <w:rPr>
          <w:szCs w:val="20"/>
          <w:lang w:val="en-US"/>
        </w:rPr>
        <w:instrText>ADDIN CSL_CITATION {"citationItems":[{"id":"ITEM-1","itemData":{"DOI":"10.1038/s43017-020-0099-x","ISSN":"2662-138X","author":[{"dropping-particle":"","family":"Onda","given":"Yuichi","non-dropping-particle":"","parse-names":false,"suffix":""},{"dropping-particle":"","family":"Taniguchi","given":"Keisuke","non-dropping-particle":"","parse-names":false,"suffix":""},{"dropping-particle":"","family":"Yoshimura","given":"Kazuya","non-dropping-particle":"","parse-names":false,"suffix":""},{"dropping-particle":"","family":"Kato","given":"Hiroaki","non-dropping-particle":"","parse-names":false,"suffix":""},{"dropping-particle":"","family":"Takahashi","given":"Junko","non-dropping-particle":"","parse-names":false,"suffix":""},{"dropping-particle":"","family":"Wakiyama","given":"Yoshifumi","non-dropping-particle":"","parse-names":false,"suffix":""},{"dropping-particle":"","family":"Coppin","given":"Frederic","non-dropping-particle":"","parse-names":false,"suffix":""},{"dropping-particle":"","family":"Smith","given":"Hugh","non-dropping-particle":"","parse-names":false,"suffix":""}],"container-title":"Nature Reviews Earth &amp; Environment","id":"ITEM-1","issued":{"date-parts":[["2020"]]},"publisher":"Springer US","title":"Radionuclides from the Fukushima Daiichi Nuclear Power Plant in terrestrial systems","type":"article-journal"},"uris":["http://www.mendeley.com/documents/?uuid=575bb88a-0723-4af8-b8a9-7203df1e9534"]}],"mendeley":{"formattedCitation":"(Onda et al., 2020)","plainTextFormattedCitation":"(Onda et al., 2020)","previouslyFormattedCitation":"(Onda et al., 2020)"},"properties":{"noteIndex":0},"schema":"https://github.com/citation-style-language/schema/raw/master/csl-citation.json"}</w:instrText>
      </w:r>
      <w:r w:rsidR="006E58D6" w:rsidRPr="00902DFD">
        <w:rPr>
          <w:szCs w:val="20"/>
          <w:lang w:val="en-US"/>
        </w:rPr>
        <w:fldChar w:fldCharType="separate"/>
      </w:r>
      <w:r w:rsidR="006E58D6" w:rsidRPr="00902DFD">
        <w:rPr>
          <w:szCs w:val="20"/>
          <w:lang w:val="en-US"/>
        </w:rPr>
        <w:t>(Onda et al., 2020)</w:t>
      </w:r>
      <w:r w:rsidR="006E58D6" w:rsidRPr="00902DFD">
        <w:rPr>
          <w:szCs w:val="20"/>
          <w:lang w:val="en-US"/>
        </w:rPr>
        <w:fldChar w:fldCharType="end"/>
      </w:r>
      <w:r w:rsidR="006E58D6" w:rsidRPr="00902DFD">
        <w:rPr>
          <w:szCs w:val="20"/>
          <w:lang w:val="en-US"/>
        </w:rPr>
        <w:t xml:space="preserve">. </w:t>
      </w:r>
      <w:r w:rsidR="00B653D7" w:rsidRPr="00902DFD">
        <w:rPr>
          <w:szCs w:val="20"/>
          <w:lang w:val="en-US"/>
        </w:rPr>
        <w:t xml:space="preserve">Cs-137, called </w:t>
      </w:r>
      <w:r w:rsidR="006E58D6" w:rsidRPr="00902DFD">
        <w:rPr>
          <w:szCs w:val="20"/>
          <w:lang w:val="en-US"/>
        </w:rPr>
        <w:t xml:space="preserve">Radiocaesium (RC), with a half-life of 30 years, </w:t>
      </w:r>
      <w:r w:rsidR="002134C2">
        <w:rPr>
          <w:szCs w:val="20"/>
          <w:lang w:val="en-US"/>
        </w:rPr>
        <w:t>is</w:t>
      </w:r>
      <w:r w:rsidR="002134C2" w:rsidRPr="00902DFD">
        <w:rPr>
          <w:szCs w:val="20"/>
          <w:lang w:val="en-US"/>
        </w:rPr>
        <w:t xml:space="preserve"> </w:t>
      </w:r>
      <w:r w:rsidR="006E58D6" w:rsidRPr="00902DFD">
        <w:rPr>
          <w:szCs w:val="20"/>
          <w:lang w:val="en-US"/>
        </w:rPr>
        <w:t xml:space="preserve">the most important radionuclide for long-term exposure, causing large-scale and long-lasting contamination in the Fukushima prefecture. The government-led decontamination program lowered the Cs-137 concentration in the topsoil considerably. However, due to the nature of the decontamination practices (e.g., mainly removal of the top soil), these efforts resulted in an increased share of bare or barely vegetated land and hence in increased soil erosion and sediment delivery into the rivers </w:t>
      </w:r>
      <w:r w:rsidR="006E58D6" w:rsidRPr="00902DFD">
        <w:rPr>
          <w:szCs w:val="20"/>
          <w:lang w:val="en-US"/>
        </w:rPr>
        <w:fldChar w:fldCharType="begin" w:fldLock="1"/>
      </w:r>
      <w:r w:rsidR="006E58D6" w:rsidRPr="00902DFD">
        <w:rPr>
          <w:szCs w:val="20"/>
          <w:lang w:val="en-US"/>
        </w:rPr>
        <w:instrText>ADDIN CSL_CITATION {"citationItems":[{"id":"ITEM-1","itemData":{"DOI":"10.1038/s41893-022-00924-6","author":[{"dropping-particle":"","family":"Bin","given":"Feng","non-dropping-particle":"","parse-names":false,"suffix":""},{"dropping-particle":"","family":"Onda","given":"Yuichi","non-dropping-particle":"","parse-names":false,"suffix":""},{"dropping-particle":"","family":"Wakiyama","given":"Yoshifumi","non-dropping-particle":"","parse-names":false,"suffix":""},{"dropping-particle":"","family":"Taniguchi","given":"Keisuke","non-dropping-particle":"","parse-names":false,"suffix":""},{"dropping-particle":"","family":"Hashimoto","given":"Asahi","non-dropping-particle":"","parse-names":false,"suffix":""},{"dropping-particle":"","family":"Zhang","given":"Yupan","non-dropping-particle":"","parse-names":false,"suffix":""}],"container-title":"nature sustainability","id":"ITEM-1","issued":{"date-parts":[["2022"]]},"publisher":"Springer US","title":"Persistent impact of Fukushima decontamination on soil erosion and suspended sediment","type":"article-journal"},"uris":["http://www.mendeley.com/documents/?uuid=6871fc36-c9ea-45aa-aea7-c3116d08e174"]}],"mendeley":{"formattedCitation":"(Bin et al., 2022)","plainTextFormattedCitation":"(Bin et al., 2022)","previouslyFormattedCitation":"(Bin et al., 2022)"},"properties":{"noteIndex":0},"schema":"https://github.com/citation-style-language/schema/raw/master/csl-citation.json"}</w:instrText>
      </w:r>
      <w:r w:rsidR="006E58D6" w:rsidRPr="00902DFD">
        <w:rPr>
          <w:szCs w:val="20"/>
          <w:lang w:val="en-US"/>
        </w:rPr>
        <w:fldChar w:fldCharType="separate"/>
      </w:r>
      <w:r w:rsidR="006E58D6" w:rsidRPr="00902DFD">
        <w:rPr>
          <w:szCs w:val="20"/>
          <w:lang w:val="en-US"/>
        </w:rPr>
        <w:t>(Bin et al., 2022)</w:t>
      </w:r>
      <w:r w:rsidR="006E58D6" w:rsidRPr="00902DFD">
        <w:rPr>
          <w:szCs w:val="20"/>
          <w:lang w:val="en-US"/>
        </w:rPr>
        <w:fldChar w:fldCharType="end"/>
      </w:r>
      <w:r w:rsidR="006E58D6" w:rsidRPr="00902DFD">
        <w:rPr>
          <w:szCs w:val="20"/>
          <w:lang w:val="en-US"/>
        </w:rPr>
        <w:t xml:space="preserve">. RC firmly binds to soil particles and is transported downstream along with the sediments in the form of </w:t>
      </w:r>
      <w:r w:rsidRPr="00902DFD">
        <w:rPr>
          <w:szCs w:val="20"/>
          <w:lang w:val="en-US"/>
        </w:rPr>
        <w:t>particulate</w:t>
      </w:r>
      <w:r w:rsidR="006E58D6" w:rsidRPr="00902DFD">
        <w:rPr>
          <w:szCs w:val="20"/>
          <w:lang w:val="en-US"/>
        </w:rPr>
        <w:t xml:space="preserve"> Cs-137, causing increased radiological exposure for living organisms in the downstream areas</w:t>
      </w:r>
      <w:r w:rsidR="002134C2">
        <w:rPr>
          <w:szCs w:val="20"/>
          <w:lang w:val="en-US"/>
        </w:rPr>
        <w:t xml:space="preserve"> and water bodies</w:t>
      </w:r>
      <w:r w:rsidR="006E58D6" w:rsidRPr="00902DFD">
        <w:rPr>
          <w:szCs w:val="20"/>
          <w:lang w:val="en-US"/>
        </w:rPr>
        <w:t xml:space="preserve"> </w:t>
      </w:r>
      <w:r w:rsidR="006E58D6" w:rsidRPr="00902DFD">
        <w:rPr>
          <w:szCs w:val="20"/>
          <w:lang w:val="en-US"/>
        </w:rPr>
        <w:fldChar w:fldCharType="begin" w:fldLock="1"/>
      </w:r>
      <w:r w:rsidR="006E58D6" w:rsidRPr="00902DFD">
        <w:rPr>
          <w:szCs w:val="20"/>
          <w:lang w:val="en-US"/>
        </w:rPr>
        <w:instrText>ADDIN CSL_CITATION {"citationItems":[{"id":"ITEM-1","itemData":{"DOI":"10.1016/j.jenvrad.2015.06.018","ISSN":"18791700","PMID":"26142817","abstract":"The devastating tsunami triggered by the Great East Japan Earthquake on March 11, 2011 inundated the Fukushima Dai-ichi Nuclear Power Plant (FDNPP) resulting in a loss of cooling and a series of explosions releasing the largest quantity of radioactive material into the atmosphere since the Chernobyl nuclear accident. Although 80% of the radionuclides from this accidental release were transported over the Pacific Ocean, 20% were deposited over Japanese coastal catchments that are subject to frequent typhoons. Among the radioisotopes released during the FDNPP accident, radiocesium (&lt;sup&gt;134&lt;/sup&gt;Cs and &lt;sup&gt;137&lt;/sup&gt;Cs) is considered the most serious current and future health risk for the local population. The goal of this review is to synthesize research relevant to the transfer of FDNPP derived radiocesium from hillslopes to the Pacific Ocean. After radiocesium fallout deposition on vegetation and soils, the contamination may remain stored in forest canopies, in vegetative litter on the ground, or in the soil. Once radiocesium contacts soil, it is quickly and almost irreversibly bound to fine soil particles. The kinetic energy of raindrops instigates the displacement of soil particles, and their bound radiocesium, which may be mobilized and transported with overland flow. Soil erosion is one of the main processes transferring particle-bound radiocesium from hillslopes through rivers and streams, and ultimately to the Pacific Ocean. Accordingly this review will summarize results regarding the fundamental processes and dynamics that govern radiocesium transfer from hillslopes to the Pacific Ocean published in the literature within the first four years after the FDNPP accident. The majority of radiocesium is reported to be transported in the particulate fraction, attached to fine particles. The contribution of the dissolved fraction to radiocesium migration is only relevant in base flows and is hypothesized to decline over time. Owing to the hydro-meteorological context of the Fukushima region, the most significant transfer of particulate-bound radiocesium occurs during major rainfall and runoff events (e.g. typhoons and spring snowmelt). There may be radiocesium storage within catchments in forests, floodplains and even within hillslopes that may be remobilized and contaminate downstream areas, even areas that did not receive fallout or may have been decontaminated.Overall this review demonstrates that characterizing the different mechanisms and factors d…","author":[{"dropping-particle":"","family":"Evrard","given":"Olivier","non-dropping-particle":"","parse-names":false,"suffix":""},{"dropping-particle":"","family":"Laceby","given":"J. Patrick","non-dropping-particle":"","parse-names":false,"suffix":""},{"dropping-particle":"","family":"Lepage","given":"Hugo","non-dropping-particle":"","parse-names":false,"suffix":""},{"dropping-particle":"","family":"Onda","given":"Yuichi","non-dropping-particle":"","parse-names":false,"suffix":""},{"dropping-particle":"","family":"Cerdan","given":"Olivier","non-dropping-particle":"","parse-names":false,"suffix":""},{"dropping-particle":"","family":"Ayrault","given":"Sophie","non-dropping-particle":"","parse-names":false,"suffix":""}],"container-title":"Journal of Environmental Radioactivity","id":"ITEM-1","issued":{"date-parts":[["2015"]]},"page":"92-110","title":"Radiocesium transfer from hillslopes to the Pacific Ocean after the Fukushima Nuclear Power Plant accident: A review","type":"article-journal","volume":"148"},"uris":["http://www.mendeley.com/documents/?uuid=1c0ceb9e-83fa-4c1d-b667-c15a36ef5288"]}],"mendeley":{"formattedCitation":"(Evrard et al., 2015)","plainTextFormattedCitation":"(Evrard et al., 2015)","previouslyFormattedCitation":"(Evrard et al., 2015)"},"properties":{"noteIndex":0},"schema":"https://github.com/citation-style-language/schema/raw/master/csl-citation.json"}</w:instrText>
      </w:r>
      <w:r w:rsidR="006E58D6" w:rsidRPr="00902DFD">
        <w:rPr>
          <w:szCs w:val="20"/>
          <w:lang w:val="en-US"/>
        </w:rPr>
        <w:fldChar w:fldCharType="separate"/>
      </w:r>
      <w:r w:rsidR="006E58D6" w:rsidRPr="00902DFD">
        <w:rPr>
          <w:szCs w:val="20"/>
          <w:lang w:val="en-US"/>
        </w:rPr>
        <w:t>(Evrard et al., 2015)</w:t>
      </w:r>
      <w:r w:rsidR="006E58D6" w:rsidRPr="00902DFD">
        <w:rPr>
          <w:szCs w:val="20"/>
          <w:lang w:val="en-US"/>
        </w:rPr>
        <w:fldChar w:fldCharType="end"/>
      </w:r>
      <w:r w:rsidR="006E58D6" w:rsidRPr="00902DFD">
        <w:rPr>
          <w:szCs w:val="20"/>
          <w:lang w:val="en-US"/>
        </w:rPr>
        <w:t xml:space="preserve">. In addition, the use of river water for irrigation or deposition of sediments in the floodplains may induce contamination of other (agricultural) areas </w:t>
      </w:r>
      <w:r w:rsidR="006E58D6" w:rsidRPr="00902DFD">
        <w:rPr>
          <w:szCs w:val="20"/>
          <w:lang w:val="en-US"/>
        </w:rPr>
        <w:fldChar w:fldCharType="begin" w:fldLock="1"/>
      </w:r>
      <w:r w:rsidR="006E58D6" w:rsidRPr="00902DFD">
        <w:rPr>
          <w:szCs w:val="20"/>
          <w:lang w:val="en-US"/>
        </w:rPr>
        <w:instrText>ADDIN CSL_CITATION {"citationItems":[{"id":"ITEM-1","itemData":{"DOI":"10.1016/j.jenvrad.2015.06.018","ISSN":"18791700","PMID":"26142817","abstract":"The devastating tsunami triggered by the Great East Japan Earthquake on March 11, 2011 inundated the Fukushima Dai-ichi Nuclear Power Plant (FDNPP) resulting in a loss of cooling and a series of explosions releasing the largest quantity of radioactive material into the atmosphere since the Chernobyl nuclear accident. Although 80% of the radionuclides from this accidental release were transported over the Pacific Ocean, 20% were deposited over Japanese coastal catchments that are subject to frequent typhoons. Among the radioisotopes released during the FDNPP accident, radiocesium (&lt;sup&gt;134&lt;/sup&gt;Cs and &lt;sup&gt;137&lt;/sup&gt;Cs) is considered the most serious current and future health risk for the local population. The goal of this review is to synthesize research relevant to the transfer of FDNPP derived radiocesium from hillslopes to the Pacific Ocean. After radiocesium fallout deposition on vegetation and soils, the contamination may remain stored in forest canopies, in vegetative litter on the ground, or in the soil. Once radiocesium contacts soil, it is quickly and almost irreversibly bound to fine soil particles. The kinetic energy of raindrops instigates the displacement of soil particles, and their bound radiocesium, which may be mobilized and transported with overland flow. Soil erosion is one of the main processes transferring particle-bound radiocesium from hillslopes through rivers and streams, and ultimately to the Pacific Ocean. Accordingly this review will summarize results regarding the fundamental processes and dynamics that govern radiocesium transfer from hillslopes to the Pacific Ocean published in the literature within the first four years after the FDNPP accident. The majority of radiocesium is reported to be transported in the particulate fraction, attached to fine particles. The contribution of the dissolved fraction to radiocesium migration is only relevant in base flows and is hypothesized to decline over time. Owing to the hydro-meteorological context of the Fukushima region, the most significant transfer of particulate-bound radiocesium occurs during major rainfall and runoff events (e.g. typhoons and spring snowmelt). There may be radiocesium storage within catchments in forests, floodplains and even within hillslopes that may be remobilized and contaminate downstream areas, even areas that did not receive fallout or may have been decontaminated.Overall this review demonstrates that characterizing the different mechanisms and factors d…","author":[{"dropping-particle":"","family":"Evrard","given":"Olivier","non-dropping-particle":"","parse-names":false,"suffix":""},{"dropping-particle":"","family":"Laceby","given":"J. Patrick","non-dropping-particle":"","parse-names":false,"suffix":""},{"dropping-particle":"","family":"Lepage","given":"Hugo","non-dropping-particle":"","parse-names":false,"suffix":""},{"dropping-particle":"","family":"Onda","given":"Yuichi","non-dropping-particle":"","parse-names":false,"suffix":""},{"dropping-particle":"","family":"Cerdan","given":"Olivier","non-dropping-particle":"","parse-names":false,"suffix":""},{"dropping-particle":"","family":"Ayrault","given":"Sophie","non-dropping-particle":"","parse-names":false,"suffix":""}],"container-title":"Journal of Environmental Radioactivity","id":"ITEM-1","issued":{"date-parts":[["2015"]]},"page":"92-110","title":"Radiocesium transfer from hillslopes to the Pacific Ocean after the Fukushima Nuclear Power Plant accident: A review","type":"article-journal","volume":"148"},"uris":["http://www.mendeley.com/documents/?uuid=1c0ceb9e-83fa-4c1d-b667-c15a36ef5288"]}],"mendeley":{"formattedCitation":"(Evrard et al., 2015)","plainTextFormattedCitation":"(Evrard et al., 2015)","previouslyFormattedCitation":"(Evrard et al., 2015)"},"properties":{"noteIndex":0},"schema":"https://github.com/citation-style-language/schema/raw/master/csl-citation.json"}</w:instrText>
      </w:r>
      <w:r w:rsidR="006E58D6" w:rsidRPr="00902DFD">
        <w:rPr>
          <w:szCs w:val="20"/>
          <w:lang w:val="en-US"/>
        </w:rPr>
        <w:fldChar w:fldCharType="separate"/>
      </w:r>
      <w:r w:rsidR="006E58D6" w:rsidRPr="00902DFD">
        <w:rPr>
          <w:szCs w:val="20"/>
          <w:lang w:val="en-US"/>
        </w:rPr>
        <w:t>(Evrard et al., 2015)</w:t>
      </w:r>
      <w:r w:rsidR="006E58D6" w:rsidRPr="00902DFD">
        <w:rPr>
          <w:szCs w:val="20"/>
          <w:lang w:val="en-US"/>
        </w:rPr>
        <w:fldChar w:fldCharType="end"/>
      </w:r>
      <w:r w:rsidR="006E58D6" w:rsidRPr="00902DFD">
        <w:rPr>
          <w:szCs w:val="20"/>
          <w:lang w:val="en-US"/>
        </w:rPr>
        <w:t xml:space="preserve">. The behavior of Cs-137 within the soil and river system of the affected areas has been studied extensively </w:t>
      </w:r>
      <w:r w:rsidR="006E58D6" w:rsidRPr="00902DFD">
        <w:rPr>
          <w:szCs w:val="20"/>
          <w:lang w:val="en-US"/>
        </w:rPr>
        <w:fldChar w:fldCharType="begin" w:fldLock="1"/>
      </w:r>
      <w:r w:rsidR="006E58D6" w:rsidRPr="00902DFD">
        <w:rPr>
          <w:szCs w:val="20"/>
          <w:lang w:val="en-US"/>
        </w:rPr>
        <w:instrText>ADDIN CSL_CITATION {"citationItems":[{"id":"ITEM-1","itemData":{"DOI":"10.1007/978-981-16-6799-2_7","ISBN":"9789811667992","author":[{"dropping-particle":"","family":"Golosov","given":"Valentin","non-dropping-particle":"","parse-names":false,"suffix":""},{"dropping-particle":"","family":"Konoplev","given":"Alexei","non-dropping-particle":"","parse-names":false,"suffix":""},{"dropping-particle":"","family":"Wakiyama","given":"Yoshifumi","non-dropping-particle":"","parse-names":false,"suffix":""},{"dropping-particle":"","family":"Ivanov","given":"Maxim","non-dropping-particle":"","parse-names":false,"suffix":""},{"dropping-particle":"","family":"Komissarov","given":"Mikhail","non-dropping-particle":"","parse-names":false,"suffix":""}],"container-title":"Behavior of Radionuclides in the Environment III","id":"ITEM-1","issued":{"date-parts":[["2022"]]},"number-of-pages":"97-133","title":"Erosion and Redeposition of Sediments and Sediment-Associated Radiocesium on River Floodplains (the Niida River Basin and the Abukuma River as an Example)","type":"book"},"uris":["http://www.mendeley.com/documents/?uuid=f300d239-3f8b-405f-bae3-778d73045201"]},{"id":"ITEM-2","itemData":{"DOI":"10.1016/j.watres.2020.116514","ISSN":"0043-1354","author":[{"dropping-particle":"","family":"Konoplev","given":"Аlexei","non-dropping-particle":"","parse-names":false,"suffix":""},{"dropping-particle":"","family":"Kanivets","given":"Volodymyr","non-dropping-particle":"","parse-names":false,"suffix":""},{"dropping-particle":"","family":"Zhukova","given":"Оlga","non-dropping-particle":"","parse-names":false,"suffix":""},{"dropping-particle":"","family":"Germenchuk","given":"Мaria","non-dropping-particle":"","parse-names":false,"suffix":""},{"dropping-particle":"","family":"Derkach","given":"Hrigoryi","non-dropping-particle":"","parse-names":false,"suffix":""}],"container-title":"Water Research","id":"ITEM-2","issued":{"date-parts":[["2021"]]},"page":"116514","publisher":"Elsevier BV","title":"Mid- to long-term radiocesium wash-off from contaminated catchments at Chernobyl and Fukushima","type":"article-journal","volume":"188"},"uris":["http://www.mendeley.com/documents/?uuid=d0b3bcbe-2f70-4d3b-acc9-75d4af17c250"]}],"mendeley":{"formattedCitation":"(Golosov et al., 2022; Konoplev et al., 2021)","plainTextFormattedCitation":"(Golosov et al., 2022; Konoplev et al., 2021)","previouslyFormattedCitation":"(Golosov et al., 2022; Konoplev et al., 2021)"},"properties":{"noteIndex":0},"schema":"https://github.com/citation-style-language/schema/raw/master/csl-citation.json"}</w:instrText>
      </w:r>
      <w:r w:rsidR="006E58D6" w:rsidRPr="00902DFD">
        <w:rPr>
          <w:szCs w:val="20"/>
          <w:lang w:val="en-US"/>
        </w:rPr>
        <w:fldChar w:fldCharType="separate"/>
      </w:r>
      <w:r w:rsidR="006E58D6" w:rsidRPr="00902DFD">
        <w:rPr>
          <w:szCs w:val="20"/>
          <w:lang w:val="en-US"/>
        </w:rPr>
        <w:t>(Golosov et al., 2022; Konoplev et al., 2021)</w:t>
      </w:r>
      <w:r w:rsidR="006E58D6" w:rsidRPr="00902DFD">
        <w:rPr>
          <w:szCs w:val="20"/>
          <w:lang w:val="en-US"/>
        </w:rPr>
        <w:fldChar w:fldCharType="end"/>
      </w:r>
      <w:r w:rsidR="006E58D6" w:rsidRPr="00902DFD">
        <w:rPr>
          <w:szCs w:val="20"/>
          <w:lang w:val="en-US"/>
        </w:rPr>
        <w:t xml:space="preserve">, and revealed that a considerable amount of particulate Cs-137 leaves the catchment and enters the Pacific Ocean </w:t>
      </w:r>
      <w:r w:rsidR="006E58D6" w:rsidRPr="00902DFD">
        <w:rPr>
          <w:szCs w:val="20"/>
          <w:lang w:val="en-US"/>
        </w:rPr>
        <w:fldChar w:fldCharType="begin" w:fldLock="1"/>
      </w:r>
      <w:r w:rsidR="006E58D6" w:rsidRPr="00902DFD">
        <w:rPr>
          <w:szCs w:val="20"/>
          <w:lang w:val="en-US"/>
        </w:rPr>
        <w:instrText>ADDIN CSL_CITATION {"citationItems":[{"id":"ITEM-1","itemData":{"DOI":"10.1016/j.jenvrad.2019.03.001","ISSN":"0265-931X","author":[{"dropping-particle":"","family":"Liu","given":"Xudong","non-dropping-particle":"","parse-names":false,"suffix":""},{"dropping-particle":"","family":"Machida","given":"Masahiko","non-dropping-particle":"","parse-names":false,"suffix":""},{"dropping-particle":"","family":"Kurikami","given":"Hiroshi","non-dropping-particle":"","parse-names":false,"suffix":""},{"dropping-particle":"","family":"Kitamura","given":"Akihiro","non-dropping-particle":"","parse-names":false,"suffix":""}],"container-title":"Journal of Environmental Radioactivity","id":"ITEM-1","issued":{"date-parts":[["2019"]]},"page":"135-146","publisher":"Elsevier BV","title":"Long-term simulations of radiocesium discharge in watershed with improved radioesium wash-off model: Applying the model to Abukuma River basin of Fukushima","type":"article-journal","volume":"203"},"uris":["http://www.mendeley.com/documents/?uuid=76eba299-b9d9-4224-809c-b87a9b38dda5"]},{"id":"ITEM-2","itemData":{"DOI":"10.1002/esp.4056","ISSN":"10969837","abstract":"Sediment connectivity characterizes the physical transfer of sediment through different geomorphic compartments in catchments due to sediment detachment, transport and deposition. Quantifying and modelling sediment connectivity is therefore a key prerequisite to improving our understanding of the dispersion of particle-borne contaminants, especially in catchments exposed to highly erosive climates. The objective of this study is to provide novel insights into typhoon impacts on sediment connectivity from hillslopes to rivers. The dispersion of particle-bound caesium-137 (137Cs) was investigated in two coastal catchments draining the main contamination plume from the Fukushima Daiichi Nuclear Power Plant accident. Five sampling campaigns were carried out from November 2011 to November 2015, after each typhoon season. The spatial and temporal evolution of 137Cs contamination was investigated through the calculation of 137Cs enrichment ratios in sediment relative to nearby soils. Rainfall erosivity (EI30) associated with the main typhoons that occurred prior to each sampling campaign were computed, mapped, and finally used to improve a topographic-based index of connectivity. From 2011 to 2015, mean contamination levels in Mano and Niida catchments decreased from 11.9 kBq kg−1 to 3.3 kBq kg−1 and from 34.1 kBq kg−1 to 8.0 kBq kg−1, respectively. Regional mean EI30 ranged from 262 MJ mm ha−1 h−1 for typhoon Jelawat (in 2012) to 1695 MJ mm ha−1 h−1 for typhoon Roke (in 2011). Typhoons Roke (2011) and Etau (2015) showed the highest connectivity from contaminated sources to the rivers, and induced a significant export of sediment to the ocean. In 2013 a slight increase in 137Cs levels in river sediments occurred, likely resulting from initial decontamination works and the occurrence of two consecutive typhoons. Importantly, this research provides new insights into the connectivity of the main sources of sediments contaminated with radiocaesium in Fukushima Prefecture and their temporal evolution, which will help with ongoing decontamination efforts. Copyright © 2016 John Wiley &amp; Sons, Ltd.","author":[{"dropping-particle":"","family":"Chartin","given":"Caroline","non-dropping-particle":"","parse-names":false,"suffix":""},{"dropping-particle":"","family":"Evrard","given":"Olivier","non-dropping-particle":"","parse-names":false,"suffix":""},{"dropping-particle":"","family":"Laceby","given":"J. Patrick","non-dropping-particle":"","parse-names":false,"suffix":""},{"dropping-particle":"","family":"Onda","given":"Yuichi","non-dropping-particle":"","parse-names":false,"suffix":""},{"dropping-particle":"","family":"Ottlé","given":"Catherine","non-dropping-particle":"","parse-names":false,"suffix":""},{"dropping-particle":"","family":"Lefèvre","given":"Irène","non-dropping-particle":"","parse-names":false,"suffix":""},{"dropping-particle":"","family":"Cerdan","given":"Olivier","non-dropping-particle":"","parse-names":false,"suffix":""}],"container-title":"Earth Surface Processes and Landforms","id":"ITEM-2","issue":"2","issued":{"date-parts":[["2017"]]},"page":"306-317","title":"The impact of typhoons on sediment connectivity: lessons learnt from contaminated coastal catchments of the Fukushima Prefecture (Japan)","type":"article-journal","volume":"42"},"uris":["http://www.mendeley.com/documents/?uuid=938c175d-5648-481a-bec7-99e3a244519e"]},{"id":"ITEM-3","itemData":{"DOI":"10.1016/j.jenvrad.2012.11.009","ISSN":"0265931X","PMID":"23274616","abstract":"A large amount of radiocaesium, 134Cs and 137Cs, was released to the atmosphere and Pacific Ocean from the Tokyo Electric Power Company's Fukushima Dai-ichi Nuclear Power Plant (FDNPP) that was damaged by the tsunami caused by the Tohoku earthquake on 11 March 2011. Radiocaesium deposited on the ground is now the most important consideration in assessing the risk to people in the vicinity of the FDNPP and remediating the contaminated area. Transfer of radiocaesium from the ground through rivers is an important factor in the downstream contamination of irrigation waters, paddy fields, lakes, and the sea. We estimated the transport of radiocaesium through two small rivers, the Hiso River and Wariki River, that traverse mountainous areas in Fukushima Prefecture. Areal depositions of radiocaesium in their watersheds (catchments) were high (1-3 MBq m-2). Water samples were collected from the rivers twice during each of two baseflow and two flood stages in 2011 and analysed for radiocaesium in particulate and dissolved forms. The radiocaesium concentrations depended strongly on the rates of water discharge. Maximum activities of radiocaesium in the samples from the Hiso River and Wariki River when there was precipitation or flooding (July and September) were 25 ± 0.31 and 35 ± 0.25 Bq L-1, respectively. Particulate radiocaesium during periods of flooding contributed over 90% of the total radiocaesium activity in the samples. The discharge of radiocaesium from the catchments during 2011 was estimated to be 0.5% and 0.3% of the total amount of radiocaesium deposited on the catchments of the Hiso River and Wariki River, respectively. It is considered that the most of the radiocaesium deposited in the catchment remains on the soil surface. © 2012 Elsevier Ltd.","author":[{"dropping-particle":"","family":"Ueda","given":"Shinji","non-dropping-particle":"","parse-names":false,"suffix":""},{"dropping-particle":"","family":"Hasegawa","given":"Hidenao","non-dropping-particle":"","parse-names":false,"suffix":""},{"dropping-particle":"","family":"Kakiuchi","given":"Hideki","non-dropping-particle":"","parse-names":false,"suffix":""},{"dropping-particle":"","family":"Akata","given":"Naofumi","non-dropping-particle":"","parse-names":false,"suffix":""},{"dropping-particle":"","family":"Ohtsuka","given":"Yoshihito","non-dropping-particle":"","parse-names":false,"suffix":""},{"dropping-particle":"","family":"Hisamatsu","given":"Shun'ichi","non-dropping-particle":"","parse-names":false,"suffix":""}],"container-title":"Journal of Environmental Radioactivity","id":"ITEM-3","issued":{"date-parts":[["2013"]]},"page":"96-104","publisher":"Elsevier Ltd","title":"Fluvial discharges of radiocaesium from watersheds contaminated by the Fukushima Dai-ichi Nuclear Power Plant accident, Japan","type":"article-journal","volume":"118"},"uris":["http://www.mendeley.com/documents/?uuid=8cdb3bad-188c-4069-9eeb-2467e9f1aede"]},{"id":"ITEM-4","itemData":{"DOI":"10.1016/j.jenvrad.2015.06.018","ISSN":"18791700","PMID":"26142817","abstract":"The devastating tsunami triggered by the Great East Japan Earthquake on March 11, 2011 inundated the Fukushima Dai-ichi Nuclear Power Plant (FDNPP) resulting in a loss of cooling and a series of explosions releasing the largest quantity of radioactive material into the atmosphere since the Chernobyl nuclear accident. Although 80% of the radionuclides from this accidental release were transported over the Pacific Ocean, 20% were deposited over Japanese coastal catchments that are subject to frequent typhoons. Among the radioisotopes released during the FDNPP accident, radiocesium (&lt;sup&gt;134&lt;/sup&gt;Cs and &lt;sup&gt;137&lt;/sup&gt;Cs) is considered the most serious current and future health risk for the local population. The goal of this review is to synthesize research relevant to the transfer of FDNPP derived radiocesium from hillslopes to the Pacific Ocean. After radiocesium fallout deposition on vegetation and soils, the contamination may remain stored in forest canopies, in vegetative litter on the ground, or in the soil. Once radiocesium contacts soil, it is quickly and almost irreversibly bound to fine soil particles. The kinetic energy of raindrops instigates the displacement of soil particles, and their bound radiocesium, which may be mobilized and transported with overland flow. Soil erosion is one of the main processes transferring particle-bound radiocesium from hillslopes through rivers and streams, and ultimately to the Pacific Ocean. Accordingly this review will summarize results regarding the fundamental processes and dynamics that govern radiocesium transfer from hillslopes to the Pacific Ocean published in the literature within the first four years after the FDNPP accident. The majority of radiocesium is reported to be transported in the particulate fraction, attached to fine particles. The contribution of the dissolved fraction to radiocesium migration is only relevant in base flows and is hypothesized to decline over time. Owing to the hydro-meteorological context of the Fukushima region, the most significant transfer of particulate-bound radiocesium occurs during major rainfall and runoff events (e.g. typhoons and spring snowmelt). There may be radiocesium storage within catchments in forests, floodplains and even within hillslopes that may be remobilized and contaminate downstream areas, even areas that did not receive fallout or may have been decontaminated.Overall this review demonstrates that characterizing the different mechanisms and factors d…","author":[{"dropping-particle":"","family":"Evrard","given":"Olivier","</w:instrText>
      </w:r>
      <w:r w:rsidR="006E58D6" w:rsidRPr="00E178A8">
        <w:rPr>
          <w:szCs w:val="20"/>
          <w:lang w:val="fr-FR"/>
        </w:rPr>
        <w:instrText>non-dropping-particle":"","parse-names":false,"suffix":""},{"dropping-particle":"","family":"Laceby","given":"J. Patrick","non-dropping-particle":"","parse-names":false,"suffix":""},{"dropping-particle":"","family":"Lepage","given":"Hugo","non-dropping-particle":"","parse-names":false,"suffix":""},{"dropping-particle":"","family":"Onda","given":"Yuichi","non-dropping-particle":"","parse-names":false,"suffix":""},{"dropping-particle":"","family":"Cerdan","given":"Olivier","non-dropping-particle":"","parse-names":false,"suffix":""},{"dropping-particle":"","family":"Ayrault","given":"Sophie","non-dropping-particle":"","parse-names":false,"suffix":""}],"container-title":"Journal of Environmental Radioactivity","id":"ITEM-4","issued":{"date-parts":[["2015"]]},"page":"92-110","title":"Radiocesium transfer from hillslopes to the Pacific Ocean after the Fukushima Nuclear Power Plant accident: A review","type":"article-journal","volume":"148"},"uris":["http://www.mendeley.com/documents/?uuid=1c0ceb9e-83fa-4c1d-b667-c15a36ef5288"]}],"mendeley":{"formattedCitation":"(Chartin et al., 2017; Evrard et al., 2015; Liu et al., 2019; Ueda et al., 2013)","plainTextFormattedCitation":"(Chartin et al., 2017; Evrard et al., 2015; Liu et al., 2019; Ueda et al., 2013)","previouslyFormattedCitation":"(Chartin et al., 2017; Evrard et al., 2015; Liu et al., 2019; Ueda et al., 2013)"},"properties":{"noteIndex":0},"schema":"https://github.com/citation-style-language/schema/raw/master/csl-citation.json"}</w:instrText>
      </w:r>
      <w:r w:rsidR="006E58D6" w:rsidRPr="00902DFD">
        <w:rPr>
          <w:szCs w:val="20"/>
          <w:lang w:val="en-US"/>
        </w:rPr>
        <w:fldChar w:fldCharType="separate"/>
      </w:r>
      <w:r w:rsidR="006E58D6" w:rsidRPr="00E178A8">
        <w:rPr>
          <w:szCs w:val="20"/>
          <w:lang w:val="fr-FR"/>
        </w:rPr>
        <w:t>(Chartin et al., 2017; Evrard et al., 2015; Liu et al., 2019; Ueda et al., 2013)</w:t>
      </w:r>
      <w:r w:rsidR="006E58D6" w:rsidRPr="00902DFD">
        <w:rPr>
          <w:szCs w:val="20"/>
          <w:lang w:val="en-US"/>
        </w:rPr>
        <w:fldChar w:fldCharType="end"/>
      </w:r>
      <w:r w:rsidR="006E58D6" w:rsidRPr="00902DFD">
        <w:rPr>
          <w:szCs w:val="20"/>
          <w:lang w:val="fr-FR"/>
        </w:rPr>
        <w:t xml:space="preserve">. </w:t>
      </w:r>
      <w:r w:rsidR="006E58D6" w:rsidRPr="00197805">
        <w:rPr>
          <w:szCs w:val="20"/>
          <w:lang w:val="en-US"/>
        </w:rPr>
        <w:t xml:space="preserve">For the Niida catchment, Bin et al. </w:t>
      </w:r>
      <w:r w:rsidR="006E58D6" w:rsidRPr="00902DFD">
        <w:rPr>
          <w:szCs w:val="20"/>
          <w:lang w:val="en-US"/>
        </w:rPr>
        <w:t xml:space="preserve">(2022) established a positive relationship between the increased suspended sediment loads in the rivers and the extent of the upstream decontamination works. Both the sediment production (by soil erosion) and sediment routing are highly spatially variable processes </w:t>
      </w:r>
      <w:r w:rsidR="006E58D6" w:rsidRPr="00902DFD">
        <w:rPr>
          <w:szCs w:val="20"/>
          <w:lang w:val="en-US"/>
        </w:rPr>
        <w:fldChar w:fldCharType="begin" w:fldLock="1"/>
      </w:r>
      <w:r w:rsidR="006E58D6" w:rsidRPr="00902DFD">
        <w:rPr>
          <w:szCs w:val="20"/>
          <w:lang w:val="en-US"/>
        </w:rPr>
        <w:instrText>ADDIN CSL_CITATION {"citationItems":[{"id":"ITEM-1","itemData":{"DOI":"10.1016/j.jhydrol.2006.10.025","ISSN":"00221694","abstract":"Sediment yield data derived from long-term sedimentation rates in 26 small farm dams in SE Australia were used to calibrate a spatially distributed soil erosion and sediment delivery model (WATEM/SEDEM) that takes into account contribution from gully erosion in areas of concentrated flow. For three different land use categories (poor, moderate and good vegetative cover), a sediment transport capacity coefficient was calibrated. All other parameters being equal, it was found that sediment transport capacity for cropland is 2 times higher than for degraded pasture and 20 times higher than for native forest and good pasture. Model efficiencies for the prediction of specific and total sediment yield are 0.56 and 0.89, respectively. These model efficiencies are much higher compared to those obtained when intense erosion in concentrated flow areas is not considered explicitly. Several of the catchments that were used for the calibration have very high sediment yield rates, which are attributed to the presence of gullies. The good performance of WATEM/SEDEM to all catchments suggests that the model accounts well for gully erosion. Next, the calibrated WATEM/SEDEM was applied to the Murrumbidgee River basin (30,000 km2). A mean annual sediment input into the river channels from the hillslopes of 478,000 t was predicted. The spatial pattern of hillslope-derived suspended sediment delivery in the Murrumbidgee indicates that most of the sediment originates from a few tributaries downstream of Burrinjuck Reservoir. Given the fact that high-resolution datasets (including digital elevation models) are becoming available at reasonable cost, WATEM/SEDEM provides a powerful tool to predict hillslope sediment delivery under different environments including the spatial patterns of hillslope generated sediment fluxes. © 2006 Elsevier B.V. All rights reserved.","author":[{"dropping-particle":"","family":"Verstraeten","given":"Gert","non-dropping-particle":"","parse-names":false,"suffix":""},{"dropping-particle":"","family":"Prosser","given":"Ian P.","non-dropping-particle":"","parse-names":false,"suffix":""},{"dropping-particle":"","family":"Fogarty","given":"Peter","non-dropping-particle":"","parse-names":false,"suffix":""}],"container-title":"Journal of Hydrology","id":"ITEM-1","issue":"3-4","issued":{"date-parts":[["2007","2","28"]]},"page":"440-454","publisher":"Elsevier","title":"Predicting the spatial patterns of hillslope sediment delivery to river channels in the Murrumbidgee catchment, Australia","type":"article-journal","volume":"334"},"uris":["http://www.mendeley.com/documents/?uuid=f6c479ee-ac29-30a5-9ecc-44f73ffe02fd"]}],"mendeley":{"formattedCitation":"(Verstraeten et al., 2007)","plainTextFormattedCitation":"(Verstraeten et al., 2007)","previouslyFormattedCitation":"(Verstraeten et al., 2007)"},"properties":{"noteIndex":0},"schema":"https://github.com/citation-style-language/schema/raw/master/csl-citation.json"}</w:instrText>
      </w:r>
      <w:r w:rsidR="006E58D6" w:rsidRPr="00902DFD">
        <w:rPr>
          <w:szCs w:val="20"/>
          <w:lang w:val="en-US"/>
        </w:rPr>
        <w:fldChar w:fldCharType="separate"/>
      </w:r>
      <w:r w:rsidR="006E58D6" w:rsidRPr="00902DFD">
        <w:rPr>
          <w:szCs w:val="20"/>
          <w:lang w:val="en-US"/>
        </w:rPr>
        <w:t>(Verstraeten et al., 2007)</w:t>
      </w:r>
      <w:r w:rsidR="006E58D6" w:rsidRPr="00902DFD">
        <w:rPr>
          <w:szCs w:val="20"/>
          <w:lang w:val="en-US"/>
        </w:rPr>
        <w:fldChar w:fldCharType="end"/>
      </w:r>
      <w:r w:rsidR="006E58D6" w:rsidRPr="00902DFD">
        <w:rPr>
          <w:szCs w:val="20"/>
          <w:lang w:val="en-US"/>
        </w:rPr>
        <w:t xml:space="preserve">, governed by many factors (e.g., the type and spatial </w:t>
      </w:r>
      <w:r w:rsidR="002134C2">
        <w:rPr>
          <w:szCs w:val="20"/>
          <w:lang w:val="en-US"/>
        </w:rPr>
        <w:t>connectivity</w:t>
      </w:r>
      <w:r w:rsidR="002134C2" w:rsidRPr="00902DFD">
        <w:rPr>
          <w:szCs w:val="20"/>
          <w:lang w:val="en-US"/>
        </w:rPr>
        <w:t xml:space="preserve"> </w:t>
      </w:r>
      <w:r w:rsidR="006E58D6" w:rsidRPr="00902DFD">
        <w:rPr>
          <w:szCs w:val="20"/>
          <w:lang w:val="en-US"/>
        </w:rPr>
        <w:t>of land forms, land cover and soil</w:t>
      </w:r>
      <w:r w:rsidR="005F1206" w:rsidRPr="00902DFD">
        <w:rPr>
          <w:szCs w:val="20"/>
          <w:lang w:val="en-US"/>
        </w:rPr>
        <w:t xml:space="preserve"> </w:t>
      </w:r>
      <w:r w:rsidR="002134C2">
        <w:rPr>
          <w:szCs w:val="20"/>
          <w:lang w:val="en-US"/>
        </w:rPr>
        <w:t xml:space="preserve">types </w:t>
      </w:r>
      <w:r w:rsidR="006E58D6" w:rsidRPr="00902DFD">
        <w:rPr>
          <w:szCs w:val="20"/>
          <w:lang w:val="en-US"/>
        </w:rPr>
        <w:t>and the height and intensity of precipitation). However, it is the extensive impact of the decontamination works on the vegetation cover in the landscape that explains the increased erosion and suspended sediment concentration in the rivers. These observations lead to our hypothesis that rapid afforestation of decontaminated sites is likely to decrease the magnitude and longevity of sediment losses.</w:t>
      </w:r>
    </w:p>
    <w:p w14:paraId="75A4C182" w14:textId="529495C8" w:rsidR="006E58D6" w:rsidRPr="00902DFD" w:rsidRDefault="006E58D6" w:rsidP="00902DFD">
      <w:pPr>
        <w:spacing w:after="160"/>
        <w:contextualSpacing w:val="0"/>
        <w:rPr>
          <w:szCs w:val="20"/>
          <w:lang w:val="en-US"/>
        </w:rPr>
      </w:pPr>
      <w:r w:rsidRPr="00902DFD">
        <w:rPr>
          <w:szCs w:val="20"/>
          <w:lang w:val="en-US"/>
        </w:rPr>
        <w:lastRenderedPageBreak/>
        <w:t xml:space="preserve">Due to the massive scale of the </w:t>
      </w:r>
      <w:r w:rsidR="002134C2">
        <w:rPr>
          <w:szCs w:val="20"/>
          <w:lang w:val="en-US"/>
        </w:rPr>
        <w:t>decontamination works</w:t>
      </w:r>
      <w:r w:rsidRPr="00902DFD">
        <w:rPr>
          <w:szCs w:val="20"/>
          <w:lang w:val="en-US"/>
        </w:rPr>
        <w:t xml:space="preserve"> and the inefficiency of applying measures on areas that </w:t>
      </w:r>
      <w:r w:rsidR="00614BB2" w:rsidRPr="00902DFD">
        <w:rPr>
          <w:szCs w:val="20"/>
          <w:lang w:val="en-US"/>
        </w:rPr>
        <w:t>barely</w:t>
      </w:r>
      <w:r w:rsidRPr="00902DFD">
        <w:rPr>
          <w:szCs w:val="20"/>
          <w:lang w:val="en-US"/>
        </w:rPr>
        <w:t xml:space="preserve"> contribute sediment to river channels, afforestation efforts need to be spatially targeted for optimal impact </w:t>
      </w:r>
      <w:r w:rsidRPr="00902DFD">
        <w:rPr>
          <w:szCs w:val="20"/>
          <w:lang w:val="en-US"/>
        </w:rPr>
        <w:fldChar w:fldCharType="begin" w:fldLock="1"/>
      </w:r>
      <w:r w:rsidRPr="00902DFD">
        <w:rPr>
          <w:szCs w:val="20"/>
          <w:lang w:val="en-US"/>
        </w:rPr>
        <w:instrText>ADDIN CSL_CITATION {"citationItems":[{"id":"ITEM-1","itemData":{"DOI":"10.1016/j.jhydrol.2006.10.025","ISSN":"00221694","abstract":"Sediment yield data derived from long-term sedimentation rates in 26 small farm dams in SE Australia were used to calibrate a spatially distributed soil erosion and sediment delivery model (WATEM/SEDEM) that takes into account contribution from gully erosion in areas of concentrated flow. For three different land use categories (poor, moderate and good vegetative cover), a sediment transport capacity coefficient was calibrated. All other parameters being equal, it was found that sediment transport capacity for cropland is 2 times higher than for degraded pasture and 20 times higher than for native forest and good pasture. Model efficiencies for the prediction of specific and total sediment yield are 0.56 and 0.89, respectively. These model efficiencies are much higher compared to those obtained when intense erosion in concentrated flow areas is not considered explicitly. Several of the catchments that were used for the calibration have very high sediment yield rates, which are attributed to the presence of gullies. The good performance of WATEM/SEDEM to all catchments suggests that the model accounts well for gully erosion. Next, the calibrated WATEM/SEDEM was applied to the Murrumbidgee River basin (30,000 km2). A mean annual sediment input into the river channels from the hillslopes of 478,000 t was predicted. The spatial pattern of hillslope-derived suspended sediment delivery in the Murrumbidgee indicates that most of the sediment originates from a few tributaries downstream of Burrinjuck Reservoir. Given the fact that high-resolution datasets (including digital elevation models) are becoming available at reasonable cost, WATEM/SEDEM provides a powerful tool to predict hillslope sediment delivery under different environments including the spatial patterns of hillslope generated sediment fluxes. © 2006 Elsevier B.V. All rights reserved.","author":[{"dropping-particle":"","family":"Verstraeten","given":"Gert","non-dropping-particle":"","parse-names":false,"suffix":""},{"dropping-particle":"","family":"Prosser","given":"Ian P.","non-dropping-particle":"","parse-names":false,"suffix":""},{"dropping-particle":"","family":"Fogarty","given":"Peter","non-dropping-particle":"","parse-names":false,"suffix":""}],"container-title":"Journal of Hydrology","id":"ITEM-1","issue":"3-4","issued":{"date-parts":[["2007","2","28"]]},"page":"440-454","publisher":"Elsevier","title":"Predicting the spatial patterns of hillslope sediment delivery to river channels in the Murrumbidgee catchment, Australia","type":"article-journal","volume":"334"},"uris":["http://www.mendeley.com/documents/?uuid=f6c479ee-ac29-30a5-9ecc-44f73ffe02fd"]}],"mendeley":{"formattedCitation":"(Verstraeten et al., 2007)","plainTextFormattedCitation":"(Verstraeten et al., 2007)","previouslyFormattedCitation":"(Verstraeten et al., 2007)"},"properties":{"noteIndex":0},"schema":"https://github.com/citation-style-language/schema/raw/master/csl-citation.json"}</w:instrText>
      </w:r>
      <w:r w:rsidRPr="00902DFD">
        <w:rPr>
          <w:szCs w:val="20"/>
          <w:lang w:val="en-US"/>
        </w:rPr>
        <w:fldChar w:fldCharType="separate"/>
      </w:r>
      <w:r w:rsidRPr="00902DFD">
        <w:rPr>
          <w:szCs w:val="20"/>
          <w:lang w:val="en-US"/>
        </w:rPr>
        <w:t>(Verstraeten et al., 2007)</w:t>
      </w:r>
      <w:r w:rsidRPr="00902DFD">
        <w:rPr>
          <w:szCs w:val="20"/>
          <w:lang w:val="en-US"/>
        </w:rPr>
        <w:fldChar w:fldCharType="end"/>
      </w:r>
      <w:r w:rsidRPr="00902DFD">
        <w:rPr>
          <w:szCs w:val="20"/>
          <w:lang w:val="en-US"/>
        </w:rPr>
        <w:t xml:space="preserve">. </w:t>
      </w:r>
      <w:r w:rsidR="005965D7">
        <w:rPr>
          <w:szCs w:val="20"/>
          <w:lang w:val="en-US"/>
        </w:rPr>
        <w:t>To this end</w:t>
      </w:r>
      <w:r w:rsidRPr="00902DFD">
        <w:rPr>
          <w:szCs w:val="20"/>
          <w:lang w:val="en-US"/>
        </w:rPr>
        <w:t xml:space="preserve"> spatially distributed erosion and sediment transportation models are needed </w:t>
      </w:r>
      <w:r w:rsidR="005965D7">
        <w:rPr>
          <w:szCs w:val="20"/>
          <w:lang w:val="en-US"/>
        </w:rPr>
        <w:t>and not the</w:t>
      </w:r>
      <w:r w:rsidR="005D0B1A">
        <w:rPr>
          <w:szCs w:val="20"/>
          <w:lang w:val="en-US"/>
        </w:rPr>
        <w:t xml:space="preserve"> frequently used non-</w:t>
      </w:r>
      <w:r w:rsidRPr="00902DFD">
        <w:rPr>
          <w:szCs w:val="20"/>
          <w:lang w:val="en-US"/>
        </w:rPr>
        <w:t xml:space="preserve">spatially explicit lumped models </w:t>
      </w:r>
      <w:r w:rsidRPr="00902DFD">
        <w:rPr>
          <w:szCs w:val="20"/>
          <w:lang w:val="en-US"/>
        </w:rPr>
        <w:fldChar w:fldCharType="begin" w:fldLock="1"/>
      </w:r>
      <w:r w:rsidRPr="00902DFD">
        <w:rPr>
          <w:szCs w:val="20"/>
          <w:lang w:val="en-US"/>
        </w:rPr>
        <w:instrText>ADDIN CSL_CITATION {"citationItems":[{"id":"ITEM-1","itemData":{"DOI":"10.1002/esp.275","ISSN":"01979337","abstract":"In this paper a spatially distributed model for the calculation of sediment delivery to river channels is presented (SEDEM: SEdiment DElivery Model). The model consists of two components: (1) the calculation of a spatial pattern of mean annual soil erosion rates in the catchment using a RUSLE (Revised Soil Erosion Equation) approach; and (2) the routing of the eroded sediment to the river channel network taking into account the transport capacity of each spatial unit. If the amount of routed sediment exceeds the local transport capacity, sediment deposition occurs. An existing dataset on sediment yield for 24 catchments in central Belgium was used to calibrate the transport capacity parameters of the model. A validation of the model results shows that the sediment yield for small and medium sized catchments (10-5000 ha) can be predicted with an average accuracy of 41 per cent. The predicted sediment yield values with SEDEM are significantly more accurate than the predictions using a lumped regression model. Moreover a spatially distributed approach allows simulation of the effect of different land use scenarios and soil conservation techniques. Copyright © 2001 John Wiley and Sons, Ltd.","author":[{"dropping-particle":"","family":"Rompaey","given":"Anton J.J.","non-dropping-particle":"Van","parse-names":false,"suffix":""},{"dropping-particle":"","family":"Verstraeten","given":"Gert","non-dropping-particle":"","parse-names":false,"suffix":""},{"dropping-particle":"","family":"Oost","given":"Kristof","non-dropping-particle":"Van","parse-names":false,"suffix":""},{"dropping-particle":"","family":"Govers","given":"Gerard","non-dropping-particle":"","parse-names":false,"suffix":""},{"dropping-particle":"","family":"Poesen","given":"Jean","non-dropping-particle":"","parse-names":false,"suffix":""}],"container-title":"Earth Surface Processes and Landforms","id":"ITEM-1","issue":"11","issued":{"date-parts":[["2001"]]},"page":"1221-1236","title":"Modelling mean annual sediment yield using a distributed approach","type":"article-journal","volume":"26"},"uris":["http://www.mendeley.com/documents/?uuid=8468a41e-aaec-4406-ba05-b3de5c77b92f"]}],"mendeley":{"formattedCitation":"(Van Rompaey et al., 2001)","plainTextFormattedCitation":"(Van Rompaey et al., 2001)","previouslyFormattedCitation":"(Van Rompaey et al., 2001)"},"properties":{"noteIndex":0},"schema":"https://github.com/citation-style-language/schema/raw/master/csl-citation.json"}</w:instrText>
      </w:r>
      <w:r w:rsidRPr="00902DFD">
        <w:rPr>
          <w:szCs w:val="20"/>
          <w:lang w:val="en-US"/>
        </w:rPr>
        <w:fldChar w:fldCharType="separate"/>
      </w:r>
      <w:r w:rsidRPr="00902DFD">
        <w:rPr>
          <w:szCs w:val="20"/>
          <w:lang w:val="en-US"/>
        </w:rPr>
        <w:t>(</w:t>
      </w:r>
      <w:r w:rsidRPr="004A38E8">
        <w:rPr>
          <w:szCs w:val="20"/>
        </w:rPr>
        <w:t>Van</w:t>
      </w:r>
      <w:r w:rsidRPr="00902DFD">
        <w:rPr>
          <w:szCs w:val="20"/>
          <w:lang w:val="en-US"/>
        </w:rPr>
        <w:t xml:space="preserve"> Rompaey et al., 2001)</w:t>
      </w:r>
      <w:r w:rsidRPr="00902DFD">
        <w:rPr>
          <w:szCs w:val="20"/>
          <w:lang w:val="en-US"/>
        </w:rPr>
        <w:fldChar w:fldCharType="end"/>
      </w:r>
      <w:r w:rsidRPr="00902DFD">
        <w:rPr>
          <w:szCs w:val="20"/>
          <w:lang w:val="en-US"/>
        </w:rPr>
        <w:t xml:space="preserve">. Since sediment transport shows spatial interaction </w:t>
      </w:r>
      <w:proofErr w:type="spellStart"/>
      <w:r w:rsidRPr="00902DFD">
        <w:rPr>
          <w:szCs w:val="20"/>
          <w:lang w:val="en-US"/>
        </w:rPr>
        <w:t>behaviour</w:t>
      </w:r>
      <w:proofErr w:type="spellEnd"/>
      <w:r w:rsidRPr="00902DFD">
        <w:rPr>
          <w:szCs w:val="20"/>
          <w:lang w:val="en-US"/>
        </w:rPr>
        <w:t xml:space="preserve"> (an intervention on a given location affects sediment accumulation and throughput at a downstream location) the correct assessment of</w:t>
      </w:r>
      <w:r w:rsidR="005F1206" w:rsidRPr="00902DFD">
        <w:rPr>
          <w:szCs w:val="20"/>
          <w:lang w:val="en-US"/>
        </w:rPr>
        <w:t xml:space="preserve"> </w:t>
      </w:r>
      <w:r w:rsidRPr="00902DFD">
        <w:rPr>
          <w:szCs w:val="20"/>
          <w:lang w:val="en-US"/>
        </w:rPr>
        <w:t>the impact of site-specific afforestation requires an</w:t>
      </w:r>
      <w:r w:rsidR="0004154E" w:rsidRPr="00902DFD">
        <w:rPr>
          <w:szCs w:val="20"/>
          <w:lang w:val="en-US"/>
        </w:rPr>
        <w:t xml:space="preserve"> iterative modelling approach</w:t>
      </w:r>
      <w:r w:rsidR="005F1206" w:rsidRPr="00902DFD">
        <w:rPr>
          <w:szCs w:val="20"/>
          <w:lang w:val="en-US"/>
        </w:rPr>
        <w:t xml:space="preserve"> </w:t>
      </w:r>
      <w:r w:rsidR="00B653D7" w:rsidRPr="00902DFD">
        <w:rPr>
          <w:szCs w:val="20"/>
          <w:lang w:val="en-US"/>
        </w:rPr>
        <w:t>(section</w:t>
      </w:r>
      <w:r w:rsidR="005D0B1A">
        <w:rPr>
          <w:szCs w:val="20"/>
          <w:lang w:val="en-US"/>
        </w:rPr>
        <w:t xml:space="preserve"> </w:t>
      </w:r>
      <w:r w:rsidR="005D0B1A">
        <w:rPr>
          <w:szCs w:val="20"/>
          <w:lang w:val="en-US"/>
        </w:rPr>
        <w:fldChar w:fldCharType="begin"/>
      </w:r>
      <w:r w:rsidR="005D0B1A">
        <w:rPr>
          <w:szCs w:val="20"/>
          <w:lang w:val="en-US"/>
        </w:rPr>
        <w:instrText xml:space="preserve"> REF _Ref141080808 \r \h </w:instrText>
      </w:r>
      <w:r w:rsidR="005D0B1A">
        <w:rPr>
          <w:szCs w:val="20"/>
          <w:lang w:val="en-US"/>
        </w:rPr>
      </w:r>
      <w:r w:rsidR="005D0B1A">
        <w:rPr>
          <w:szCs w:val="20"/>
          <w:lang w:val="en-US"/>
        </w:rPr>
        <w:fldChar w:fldCharType="separate"/>
      </w:r>
      <w:r w:rsidR="009B4A49">
        <w:rPr>
          <w:szCs w:val="20"/>
          <w:lang w:val="en-US"/>
        </w:rPr>
        <w:t>6.3.3</w:t>
      </w:r>
      <w:r w:rsidR="005D0B1A">
        <w:rPr>
          <w:szCs w:val="20"/>
          <w:lang w:val="en-US"/>
        </w:rPr>
        <w:fldChar w:fldCharType="end"/>
      </w:r>
      <w:r w:rsidRPr="00902DFD">
        <w:rPr>
          <w:szCs w:val="20"/>
          <w:lang w:val="en-US"/>
        </w:rPr>
        <w:t>). However, the spatially distributed nature of the models makes them computationally demanding and hen</w:t>
      </w:r>
      <w:r w:rsidR="0004154E" w:rsidRPr="00902DFD">
        <w:rPr>
          <w:szCs w:val="20"/>
          <w:lang w:val="en-US"/>
        </w:rPr>
        <w:t>ce unsuitable for iterative use</w:t>
      </w:r>
      <w:r w:rsidRPr="00902DFD">
        <w:rPr>
          <w:szCs w:val="20"/>
          <w:lang w:val="en-US"/>
        </w:rPr>
        <w:t>.</w:t>
      </w:r>
    </w:p>
    <w:p w14:paraId="4CA08459" w14:textId="28566BD7" w:rsidR="006E58D6" w:rsidRPr="00902DFD" w:rsidRDefault="006E58D6" w:rsidP="00902DFD">
      <w:pPr>
        <w:spacing w:after="160"/>
        <w:contextualSpacing w:val="0"/>
        <w:rPr>
          <w:szCs w:val="20"/>
          <w:lang w:val="en-US"/>
        </w:rPr>
      </w:pPr>
      <w:r w:rsidRPr="00902DFD">
        <w:rPr>
          <w:szCs w:val="20"/>
          <w:lang w:val="en-US"/>
        </w:rPr>
        <w:t xml:space="preserve">To our knowledge, CAMF (Cellular Automata-based Heuristic for Minimizing Flow) is the only published framework meant for finding locations within a catchment for which intervention (e.g. afforestation) maximizes </w:t>
      </w:r>
      <w:r w:rsidR="005965D7">
        <w:rPr>
          <w:szCs w:val="20"/>
          <w:lang w:val="en-US"/>
        </w:rPr>
        <w:t xml:space="preserve">reduction of </w:t>
      </w:r>
      <w:r w:rsidRPr="00902DFD">
        <w:rPr>
          <w:szCs w:val="20"/>
          <w:lang w:val="en-US"/>
        </w:rPr>
        <w:t xml:space="preserve">sediment export </w:t>
      </w:r>
      <w:r w:rsidR="005965D7">
        <w:rPr>
          <w:szCs w:val="20"/>
          <w:lang w:val="en-US"/>
        </w:rPr>
        <w:t>through</w:t>
      </w:r>
      <w:r w:rsidRPr="00902DFD">
        <w:rPr>
          <w:szCs w:val="20"/>
          <w:lang w:val="en-US"/>
        </w:rPr>
        <w:t xml:space="preserve"> the river catchment's outlet </w:t>
      </w:r>
      <w:r w:rsidR="007D3A87">
        <w:rPr>
          <w:szCs w:val="20"/>
          <w:lang w:val="en-US"/>
        </w:rPr>
        <w:t xml:space="preserve">in an iterative way </w:t>
      </w:r>
      <w:r w:rsidRPr="00902DFD">
        <w:rPr>
          <w:szCs w:val="20"/>
          <w:lang w:val="en-US"/>
        </w:rPr>
        <w:fldChar w:fldCharType="begin" w:fldLock="1"/>
      </w:r>
      <w:r w:rsidRPr="00902DFD">
        <w:rPr>
          <w:szCs w:val="20"/>
          <w:lang w:val="en-US"/>
        </w:rPr>
        <w:instrText>ADDIN CSL_CITATION {"citationItems":[{"id":"ITEM-1","itemData":{"DOI":"10.1007/978-3-540-69839-5_29","ISBN":"3540698388","ISSN":"03029743","abstract":"This paper presents a mathematical formulation and a heuristic solution method in order to locate optimal sites for afforestation of agricultural land. These sites must maximize levels of environmental performance, and must fulfill shape and size requirements. Since the criteria involved in the problem are represented by means of raster structures, the sites are composed by a given number of cells. The ultimate objective of this work is the development of a high performance heuristic able to find near to optimal afforestation sites. For validating the heuristic approach, a comparison with the mathematical method is carried out in limited sized areas within The Netherlands, Denmark, and Flanders. The comparison reveals that the heuristic is considerably faster than the mathematical method, and that the objective values obtained with the two approaches are significantly similar. © 2008 Springer-Verlag Berlin Heidelberg.","author":[{"dropping-particle":"","family":"Vanegas","given":"Pablo","non-dropping-particle":"","parse-names":false,"suffix":""},{"dropping-particle":"","family":"Cattrysse","given":"Dirk","non-dropping-particle":"","parse-names":false,"suffix":""},{"dropping-particle":"","family":"Orshoven","given":"Jos","non-dropping-particle":"Van","parse-names":false,"suffix":""}],"container-title":"Lecture Notes in Computer Science (including subseries Lecture Notes in Artificial Intelligence and Lecture Notes in Bioinformatics)","id":"ITEM-1","issue":"PART 1","issued":{"date-parts":[["2008"]]},"page":"389-404","title":"Comparing exact and heuristic methods for site location based on multiple attributes: An afforestation application","type":"article-journal","volume":"5072 LNCS"},"uris":["http://www.mendeley.com/documents/?uuid=97bf2881-1557-4e60-ad47-10d32cbbf397"]}],"mendeley":{"formattedCitation":"(Vanegas et al., 2008)","plainTextFormattedCitation":"(Vanegas et al., 2008)","previouslyFormattedCitation":"(Vanegas et al., 2008)"},"properties":{"noteIndex":0},"schema":"https://github.com/citation-style-language/schema/raw/master/csl-citation.json"}</w:instrText>
      </w:r>
      <w:r w:rsidRPr="00902DFD">
        <w:rPr>
          <w:szCs w:val="20"/>
          <w:lang w:val="en-US"/>
        </w:rPr>
        <w:fldChar w:fldCharType="separate"/>
      </w:r>
      <w:r w:rsidRPr="00902DFD">
        <w:rPr>
          <w:szCs w:val="20"/>
          <w:lang w:val="en-US"/>
        </w:rPr>
        <w:t>(Vanegas et al., 2008)</w:t>
      </w:r>
      <w:r w:rsidRPr="00902DFD">
        <w:rPr>
          <w:szCs w:val="20"/>
          <w:lang w:val="en-US"/>
        </w:rPr>
        <w:fldChar w:fldCharType="end"/>
      </w:r>
      <w:r w:rsidRPr="00902DFD">
        <w:rPr>
          <w:szCs w:val="20"/>
          <w:lang w:val="en-US"/>
        </w:rPr>
        <w:t>. CAMF combines a sediment production and tra</w:t>
      </w:r>
      <w:r w:rsidR="00B104A3" w:rsidRPr="00902DFD">
        <w:rPr>
          <w:szCs w:val="20"/>
          <w:lang w:val="en-US"/>
        </w:rPr>
        <w:t>nsportation model (SPTM) with a</w:t>
      </w:r>
      <w:r w:rsidRPr="00902DFD">
        <w:rPr>
          <w:szCs w:val="20"/>
          <w:lang w:val="en-US"/>
        </w:rPr>
        <w:t xml:space="preserve"> Cs-137 sediment concentration model (SCM) within an iterative framework to rank cells </w:t>
      </w:r>
      <w:proofErr w:type="gramStart"/>
      <w:r w:rsidRPr="00902DFD">
        <w:rPr>
          <w:szCs w:val="20"/>
          <w:lang w:val="en-US"/>
        </w:rPr>
        <w:t>with regard to</w:t>
      </w:r>
      <w:proofErr w:type="gramEnd"/>
      <w:r w:rsidRPr="00902DFD">
        <w:rPr>
          <w:szCs w:val="20"/>
          <w:lang w:val="en-US"/>
        </w:rPr>
        <w:t xml:space="preserve"> intervention efficiency, safeguarding the spatial interaction between cells. Undeniably, upstream interventions potentially alter the downstream path and magnitude of flow, altering the next best cell or parcel to intervene </w:t>
      </w:r>
      <w:r w:rsidRPr="000C4ECA">
        <w:rPr>
          <w:szCs w:val="20"/>
          <w:lang w:val="en-US"/>
        </w:rPr>
        <w:t xml:space="preserve">on. </w:t>
      </w:r>
      <w:proofErr w:type="spellStart"/>
      <w:r w:rsidRPr="000C4ECA">
        <w:rPr>
          <w:szCs w:val="20"/>
          <w:lang w:val="en-US"/>
        </w:rPr>
        <w:t>Gabriels</w:t>
      </w:r>
      <w:proofErr w:type="spellEnd"/>
      <w:r w:rsidRPr="000C4ECA">
        <w:rPr>
          <w:szCs w:val="20"/>
          <w:lang w:val="en-US"/>
        </w:rPr>
        <w:t xml:space="preserve"> et al. (2021) </w:t>
      </w:r>
      <w:r w:rsidR="000C4ECA" w:rsidRPr="000C4ECA">
        <w:t>applied CAMF for the maximal reduction of the total water discharge in river basins through either spatially targeted afforestation or winter cropping, as well as for the minimization of the total river discharge increase caused</w:t>
      </w:r>
      <w:r w:rsidR="000C4ECA">
        <w:t xml:space="preserve"> by spatially targeted urbanization.</w:t>
      </w:r>
      <w:r w:rsidRPr="00902DFD">
        <w:rPr>
          <w:szCs w:val="20"/>
          <w:lang w:val="en-US"/>
        </w:rPr>
        <w:t xml:space="preserve"> Castillo-Reyes et al. (2022) examined the computational efficiency of CAMF for maximizing sediment outflow reduction through spatially targeted afforestation, after substituting the single flow with a multiple flow direction algorithm in the SPTM.</w:t>
      </w:r>
    </w:p>
    <w:p w14:paraId="4502285E" w14:textId="0F4C42E6" w:rsidR="006E58D6" w:rsidRPr="00902DFD" w:rsidRDefault="006E58D6" w:rsidP="00902DFD">
      <w:pPr>
        <w:spacing w:after="160"/>
        <w:contextualSpacing w:val="0"/>
        <w:rPr>
          <w:szCs w:val="20"/>
          <w:lang w:val="en-US"/>
        </w:rPr>
      </w:pPr>
      <w:r w:rsidRPr="00902DFD">
        <w:rPr>
          <w:szCs w:val="20"/>
          <w:lang w:val="en-US"/>
        </w:rPr>
        <w:t xml:space="preserve">With this </w:t>
      </w:r>
      <w:r w:rsidR="00A301B2">
        <w:rPr>
          <w:szCs w:val="20"/>
          <w:lang w:val="en-US"/>
        </w:rPr>
        <w:t>chapter</w:t>
      </w:r>
      <w:r w:rsidRPr="00902DFD">
        <w:rPr>
          <w:szCs w:val="20"/>
          <w:lang w:val="en-US"/>
        </w:rPr>
        <w:t>, we present a new application of CAMF meant to minimize the impact of decontamination works in the Cs-137 contaminated Niida catchment in the Fukushima area in Japan</w:t>
      </w:r>
      <w:r w:rsidR="007D3A87">
        <w:rPr>
          <w:szCs w:val="20"/>
          <w:lang w:val="en-US"/>
        </w:rPr>
        <w:t xml:space="preserve"> by optimally using </w:t>
      </w:r>
      <w:r w:rsidR="007D3A87" w:rsidRPr="00AB47F5">
        <w:rPr>
          <w:lang w:val="en-US"/>
        </w:rPr>
        <w:t>post-decontamination</w:t>
      </w:r>
      <w:r w:rsidR="007D3A87">
        <w:rPr>
          <w:lang w:val="en-US"/>
        </w:rPr>
        <w:t xml:space="preserve"> measures, afforestation</w:t>
      </w:r>
      <w:r w:rsidRPr="00902DFD">
        <w:rPr>
          <w:szCs w:val="20"/>
          <w:lang w:val="en-US"/>
        </w:rPr>
        <w:t>. The considered impact is the amount of Cs-137 contaminated sediment that leaves the catchment through the aquatic system while afforestation is the considered intervention that must be spatially targeted.</w:t>
      </w:r>
    </w:p>
    <w:p w14:paraId="7ED37669" w14:textId="77777777" w:rsidR="006E58D6" w:rsidRPr="00966C90" w:rsidRDefault="006E58D6" w:rsidP="003A1D9B">
      <w:pPr>
        <w:pStyle w:val="Kop2"/>
        <w:rPr>
          <w:lang w:val="en-US"/>
        </w:rPr>
      </w:pPr>
      <w:bookmarkStart w:id="441" w:name="_Ref141080602"/>
      <w:bookmarkStart w:id="442" w:name="_Toc152679906"/>
      <w:r w:rsidRPr="00966C90">
        <w:rPr>
          <w:lang w:val="en-US"/>
        </w:rPr>
        <w:t>Material and methods</w:t>
      </w:r>
      <w:bookmarkEnd w:id="441"/>
      <w:bookmarkEnd w:id="442"/>
    </w:p>
    <w:p w14:paraId="1172994D" w14:textId="35D6384F" w:rsidR="006E58D6" w:rsidRPr="001D485F" w:rsidRDefault="006E58D6" w:rsidP="001D485F">
      <w:pPr>
        <w:spacing w:after="160"/>
        <w:contextualSpacing w:val="0"/>
        <w:rPr>
          <w:lang w:val="en-US"/>
        </w:rPr>
      </w:pPr>
      <w:r w:rsidRPr="001D485F">
        <w:rPr>
          <w:lang w:val="en-US"/>
        </w:rPr>
        <w:t>CAMF uses a SPT-model (subsection</w:t>
      </w:r>
      <w:r w:rsidR="009F509D">
        <w:rPr>
          <w:lang w:val="en-US"/>
        </w:rPr>
        <w:t xml:space="preserve"> </w:t>
      </w:r>
      <w:r w:rsidR="009F509D">
        <w:rPr>
          <w:highlight w:val="yellow"/>
          <w:lang w:val="en-US"/>
        </w:rPr>
        <w:fldChar w:fldCharType="begin"/>
      </w:r>
      <w:r w:rsidR="009F509D">
        <w:rPr>
          <w:lang w:val="en-US"/>
        </w:rPr>
        <w:instrText xml:space="preserve"> REF _Ref143077834 \r \h </w:instrText>
      </w:r>
      <w:r w:rsidR="009F509D">
        <w:rPr>
          <w:highlight w:val="yellow"/>
          <w:lang w:val="en-US"/>
        </w:rPr>
      </w:r>
      <w:r w:rsidR="009F509D">
        <w:rPr>
          <w:highlight w:val="yellow"/>
          <w:lang w:val="en-US"/>
        </w:rPr>
        <w:fldChar w:fldCharType="separate"/>
      </w:r>
      <w:r w:rsidR="009B4A49">
        <w:rPr>
          <w:lang w:val="en-US"/>
        </w:rPr>
        <w:t>6.3.1</w:t>
      </w:r>
      <w:r w:rsidR="009F509D">
        <w:rPr>
          <w:highlight w:val="yellow"/>
          <w:lang w:val="en-US"/>
        </w:rPr>
        <w:fldChar w:fldCharType="end"/>
      </w:r>
      <w:r w:rsidRPr="001D485F">
        <w:rPr>
          <w:lang w:val="en-US"/>
        </w:rPr>
        <w:t>) and a SC-model (subsection</w:t>
      </w:r>
      <w:r w:rsidR="00B653D7" w:rsidRPr="001D485F">
        <w:rPr>
          <w:lang w:val="en-US"/>
        </w:rPr>
        <w:t xml:space="preserve"> </w:t>
      </w:r>
      <w:r w:rsidR="00B653D7" w:rsidRPr="001D485F">
        <w:rPr>
          <w:highlight w:val="yellow"/>
          <w:lang w:val="en-US"/>
        </w:rPr>
        <w:fldChar w:fldCharType="begin"/>
      </w:r>
      <w:r w:rsidR="00B653D7" w:rsidRPr="001D485F">
        <w:rPr>
          <w:lang w:val="en-US"/>
        </w:rPr>
        <w:instrText xml:space="preserve"> REF _Ref141080751 \r \h </w:instrText>
      </w:r>
      <w:r w:rsidR="001D485F">
        <w:rPr>
          <w:highlight w:val="yellow"/>
          <w:lang w:val="en-US"/>
        </w:rPr>
        <w:instrText xml:space="preserve"> \* MERGEFORMAT </w:instrText>
      </w:r>
      <w:r w:rsidR="00B653D7" w:rsidRPr="001D485F">
        <w:rPr>
          <w:highlight w:val="yellow"/>
          <w:lang w:val="en-US"/>
        </w:rPr>
      </w:r>
      <w:r w:rsidR="00B653D7" w:rsidRPr="001D485F">
        <w:rPr>
          <w:highlight w:val="yellow"/>
          <w:lang w:val="en-US"/>
        </w:rPr>
        <w:fldChar w:fldCharType="separate"/>
      </w:r>
      <w:r w:rsidR="009B4A49">
        <w:rPr>
          <w:lang w:val="en-US"/>
        </w:rPr>
        <w:t>6.3.2</w:t>
      </w:r>
      <w:r w:rsidR="00B653D7" w:rsidRPr="001D485F">
        <w:rPr>
          <w:highlight w:val="yellow"/>
          <w:lang w:val="en-US"/>
        </w:rPr>
        <w:fldChar w:fldCharType="end"/>
      </w:r>
      <w:r w:rsidRPr="001D485F">
        <w:rPr>
          <w:lang w:val="en-US"/>
        </w:rPr>
        <w:t xml:space="preserve">), within an iterative optimization framework </w:t>
      </w:r>
      <w:r w:rsidR="005D0B1A" w:rsidRPr="001D485F">
        <w:rPr>
          <w:lang w:val="en-US"/>
        </w:rPr>
        <w:t xml:space="preserve">(subsection </w:t>
      </w:r>
      <w:r w:rsidR="005D0B1A" w:rsidRPr="001D485F">
        <w:rPr>
          <w:lang w:val="en-US"/>
        </w:rPr>
        <w:fldChar w:fldCharType="begin"/>
      </w:r>
      <w:r w:rsidR="005D0B1A" w:rsidRPr="001D485F">
        <w:rPr>
          <w:lang w:val="en-US"/>
        </w:rPr>
        <w:instrText xml:space="preserve"> REF _Ref141080808 \r \h </w:instrText>
      </w:r>
      <w:r w:rsidR="005D0B1A">
        <w:rPr>
          <w:lang w:val="en-US"/>
        </w:rPr>
        <w:instrText xml:space="preserve"> \* MERGEFORMAT </w:instrText>
      </w:r>
      <w:r w:rsidR="005D0B1A" w:rsidRPr="001D485F">
        <w:rPr>
          <w:lang w:val="en-US"/>
        </w:rPr>
      </w:r>
      <w:r w:rsidR="005D0B1A" w:rsidRPr="001D485F">
        <w:rPr>
          <w:lang w:val="en-US"/>
        </w:rPr>
        <w:fldChar w:fldCharType="separate"/>
      </w:r>
      <w:r w:rsidR="009B4A49">
        <w:rPr>
          <w:lang w:val="en-US"/>
        </w:rPr>
        <w:t>6.3.3</w:t>
      </w:r>
      <w:r w:rsidR="005D0B1A" w:rsidRPr="001D485F">
        <w:rPr>
          <w:lang w:val="en-US"/>
        </w:rPr>
        <w:fldChar w:fldCharType="end"/>
      </w:r>
      <w:r w:rsidR="005D0B1A" w:rsidRPr="001D485F">
        <w:rPr>
          <w:lang w:val="en-US"/>
        </w:rPr>
        <w:t>)</w:t>
      </w:r>
      <w:r w:rsidR="005D0B1A">
        <w:rPr>
          <w:lang w:val="en-US"/>
        </w:rPr>
        <w:t xml:space="preserve"> </w:t>
      </w:r>
      <w:r w:rsidRPr="001D485F">
        <w:rPr>
          <w:lang w:val="en-US"/>
        </w:rPr>
        <w:t xml:space="preserve">to rank candidate cells in a gridded representation of a </w:t>
      </w:r>
      <w:r w:rsidR="0035097D" w:rsidRPr="001D485F">
        <w:rPr>
          <w:lang w:val="en-US"/>
        </w:rPr>
        <w:t>catchment</w:t>
      </w:r>
      <w:r w:rsidRPr="001D485F">
        <w:rPr>
          <w:lang w:val="en-US"/>
        </w:rPr>
        <w:t xml:space="preserve">, based on the cells’ contribution to sediment export reduction </w:t>
      </w:r>
      <w:r w:rsidR="00B653D7" w:rsidRPr="001D485F">
        <w:rPr>
          <w:lang w:val="en-US"/>
        </w:rPr>
        <w:t>after afforestation</w:t>
      </w:r>
      <w:r w:rsidRPr="001D485F">
        <w:rPr>
          <w:lang w:val="en-US"/>
        </w:rPr>
        <w:t xml:space="preserve">. The applicability of CAMF is evaluated using a case study for the Niida </w:t>
      </w:r>
      <w:r w:rsidR="0035097D" w:rsidRPr="001D485F">
        <w:rPr>
          <w:lang w:val="en-US"/>
        </w:rPr>
        <w:t>catchment</w:t>
      </w:r>
      <w:r w:rsidRPr="001D485F">
        <w:rPr>
          <w:lang w:val="en-US"/>
        </w:rPr>
        <w:t xml:space="preserve"> in Japan, (subsection</w:t>
      </w:r>
      <w:r w:rsidR="00AD6D53" w:rsidRPr="001D485F">
        <w:rPr>
          <w:lang w:val="en-US"/>
        </w:rPr>
        <w:t xml:space="preserve"> </w:t>
      </w:r>
      <w:r w:rsidR="00AD6D53" w:rsidRPr="001D485F">
        <w:rPr>
          <w:lang w:val="en-US"/>
        </w:rPr>
        <w:fldChar w:fldCharType="begin"/>
      </w:r>
      <w:r w:rsidR="00AD6D53" w:rsidRPr="001D485F">
        <w:rPr>
          <w:lang w:val="en-US"/>
        </w:rPr>
        <w:instrText xml:space="preserve"> REF _Ref140165432 \r \h </w:instrText>
      </w:r>
      <w:r w:rsidR="001D485F">
        <w:rPr>
          <w:lang w:val="en-US"/>
        </w:rPr>
        <w:instrText xml:space="preserve"> \* MERGEFORMAT </w:instrText>
      </w:r>
      <w:r w:rsidR="00AD6D53" w:rsidRPr="001D485F">
        <w:rPr>
          <w:lang w:val="en-US"/>
        </w:rPr>
      </w:r>
      <w:r w:rsidR="00AD6D53" w:rsidRPr="001D485F">
        <w:rPr>
          <w:lang w:val="en-US"/>
        </w:rPr>
        <w:fldChar w:fldCharType="separate"/>
      </w:r>
      <w:r w:rsidR="009B4A49">
        <w:rPr>
          <w:lang w:val="en-US"/>
        </w:rPr>
        <w:t>6.3.4</w:t>
      </w:r>
      <w:r w:rsidR="00AD6D53" w:rsidRPr="001D485F">
        <w:rPr>
          <w:lang w:val="en-US"/>
        </w:rPr>
        <w:fldChar w:fldCharType="end"/>
      </w:r>
      <w:r w:rsidRPr="001D485F">
        <w:rPr>
          <w:lang w:val="en-US"/>
        </w:rPr>
        <w:t>).</w:t>
      </w:r>
    </w:p>
    <w:p w14:paraId="746FDBE3" w14:textId="0717B2E5" w:rsidR="006E58D6" w:rsidRPr="001D485F" w:rsidRDefault="006E58D6" w:rsidP="001D485F">
      <w:pPr>
        <w:spacing w:after="160"/>
        <w:contextualSpacing w:val="0"/>
        <w:rPr>
          <w:lang w:val="en-US"/>
        </w:rPr>
      </w:pPr>
      <w:r w:rsidRPr="001D485F">
        <w:rPr>
          <w:lang w:val="en-US"/>
        </w:rPr>
        <w:t xml:space="preserve">The original CAMF was conceived by </w:t>
      </w:r>
      <w:r w:rsidRPr="001D485F">
        <w:rPr>
          <w:lang w:val="en-US"/>
        </w:rPr>
        <w:fldChar w:fldCharType="begin" w:fldLock="1"/>
      </w:r>
      <w:r w:rsidRPr="001D485F">
        <w:rPr>
          <w:lang w:val="en-US"/>
        </w:rPr>
        <w:instrText>ADDIN CSL_CITATION {"citationItems":[{"id":"ITEM-1","itemData":{"ISBN":"9789460182419","author":[{"dropping-particle":"","family":"Vanegas","given":"Pablo","non-dropping-particle":"","parse-names":false,"suffix":""}],"id":"ITEM-1","issue":"September","issued":{"date-parts":[["2010"]]},"publisher":"KULeuven","title":"A Spatially Explicit Approach to the Site Location Problem in Raster Maps with Application to Afforestation","type":"thesis"},"uris":["http://www.mendeley.com/documents/?uuid=59373930-1238-44cb-9734-dd9dfb006d76"]}],"mendeley":{"formattedCitation":"(Vanegas, 2010)","manualFormatting":"Vanegas et al. (2010)","plainTextFormattedCitation":"(Vanegas, 2010)","previouslyFormattedCitation":"(Vanegas, 2010)"},"properties":{"noteIndex":0},"schema":"https://github.com/citation-style-language/schema/raw/master/csl-citation.json"}</w:instrText>
      </w:r>
      <w:r w:rsidRPr="001D485F">
        <w:rPr>
          <w:lang w:val="en-US"/>
        </w:rPr>
        <w:fldChar w:fldCharType="separate"/>
      </w:r>
      <w:r w:rsidRPr="001D485F">
        <w:rPr>
          <w:lang w:val="en-US"/>
        </w:rPr>
        <w:t>Vanegas et al. (2010)</w:t>
      </w:r>
      <w:r w:rsidRPr="001D485F">
        <w:rPr>
          <w:lang w:val="en-US"/>
        </w:rPr>
        <w:fldChar w:fldCharType="end"/>
      </w:r>
      <w:r w:rsidRPr="001D485F">
        <w:rPr>
          <w:lang w:val="en-US"/>
        </w:rPr>
        <w:t xml:space="preserve"> whereby the SPTM was based on the per-cell sediment retention and saturation capacities and a single flow direction (SFD) algorithm. </w:t>
      </w:r>
      <w:r w:rsidRPr="001D485F">
        <w:rPr>
          <w:lang w:val="en-US"/>
        </w:rPr>
        <w:fldChar w:fldCharType="begin" w:fldLock="1"/>
      </w:r>
      <w:r w:rsidRPr="001D485F">
        <w:rPr>
          <w:lang w:val="en-US"/>
        </w:rPr>
        <w:instrText>ADDIN CSL_CITATION {"citationItems":[{"id":"ITEM-1","itemData":{"author":[{"dropping-particle":"","family":"Estrella","given":"René","non-dropping-particle":"","parse-names":false,"suffix":""}],"id":"ITEM-1","issue":"November","issued":{"date-parts":[["2015"]]},"title":"Where to Afforest ?","type":"article-journal"},"uris":["http://www.mendeley.com/documents/?uuid=b95a2ca6-8df5-4c99-9079-cfb751e134d2"]}],"mendeley":{"formattedCitation":"(Estrella, 2015)","manualFormatting":"Estrella et al. (2015)","plainTextFormattedCitation":"(Estrella, 2015)","previouslyFormattedCitation":"(Estrella, 2015)"},"properties":{"noteIndex":0},"schema":"https://github.com/citation-style-language/schema/raw/master/csl-citation.json"}</w:instrText>
      </w:r>
      <w:r w:rsidRPr="001D485F">
        <w:rPr>
          <w:lang w:val="en-US"/>
        </w:rPr>
        <w:fldChar w:fldCharType="separate"/>
      </w:r>
      <w:r w:rsidRPr="001D485F">
        <w:rPr>
          <w:lang w:val="en-US"/>
        </w:rPr>
        <w:t>Estrella et al. (2015)</w:t>
      </w:r>
      <w:r w:rsidRPr="001D485F">
        <w:rPr>
          <w:lang w:val="en-US"/>
        </w:rPr>
        <w:fldChar w:fldCharType="end"/>
      </w:r>
      <w:r w:rsidRPr="001D485F">
        <w:rPr>
          <w:lang w:val="en-US"/>
        </w:rPr>
        <w:t xml:space="preserve"> substituted the SFD by a multiple flow direction algorithm. The resulting C++-code was revised and parallelized by </w:t>
      </w:r>
      <w:r w:rsidRPr="001D485F">
        <w:rPr>
          <w:lang w:val="en-US"/>
        </w:rPr>
        <w:fldChar w:fldCharType="begin" w:fldLock="1"/>
      </w:r>
      <w:r w:rsidRPr="001D485F">
        <w:rPr>
          <w:lang w:val="en-US"/>
        </w:rPr>
        <w:instrText>ADDIN CSL_CITATION {"citationItems":[{"id":"ITEM-1","itemData":{"abstract":"To minimize the sediment flowing to the outlet of a river catchment with minimal eort or cost, it is important to select the best areas to perform a certain intervention, e.g., aorestation. CAMF (Cellular Automata based heuristic for Minimizing Flow) is a method that performs this selection process iteratively in a raster geodatabase environment. To simulate the flow paths, the original CAMF uses a Single Flow Direction (SFD) algorithm. However, SFD fails to reflect the real nature of flow transport, especially in areas with low relief. This paper describes and analyzes the integration of a Multiple Flow Direction (MFD) algorithm in CAMF, in order to provide a more realistic flow simulation. We compare the computational complexity of CAMF-SFD and CAMF-MFD and we discuss the scalability w.r.t. the number of cells involved. We evaluate the behavior of both variants for sediment yield minimization by aorestation in two catchments with dierent properties.","author":[{"dropping-particle":"","family":"Castillo-Reyes","given":"Grethell","non-dropping-particle":"","parse-names":false,"suffix":""},{"dropping-particle":"","family":"Estrella","given":"René","non-dropping-particle":"","parse-names":false,"suffix":""},{"dropping-particle":"","family":"Gabriels","given":"Karen","non-dropping-particle":"","parse-names":false,"suffix":""},{"dropping-particle":"","family":"Orshoven","given":"Jos","non-dropping-particle":"Van","parse-names":false,"suffix":""},{"dropping-particle":"","family":"Abrams","given":"Floris","non-dropping-particle":"","parse-names":false,"suffix":""},{"dropping-particle":"","family":"Roose","given":"Dirk","non-dropping-particle":"","parse-names":false,"suffix":""}],"container-title":"Computers and Geosciences","id":"ITEM-1","issued":{"date-parts":[["2022"]]},"page":"0-2","title":"Selecting cells in a raster database for maximal impact intervention in the presence of spatial interaction: Computational complexity of a Multiple vs. a Single Flow Direction Method","type":"article-journal","volume":"7735"},"uris":["http://www.mendeley.com/documents/?uuid=b48f4a0a-6a71-4a83-b3b0-cb2338557847"]}],"mendeley":{"formattedCitation":"(Castillo-Reyes et al., 2022)","manualFormatting":"Castillo-Reyes et al. (2022)","plainTextFormattedCitation":"(Castillo-Reyes et al., 2022)","previouslyFormattedCitation":"(Castillo-Reyes et al., 2022)"},"properties":{"noteIndex":0},"schema":"https://github.com/citation-style-language/schema/raw/master/csl-citation.json"}</w:instrText>
      </w:r>
      <w:r w:rsidRPr="001D485F">
        <w:rPr>
          <w:lang w:val="en-US"/>
        </w:rPr>
        <w:fldChar w:fldCharType="separate"/>
      </w:r>
      <w:r w:rsidRPr="001D485F">
        <w:rPr>
          <w:lang w:val="en-US"/>
        </w:rPr>
        <w:t>Castillo-Reyes et al. (2022)</w:t>
      </w:r>
      <w:r w:rsidRPr="001D485F">
        <w:rPr>
          <w:lang w:val="en-US"/>
        </w:rPr>
        <w:fldChar w:fldCharType="end"/>
      </w:r>
      <w:r w:rsidRPr="001D485F">
        <w:rPr>
          <w:lang w:val="en-US"/>
        </w:rPr>
        <w:t xml:space="preserve"> for reduced computational time. </w:t>
      </w:r>
      <w:proofErr w:type="gramStart"/>
      <w:r w:rsidRPr="001D485F">
        <w:rPr>
          <w:lang w:val="en-US"/>
        </w:rPr>
        <w:t>For the purpose of</w:t>
      </w:r>
      <w:proofErr w:type="gramEnd"/>
      <w:r w:rsidRPr="001D485F">
        <w:rPr>
          <w:lang w:val="en-US"/>
        </w:rPr>
        <w:t xml:space="preserve"> this </w:t>
      </w:r>
      <w:r w:rsidR="00A301B2">
        <w:rPr>
          <w:lang w:val="en-US"/>
        </w:rPr>
        <w:t>chapter</w:t>
      </w:r>
      <w:r w:rsidRPr="001D485F">
        <w:rPr>
          <w:lang w:val="en-US"/>
        </w:rPr>
        <w:t>, the SPTM was aligned with the RUSLE-concept (Renard et al., 1997) for the sediment production component</w:t>
      </w:r>
      <w:r w:rsidR="005965D7">
        <w:rPr>
          <w:lang w:val="en-US"/>
        </w:rPr>
        <w:t>.</w:t>
      </w:r>
      <w:r w:rsidRPr="001D485F">
        <w:rPr>
          <w:lang w:val="en-US"/>
        </w:rPr>
        <w:t xml:space="preserve"> For the sediment transportation component, the concepts of sediment retention and saturation were substituted by the transport capacity approach </w:t>
      </w:r>
      <w:r w:rsidRPr="001D485F">
        <w:rPr>
          <w:lang w:val="en-US"/>
        </w:rPr>
        <w:fldChar w:fldCharType="begin" w:fldLock="1"/>
      </w:r>
      <w:r w:rsidRPr="001D485F">
        <w:rPr>
          <w:lang w:val="en-US"/>
        </w:rPr>
        <w:instrText>ADDIN CSL_CITATION {"citationItems":[{"id":"ITEM-1","itemData":{"DOI":"10.1002/esp.275","ISSN":"01979337","abstract":"In this paper a spatially distributed model for the calculation of sediment delivery to river channels is presented (SEDEM: SEdiment DElivery Model). The model consists of two components: (1) the calculation of a spatial pattern of mean annual soil erosion rates in the catchment using a RUSLE (Revised Soil Erosion Equation) approach; and (2) the routing of the eroded sediment to the river channel network taking into account the transport capacity of each spatial unit. If the amount of routed sediment exceeds the local transport capacity, sediment deposition occurs. An existing dataset on sediment yield for 24 catchments in central Belgium was used to calibrate the transport capacity parameters of the model. A validation of the model results shows that the sediment yield for small and medium sized catchments (10-5000 ha) can be predicted with an average accuracy of 41 per cent. The predicted sediment yield values with SEDEM are significantly more accurate than the predictions using a lumped regression model. Moreover a spatially distributed approach allows simulation of the effect of different land use scenarios and soil conservation techniques. Copyright © 2001 John Wiley and Sons, Ltd.","author":[{"dropping-particle":"","family":"Rompaey","given":"Anton J.J.","non-dropping-particle":"Van","parse-names":false,"suffix":""},{"dropping-particle":"","family":"Verstraeten","given":"Gert","non-dropping-particle":"","parse-names":false,"suffix":""},{"dropping-particle":"","family":"Oost","given":"Kristof","non-dropping-particle":"Van","parse-names":false,"suffix":""},{"dropping-particle":"","family":"Govers","given":"Gerard","non-dropping-particle":"","parse-names":false,"suffix":""},{"dropping-particle":"","family":"Poesen","given":"Jean","non-dropping-particle":"","parse-names":false,"suffix":""}],"container-title":"Earth Surface Processes and Landforms","id":"ITEM-1","issue":"11","issued":{"date-parts":[["2001"]]},"page":"1221-1236","title":"Modelling mean annual sediment yield using a distributed approach","type":"article-journal","volume":"26"},"uris":["http://www.mendeley.com/documents/?uuid=8468a41e-aaec-4406-ba05-b3de5c77b92f"]}],"mendeley":{"formattedCitation":"(Van Rompaey et al., 2001)","plainTextFormattedCitation":"(Van Rompaey et al., 2001)","previouslyFormattedCitation":"(Van Rompaey et al., 2001)"},"properties":{"noteIndex":0},"schema":"https://github.com/citation-style-language/schema/raw/master/csl-citation.json"}</w:instrText>
      </w:r>
      <w:r w:rsidRPr="001D485F">
        <w:rPr>
          <w:lang w:val="en-US"/>
        </w:rPr>
        <w:fldChar w:fldCharType="separate"/>
      </w:r>
      <w:r w:rsidRPr="001D485F">
        <w:rPr>
          <w:lang w:val="en-US"/>
        </w:rPr>
        <w:t>(Van Rompaey et al., 2001)</w:t>
      </w:r>
      <w:r w:rsidRPr="001D485F">
        <w:rPr>
          <w:lang w:val="en-US"/>
        </w:rPr>
        <w:fldChar w:fldCharType="end"/>
      </w:r>
      <w:r w:rsidRPr="001D485F">
        <w:rPr>
          <w:lang w:val="en-US"/>
        </w:rPr>
        <w:t xml:space="preserve">. Finally, for both the sediment production and the sediment transport components, Cs-137 concentration was </w:t>
      </w:r>
      <w:proofErr w:type="gramStart"/>
      <w:r w:rsidRPr="001D485F">
        <w:rPr>
          <w:lang w:val="en-US"/>
        </w:rPr>
        <w:t>taken into account</w:t>
      </w:r>
      <w:proofErr w:type="gramEnd"/>
      <w:r w:rsidRPr="001D485F">
        <w:rPr>
          <w:lang w:val="en-US"/>
        </w:rPr>
        <w:t xml:space="preserve"> using the SCM.</w:t>
      </w:r>
    </w:p>
    <w:p w14:paraId="02538729" w14:textId="77777777" w:rsidR="006E58D6" w:rsidRPr="00966C90" w:rsidRDefault="006E58D6" w:rsidP="003A1D9B">
      <w:pPr>
        <w:pStyle w:val="Kop3"/>
        <w:rPr>
          <w:u w:val="single"/>
          <w:lang w:val="en-US"/>
        </w:rPr>
      </w:pPr>
      <w:bookmarkStart w:id="443" w:name="_Ref143077834"/>
      <w:r w:rsidRPr="00966C90">
        <w:rPr>
          <w:lang w:val="en-US"/>
        </w:rPr>
        <w:lastRenderedPageBreak/>
        <w:t>Sediment production and transport model (SPTM)</w:t>
      </w:r>
      <w:bookmarkEnd w:id="443"/>
    </w:p>
    <w:p w14:paraId="5974CE64" w14:textId="77777777" w:rsidR="006E58D6" w:rsidRPr="00966C90" w:rsidRDefault="006E58D6" w:rsidP="008D3744">
      <w:pPr>
        <w:pStyle w:val="Kop4"/>
        <w:rPr>
          <w:lang w:val="en-US"/>
        </w:rPr>
      </w:pPr>
      <w:bookmarkStart w:id="444" w:name="_Ref141080677"/>
      <w:r w:rsidRPr="00966C90">
        <w:rPr>
          <w:lang w:val="en-US"/>
        </w:rPr>
        <w:t>Sediment production</w:t>
      </w:r>
      <w:bookmarkEnd w:id="444"/>
    </w:p>
    <w:p w14:paraId="711EA965" w14:textId="546DD820" w:rsidR="006E58D6" w:rsidRPr="001D485F" w:rsidRDefault="006E58D6" w:rsidP="001D485F">
      <w:pPr>
        <w:spacing w:after="160"/>
        <w:contextualSpacing w:val="0"/>
        <w:rPr>
          <w:lang w:val="en-US"/>
        </w:rPr>
      </w:pPr>
      <w:r w:rsidRPr="001D485F">
        <w:rPr>
          <w:lang w:val="en-US"/>
        </w:rPr>
        <w:t>The mean annual sediment pro</w:t>
      </w:r>
      <w:r w:rsidR="00614BB2">
        <w:rPr>
          <w:lang w:val="en-US"/>
        </w:rPr>
        <w:t>duction in each cell of the raster</w:t>
      </w:r>
      <w:r w:rsidRPr="001D485F">
        <w:rPr>
          <w:lang w:val="en-US"/>
        </w:rPr>
        <w:t xml:space="preserve">-based representation of the </w:t>
      </w:r>
      <w:r w:rsidR="0035097D" w:rsidRPr="001D485F">
        <w:rPr>
          <w:lang w:val="en-US"/>
        </w:rPr>
        <w:t>catchment</w:t>
      </w:r>
      <w:r w:rsidRPr="001D485F">
        <w:rPr>
          <w:lang w:val="en-US"/>
        </w:rPr>
        <w:t xml:space="preserve"> is calculated using the Revised Universal Soil Loss Equation (RUSLE) </w:t>
      </w:r>
      <w:r w:rsidRPr="001D485F">
        <w:rPr>
          <w:lang w:val="en-US"/>
        </w:rPr>
        <w:fldChar w:fldCharType="begin" w:fldLock="1"/>
      </w:r>
      <w:r w:rsidRPr="001D485F">
        <w:rPr>
          <w:lang w:val="en-US"/>
        </w:rPr>
        <w:instrText>ADDIN CSL_CITATION {"citationItems":[{"id":"ITEM-1","itemData":{"abstract":"Erosion of soil by water poses an increasing threat as needs for food and fiber production and space for social and economic necessities of a growing population add pressures to the nation's land resources. The Universal Soil Loss Equation (USLE) developed through many years of cooperative efforts of the Agricultural Research Service, state experiment stations, and the Soil Conservation Service is a highly useful tool for predicting sheet and rill erosion under various conditions of land use and management. It is widely accepted and used by soil conservationists and others. However, there are some problems associated with its use and some additional needs to supplement its use in the field.","author":[{"dropping-particle":"","family":"Renard et. al","given":"","non-dropping-particle":"","parse-names":false,"suffix":""}],"container-title":"ASAE Publ","id":"ITEM-1","issued":{"date-parts":[["1997"]]},"title":"Predicting soil erosion by water—a guide Equation, conservation planning with the Revised Universal Soil Loss (RUSLE). United States Department of Agriculture, Agricultural Research Service (USDA-ARS) Handbook No. 703..","type":"article"},"uris":["http://www.mendeley.com/documents/?uuid=b0fc3f45-cd55-497b-9f12-dd6ebfd595fd"]}],"mendeley":{"formattedCitation":"(Renard et. al, 1997)","plainTextFormattedCitation":"(Renard et. al, 1997)","previouslyFormattedCitation":"(Renard et. al, 1997)"},"properties":{"noteIndex":0},"schema":"https://github.com/citation-style-language/schema/raw/master/csl-citation.json"}</w:instrText>
      </w:r>
      <w:r w:rsidRPr="001D485F">
        <w:rPr>
          <w:lang w:val="en-US"/>
        </w:rPr>
        <w:fldChar w:fldCharType="separate"/>
      </w:r>
      <w:r w:rsidRPr="001D485F">
        <w:rPr>
          <w:lang w:val="en-US"/>
        </w:rPr>
        <w:t>(Renard et. al, 1997)</w:t>
      </w:r>
      <w:r w:rsidRPr="001D485F">
        <w:rPr>
          <w:lang w:val="en-US"/>
        </w:rPr>
        <w:fldChar w:fldCharType="end"/>
      </w:r>
      <w:r w:rsidRPr="001D485F">
        <w:rPr>
          <w:lang w:val="en-US"/>
        </w:rPr>
        <w:t xml:space="preserve">, shown in </w:t>
      </w:r>
      <w:r w:rsidR="005965D7">
        <w:rPr>
          <w:lang w:val="en-US"/>
        </w:rPr>
        <w:t>equation</w:t>
      </w:r>
      <w:r w:rsidR="005965D7" w:rsidRPr="001D485F">
        <w:rPr>
          <w:lang w:val="en-US"/>
        </w:rPr>
        <w:t xml:space="preserve"> </w:t>
      </w:r>
      <w:r w:rsidR="001D485F" w:rsidRPr="001D485F">
        <w:rPr>
          <w:lang w:val="en-US"/>
        </w:rPr>
        <w:t>6.</w:t>
      </w:r>
      <w:r w:rsidR="001D3956">
        <w:rPr>
          <w:lang w:val="en-US"/>
        </w:rPr>
        <w:t>1:</w:t>
      </w:r>
      <w:r w:rsidRPr="001D485F">
        <w:rPr>
          <w:lang w:val="en-US"/>
        </w:rPr>
        <w:t xml:space="preserve"> </w:t>
      </w:r>
    </w:p>
    <w:p w14:paraId="40557B15" w14:textId="2968BA0E" w:rsidR="006E58D6" w:rsidRPr="001D485F" w:rsidRDefault="009F509D" w:rsidP="009F509D">
      <w:pPr>
        <w:spacing w:after="160"/>
        <w:ind w:firstLine="0"/>
        <w:contextualSpacing w:val="0"/>
        <w:jc w:val="center"/>
        <w:rPr>
          <w:lang w:val="en-US"/>
        </w:rPr>
      </w:pPr>
      <w:r>
        <w:rPr>
          <w:lang w:val="en-US"/>
        </w:rPr>
        <w:t>A = R * K * LS * C * P</w:t>
      </w:r>
      <w:r>
        <w:rPr>
          <w:lang w:val="en-US"/>
        </w:rPr>
        <w:tab/>
      </w:r>
      <w:r w:rsidR="006E58D6" w:rsidRPr="001D485F">
        <w:rPr>
          <w:lang w:val="en-US"/>
        </w:rPr>
        <w:t>(</w:t>
      </w:r>
      <w:r w:rsidR="001D3956">
        <w:rPr>
          <w:lang w:val="en-US"/>
        </w:rPr>
        <w:t xml:space="preserve">Equation </w:t>
      </w:r>
      <w:r w:rsidR="00AD6D53" w:rsidRPr="001D485F">
        <w:rPr>
          <w:lang w:val="en-US"/>
        </w:rPr>
        <w:t>6.</w:t>
      </w:r>
      <w:r w:rsidR="006E58D6" w:rsidRPr="001D485F">
        <w:rPr>
          <w:lang w:val="en-US"/>
        </w:rPr>
        <w:t>1)</w:t>
      </w:r>
    </w:p>
    <w:p w14:paraId="2A5FA3FB" w14:textId="2F1F3600" w:rsidR="006E58D6" w:rsidRPr="001D485F" w:rsidRDefault="006E58D6" w:rsidP="001D485F">
      <w:pPr>
        <w:spacing w:after="160"/>
        <w:contextualSpacing w:val="0"/>
        <w:rPr>
          <w:lang w:val="en-US"/>
        </w:rPr>
      </w:pPr>
      <w:r w:rsidRPr="001D485F">
        <w:rPr>
          <w:lang w:val="en-US"/>
        </w:rPr>
        <w:t>where A is the mean annual soil loss (ton ha</w:t>
      </w:r>
      <w:r w:rsidR="001D3956">
        <w:rPr>
          <w:vertAlign w:val="superscript"/>
          <w:lang w:val="en-US"/>
        </w:rPr>
        <w:t>-1</w:t>
      </w:r>
      <w:r w:rsidRPr="001D485F">
        <w:rPr>
          <w:lang w:val="en-US"/>
        </w:rPr>
        <w:t xml:space="preserve"> year</w:t>
      </w:r>
      <w:r w:rsidRPr="001D485F">
        <w:rPr>
          <w:vertAlign w:val="superscript"/>
          <w:lang w:val="en-US"/>
        </w:rPr>
        <w:t>-1</w:t>
      </w:r>
      <w:r w:rsidRPr="001D485F">
        <w:rPr>
          <w:lang w:val="en-US"/>
        </w:rPr>
        <w:t>), R is the rainfall erosivity factor (MJ mm ha</w:t>
      </w:r>
      <w:r w:rsidRPr="001D485F">
        <w:rPr>
          <w:vertAlign w:val="superscript"/>
          <w:lang w:val="en-US"/>
        </w:rPr>
        <w:t>-1</w:t>
      </w:r>
      <w:r w:rsidRPr="001D485F">
        <w:rPr>
          <w:lang w:val="en-US"/>
        </w:rPr>
        <w:t xml:space="preserve"> h</w:t>
      </w:r>
      <w:r w:rsidRPr="001D485F">
        <w:rPr>
          <w:vertAlign w:val="superscript"/>
          <w:lang w:val="en-US"/>
        </w:rPr>
        <w:t>-1</w:t>
      </w:r>
      <w:r w:rsidRPr="001D485F">
        <w:rPr>
          <w:lang w:val="en-US"/>
        </w:rPr>
        <w:t xml:space="preserve"> year</w:t>
      </w:r>
      <w:r w:rsidRPr="001D485F">
        <w:rPr>
          <w:vertAlign w:val="superscript"/>
          <w:lang w:val="en-US"/>
        </w:rPr>
        <w:t>-1</w:t>
      </w:r>
      <w:r w:rsidRPr="001D485F">
        <w:rPr>
          <w:lang w:val="en-US"/>
        </w:rPr>
        <w:t>), K is the soil erodibility factor (ton h MJ</w:t>
      </w:r>
      <w:r w:rsidRPr="001D485F">
        <w:rPr>
          <w:vertAlign w:val="superscript"/>
          <w:lang w:val="en-US"/>
        </w:rPr>
        <w:t>-1</w:t>
      </w:r>
      <w:r w:rsidRPr="001D485F">
        <w:rPr>
          <w:lang w:val="en-US"/>
        </w:rPr>
        <w:t xml:space="preserve"> mm</w:t>
      </w:r>
      <w:r w:rsidRPr="001D485F">
        <w:rPr>
          <w:vertAlign w:val="superscript"/>
          <w:lang w:val="en-US"/>
        </w:rPr>
        <w:t>-1</w:t>
      </w:r>
      <w:r w:rsidRPr="001D485F">
        <w:rPr>
          <w:lang w:val="en-US"/>
        </w:rPr>
        <w:t xml:space="preserve">); LS is the two- dimensional slope and slope length factor (-) </w:t>
      </w:r>
      <w:r w:rsidRPr="001D485F">
        <w:rPr>
          <w:lang w:val="en-US"/>
        </w:rPr>
        <w:fldChar w:fldCharType="begin" w:fldLock="1"/>
      </w:r>
      <w:r w:rsidRPr="001D485F">
        <w:rPr>
          <w:lang w:val="en-US"/>
        </w:rPr>
        <w:instrText>ADDIN CSL_CITATION {"citationItems":[{"id":"ITEM-1","itemData":{"ISSN":"00224561","abstract":"A computer algorithm to calculate the USLE and RUSLE LS-factors over a two-dimensional landscape is presented. When compared to a manual method, both methods yield broadly similar results in terms of relative erosion risk mapping. However, there appear to be important differences in absolute values. Although both methods yield similar slope values, the use of the manual method leads to an underestimation of the erosion risk because the effect of flow convergence is not accounted for. The computer procedure has the obvious advantage that it can easily be linked to GIS software. If data on land use and soils are available, specific K, C and P-values can be assigned to each land unit so that predicted soil losses can then be calculated using a simple overlay procedure. The algorithm leaves the user the choice to consider land units as being hydrologically isolated or continuous. A comparison with soil data showed a reasonably good agreement between the predicted erosion risk and the intensity of soil truncation observed in the test area.","author":[{"dropping-particle":"","family":"Desmet","given":"P. J.J.","non-dropping-particle":"","parse-names":false,"suffix":""},{"dropping-particle":"","family":"Govers","given":"G.","non-dropping-particle":"","parse-names":false,"suffix":""}],"container-title":"Journal of Soil and Water Conservation","id":"ITEM-1","issue":"5","issued":{"date-parts":[["1996"]]},"page":"427-433","title":"A GIS procedure for automatically calculating the USLE LS factor on topographically complex landscape units","type":"article-journal","volume":"51"},"uris":["http://www.mendeley.com/documents/?uuid=21895fca-d3d9-462a-b6a6-ebbbdfca1000"]}],"mendeley":{"formattedCitation":"(Desmet and Govers, 1996)","plainTextFormattedCitation":"(Desmet and Govers, 1996)","previouslyFormattedCitation":"(Desmet and Govers, 1996)"},"properties":{"noteIndex":0},"schema":"https://github.com/citation-style-language/schema/raw/master/csl-citation.json"}</w:instrText>
      </w:r>
      <w:r w:rsidRPr="001D485F">
        <w:rPr>
          <w:lang w:val="en-US"/>
        </w:rPr>
        <w:fldChar w:fldCharType="separate"/>
      </w:r>
      <w:r w:rsidRPr="001D485F">
        <w:rPr>
          <w:lang w:val="en-US"/>
        </w:rPr>
        <w:t>(Desmet and Govers, 1996)</w:t>
      </w:r>
      <w:r w:rsidRPr="001D485F">
        <w:rPr>
          <w:lang w:val="en-US"/>
        </w:rPr>
        <w:fldChar w:fldCharType="end"/>
      </w:r>
      <w:r w:rsidRPr="001D485F">
        <w:rPr>
          <w:lang w:val="en-US"/>
        </w:rPr>
        <w:t>, C the cover factor (-) and P is the erosion control practice factor (-).</w:t>
      </w:r>
    </w:p>
    <w:p w14:paraId="3222955F" w14:textId="77777777" w:rsidR="006E58D6" w:rsidRPr="00966C90" w:rsidRDefault="006E58D6" w:rsidP="008D3744">
      <w:pPr>
        <w:pStyle w:val="Kop4"/>
        <w:rPr>
          <w:lang w:val="en-US"/>
        </w:rPr>
      </w:pPr>
      <w:bookmarkStart w:id="445" w:name="_Ref141080716"/>
      <w:r w:rsidRPr="00966C90">
        <w:rPr>
          <w:lang w:val="en-US"/>
        </w:rPr>
        <w:t>Sediment transport</w:t>
      </w:r>
      <w:bookmarkEnd w:id="445"/>
      <w:r w:rsidRPr="00966C90">
        <w:rPr>
          <w:lang w:val="en-US"/>
        </w:rPr>
        <w:t xml:space="preserve"> </w:t>
      </w:r>
    </w:p>
    <w:p w14:paraId="73C93866" w14:textId="73E49FA6" w:rsidR="006E58D6" w:rsidRPr="001D485F" w:rsidRDefault="006E58D6" w:rsidP="001D485F">
      <w:pPr>
        <w:spacing w:after="160"/>
        <w:contextualSpacing w:val="0"/>
        <w:rPr>
          <w:lang w:val="en-US"/>
        </w:rPr>
      </w:pPr>
      <w:r w:rsidRPr="001D485F">
        <w:rPr>
          <w:lang w:val="en-US"/>
        </w:rPr>
        <w:t xml:space="preserve">Sediment transport from a cell to its downslope </w:t>
      </w:r>
      <w:r w:rsidR="003770A7" w:rsidRPr="001D485F">
        <w:rPr>
          <w:lang w:val="en-US"/>
        </w:rPr>
        <w:t>neighboring</w:t>
      </w:r>
      <w:r w:rsidRPr="001D485F">
        <w:rPr>
          <w:lang w:val="en-US"/>
        </w:rPr>
        <w:t xml:space="preserve"> cell(s) is modelled using the Transport Capacity (TC) approach proposed by </w:t>
      </w:r>
      <w:r w:rsidRPr="001D485F">
        <w:rPr>
          <w:lang w:val="en-US"/>
        </w:rPr>
        <w:fldChar w:fldCharType="begin" w:fldLock="1"/>
      </w:r>
      <w:r w:rsidRPr="001D485F">
        <w:rPr>
          <w:lang w:val="en-US"/>
        </w:rPr>
        <w:instrText>ADDIN CSL_CITATION {"citationItems":[{"id":"ITEM-1","itemData":{"DOI":"10.1016/j.jhydrol.2006.10.025","ISSN":"00221694","abstract":"Sediment yield data derived from long-term sedimentation rates in 26 small farm dams in SE Australia were used to calibrate a spatially distributed soil erosion and sediment delivery model (WATEM/SEDEM) that takes into account contribution from gully erosion in areas of concentrated flow. For three different land use categories (poor, moderate and good vegetative cover), a sediment transport capacity coefficient was calibrated. All other parameters being equal, it was found that sediment transport capacity for cropland is 2 times higher than for degraded pasture and 20 times higher than for native forest and good pasture. Model efficiencies for the prediction of specific and total sediment yield are 0.56 and 0.89, respectively. These model efficiencies are much higher compared to those obtained when intense erosion in concentrated flow areas is not considered explicitly. Several of the catchments that were used for the calibration have very high sediment yield rates, which are attributed to the presence of gullies. The good performance of WATEM/SEDEM to all catchments suggests that the model accounts well for gully erosion. Next, the calibrated WATEM/SEDEM was applied to the Murrumbidgee River basin (30,000 km2). A mean annual sediment input into the river channels from the hillslopes of 478,000 t was predicted. The spatial pattern of hillslope-derived suspended sediment delivery in the Murrumbidgee indicates that most of the sediment originates from a few tributaries downstream of Burrinjuck Reservoir. Given the fact that high-resolution datasets (including digital elevation models) are becoming available at reasonable cost, WATEM/SEDEM provides a powerful tool to predict hillslope sediment delivery under different environments including the spatial patterns of hillslope generated sediment fluxes. © 2006 Elsevier B.V. All rights reserved.","author":[{"dropping-particle":"","family":"Verstraeten","given":"Gert","non-dropping-particle":"","parse-names":false,"suffix":""},{"dropping-particle":"","family":"Prosser","given":"Ian P.","non-dropping-particle":"","parse-names":false,"suffix":""},{"dropping-particle":"","family":"Fogarty","given":"Peter","non-dropping-particle":"","parse-names":false,"suffix":""}],"container-title":"Journal of Hydrology","id":"ITEM-1","issue":"3-4","issued":{"date-parts":[["2007","2","28"]]},"page":"440-454","publisher":"Elsevier","title":"Predicting the spatial patterns of hillslope sediment delivery to river channels in the Murrumbidgee catchment, Australia","type":"article-journal","volume":"334"},"uris":["http://www.mendeley.com/documents/?uuid=f6c479ee-ac29-30a5-9ecc-44f73ffe02fd"]}],"mendeley":{"formattedCitation":"(Verstraeten et al., 2007)","manualFormatting":"Verstraeten et al. (2007)","plainTextFormattedCitation":"(Verstraeten et al., 2007)","previouslyFormattedCitation":"(Verstraeten et al., 2007)"},"properties":{"noteIndex":0},"schema":"https://github.com/citation-style-language/schema/raw/master/csl-citation.json"}</w:instrText>
      </w:r>
      <w:r w:rsidRPr="001D485F">
        <w:rPr>
          <w:lang w:val="en-US"/>
        </w:rPr>
        <w:fldChar w:fldCharType="separate"/>
      </w:r>
      <w:r w:rsidRPr="001D485F">
        <w:rPr>
          <w:lang w:val="en-US"/>
        </w:rPr>
        <w:t>Verstraeten et al. (2007)</w:t>
      </w:r>
      <w:r w:rsidRPr="001D485F">
        <w:rPr>
          <w:lang w:val="en-US"/>
        </w:rPr>
        <w:fldChar w:fldCharType="end"/>
      </w:r>
      <w:r w:rsidRPr="001D485F">
        <w:rPr>
          <w:lang w:val="en-US"/>
        </w:rPr>
        <w:t xml:space="preserve">. The logic is that in each time step (one year in this case) all </w:t>
      </w:r>
      <w:r w:rsidR="001D3956" w:rsidRPr="001D485F">
        <w:rPr>
          <w:lang w:val="en-US"/>
        </w:rPr>
        <w:t xml:space="preserve">available </w:t>
      </w:r>
      <w:r w:rsidRPr="001D485F">
        <w:rPr>
          <w:lang w:val="en-US"/>
        </w:rPr>
        <w:t xml:space="preserve">sediment in a cell below the TC is transported, while </w:t>
      </w:r>
      <w:r w:rsidR="001D3956">
        <w:rPr>
          <w:lang w:val="en-US"/>
        </w:rPr>
        <w:t xml:space="preserve">the amount of </w:t>
      </w:r>
      <w:r w:rsidRPr="001D485F">
        <w:rPr>
          <w:lang w:val="en-US"/>
        </w:rPr>
        <w:t xml:space="preserve">sediment above TC is retained in the cell. TC is calculated using </w:t>
      </w:r>
      <w:r w:rsidR="005965D7">
        <w:rPr>
          <w:lang w:val="en-US"/>
        </w:rPr>
        <w:t>equation</w:t>
      </w:r>
      <w:r w:rsidR="005965D7" w:rsidRPr="001D485F">
        <w:rPr>
          <w:lang w:val="en-US"/>
        </w:rPr>
        <w:t xml:space="preserve"> </w:t>
      </w:r>
      <w:r w:rsidR="001D485F" w:rsidRPr="001D485F">
        <w:rPr>
          <w:lang w:val="en-US"/>
        </w:rPr>
        <w:t>6.</w:t>
      </w:r>
      <w:r w:rsidRPr="001D485F">
        <w:rPr>
          <w:lang w:val="en-US"/>
        </w:rPr>
        <w:t>2:</w:t>
      </w:r>
    </w:p>
    <w:p w14:paraId="0985878F" w14:textId="30D3F4D9" w:rsidR="006E58D6" w:rsidRPr="001D485F" w:rsidRDefault="006E58D6" w:rsidP="009F509D">
      <w:pPr>
        <w:spacing w:after="160"/>
        <w:ind w:firstLine="0"/>
        <w:contextualSpacing w:val="0"/>
        <w:jc w:val="center"/>
        <w:rPr>
          <w:lang w:val="en-US"/>
        </w:rPr>
      </w:pPr>
      <w:r w:rsidRPr="001D485F">
        <w:rPr>
          <w:lang w:val="en-US"/>
        </w:rPr>
        <w:t>TC = KTC * R * K * (LS – 4.12</w:t>
      </w:r>
      <w:r w:rsidR="00B104A3" w:rsidRPr="001D485F">
        <w:rPr>
          <w:lang w:val="en-US"/>
        </w:rPr>
        <w:t xml:space="preserve"> </w:t>
      </w:r>
      <w:r w:rsidRPr="001D485F">
        <w:rPr>
          <w:lang w:val="en-US"/>
        </w:rPr>
        <w:t>*</w:t>
      </w:r>
      <w:r w:rsidR="00B104A3" w:rsidRPr="001D485F">
        <w:rPr>
          <w:lang w:val="en-US"/>
        </w:rPr>
        <w:t xml:space="preserve"> </w:t>
      </w:r>
      <w:r w:rsidRPr="001D485F">
        <w:rPr>
          <w:lang w:val="en-US"/>
        </w:rPr>
        <w:t>S</w:t>
      </w:r>
      <w:r w:rsidRPr="001D485F">
        <w:rPr>
          <w:vertAlign w:val="subscript"/>
          <w:lang w:val="en-US"/>
        </w:rPr>
        <w:t>g</w:t>
      </w:r>
      <w:r w:rsidRPr="001D485F">
        <w:rPr>
          <w:vertAlign w:val="superscript"/>
          <w:lang w:val="en-US"/>
        </w:rPr>
        <w:t>0.8</w:t>
      </w:r>
      <w:r w:rsidR="009F509D">
        <w:rPr>
          <w:lang w:val="en-US"/>
        </w:rPr>
        <w:t>)</w:t>
      </w:r>
      <w:r w:rsidR="009F509D">
        <w:rPr>
          <w:lang w:val="en-US"/>
        </w:rPr>
        <w:tab/>
      </w:r>
      <w:r w:rsidRPr="001D485F">
        <w:rPr>
          <w:lang w:val="en-US"/>
        </w:rPr>
        <w:t>(</w:t>
      </w:r>
      <w:r w:rsidR="001D3956">
        <w:rPr>
          <w:lang w:val="en-US"/>
        </w:rPr>
        <w:t xml:space="preserve">Equation </w:t>
      </w:r>
      <w:r w:rsidR="00AD6D53" w:rsidRPr="001D485F">
        <w:rPr>
          <w:lang w:val="en-US"/>
        </w:rPr>
        <w:t>6.</w:t>
      </w:r>
      <w:r w:rsidRPr="001D485F">
        <w:rPr>
          <w:lang w:val="en-US"/>
        </w:rPr>
        <w:t>2)</w:t>
      </w:r>
    </w:p>
    <w:p w14:paraId="62AE3F01" w14:textId="4DBE561A" w:rsidR="006E58D6" w:rsidRPr="001D485F" w:rsidRDefault="006E58D6" w:rsidP="001D485F">
      <w:pPr>
        <w:spacing w:after="160"/>
        <w:contextualSpacing w:val="0"/>
        <w:rPr>
          <w:lang w:val="en-US"/>
        </w:rPr>
      </w:pPr>
      <w:r w:rsidRPr="001D485F">
        <w:rPr>
          <w:lang w:val="en-US"/>
        </w:rPr>
        <w:t>where TC is the transport capacity (ton m</w:t>
      </w:r>
      <w:r w:rsidRPr="001D485F">
        <w:rPr>
          <w:vertAlign w:val="superscript"/>
          <w:lang w:val="en-US"/>
        </w:rPr>
        <w:t>-1</w:t>
      </w:r>
      <w:r w:rsidRPr="001D485F">
        <w:rPr>
          <w:lang w:val="en-US"/>
        </w:rPr>
        <w:t xml:space="preserve"> year</w:t>
      </w:r>
      <w:r w:rsidRPr="001D485F">
        <w:rPr>
          <w:vertAlign w:val="superscript"/>
          <w:lang w:val="en-US"/>
        </w:rPr>
        <w:t>-1</w:t>
      </w:r>
      <w:r w:rsidRPr="001D485F">
        <w:rPr>
          <w:lang w:val="en-US"/>
        </w:rPr>
        <w:t>), KTC is the transport capacity coefficient (m), R is the rainfall erosivity factor, (MJ mm ha</w:t>
      </w:r>
      <w:r w:rsidRPr="001D485F">
        <w:rPr>
          <w:vertAlign w:val="superscript"/>
          <w:lang w:val="en-US"/>
        </w:rPr>
        <w:t>-1</w:t>
      </w:r>
      <w:r w:rsidRPr="001D485F">
        <w:rPr>
          <w:lang w:val="en-US"/>
        </w:rPr>
        <w:t xml:space="preserve"> h</w:t>
      </w:r>
      <w:r w:rsidRPr="001D485F">
        <w:rPr>
          <w:vertAlign w:val="superscript"/>
          <w:lang w:val="en-US"/>
        </w:rPr>
        <w:t>-1</w:t>
      </w:r>
      <w:r w:rsidRPr="001D485F">
        <w:rPr>
          <w:lang w:val="en-US"/>
        </w:rPr>
        <w:t xml:space="preserve"> year</w:t>
      </w:r>
      <w:r w:rsidRPr="001D485F">
        <w:rPr>
          <w:vertAlign w:val="superscript"/>
          <w:lang w:val="en-US"/>
        </w:rPr>
        <w:t>-1</w:t>
      </w:r>
      <w:r w:rsidRPr="001D485F">
        <w:rPr>
          <w:lang w:val="en-US"/>
        </w:rPr>
        <w:t>), K is the soil erodibility factor (ton h MJ</w:t>
      </w:r>
      <w:r w:rsidRPr="001D485F">
        <w:rPr>
          <w:vertAlign w:val="superscript"/>
          <w:lang w:val="en-US"/>
        </w:rPr>
        <w:t>-1</w:t>
      </w:r>
      <w:r w:rsidRPr="001D485F">
        <w:rPr>
          <w:lang w:val="en-US"/>
        </w:rPr>
        <w:t xml:space="preserve"> mm</w:t>
      </w:r>
      <w:r w:rsidRPr="001D485F">
        <w:rPr>
          <w:vertAlign w:val="superscript"/>
          <w:lang w:val="en-US"/>
        </w:rPr>
        <w:t>-1</w:t>
      </w:r>
      <w:r w:rsidRPr="001D485F">
        <w:rPr>
          <w:lang w:val="en-US"/>
        </w:rPr>
        <w:t>), LS is the two-dimensional slope and slope length factor (-) and S</w:t>
      </w:r>
      <w:r w:rsidRPr="001D485F">
        <w:rPr>
          <w:vertAlign w:val="subscript"/>
          <w:lang w:val="en-US"/>
        </w:rPr>
        <w:t>g</w:t>
      </w:r>
      <w:r w:rsidRPr="001D485F">
        <w:rPr>
          <w:lang w:val="en-US"/>
        </w:rPr>
        <w:t xml:space="preserve"> is the local slope (m m</w:t>
      </w:r>
      <w:r w:rsidRPr="001D485F">
        <w:rPr>
          <w:vertAlign w:val="superscript"/>
          <w:lang w:val="en-US"/>
        </w:rPr>
        <w:t>-1</w:t>
      </w:r>
      <w:r w:rsidRPr="001D485F">
        <w:rPr>
          <w:lang w:val="en-US"/>
        </w:rPr>
        <w:t xml:space="preserve">). For the transport capacity coefficient (KTC), three levels are distinguished: </w:t>
      </w:r>
      <w:proofErr w:type="spellStart"/>
      <w:r w:rsidRPr="001D485F">
        <w:rPr>
          <w:lang w:val="en-US"/>
        </w:rPr>
        <w:t>KTC</w:t>
      </w:r>
      <w:r w:rsidRPr="001D485F">
        <w:rPr>
          <w:vertAlign w:val="subscript"/>
          <w:lang w:val="en-US"/>
        </w:rPr>
        <w:t>low</w:t>
      </w:r>
      <w:proofErr w:type="spellEnd"/>
      <w:r w:rsidRPr="001D485F">
        <w:rPr>
          <w:lang w:val="en-US"/>
        </w:rPr>
        <w:t xml:space="preserve">, </w:t>
      </w:r>
      <w:proofErr w:type="spellStart"/>
      <w:r w:rsidRPr="001D485F">
        <w:rPr>
          <w:lang w:val="en-US"/>
        </w:rPr>
        <w:t>KTC</w:t>
      </w:r>
      <w:r w:rsidRPr="001D485F">
        <w:rPr>
          <w:vertAlign w:val="subscript"/>
          <w:lang w:val="en-US"/>
        </w:rPr>
        <w:t>high</w:t>
      </w:r>
      <w:proofErr w:type="spellEnd"/>
      <w:r w:rsidRPr="001D485F">
        <w:rPr>
          <w:lang w:val="en-US"/>
        </w:rPr>
        <w:t xml:space="preserve"> and </w:t>
      </w:r>
      <w:proofErr w:type="spellStart"/>
      <w:r w:rsidRPr="001D485F">
        <w:rPr>
          <w:lang w:val="en-US"/>
        </w:rPr>
        <w:t>KTC</w:t>
      </w:r>
      <w:r w:rsidRPr="001D485F">
        <w:rPr>
          <w:vertAlign w:val="subscript"/>
          <w:lang w:val="en-US"/>
        </w:rPr>
        <w:t>limit</w:t>
      </w:r>
      <w:proofErr w:type="spellEnd"/>
      <w:r w:rsidRPr="001D485F">
        <w:rPr>
          <w:lang w:val="en-US"/>
        </w:rPr>
        <w:t xml:space="preserve">. </w:t>
      </w:r>
      <w:proofErr w:type="spellStart"/>
      <w:r w:rsidRPr="001D485F">
        <w:rPr>
          <w:lang w:val="en-US"/>
        </w:rPr>
        <w:t>KTC</w:t>
      </w:r>
      <w:r w:rsidRPr="001D485F">
        <w:rPr>
          <w:vertAlign w:val="subscript"/>
          <w:lang w:val="en-US"/>
        </w:rPr>
        <w:t>limit</w:t>
      </w:r>
      <w:proofErr w:type="spellEnd"/>
      <w:r w:rsidRPr="001D485F">
        <w:rPr>
          <w:lang w:val="en-US"/>
        </w:rPr>
        <w:t xml:space="preserve"> is assigned to all sealed cells and is set to 9999, to force all sediment to be transported and have no accumulation on these cells. Both </w:t>
      </w:r>
      <w:proofErr w:type="spellStart"/>
      <w:r w:rsidRPr="001D485F">
        <w:rPr>
          <w:lang w:val="en-US"/>
        </w:rPr>
        <w:t>KTC</w:t>
      </w:r>
      <w:r w:rsidRPr="001D485F">
        <w:rPr>
          <w:vertAlign w:val="subscript"/>
          <w:lang w:val="en-US"/>
        </w:rPr>
        <w:t>low</w:t>
      </w:r>
      <w:proofErr w:type="spellEnd"/>
      <w:r w:rsidRPr="001D485F">
        <w:rPr>
          <w:vertAlign w:val="subscript"/>
          <w:lang w:val="en-US"/>
        </w:rPr>
        <w:t xml:space="preserve"> </w:t>
      </w:r>
      <w:r w:rsidRPr="001D485F">
        <w:rPr>
          <w:lang w:val="en-US"/>
        </w:rPr>
        <w:t xml:space="preserve">and </w:t>
      </w:r>
      <w:proofErr w:type="spellStart"/>
      <w:r w:rsidRPr="001D485F">
        <w:rPr>
          <w:lang w:val="en-US"/>
        </w:rPr>
        <w:t>KTC</w:t>
      </w:r>
      <w:r w:rsidRPr="001D485F">
        <w:rPr>
          <w:vertAlign w:val="subscript"/>
          <w:lang w:val="en-US"/>
        </w:rPr>
        <w:t>high</w:t>
      </w:r>
      <w:proofErr w:type="spellEnd"/>
      <w:r w:rsidRPr="001D485F">
        <w:rPr>
          <w:lang w:val="en-US"/>
        </w:rPr>
        <w:t xml:space="preserve"> are </w:t>
      </w:r>
      <w:r w:rsidR="0035097D" w:rsidRPr="001D485F">
        <w:rPr>
          <w:lang w:val="en-US"/>
        </w:rPr>
        <w:t>catchment</w:t>
      </w:r>
      <w:r w:rsidRPr="001D485F">
        <w:rPr>
          <w:lang w:val="en-US"/>
        </w:rPr>
        <w:t xml:space="preserve"> specific, where </w:t>
      </w:r>
      <w:proofErr w:type="spellStart"/>
      <w:r w:rsidRPr="001D485F">
        <w:rPr>
          <w:lang w:val="en-US"/>
        </w:rPr>
        <w:t>KTC</w:t>
      </w:r>
      <w:r w:rsidRPr="001D485F">
        <w:rPr>
          <w:vertAlign w:val="subscript"/>
          <w:lang w:val="en-US"/>
        </w:rPr>
        <w:t>low</w:t>
      </w:r>
      <w:proofErr w:type="spellEnd"/>
      <w:r w:rsidRPr="001D485F">
        <w:rPr>
          <w:lang w:val="en-US"/>
        </w:rPr>
        <w:t xml:space="preserve"> is the KTC value for cells with a low C-factor (</w:t>
      </w:r>
      <w:r w:rsidRPr="001D485F">
        <w:rPr>
          <w:rFonts w:cstheme="minorHAnsi"/>
          <w:lang w:val="en-US"/>
        </w:rPr>
        <w:t>≤</w:t>
      </w:r>
      <w:r w:rsidRPr="001D485F">
        <w:rPr>
          <w:lang w:val="en-US"/>
        </w:rPr>
        <w:t xml:space="preserve"> 0.001), and </w:t>
      </w:r>
      <w:proofErr w:type="spellStart"/>
      <w:r w:rsidRPr="001D485F">
        <w:rPr>
          <w:lang w:val="en-US"/>
        </w:rPr>
        <w:t>KTC</w:t>
      </w:r>
      <w:r w:rsidRPr="001D485F">
        <w:rPr>
          <w:vertAlign w:val="subscript"/>
          <w:lang w:val="en-US"/>
        </w:rPr>
        <w:t>high</w:t>
      </w:r>
      <w:proofErr w:type="spellEnd"/>
      <w:r w:rsidRPr="001D485F">
        <w:rPr>
          <w:lang w:val="en-US"/>
        </w:rPr>
        <w:t xml:space="preserve"> is the KTC value for cells with a high C-factor (</w:t>
      </w:r>
      <w:r w:rsidRPr="001D485F">
        <w:rPr>
          <w:rFonts w:cstheme="minorHAnsi"/>
          <w:lang w:val="en-US"/>
        </w:rPr>
        <w:t>&gt;</w:t>
      </w:r>
      <w:r w:rsidRPr="001D485F">
        <w:rPr>
          <w:lang w:val="en-US"/>
        </w:rPr>
        <w:t xml:space="preserve"> 0.001). </w:t>
      </w:r>
      <w:proofErr w:type="spellStart"/>
      <w:r w:rsidRPr="001D485F">
        <w:rPr>
          <w:lang w:val="en-US"/>
        </w:rPr>
        <w:t>KTC</w:t>
      </w:r>
      <w:r w:rsidRPr="001D485F">
        <w:rPr>
          <w:vertAlign w:val="subscript"/>
          <w:lang w:val="en-US"/>
        </w:rPr>
        <w:t>low</w:t>
      </w:r>
      <w:proofErr w:type="spellEnd"/>
      <w:r w:rsidRPr="001D485F">
        <w:rPr>
          <w:lang w:val="en-US"/>
        </w:rPr>
        <w:t xml:space="preserve"> and </w:t>
      </w:r>
      <w:proofErr w:type="spellStart"/>
      <w:r w:rsidRPr="001D485F">
        <w:rPr>
          <w:lang w:val="en-US"/>
        </w:rPr>
        <w:t>KTC</w:t>
      </w:r>
      <w:r w:rsidRPr="001D485F">
        <w:rPr>
          <w:vertAlign w:val="subscript"/>
          <w:lang w:val="en-US"/>
        </w:rPr>
        <w:t>high</w:t>
      </w:r>
      <w:proofErr w:type="spellEnd"/>
      <w:r w:rsidRPr="001D485F">
        <w:rPr>
          <w:lang w:val="en-US"/>
        </w:rPr>
        <w:t xml:space="preserve"> need to be calibrated for each </w:t>
      </w:r>
      <w:r w:rsidR="0035097D" w:rsidRPr="001D485F">
        <w:rPr>
          <w:lang w:val="en-US"/>
        </w:rPr>
        <w:t>catchment</w:t>
      </w:r>
      <w:r w:rsidRPr="001D485F">
        <w:rPr>
          <w:lang w:val="en-US"/>
        </w:rPr>
        <w:t xml:space="preserve"> (subsection</w:t>
      </w:r>
      <w:r w:rsidR="0035097D" w:rsidRPr="001D485F">
        <w:rPr>
          <w:lang w:val="en-US"/>
        </w:rPr>
        <w:t xml:space="preserve"> </w:t>
      </w:r>
      <w:r w:rsidR="0035097D" w:rsidRPr="001D485F">
        <w:rPr>
          <w:highlight w:val="yellow"/>
          <w:lang w:val="en-US"/>
        </w:rPr>
        <w:fldChar w:fldCharType="begin"/>
      </w:r>
      <w:r w:rsidR="0035097D" w:rsidRPr="001D485F">
        <w:rPr>
          <w:lang w:val="en-US"/>
        </w:rPr>
        <w:instrText xml:space="preserve"> REF _Ref140165432 \r </w:instrText>
      </w:r>
      <w:r w:rsidR="00966C90" w:rsidRPr="001D485F">
        <w:rPr>
          <w:lang w:val="en-US"/>
        </w:rPr>
        <w:instrText xml:space="preserve"> \* MERGEFORMAT </w:instrText>
      </w:r>
      <w:r w:rsidR="0035097D" w:rsidRPr="001D485F">
        <w:rPr>
          <w:highlight w:val="yellow"/>
          <w:lang w:val="en-US"/>
        </w:rPr>
        <w:fldChar w:fldCharType="separate"/>
      </w:r>
      <w:r w:rsidR="009B4A49">
        <w:rPr>
          <w:lang w:val="en-US"/>
        </w:rPr>
        <w:t>6.3.4</w:t>
      </w:r>
      <w:r w:rsidR="0035097D" w:rsidRPr="001D485F">
        <w:rPr>
          <w:highlight w:val="yellow"/>
          <w:lang w:val="en-US"/>
        </w:rPr>
        <w:fldChar w:fldCharType="end"/>
      </w:r>
      <w:r w:rsidRPr="001D485F">
        <w:rPr>
          <w:lang w:val="en-US"/>
        </w:rPr>
        <w:t>).</w:t>
      </w:r>
    </w:p>
    <w:p w14:paraId="51B40332" w14:textId="77777777" w:rsidR="006E58D6" w:rsidRPr="00966C90" w:rsidRDefault="006E58D6" w:rsidP="008D3744">
      <w:pPr>
        <w:pStyle w:val="Kop4"/>
        <w:rPr>
          <w:lang w:val="en-US"/>
        </w:rPr>
      </w:pPr>
      <w:r w:rsidRPr="00966C90">
        <w:rPr>
          <w:lang w:val="en-US"/>
        </w:rPr>
        <w:t>Direction of sediment transport</w:t>
      </w:r>
    </w:p>
    <w:p w14:paraId="01EB7C58" w14:textId="009997AF" w:rsidR="006E58D6" w:rsidRPr="001D485F" w:rsidRDefault="006E58D6" w:rsidP="001D485F">
      <w:pPr>
        <w:spacing w:after="160"/>
        <w:contextualSpacing w:val="0"/>
        <w:rPr>
          <w:lang w:val="en-US"/>
        </w:rPr>
      </w:pPr>
      <w:r w:rsidRPr="001D485F">
        <w:rPr>
          <w:lang w:val="en-US"/>
        </w:rPr>
        <w:t xml:space="preserve">Based on the digital elevation model (DEM), the transport or flow direction of sediments can be determined for each of the cells. To accommodate DEMs of </w:t>
      </w:r>
      <w:r w:rsidR="0035097D" w:rsidRPr="001D485F">
        <w:rPr>
          <w:lang w:val="en-US"/>
        </w:rPr>
        <w:t>catchment</w:t>
      </w:r>
      <w:r w:rsidRPr="001D485F">
        <w:rPr>
          <w:lang w:val="en-US"/>
        </w:rPr>
        <w:t xml:space="preserve">s with structural elements (e.g., bridges, dams) or containing other types of artefacts that could potentially obstruct the flow paths, the river network is burned into the DEM </w:t>
      </w:r>
      <w:r w:rsidRPr="001D485F">
        <w:rPr>
          <w:lang w:val="en-US"/>
        </w:rPr>
        <w:fldChar w:fldCharType="begin" w:fldLock="1"/>
      </w:r>
      <w:r w:rsidRPr="001D485F">
        <w:rPr>
          <w:lang w:val="en-US"/>
        </w:rPr>
        <w:instrText>ADDIN CSL_CITATION {"citationItems":[{"id":"ITEM-1","itemData":{"DOI":"10.5194/gmd-8-1991-2015","ISSN":"19919603","abstract":"The System for Automated Geoscientific Analyses (SAGA) is an open source geographic information system (GIS), mainly licensed under the GNU General Public License. Since its first release in 2004, SAGA has rapidly developed from a specialized tool for digital terrain analysis to a comprehensive and globally established GIS platform for scientific analysis and modeling. SAGA is coded in C++ in an object oriented design and runs under several operating systems including Windows and Linux. Key functional features of the modular software architecture comprise an application programming interface for the development and implementation of new geoscientific methods, a user friendly graphical user interface with many visualization options, a command line interpreter, and interfaces to interpreted languages like R and Python. The current version 2.1.4 offers more than 600 tools, which are implemented in dynamically loadable libraries or shared objects and represent the broad scopes of SAGA in numerous fields of geoscientific endeavor and beyond. In this paper, we inform about the system's architecture, functionality, and its current state of development and implementation. Furthermore, we highlight the wide spectrum of scientific applications of SAGA in a review of published studies, with special emphasis on the core application areas digital terrain analysis, geomorphology, soil science, climatology and meteorology, as well as remote sensing.","author":[{"dropping-particle":"","family":"Conrad","given":"O.","non-dropping-particle":"","parse-names":false,"suffix":""},{"dropping-particle":"","family":"Bechtel","given":"B.","non-dropping-particle":"","parse-names":false,"suffix":""},{"dropping-particle":"","family":"Bock","given":"M.","non-dropping-particle":"","parse-names":false,"suffix":""},{"dropping-particle":"","family":"Dietrich","given":"H.","non-dropping-particle":"","parse-names":false,"suffix":""},{"dropping-particle":"","family":"Fischer","given":"E.","non-dropping-particle":"","parse-names":false,"suffix":""},{"dropping-particle":"","family":"Gerlitz","given":"L.","non-dropping-particle":"","parse-names":false,"suffix":""},{"dropping-particle":"","family":"Wehberg","given":"J.","non-dropping-particle":"","parse-names":false,"suffix":""},{"dropping-particle":"","family":"Wichmann","given":"V.","non-dropping-particle":"","parse-names":false,"suffix":""},{"dropping-particle":"","family":"Böhner","given":"J.","non-dropping-particle":"","parse-names":false,"suffix":""}],"container-title":"Geoscientific Model Development","id":"ITEM-1","issued":{"date-parts":[["2015"]]},"title":"System for Automated Geoscientific Analyses (SAGA) v. 2.1.4","type":"article-journal"},"uris":["http://www.mendeley.com/documents/?uuid=70995471-de29-434f-b1cc-264577d52857"]}],"mendeley":{"formattedCitation":"(Conrad et al., 2015)","plainTextFormattedCitation":"(Conrad et al., 2015)","previouslyFormattedCitation":"(Conrad et al., 2015)"},"properties":{"noteIndex":0},"schema":"https://github.com/citation-style-language/schema/raw/master/csl-citation.json"}</w:instrText>
      </w:r>
      <w:r w:rsidRPr="001D485F">
        <w:rPr>
          <w:lang w:val="en-US"/>
        </w:rPr>
        <w:fldChar w:fldCharType="separate"/>
      </w:r>
      <w:r w:rsidRPr="001D485F">
        <w:rPr>
          <w:lang w:val="en-US"/>
        </w:rPr>
        <w:t>(Conrad et al., 2015)</w:t>
      </w:r>
      <w:r w:rsidRPr="001D485F">
        <w:rPr>
          <w:lang w:val="en-US"/>
        </w:rPr>
        <w:fldChar w:fldCharType="end"/>
      </w:r>
      <w:r w:rsidRPr="001D485F">
        <w:rPr>
          <w:lang w:val="en-US"/>
        </w:rPr>
        <w:t>.</w:t>
      </w:r>
    </w:p>
    <w:p w14:paraId="420DF404" w14:textId="1277F778" w:rsidR="006E58D6" w:rsidRPr="001D485F" w:rsidRDefault="006E58D6" w:rsidP="001D485F">
      <w:pPr>
        <w:spacing w:after="160"/>
        <w:contextualSpacing w:val="0"/>
        <w:rPr>
          <w:lang w:val="en-US"/>
        </w:rPr>
      </w:pPr>
      <w:r w:rsidRPr="001D485F">
        <w:rPr>
          <w:lang w:val="en-US"/>
        </w:rPr>
        <w:t xml:space="preserve">Three flow direction models are implemented in CAMF: a single flow direction model (SFD), </w:t>
      </w:r>
      <w:proofErr w:type="spellStart"/>
      <w:r w:rsidRPr="001D485F">
        <w:rPr>
          <w:lang w:val="en-US"/>
        </w:rPr>
        <w:t>i.c.</w:t>
      </w:r>
      <w:proofErr w:type="spellEnd"/>
      <w:r w:rsidRPr="001D485F">
        <w:rPr>
          <w:lang w:val="en-US"/>
        </w:rPr>
        <w:t xml:space="preserve"> steepest descent and two multiple flow direction models (MFD): Fractional Deterministic Eight-</w:t>
      </w:r>
      <w:r w:rsidR="003770A7" w:rsidRPr="001D485F">
        <w:rPr>
          <w:lang w:val="en-US"/>
        </w:rPr>
        <w:t>Neighbor</w:t>
      </w:r>
      <w:r w:rsidRPr="001D485F">
        <w:rPr>
          <w:lang w:val="en-US"/>
        </w:rPr>
        <w:t xml:space="preserve"> and D</w:t>
      </w:r>
      <w:r w:rsidRPr="001D485F">
        <w:rPr>
          <w:rFonts w:cstheme="minorHAnsi"/>
          <w:vertAlign w:val="subscript"/>
          <w:lang w:val="en-US"/>
        </w:rPr>
        <w:t>∞</w:t>
      </w:r>
      <w:r w:rsidRPr="001D485F">
        <w:rPr>
          <w:lang w:val="en-US"/>
        </w:rPr>
        <w:t xml:space="preserve"> algorithm (Castillo-Reyes et al. 2022). In this case study SFD was used, where the connectivity of the cells according to the steepest descent pathway, was represented as a tree (</w:t>
      </w:r>
      <w:r w:rsidRPr="001D485F">
        <w:rPr>
          <w:lang w:val="en-US"/>
        </w:rPr>
        <w:fldChar w:fldCharType="begin"/>
      </w:r>
      <w:r w:rsidRPr="001D485F">
        <w:rPr>
          <w:lang w:val="en-US"/>
        </w:rPr>
        <w:instrText xml:space="preserve"> REF _Ref134014023 \h  \* MERGEFORMAT </w:instrText>
      </w:r>
      <w:r w:rsidRPr="001D485F">
        <w:rPr>
          <w:lang w:val="en-US"/>
        </w:rPr>
      </w:r>
      <w:r w:rsidRPr="001D485F">
        <w:rPr>
          <w:lang w:val="en-US"/>
        </w:rPr>
        <w:fldChar w:fldCharType="separate"/>
      </w:r>
      <w:r w:rsidR="009B4A49" w:rsidRPr="009B4A49">
        <w:rPr>
          <w:lang w:val="en-US"/>
        </w:rPr>
        <w:t>Figure 6</w:t>
      </w:r>
      <w:r w:rsidR="009B4A49" w:rsidRPr="009B4A49">
        <w:rPr>
          <w:lang w:val="en-US"/>
        </w:rPr>
        <w:noBreakHyphen/>
        <w:t>1</w:t>
      </w:r>
      <w:r w:rsidRPr="001D485F">
        <w:rPr>
          <w:lang w:val="en-US"/>
        </w:rPr>
        <w:fldChar w:fldCharType="end"/>
      </w:r>
      <w:r w:rsidRPr="001D485F">
        <w:rPr>
          <w:lang w:val="en-US"/>
        </w:rPr>
        <w:t>), with the root node corresponding to the outlet of the catchment and the child-parent relationship representing the sediment flow direction between cells.</w:t>
      </w:r>
    </w:p>
    <w:p w14:paraId="2C571233" w14:textId="77777777" w:rsidR="006E58D6" w:rsidRPr="00966C90" w:rsidRDefault="006E58D6" w:rsidP="006E58D6">
      <w:pPr>
        <w:keepNext/>
        <w:spacing w:after="160" w:line="259" w:lineRule="auto"/>
        <w:ind w:firstLine="0"/>
        <w:contextualSpacing w:val="0"/>
        <w:rPr>
          <w:sz w:val="22"/>
          <w:lang w:val="en-US"/>
        </w:rPr>
      </w:pPr>
      <w:r w:rsidRPr="00966C90">
        <w:rPr>
          <w:noProof/>
          <w:sz w:val="22"/>
          <w:lang w:val="en-US"/>
        </w:rPr>
        <w:lastRenderedPageBreak/>
        <w:drawing>
          <wp:inline distT="0" distB="0" distL="0" distR="0" wp14:anchorId="1A572EF6" wp14:editId="5CB16EA7">
            <wp:extent cx="5972810" cy="1953158"/>
            <wp:effectExtent l="0" t="0" r="0" b="9525"/>
            <wp:docPr id="1918603808" name="Picture 1918603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b="12569"/>
                    <a:stretch/>
                  </pic:blipFill>
                  <pic:spPr bwMode="auto">
                    <a:xfrm>
                      <a:off x="0" y="0"/>
                      <a:ext cx="5972810" cy="1953158"/>
                    </a:xfrm>
                    <a:prstGeom prst="rect">
                      <a:avLst/>
                    </a:prstGeom>
                    <a:ln>
                      <a:noFill/>
                    </a:ln>
                    <a:extLst>
                      <a:ext uri="{53640926-AAD7-44D8-BBD7-CCE9431645EC}">
                        <a14:shadowObscured xmlns:a14="http://schemas.microsoft.com/office/drawing/2010/main"/>
                      </a:ext>
                    </a:extLst>
                  </pic:spPr>
                </pic:pic>
              </a:graphicData>
            </a:graphic>
          </wp:inline>
        </w:drawing>
      </w:r>
    </w:p>
    <w:p w14:paraId="236209B8" w14:textId="2B7EA442" w:rsidR="006E58D6" w:rsidRPr="008D3744" w:rsidRDefault="006E58D6" w:rsidP="008D3744">
      <w:pPr>
        <w:pStyle w:val="Bijschrift"/>
      </w:pPr>
      <w:bookmarkStart w:id="446" w:name="_Ref134014023"/>
      <w:bookmarkStart w:id="447" w:name="_Toc152679963"/>
      <w:r w:rsidRPr="008D3744">
        <w:t xml:space="preserve">Figure </w:t>
      </w:r>
      <w:r w:rsidR="000A7DC3">
        <w:fldChar w:fldCharType="begin"/>
      </w:r>
      <w:r w:rsidR="000A7DC3">
        <w:instrText xml:space="preserve"> STYLEREF 1 \s </w:instrText>
      </w:r>
      <w:r w:rsidR="000A7DC3">
        <w:fldChar w:fldCharType="separate"/>
      </w:r>
      <w:r w:rsidR="009B4A49">
        <w:rPr>
          <w:noProof/>
        </w:rPr>
        <w:t>6</w:t>
      </w:r>
      <w:r w:rsidR="000A7DC3">
        <w:fldChar w:fldCharType="end"/>
      </w:r>
      <w:r w:rsidR="000A7DC3">
        <w:noBreakHyphen/>
      </w:r>
      <w:r w:rsidR="000A7DC3">
        <w:fldChar w:fldCharType="begin"/>
      </w:r>
      <w:r w:rsidR="000A7DC3">
        <w:instrText xml:space="preserve"> SEQ Figure \* ARABIC \s 1 </w:instrText>
      </w:r>
      <w:r w:rsidR="000A7DC3">
        <w:fldChar w:fldCharType="separate"/>
      </w:r>
      <w:r w:rsidR="009B4A49">
        <w:rPr>
          <w:noProof/>
        </w:rPr>
        <w:t>1</w:t>
      </w:r>
      <w:r w:rsidR="000A7DC3">
        <w:fldChar w:fldCharType="end"/>
      </w:r>
      <w:bookmarkEnd w:id="446"/>
      <w:r w:rsidR="009F509D">
        <w:t xml:space="preserve">: </w:t>
      </w:r>
      <w:r w:rsidRPr="008D3744">
        <w:t xml:space="preserve">Fragment of a flow direction grid, where cell 4 represents the outlet of the catchment, black arrows represent flow direction and </w:t>
      </w:r>
      <w:proofErr w:type="spellStart"/>
      <w:r w:rsidRPr="008D3744">
        <w:t>gray</w:t>
      </w:r>
      <w:proofErr w:type="spellEnd"/>
      <w:r w:rsidRPr="008D3744">
        <w:t xml:space="preserve"> arrows denote the branches of the correspo</w:t>
      </w:r>
      <w:r w:rsidR="009F509D">
        <w:t xml:space="preserve">nding tree representation </w:t>
      </w:r>
      <w:r w:rsidRPr="008D3744">
        <w:t xml:space="preserve">in which the cells are considered as nodes connected by links, from </w:t>
      </w:r>
      <w:r w:rsidRPr="008D3744">
        <w:fldChar w:fldCharType="begin" w:fldLock="1"/>
      </w:r>
      <w:r w:rsidRPr="008D3744">
        <w:instrText>ADDIN CSL_CITATION {"citationItems":[{"id":"ITEM-1","itemData":{"abstract":"To minimize the sediment flowing to the outlet of a river catchment with minimal eort or cost, it is important to select the best areas to perform a certain intervention, e.g., aorestation. CAMF (Cellular Automata based heuristic for Minimizing Flow) is a method that performs this selection process iteratively in a raster geodatabase environment. To simulate the flow paths, the original CAMF uses a Single Flow Direction (SFD) algorithm. However, SFD fails to reflect the real nature of flow transport, especially in areas with low relief. This paper describes and analyzes the integration of a Multiple Flow Direction (MFD) algorithm in CAMF, in order to provide a more realistic flow simulation. We compare the computational complexity of CAMF-SFD and CAMF-MFD and we discuss the scalability w.r.t. the number of cells involved. We evaluate the behavior of both variants for sediment yield minimization by aorestation in two catchments with dierent properties.","author":[{"dropping-particle":"","family":"Castillo-Reyes","given":"Grethell","non-dropping-particle":"","parse-names":false,"suffix":""},{"dropping-particle":"","family":"Estrella","given":"René","non-dropping-particle":"","parse-names":false,"suffix":""},{"dropping-particle":"","family":"Gabriels","given":"Karen","non-dropping-particle":"","parse-names":false,"suffix":""},{"dropping-particle":"","family":"Orshoven","given":"Jos","non-dropping-particle":"Van","parse-names":false,"suffix":""},{"dropping-particle":"","family":"Abrams","given":"Floris","non-dropping-particle":"","parse-names":false,"suffix":""},{"dropping-particle":"","family":"Roose","given":"Dirk","non-dropping-particle":"","parse-names":false,"suffix":""}],"container-title":"Computers and Geosciences","id":"ITEM-1","issued":{"date-parts":[["2022"]]},"page":"0-2","title":"Selecting cells in a raster database for maximal impact intervention in the presence of spatial interaction: Computational complexity of a Multiple vs. a Single Flow Direction Method","type":"article-journal","volume":"7735"},"uris":["http://www.mendeley.com/documents/?uuid=b48f4a0a-6a71-4a83-b3b0-cb2338557847"]}],"mendeley":{"formattedCitation":"(Castillo-Reyes et al., 2022)","manualFormatting":"Castillo-Reyes et al. (2022)","plainTextFormattedCitation":"(Castillo-Reyes et al., 2022)","previouslyFormattedCitation":"(Castillo-Reyes et al., 2022)"},"properties":{"noteIndex":0},"schema":"https://github.com/citation-style-language/schema/raw/master/csl-citation.json"}</w:instrText>
      </w:r>
      <w:r w:rsidRPr="008D3744">
        <w:fldChar w:fldCharType="separate"/>
      </w:r>
      <w:r w:rsidRPr="008D3744">
        <w:t>Castillo-Reyes et al. (2022)</w:t>
      </w:r>
      <w:r w:rsidRPr="008D3744">
        <w:fldChar w:fldCharType="end"/>
      </w:r>
      <w:r w:rsidRPr="008D3744">
        <w:t>.</w:t>
      </w:r>
      <w:bookmarkEnd w:id="447"/>
    </w:p>
    <w:p w14:paraId="031B8D7F" w14:textId="77777777" w:rsidR="006E58D6" w:rsidRPr="00966C90" w:rsidRDefault="006E58D6" w:rsidP="008D3744">
      <w:pPr>
        <w:pStyle w:val="Kop4"/>
        <w:rPr>
          <w:lang w:val="en-US"/>
        </w:rPr>
      </w:pPr>
      <w:r w:rsidRPr="00966C90">
        <w:rPr>
          <w:lang w:val="en-US"/>
        </w:rPr>
        <w:t xml:space="preserve">Sediment accumulation </w:t>
      </w:r>
    </w:p>
    <w:p w14:paraId="530FF6B6" w14:textId="202D2B2D" w:rsidR="006E58D6" w:rsidRPr="001D485F" w:rsidRDefault="006E58D6" w:rsidP="001D485F">
      <w:pPr>
        <w:spacing w:after="160"/>
        <w:contextualSpacing w:val="0"/>
        <w:rPr>
          <w:szCs w:val="20"/>
          <w:lang w:val="en-US"/>
        </w:rPr>
      </w:pPr>
      <w:r w:rsidRPr="001D485F">
        <w:rPr>
          <w:szCs w:val="20"/>
          <w:lang w:val="en-US"/>
        </w:rPr>
        <w:t>The sediment accumulation model i</w:t>
      </w:r>
      <w:r w:rsidR="00AD6D53" w:rsidRPr="001D485F">
        <w:rPr>
          <w:szCs w:val="20"/>
          <w:lang w:val="en-US"/>
        </w:rPr>
        <w:t>terates over the graph (</w:t>
      </w:r>
      <w:r w:rsidR="00AD6D53" w:rsidRPr="001D485F">
        <w:rPr>
          <w:szCs w:val="20"/>
        </w:rPr>
        <w:fldChar w:fldCharType="begin"/>
      </w:r>
      <w:r w:rsidR="00AD6D53" w:rsidRPr="001D485F">
        <w:rPr>
          <w:szCs w:val="20"/>
        </w:rPr>
        <w:instrText xml:space="preserve"> REF _Ref134014023 \h  \* MERGEFORMAT </w:instrText>
      </w:r>
      <w:r w:rsidR="00AD6D53" w:rsidRPr="001D485F">
        <w:rPr>
          <w:szCs w:val="20"/>
        </w:rPr>
      </w:r>
      <w:r w:rsidR="00AD6D53" w:rsidRPr="001D485F">
        <w:rPr>
          <w:szCs w:val="20"/>
        </w:rPr>
        <w:fldChar w:fldCharType="separate"/>
      </w:r>
      <w:r w:rsidR="009B4A49" w:rsidRPr="009B4A49">
        <w:rPr>
          <w:szCs w:val="20"/>
        </w:rPr>
        <w:t>Figure 6</w:t>
      </w:r>
      <w:r w:rsidR="009B4A49" w:rsidRPr="009B4A49">
        <w:rPr>
          <w:szCs w:val="20"/>
        </w:rPr>
        <w:noBreakHyphen/>
        <w:t>1</w:t>
      </w:r>
      <w:r w:rsidR="00AD6D53" w:rsidRPr="001D485F">
        <w:rPr>
          <w:szCs w:val="20"/>
        </w:rPr>
        <w:fldChar w:fldCharType="end"/>
      </w:r>
      <w:r w:rsidRPr="001D485F">
        <w:rPr>
          <w:szCs w:val="20"/>
          <w:lang w:val="en-US"/>
        </w:rPr>
        <w:t>). At each iteration, the outgoing amount of sediment for every node is calculated. To this end, the total amount of sediment (S</w:t>
      </w:r>
      <w:r w:rsidRPr="001D485F">
        <w:rPr>
          <w:szCs w:val="20"/>
          <w:vertAlign w:val="subscript"/>
          <w:lang w:val="en-US"/>
        </w:rPr>
        <w:t>A</w:t>
      </w:r>
      <w:r w:rsidRPr="001D485F">
        <w:rPr>
          <w:szCs w:val="20"/>
          <w:lang w:val="en-US"/>
        </w:rPr>
        <w:t>) present in the node (incoming sediment (S</w:t>
      </w:r>
      <w:r w:rsidRPr="001D485F">
        <w:rPr>
          <w:szCs w:val="20"/>
          <w:vertAlign w:val="subscript"/>
          <w:lang w:val="en-US"/>
        </w:rPr>
        <w:t>I</w:t>
      </w:r>
      <w:r w:rsidRPr="001D485F">
        <w:rPr>
          <w:szCs w:val="20"/>
          <w:lang w:val="en-US"/>
        </w:rPr>
        <w:t>) + locally produced sediment) is compared with the transport capacity (TC) leading to one of two possible outcomes:</w:t>
      </w:r>
    </w:p>
    <w:p w14:paraId="26787917" w14:textId="77777777" w:rsidR="006E58D6" w:rsidRPr="001D485F" w:rsidRDefault="006E58D6" w:rsidP="001D485F">
      <w:pPr>
        <w:numPr>
          <w:ilvl w:val="0"/>
          <w:numId w:val="16"/>
        </w:numPr>
        <w:spacing w:after="160"/>
        <w:contextualSpacing w:val="0"/>
        <w:jc w:val="left"/>
        <w:rPr>
          <w:szCs w:val="20"/>
          <w:lang w:val="en-US"/>
        </w:rPr>
      </w:pPr>
      <w:r w:rsidRPr="001D485F">
        <w:rPr>
          <w:szCs w:val="20"/>
          <w:lang w:val="en-US"/>
        </w:rPr>
        <w:t>The transport capacity is larger or equal than the amount of accumulated sediment in the node. Therefore, the total amount of available sediment is transported to the downslope node. The outgoing sediment S</w:t>
      </w:r>
      <w:r w:rsidRPr="001D485F">
        <w:rPr>
          <w:szCs w:val="20"/>
          <w:vertAlign w:val="subscript"/>
          <w:lang w:val="en-US"/>
        </w:rPr>
        <w:t xml:space="preserve">o </w:t>
      </w:r>
      <w:r w:rsidRPr="001D485F">
        <w:rPr>
          <w:szCs w:val="20"/>
          <w:lang w:val="en-US"/>
        </w:rPr>
        <w:t>equals the total available sediment S</w:t>
      </w:r>
      <w:r w:rsidRPr="001D485F">
        <w:rPr>
          <w:szCs w:val="20"/>
          <w:vertAlign w:val="subscript"/>
          <w:lang w:val="en-US"/>
        </w:rPr>
        <w:t>A</w:t>
      </w:r>
      <w:r w:rsidRPr="001D485F">
        <w:rPr>
          <w:szCs w:val="20"/>
          <w:lang w:val="en-US"/>
        </w:rPr>
        <w:t>.</w:t>
      </w:r>
    </w:p>
    <w:p w14:paraId="76CA3115" w14:textId="312CF957" w:rsidR="006E58D6" w:rsidRPr="001D485F" w:rsidRDefault="00000000" w:rsidP="001D485F">
      <w:pPr>
        <w:spacing w:after="160"/>
        <w:ind w:firstLine="0"/>
        <w:contextualSpacing w:val="0"/>
        <w:rPr>
          <w:rFonts w:eastAsiaTheme="minorEastAsia"/>
          <w:szCs w:val="20"/>
          <w:lang w:val="en-US"/>
        </w:rPr>
      </w:pPr>
      <m:oMathPara>
        <m:oMath>
          <m:sSub>
            <m:sSubPr>
              <m:ctrlPr>
                <w:rPr>
                  <w:rFonts w:ascii="Cambria Math" w:hAnsi="Cambria Math"/>
                  <w:i/>
                  <w:szCs w:val="20"/>
                  <w:lang w:val="en-US"/>
                </w:rPr>
              </m:ctrlPr>
            </m:sSubPr>
            <m:e>
              <m:r>
                <w:rPr>
                  <w:rFonts w:ascii="Cambria Math" w:hAnsi="Cambria Math"/>
                  <w:szCs w:val="20"/>
                  <w:lang w:val="en-US"/>
                </w:rPr>
                <m:t>S</m:t>
              </m:r>
            </m:e>
            <m:sub>
              <m:r>
                <w:rPr>
                  <w:rFonts w:ascii="Cambria Math" w:hAnsi="Cambria Math"/>
                  <w:szCs w:val="20"/>
                  <w:lang w:val="en-US"/>
                </w:rPr>
                <m:t>A</m:t>
              </m:r>
            </m:sub>
          </m:sSub>
          <m:r>
            <w:rPr>
              <w:rFonts w:ascii="Cambria Math" w:hAnsi="Cambria Math"/>
              <w:szCs w:val="20"/>
              <w:lang w:val="en-US"/>
            </w:rPr>
            <m:t>≤TC →</m:t>
          </m:r>
          <m:sSub>
            <m:sSubPr>
              <m:ctrlPr>
                <w:rPr>
                  <w:rFonts w:ascii="Cambria Math" w:hAnsi="Cambria Math"/>
                  <w:i/>
                  <w:szCs w:val="20"/>
                  <w:lang w:val="en-US"/>
                </w:rPr>
              </m:ctrlPr>
            </m:sSubPr>
            <m:e>
              <m:r>
                <w:rPr>
                  <w:rFonts w:ascii="Cambria Math" w:hAnsi="Cambria Math"/>
                  <w:szCs w:val="20"/>
                  <w:lang w:val="en-US"/>
                </w:rPr>
                <m:t>S</m:t>
              </m:r>
            </m:e>
            <m:sub>
              <m:r>
                <w:rPr>
                  <w:rFonts w:ascii="Cambria Math" w:hAnsi="Cambria Math"/>
                  <w:szCs w:val="20"/>
                  <w:lang w:val="en-US"/>
                </w:rPr>
                <m:t>o</m:t>
              </m:r>
            </m:sub>
          </m:sSub>
          <m:r>
            <w:rPr>
              <w:rFonts w:ascii="Cambria Math" w:hAnsi="Cambria Math"/>
              <w:szCs w:val="20"/>
              <w:lang w:val="en-US"/>
            </w:rPr>
            <m:t>=</m:t>
          </m:r>
          <m:sSub>
            <m:sSubPr>
              <m:ctrlPr>
                <w:rPr>
                  <w:rFonts w:ascii="Cambria Math" w:hAnsi="Cambria Math"/>
                  <w:i/>
                  <w:szCs w:val="20"/>
                  <w:lang w:val="en-US"/>
                </w:rPr>
              </m:ctrlPr>
            </m:sSubPr>
            <m:e>
              <m:r>
                <w:rPr>
                  <w:rFonts w:ascii="Cambria Math" w:hAnsi="Cambria Math"/>
                  <w:szCs w:val="20"/>
                  <w:lang w:val="en-US"/>
                </w:rPr>
                <m:t>S</m:t>
              </m:r>
            </m:e>
            <m:sub>
              <m:r>
                <w:rPr>
                  <w:rFonts w:ascii="Cambria Math" w:hAnsi="Cambria Math"/>
                  <w:szCs w:val="20"/>
                  <w:lang w:val="en-US"/>
                </w:rPr>
                <m:t>A</m:t>
              </m:r>
            </m:sub>
          </m:sSub>
          <m:r>
            <w:rPr>
              <w:rFonts w:ascii="Cambria Math" w:hAnsi="Cambria Math"/>
              <w:szCs w:val="20"/>
              <w:lang w:val="en-US"/>
            </w:rPr>
            <m:t xml:space="preserve"> </m:t>
          </m:r>
        </m:oMath>
      </m:oMathPara>
    </w:p>
    <w:p w14:paraId="45C9E8A4" w14:textId="2C6BAE96" w:rsidR="006E58D6" w:rsidRPr="001D485F" w:rsidRDefault="006E58D6" w:rsidP="001D485F">
      <w:pPr>
        <w:spacing w:after="160"/>
        <w:ind w:left="720" w:firstLine="0"/>
        <w:contextualSpacing w:val="0"/>
        <w:rPr>
          <w:szCs w:val="20"/>
          <w:lang w:val="en-US"/>
        </w:rPr>
      </w:pPr>
      <w:r w:rsidRPr="001D485F">
        <w:rPr>
          <w:szCs w:val="20"/>
          <w:lang w:val="en-US"/>
        </w:rPr>
        <w:t>Once the sediment reaches a river cell, the sediment is transferred completely to the next down</w:t>
      </w:r>
      <w:r w:rsidR="005965D7">
        <w:rPr>
          <w:szCs w:val="20"/>
          <w:lang w:val="en-US"/>
        </w:rPr>
        <w:t>stream</w:t>
      </w:r>
      <w:r w:rsidR="00614BB2">
        <w:rPr>
          <w:szCs w:val="20"/>
          <w:lang w:val="en-US"/>
        </w:rPr>
        <w:t xml:space="preserve"> river cell</w:t>
      </w:r>
      <w:r w:rsidRPr="001D485F">
        <w:rPr>
          <w:szCs w:val="20"/>
          <w:lang w:val="en-US"/>
        </w:rPr>
        <w:t>.</w:t>
      </w:r>
    </w:p>
    <w:p w14:paraId="6DEEB8B6" w14:textId="22838DE3" w:rsidR="006E58D6" w:rsidRPr="001D485F" w:rsidRDefault="006E58D6" w:rsidP="001D485F">
      <w:pPr>
        <w:numPr>
          <w:ilvl w:val="0"/>
          <w:numId w:val="16"/>
        </w:numPr>
        <w:spacing w:after="160"/>
        <w:contextualSpacing w:val="0"/>
        <w:jc w:val="left"/>
        <w:rPr>
          <w:szCs w:val="20"/>
          <w:lang w:val="en-US"/>
        </w:rPr>
      </w:pPr>
      <w:r w:rsidRPr="001D485F">
        <w:rPr>
          <w:szCs w:val="20"/>
          <w:lang w:val="en-US"/>
        </w:rPr>
        <w:t>The transport capacity is smaller than the amount of accumulated sediment in the node meaning that the total available amount of sediment is higher than the amount of sediment that can be transported during the time step. The quantity of outgoing sediment equals the transport capacity so that net sediment deposition occurs in the cell equal to S</w:t>
      </w:r>
      <w:r w:rsidR="009F509D">
        <w:rPr>
          <w:szCs w:val="20"/>
          <w:vertAlign w:val="subscript"/>
          <w:lang w:val="en-US"/>
        </w:rPr>
        <w:t>A</w:t>
      </w:r>
      <w:r w:rsidRPr="001D485F">
        <w:rPr>
          <w:szCs w:val="20"/>
          <w:lang w:val="en-US"/>
        </w:rPr>
        <w:t xml:space="preserve"> - TC.</w:t>
      </w:r>
    </w:p>
    <w:p w14:paraId="7A3115D9" w14:textId="232B1BF3" w:rsidR="006E58D6" w:rsidRPr="001D485F" w:rsidRDefault="00000000" w:rsidP="001D485F">
      <w:pPr>
        <w:spacing w:after="160"/>
        <w:ind w:firstLine="0"/>
        <w:contextualSpacing w:val="0"/>
        <w:rPr>
          <w:rFonts w:eastAsiaTheme="minorEastAsia"/>
          <w:szCs w:val="20"/>
          <w:lang w:val="en-US"/>
        </w:rPr>
      </w:pPr>
      <m:oMathPara>
        <m:oMath>
          <m:sSub>
            <m:sSubPr>
              <m:ctrlPr>
                <w:rPr>
                  <w:rFonts w:ascii="Cambria Math" w:eastAsiaTheme="minorEastAsia" w:hAnsi="Cambria Math"/>
                  <w:i/>
                  <w:szCs w:val="20"/>
                  <w:lang w:val="en-US"/>
                </w:rPr>
              </m:ctrlPr>
            </m:sSubPr>
            <m:e>
              <m:r>
                <w:rPr>
                  <w:rFonts w:ascii="Cambria Math" w:eastAsiaTheme="minorEastAsia" w:hAnsi="Cambria Math"/>
                  <w:szCs w:val="20"/>
                  <w:lang w:val="en-US"/>
                </w:rPr>
                <m:t>S</m:t>
              </m:r>
            </m:e>
            <m:sub>
              <m:r>
                <w:rPr>
                  <w:rFonts w:ascii="Cambria Math" w:eastAsiaTheme="minorEastAsia" w:hAnsi="Cambria Math"/>
                  <w:szCs w:val="20"/>
                  <w:lang w:val="en-US"/>
                </w:rPr>
                <m:t>A</m:t>
              </m:r>
            </m:sub>
          </m:sSub>
          <m:r>
            <w:rPr>
              <w:rFonts w:ascii="Cambria Math" w:eastAsiaTheme="minorEastAsia" w:hAnsi="Cambria Math"/>
              <w:szCs w:val="20"/>
              <w:lang w:val="en-US"/>
            </w:rPr>
            <m:t>&gt;TC→</m:t>
          </m:r>
          <m:sSub>
            <m:sSubPr>
              <m:ctrlPr>
                <w:rPr>
                  <w:rFonts w:ascii="Cambria Math" w:eastAsiaTheme="minorEastAsia" w:hAnsi="Cambria Math"/>
                  <w:i/>
                  <w:szCs w:val="20"/>
                  <w:lang w:val="en-US"/>
                </w:rPr>
              </m:ctrlPr>
            </m:sSubPr>
            <m:e>
              <m:r>
                <w:rPr>
                  <w:rFonts w:ascii="Cambria Math" w:eastAsiaTheme="minorEastAsia" w:hAnsi="Cambria Math"/>
                  <w:szCs w:val="20"/>
                  <w:lang w:val="en-US"/>
                </w:rPr>
                <m:t>S</m:t>
              </m:r>
            </m:e>
            <m:sub>
              <m:r>
                <w:rPr>
                  <w:rFonts w:ascii="Cambria Math" w:eastAsiaTheme="minorEastAsia" w:hAnsi="Cambria Math"/>
                  <w:szCs w:val="20"/>
                  <w:lang w:val="en-US"/>
                </w:rPr>
                <m:t>o</m:t>
              </m:r>
            </m:sub>
          </m:sSub>
          <m:r>
            <w:rPr>
              <w:rFonts w:ascii="Cambria Math" w:eastAsiaTheme="minorEastAsia" w:hAnsi="Cambria Math"/>
              <w:szCs w:val="20"/>
              <w:lang w:val="en-US"/>
            </w:rPr>
            <m:t xml:space="preserve">=TC </m:t>
          </m:r>
        </m:oMath>
      </m:oMathPara>
    </w:p>
    <w:p w14:paraId="48203039" w14:textId="77777777" w:rsidR="006E58D6" w:rsidRDefault="006E58D6" w:rsidP="003A1D9B">
      <w:pPr>
        <w:pStyle w:val="Kop3"/>
        <w:rPr>
          <w:lang w:val="en-US"/>
        </w:rPr>
      </w:pPr>
      <w:bookmarkStart w:id="448" w:name="_Ref141080751"/>
      <w:r w:rsidRPr="00966C90">
        <w:rPr>
          <w:lang w:val="en-US"/>
        </w:rPr>
        <w:t>Sediment concentration model (SCM)</w:t>
      </w:r>
      <w:bookmarkEnd w:id="448"/>
    </w:p>
    <w:p w14:paraId="15E6E76E" w14:textId="397F9BD4" w:rsidR="006E58D6" w:rsidRPr="001D485F" w:rsidRDefault="007D3A87" w:rsidP="004E2190">
      <w:pPr>
        <w:rPr>
          <w:lang w:val="en-US"/>
        </w:rPr>
      </w:pPr>
      <w:r>
        <w:rPr>
          <w:lang w:val="en-US"/>
        </w:rPr>
        <w:t xml:space="preserve">Within each cell the initial sediment concentration is determined using the </w:t>
      </w:r>
      <w:r w:rsidRPr="001D485F">
        <w:rPr>
          <w:lang w:val="en-US"/>
        </w:rPr>
        <w:t>solid entrainment coefficient (Sc)</w:t>
      </w:r>
      <w:r>
        <w:rPr>
          <w:lang w:val="en-US"/>
        </w:rPr>
        <w:t xml:space="preserve"> defined by </w:t>
      </w:r>
      <w:r w:rsidR="006E58D6" w:rsidRPr="001D485F">
        <w:rPr>
          <w:lang w:val="en-US"/>
        </w:rPr>
        <w:fldChar w:fldCharType="begin" w:fldLock="1"/>
      </w:r>
      <w:r w:rsidR="006E58D6" w:rsidRPr="001D485F">
        <w:rPr>
          <w:lang w:val="en-US"/>
        </w:rPr>
        <w:instrText>ADDIN CSL_CITATION {"citationItems":[{"id":"ITEM-1","itemData":{"DOI":"10.1016/j.jenvrad.2014.07.019","ISSN":"18791700","PMID":"25113169","abstract":"Radiocaesium wash-off associated with soil erosion in different land use was monitored using USLE plots in Kawamata, Fukushima Prefecture, Japan after the Fukushima Dai-ichi Nuclear Power Plant accident. Parameters and factors relating to soil erosion and 137Cs concentration in the eroded soil were evaluated based on the field monitoring and presented. The erosion of fine soil, which is defined as the fraction of soil overflowed along with discharged water from a sediment-trap tank, constituted a large proportion of the discharged radiocaesium. This indicated that the quantitative monitoring of fine soil erosion is greatly important for the accurate evaluation of radiocaesium wash-off. An exponential relationship was found between vegetation cover and the amount of eroded soil. Moreover, the radiocaesium concentrations in the discharged soil were greatly affected by the land use. These results indicate that radiocaesium wash-off related to vegetation cover and land use is crucially important in modelling radiocaesium migration.","author":[{"dropping-particle":"","family":"Yoshimura","given":"Kazuya","non-dropping-particle":"","parse-names":false,"suffix":""},{"dropping-particle":"","family":"Onda","given":"Yuichi","non-dropping-particle":"","parse-names":false,"suffix":""},{"dropping-particle":"","family":"Kato","given":"Hiroaki","non-dropping-particle":"","parse-names":false,"suffix":""}],"container-title":"Journal of Environmental Radioactivity","id":"ITEM-1","issued":{"date-parts":[["2015"]]},"page":"362-369","publisher":"Elsevier Ltd","title":"Evaluation of radiocaesium wash-off by soil erosion from various land uses using USLE plots","type":"article-journal","volume":"139"},"uris":["http://www.mendeley.com/documents/?uuid=983b6858-40ac-438a-8e6c-14a1f1403073"]}],"mendeley":{"formattedCitation":"(Yoshimura et al., 2015)","manualFormatting":"Yoshimura et al (2015)","plainTextFormattedCitation":"(Yoshimura et al., 2015)","previouslyFormattedCitation":"(Yoshimura et al., 2015)"},"properties":{"noteIndex":0},"schema":"https://github.com/citation-style-language/schema/raw/master/csl-citation.json"}</w:instrText>
      </w:r>
      <w:r w:rsidR="006E58D6" w:rsidRPr="001D485F">
        <w:rPr>
          <w:lang w:val="en-US"/>
        </w:rPr>
        <w:fldChar w:fldCharType="separate"/>
      </w:r>
      <w:r w:rsidR="006E58D6" w:rsidRPr="001D485F">
        <w:rPr>
          <w:lang w:val="en-US"/>
        </w:rPr>
        <w:t>Yoshimura et al (2015)</w:t>
      </w:r>
      <w:r w:rsidR="006E58D6" w:rsidRPr="001D485F">
        <w:rPr>
          <w:lang w:val="en-US"/>
        </w:rPr>
        <w:fldChar w:fldCharType="end"/>
      </w:r>
      <w:r>
        <w:rPr>
          <w:lang w:val="en-US"/>
        </w:rPr>
        <w:t>. F</w:t>
      </w:r>
      <w:r w:rsidR="006E58D6" w:rsidRPr="001D485F">
        <w:rPr>
          <w:lang w:val="en-US"/>
        </w:rPr>
        <w:t xml:space="preserve">or </w:t>
      </w:r>
      <w:r>
        <w:rPr>
          <w:lang w:val="en-US"/>
        </w:rPr>
        <w:t>each</w:t>
      </w:r>
      <w:r w:rsidRPr="001D485F">
        <w:rPr>
          <w:lang w:val="en-US"/>
        </w:rPr>
        <w:t xml:space="preserve"> </w:t>
      </w:r>
      <w:r w:rsidR="006E58D6" w:rsidRPr="001D485F">
        <w:rPr>
          <w:lang w:val="en-US"/>
        </w:rPr>
        <w:t>land use types in the Fukushima area</w:t>
      </w:r>
      <w:r w:rsidR="001D3956">
        <w:rPr>
          <w:lang w:val="en-US"/>
        </w:rPr>
        <w:t>,</w:t>
      </w:r>
      <w:r w:rsidR="006E58D6" w:rsidRPr="001D485F">
        <w:rPr>
          <w:lang w:val="en-US"/>
        </w:rPr>
        <w:t xml:space="preserve"> </w:t>
      </w:r>
      <w:r>
        <w:rPr>
          <w:lang w:val="en-US"/>
        </w:rPr>
        <w:t>the Sc relates</w:t>
      </w:r>
      <w:r w:rsidR="006E58D6" w:rsidRPr="001D485F">
        <w:rPr>
          <w:lang w:val="en-US"/>
        </w:rPr>
        <w:t xml:space="preserve"> the RC activity concentration (C</w:t>
      </w:r>
      <w:r w:rsidR="006E58D6" w:rsidRPr="001D485F">
        <w:rPr>
          <w:vertAlign w:val="subscript"/>
          <w:lang w:val="en-US"/>
        </w:rPr>
        <w:t>Cs-137</w:t>
      </w:r>
      <w:r w:rsidR="006E58D6" w:rsidRPr="001D485F">
        <w:rPr>
          <w:lang w:val="en-US"/>
        </w:rPr>
        <w:t xml:space="preserve">) in the sediments to the initial RC deposition. </w:t>
      </w:r>
    </w:p>
    <w:p w14:paraId="56492FF1" w14:textId="6037BEDB" w:rsidR="006E58D6" w:rsidRDefault="006E58D6" w:rsidP="009F509D">
      <w:pPr>
        <w:spacing w:after="160"/>
        <w:contextualSpacing w:val="0"/>
        <w:jc w:val="center"/>
        <w:rPr>
          <w:rFonts w:eastAsiaTheme="minorEastAsia"/>
          <w:lang w:val="en-US"/>
        </w:rPr>
      </w:pPr>
      <m:oMath>
        <m:r>
          <w:rPr>
            <w:rFonts w:ascii="Cambria Math" w:hAnsi="Cambria Math"/>
            <w:lang w:val="en-US"/>
          </w:rPr>
          <m:t>Sc</m:t>
        </m:r>
        <m:r>
          <w:rPr>
            <w:rFonts w:ascii="Cambria Math" w:eastAsiaTheme="minorEastAsia" w:hAnsi="Cambria Math"/>
            <w:lang w:val="en-US"/>
          </w:rPr>
          <m:t>=</m:t>
        </m:r>
        <m:f>
          <m:fPr>
            <m:ctrlPr>
              <w:rPr>
                <w:rFonts w:ascii="Cambria Math" w:eastAsiaTheme="minorEastAsia" w:hAnsi="Cambria Math"/>
                <w:i/>
                <w:lang w:val="en-US"/>
              </w:rPr>
            </m:ctrlPr>
          </m:fPr>
          <m:num>
            <m:sSub>
              <m:sSubPr>
                <m:ctrlPr>
                  <w:rPr>
                    <w:rFonts w:ascii="Cambria Math" w:eastAsiaTheme="minorEastAsia" w:hAnsi="Cambria Math"/>
                    <w:i/>
                    <w:lang w:val="en-US"/>
                  </w:rPr>
                </m:ctrlPr>
              </m:sSubPr>
              <m:e>
                <m:r>
                  <w:rPr>
                    <w:rFonts w:ascii="Cambria Math" w:eastAsiaTheme="minorEastAsia" w:hAnsi="Cambria Math"/>
                    <w:lang w:val="en-US"/>
                  </w:rPr>
                  <m:t>C</m:t>
                </m:r>
              </m:e>
              <m:sub>
                <m:r>
                  <w:rPr>
                    <w:rFonts w:ascii="Cambria Math" w:eastAsiaTheme="minorEastAsia" w:hAnsi="Cambria Math"/>
                    <w:lang w:val="en-US"/>
                  </w:rPr>
                  <m:t>Cs-137</m:t>
                </m:r>
              </m:sub>
            </m:sSub>
          </m:num>
          <m:den>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Cs-137</m:t>
                </m:r>
              </m:sub>
            </m:sSub>
          </m:den>
        </m:f>
      </m:oMath>
      <w:r w:rsidRPr="001D485F">
        <w:rPr>
          <w:rFonts w:eastAsiaTheme="minorEastAsia"/>
          <w:lang w:val="en-US"/>
        </w:rPr>
        <w:tab/>
        <w:t>(</w:t>
      </w:r>
      <w:r w:rsidR="001D3956">
        <w:rPr>
          <w:rFonts w:eastAsiaTheme="minorEastAsia"/>
          <w:lang w:val="en-US"/>
        </w:rPr>
        <w:t xml:space="preserve">Equation </w:t>
      </w:r>
      <w:r w:rsidR="00AD6D53" w:rsidRPr="001D485F">
        <w:rPr>
          <w:rFonts w:eastAsiaTheme="minorEastAsia"/>
          <w:lang w:val="en-US"/>
        </w:rPr>
        <w:t>6.</w:t>
      </w:r>
      <w:r w:rsidRPr="001D485F">
        <w:rPr>
          <w:rFonts w:eastAsiaTheme="minorEastAsia"/>
          <w:lang w:val="en-US"/>
        </w:rPr>
        <w:t>4)</w:t>
      </w:r>
    </w:p>
    <w:p w14:paraId="55A1BEBC" w14:textId="77777777" w:rsidR="001D3956" w:rsidRPr="001D485F" w:rsidRDefault="001D3956" w:rsidP="009F509D">
      <w:pPr>
        <w:spacing w:after="160"/>
        <w:contextualSpacing w:val="0"/>
        <w:jc w:val="center"/>
        <w:rPr>
          <w:rFonts w:eastAsiaTheme="minorEastAsia"/>
          <w:lang w:val="en-US"/>
        </w:rPr>
      </w:pPr>
    </w:p>
    <w:p w14:paraId="50C1073E" w14:textId="6446B2EC" w:rsidR="006E58D6" w:rsidRPr="001D485F" w:rsidRDefault="001D3956" w:rsidP="001D485F">
      <w:pPr>
        <w:spacing w:after="160"/>
        <w:contextualSpacing w:val="0"/>
        <w:rPr>
          <w:lang w:val="en-US"/>
        </w:rPr>
      </w:pPr>
      <w:r>
        <w:rPr>
          <w:rFonts w:eastAsiaTheme="minorEastAsia"/>
          <w:lang w:val="en-US"/>
        </w:rPr>
        <w:t>W</w:t>
      </w:r>
      <w:r w:rsidR="006E58D6" w:rsidRPr="001D485F">
        <w:rPr>
          <w:rFonts w:eastAsiaTheme="minorEastAsia"/>
          <w:lang w:val="en-US"/>
        </w:rPr>
        <w:t>here Sc (m</w:t>
      </w:r>
      <w:r w:rsidR="006E58D6" w:rsidRPr="001D485F">
        <w:rPr>
          <w:rFonts w:eastAsiaTheme="minorEastAsia"/>
          <w:vertAlign w:val="superscript"/>
          <w:lang w:val="en-US"/>
        </w:rPr>
        <w:t>2</w:t>
      </w:r>
      <w:r w:rsidR="006E58D6" w:rsidRPr="001D485F">
        <w:rPr>
          <w:rFonts w:eastAsiaTheme="minorEastAsia"/>
          <w:lang w:val="en-US"/>
        </w:rPr>
        <w:t xml:space="preserve"> kg</w:t>
      </w:r>
      <w:r w:rsidR="006E58D6" w:rsidRPr="001D485F">
        <w:rPr>
          <w:rFonts w:eastAsiaTheme="minorEastAsia"/>
          <w:vertAlign w:val="superscript"/>
          <w:lang w:val="en-US"/>
        </w:rPr>
        <w:t>-1</w:t>
      </w:r>
      <w:r w:rsidR="006E58D6" w:rsidRPr="001D485F">
        <w:rPr>
          <w:rFonts w:eastAsiaTheme="minorEastAsia"/>
          <w:lang w:val="en-US"/>
        </w:rPr>
        <w:t>) is the solid entrainment coefficient, C</w:t>
      </w:r>
      <w:r w:rsidR="006E58D6" w:rsidRPr="001D485F">
        <w:rPr>
          <w:rFonts w:eastAsiaTheme="minorEastAsia"/>
          <w:vertAlign w:val="subscript"/>
          <w:lang w:val="en-US"/>
        </w:rPr>
        <w:t>Cs-137</w:t>
      </w:r>
      <w:r w:rsidR="006E58D6" w:rsidRPr="001D485F">
        <w:rPr>
          <w:rFonts w:eastAsiaTheme="minorEastAsia"/>
          <w:lang w:val="en-US"/>
        </w:rPr>
        <w:t xml:space="preserve"> the RC activity concentration in sediment (Bq kg</w:t>
      </w:r>
      <w:r w:rsidR="006E58D6" w:rsidRPr="001D485F">
        <w:rPr>
          <w:rFonts w:eastAsiaTheme="minorEastAsia"/>
          <w:vertAlign w:val="superscript"/>
          <w:lang w:val="en-US"/>
        </w:rPr>
        <w:t>−1</w:t>
      </w:r>
      <w:r w:rsidR="006E58D6" w:rsidRPr="001D485F">
        <w:rPr>
          <w:rFonts w:eastAsiaTheme="minorEastAsia"/>
          <w:lang w:val="en-US"/>
        </w:rPr>
        <w:t>) and A</w:t>
      </w:r>
      <w:r w:rsidR="006E58D6" w:rsidRPr="001D485F">
        <w:rPr>
          <w:rFonts w:eastAsiaTheme="minorEastAsia"/>
          <w:vertAlign w:val="subscript"/>
          <w:lang w:val="en-US"/>
        </w:rPr>
        <w:t>Cs-137</w:t>
      </w:r>
      <w:r w:rsidR="006E58D6" w:rsidRPr="001D485F">
        <w:rPr>
          <w:rFonts w:eastAsiaTheme="minorEastAsia"/>
          <w:lang w:val="en-US"/>
        </w:rPr>
        <w:t xml:space="preserve"> the initial RC deposition (Bq m</w:t>
      </w:r>
      <w:r w:rsidR="006E58D6" w:rsidRPr="001D485F">
        <w:rPr>
          <w:rFonts w:eastAsiaTheme="minorEastAsia"/>
          <w:vertAlign w:val="superscript"/>
          <w:lang w:val="en-US"/>
        </w:rPr>
        <w:t>−2</w:t>
      </w:r>
      <w:r w:rsidR="006E58D6" w:rsidRPr="001D485F">
        <w:rPr>
          <w:rFonts w:eastAsiaTheme="minorEastAsia"/>
          <w:lang w:val="en-US"/>
        </w:rPr>
        <w:t>).</w:t>
      </w:r>
      <w:r w:rsidR="006E58D6" w:rsidRPr="001D485F">
        <w:rPr>
          <w:lang w:val="en-US"/>
        </w:rPr>
        <w:t xml:space="preserve"> </w:t>
      </w:r>
    </w:p>
    <w:p w14:paraId="183FB56F" w14:textId="5FBFA7A3" w:rsidR="006E58D6" w:rsidRPr="001D485F" w:rsidRDefault="008F2EB7" w:rsidP="001D485F">
      <w:pPr>
        <w:spacing w:after="160"/>
        <w:contextualSpacing w:val="0"/>
        <w:rPr>
          <w:rFonts w:eastAsiaTheme="minorEastAsia"/>
          <w:lang w:val="en-US"/>
        </w:rPr>
      </w:pPr>
      <w:proofErr w:type="spellStart"/>
      <w:r w:rsidRPr="001D485F">
        <w:rPr>
          <w:lang w:val="en-US"/>
        </w:rPr>
        <w:lastRenderedPageBreak/>
        <w:t>Wakiyama</w:t>
      </w:r>
      <w:proofErr w:type="spellEnd"/>
      <w:r w:rsidRPr="001D485F">
        <w:rPr>
          <w:lang w:val="en-US"/>
        </w:rPr>
        <w:t xml:space="preserve"> et al. (2019) </w:t>
      </w:r>
      <w:r w:rsidR="006E58D6" w:rsidRPr="001D485F">
        <w:rPr>
          <w:lang w:val="en-US"/>
        </w:rPr>
        <w:t xml:space="preserve">incorporated the temporal variation in Sc, resulting in </w:t>
      </w:r>
      <w:proofErr w:type="spellStart"/>
      <w:r w:rsidR="006E58D6" w:rsidRPr="001D485F">
        <w:rPr>
          <w:lang w:val="en-US"/>
        </w:rPr>
        <w:t>Sc</w:t>
      </w:r>
      <w:r w:rsidR="006E58D6" w:rsidRPr="001D485F">
        <w:rPr>
          <w:vertAlign w:val="subscript"/>
          <w:lang w:val="en-US"/>
        </w:rPr>
        <w:t>t</w:t>
      </w:r>
      <w:proofErr w:type="spellEnd"/>
      <w:r w:rsidR="001D3956" w:rsidRPr="001D3956">
        <w:rPr>
          <w:lang w:val="en-US"/>
        </w:rPr>
        <w:t>:</w:t>
      </w:r>
    </w:p>
    <w:p w14:paraId="5F2029FB" w14:textId="5638273D" w:rsidR="006E58D6" w:rsidRPr="001D485F" w:rsidRDefault="006E58D6" w:rsidP="009F509D">
      <w:pPr>
        <w:spacing w:after="160"/>
        <w:contextualSpacing w:val="0"/>
        <w:jc w:val="center"/>
        <w:rPr>
          <w:rFonts w:eastAsiaTheme="minorEastAsia"/>
          <w:lang w:val="en-US"/>
        </w:rPr>
      </w:pPr>
      <m:oMath>
        <m:r>
          <w:rPr>
            <w:rFonts w:ascii="Cambria Math" w:eastAsiaTheme="minorEastAsia" w:hAnsi="Cambria Math"/>
            <w:lang w:val="en-US"/>
          </w:rPr>
          <m:t>S</m:t>
        </m:r>
        <m:sSub>
          <m:sSubPr>
            <m:ctrlPr>
              <w:rPr>
                <w:rFonts w:ascii="Cambria Math" w:eastAsiaTheme="minorEastAsia" w:hAnsi="Cambria Math"/>
                <w:i/>
                <w:lang w:val="en-US"/>
              </w:rPr>
            </m:ctrlPr>
          </m:sSubPr>
          <m:e>
            <m:r>
              <w:rPr>
                <w:rFonts w:ascii="Cambria Math" w:eastAsiaTheme="minorEastAsia" w:hAnsi="Cambria Math"/>
                <w:lang w:val="en-US"/>
              </w:rPr>
              <m:t>c</m:t>
            </m:r>
          </m:e>
          <m:sub>
            <m:r>
              <w:rPr>
                <w:rFonts w:ascii="Cambria Math" w:eastAsiaTheme="minorEastAsia" w:hAnsi="Cambria Math"/>
                <w:lang w:val="en-US"/>
              </w:rPr>
              <m:t>t</m:t>
            </m:r>
          </m:sub>
        </m:sSub>
        <m:r>
          <w:rPr>
            <w:rFonts w:ascii="Cambria Math" w:eastAsiaTheme="minorEastAsia" w:hAnsi="Cambria Math"/>
            <w:lang w:val="en-US"/>
          </w:rPr>
          <m:t>= S</m:t>
        </m:r>
        <m:sSub>
          <m:sSubPr>
            <m:ctrlPr>
              <w:rPr>
                <w:rFonts w:ascii="Cambria Math" w:eastAsiaTheme="minorEastAsia" w:hAnsi="Cambria Math"/>
                <w:i/>
                <w:lang w:val="en-US"/>
              </w:rPr>
            </m:ctrlPr>
          </m:sSubPr>
          <m:e>
            <m:r>
              <w:rPr>
                <w:rFonts w:ascii="Cambria Math" w:eastAsiaTheme="minorEastAsia" w:hAnsi="Cambria Math"/>
                <w:lang w:val="en-US"/>
              </w:rPr>
              <m:t>c</m:t>
            </m:r>
          </m:e>
          <m:sub>
            <m:r>
              <w:rPr>
                <w:rFonts w:ascii="Cambria Math" w:eastAsiaTheme="minorEastAsia" w:hAnsi="Cambria Math"/>
                <w:lang w:val="en-US"/>
              </w:rPr>
              <m:t>0</m:t>
            </m:r>
          </m:sub>
        </m:sSub>
        <m:func>
          <m:funcPr>
            <m:ctrlPr>
              <w:rPr>
                <w:rFonts w:ascii="Cambria Math" w:eastAsiaTheme="minorEastAsia" w:hAnsi="Cambria Math"/>
                <w:i/>
                <w:lang w:val="en-US"/>
              </w:rPr>
            </m:ctrlPr>
          </m:funcPr>
          <m:fName>
            <m:r>
              <m:rPr>
                <m:sty m:val="p"/>
              </m:rPr>
              <w:rPr>
                <w:rFonts w:ascii="Cambria Math" w:eastAsiaTheme="minorEastAsia" w:hAnsi="Cambria Math"/>
                <w:lang w:val="en-US"/>
              </w:rPr>
              <m:t>exp</m:t>
            </m:r>
          </m:fName>
          <m:e>
            <m:d>
              <m:dPr>
                <m:ctrlPr>
                  <w:rPr>
                    <w:rFonts w:ascii="Cambria Math" w:eastAsiaTheme="minorEastAsia" w:hAnsi="Cambria Math"/>
                    <w:i/>
                    <w:lang w:val="en-US"/>
                  </w:rPr>
                </m:ctrlPr>
              </m:dPr>
              <m:e>
                <m:r>
                  <w:rPr>
                    <w:rFonts w:ascii="Cambria Math" w:eastAsiaTheme="minorEastAsia" w:hAnsi="Cambria Math"/>
                    <w:lang w:val="en-US"/>
                  </w:rPr>
                  <m:t>-kt</m:t>
                </m:r>
              </m:e>
            </m:d>
          </m:e>
        </m:func>
      </m:oMath>
      <w:r w:rsidRPr="001D485F">
        <w:rPr>
          <w:rFonts w:eastAsiaTheme="minorEastAsia"/>
          <w:lang w:val="en-US"/>
        </w:rPr>
        <w:tab/>
        <w:t>(</w:t>
      </w:r>
      <w:r w:rsidR="001D3956">
        <w:rPr>
          <w:rFonts w:eastAsiaTheme="minorEastAsia"/>
          <w:lang w:val="en-US"/>
        </w:rPr>
        <w:t xml:space="preserve">Equation </w:t>
      </w:r>
      <w:r w:rsidR="00AD6D53" w:rsidRPr="001D485F">
        <w:rPr>
          <w:rFonts w:eastAsiaTheme="minorEastAsia"/>
          <w:lang w:val="en-US"/>
        </w:rPr>
        <w:t>6.</w:t>
      </w:r>
      <w:r w:rsidRPr="001D485F">
        <w:rPr>
          <w:rFonts w:eastAsiaTheme="minorEastAsia"/>
          <w:lang w:val="en-US"/>
        </w:rPr>
        <w:t>5)</w:t>
      </w:r>
    </w:p>
    <w:p w14:paraId="6FF76709" w14:textId="5FD937AA" w:rsidR="006E58D6" w:rsidRPr="001D485F" w:rsidRDefault="006E58D6" w:rsidP="001D485F">
      <w:pPr>
        <w:spacing w:after="160"/>
        <w:contextualSpacing w:val="0"/>
        <w:rPr>
          <w:rFonts w:eastAsiaTheme="minorEastAsia"/>
          <w:lang w:val="en-US"/>
        </w:rPr>
      </w:pPr>
      <w:r w:rsidRPr="001D485F">
        <w:rPr>
          <w:rFonts w:eastAsiaTheme="minorEastAsia"/>
          <w:lang w:val="en-US"/>
        </w:rPr>
        <w:t xml:space="preserve">where </w:t>
      </w:r>
      <m:oMath>
        <m:r>
          <w:rPr>
            <w:rFonts w:ascii="Cambria Math" w:eastAsiaTheme="minorEastAsia" w:hAnsi="Cambria Math"/>
            <w:lang w:val="en-US"/>
          </w:rPr>
          <m:t>S</m:t>
        </m:r>
        <m:sSub>
          <m:sSubPr>
            <m:ctrlPr>
              <w:rPr>
                <w:rFonts w:ascii="Cambria Math" w:eastAsiaTheme="minorEastAsia" w:hAnsi="Cambria Math"/>
                <w:i/>
                <w:lang w:val="en-US"/>
              </w:rPr>
            </m:ctrlPr>
          </m:sSubPr>
          <m:e>
            <m:r>
              <w:rPr>
                <w:rFonts w:ascii="Cambria Math" w:eastAsiaTheme="minorEastAsia" w:hAnsi="Cambria Math"/>
                <w:lang w:val="en-US"/>
              </w:rPr>
              <m:t>c</m:t>
            </m:r>
          </m:e>
          <m:sub>
            <m:r>
              <w:rPr>
                <w:rFonts w:ascii="Cambria Math" w:eastAsiaTheme="minorEastAsia" w:hAnsi="Cambria Math"/>
                <w:lang w:val="en-US"/>
              </w:rPr>
              <m:t>t</m:t>
            </m:r>
          </m:sub>
        </m:sSub>
      </m:oMath>
      <w:r w:rsidRPr="001D485F">
        <w:rPr>
          <w:rFonts w:eastAsiaTheme="minorEastAsia"/>
          <w:lang w:val="en-US"/>
        </w:rPr>
        <w:t xml:space="preserve"> is Sc at time t (year). Sc</w:t>
      </w:r>
      <w:r w:rsidRPr="001D485F">
        <w:rPr>
          <w:rFonts w:eastAsiaTheme="minorEastAsia"/>
          <w:vertAlign w:val="subscript"/>
          <w:lang w:val="en-US"/>
        </w:rPr>
        <w:t>0</w:t>
      </w:r>
      <w:r w:rsidRPr="001D485F">
        <w:rPr>
          <w:rFonts w:eastAsiaTheme="minorEastAsia"/>
          <w:lang w:val="en-US"/>
        </w:rPr>
        <w:t xml:space="preserve"> is S</w:t>
      </w:r>
      <w:r w:rsidR="001D3956">
        <w:rPr>
          <w:rFonts w:eastAsiaTheme="minorEastAsia"/>
          <w:lang w:val="en-US"/>
        </w:rPr>
        <w:t>c at time of deposition (t=0)</w:t>
      </w:r>
      <w:r w:rsidR="00681DDD">
        <w:rPr>
          <w:rFonts w:eastAsiaTheme="minorEastAsia"/>
          <w:lang w:val="en-US"/>
        </w:rPr>
        <w:t xml:space="preserve"> </w:t>
      </w:r>
      <w:r w:rsidRPr="001D485F">
        <w:rPr>
          <w:rFonts w:eastAsiaTheme="minorEastAsia"/>
          <w:lang w:val="en-US"/>
        </w:rPr>
        <w:t xml:space="preserve">and </w:t>
      </w:r>
      <w:r w:rsidR="00681DDD">
        <w:rPr>
          <w:rFonts w:eastAsiaTheme="minorEastAsia"/>
          <w:lang w:val="en-US"/>
        </w:rPr>
        <w:t xml:space="preserve">k is the </w:t>
      </w:r>
      <w:r w:rsidR="00681DDD" w:rsidRPr="00681DDD">
        <w:rPr>
          <w:rFonts w:eastAsiaTheme="minorEastAsia"/>
          <w:lang w:val="en-US"/>
        </w:rPr>
        <w:t>decrease rate constant (</w:t>
      </w:r>
      <w:proofErr w:type="gramStart"/>
      <w:r w:rsidR="00681DDD" w:rsidRPr="00681DDD">
        <w:rPr>
          <w:rFonts w:eastAsiaTheme="minorEastAsia"/>
          <w:lang w:val="en-US"/>
        </w:rPr>
        <w:t>year</w:t>
      </w:r>
      <w:r w:rsidR="00681DDD" w:rsidRPr="00681DDD">
        <w:rPr>
          <w:rFonts w:eastAsiaTheme="minorEastAsia"/>
          <w:vertAlign w:val="superscript"/>
          <w:lang w:val="en-US"/>
        </w:rPr>
        <w:t>−1</w:t>
      </w:r>
      <w:proofErr w:type="gramEnd"/>
      <w:r w:rsidR="00681DDD" w:rsidRPr="00681DDD">
        <w:rPr>
          <w:rFonts w:eastAsiaTheme="minorEastAsia"/>
          <w:lang w:val="en-US"/>
        </w:rPr>
        <w:t xml:space="preserve">). The constant k includes the decay </w:t>
      </w:r>
      <w:r w:rsidR="00681DDD" w:rsidRPr="000C4ECA">
        <w:rPr>
          <w:rFonts w:eastAsiaTheme="minorEastAsia"/>
          <w:lang w:val="en-US"/>
        </w:rPr>
        <w:t>constant of</w:t>
      </w:r>
      <w:r w:rsidR="00614BB2" w:rsidRPr="000C4ECA">
        <w:rPr>
          <w:rFonts w:eastAsiaTheme="minorEastAsia"/>
          <w:lang w:val="en-US"/>
        </w:rPr>
        <w:t xml:space="preserve"> </w:t>
      </w:r>
      <w:r w:rsidR="00D708E7" w:rsidRPr="000C4ECA">
        <w:rPr>
          <w:rFonts w:eastAsiaTheme="minorEastAsia"/>
          <w:lang w:val="en-US"/>
        </w:rPr>
        <w:t>0.023 y</w:t>
      </w:r>
      <w:r w:rsidRPr="000C4ECA">
        <w:rPr>
          <w:rFonts w:eastAsiaTheme="minorEastAsia"/>
          <w:lang w:val="en-US"/>
        </w:rPr>
        <w:t>r</w:t>
      </w:r>
      <w:r w:rsidRPr="000C4ECA">
        <w:rPr>
          <w:rFonts w:eastAsiaTheme="minorEastAsia"/>
          <w:vertAlign w:val="superscript"/>
          <w:lang w:val="en-US"/>
        </w:rPr>
        <w:t>−1</w:t>
      </w:r>
      <w:r w:rsidR="001D3956" w:rsidRPr="000C4ECA">
        <w:rPr>
          <w:rFonts w:eastAsiaTheme="minorEastAsia"/>
          <w:vertAlign w:val="superscript"/>
          <w:lang w:val="en-US"/>
        </w:rPr>
        <w:t xml:space="preserve"> </w:t>
      </w:r>
      <w:r w:rsidR="001D3956" w:rsidRPr="000C4ECA">
        <w:rPr>
          <w:rFonts w:eastAsiaTheme="minorEastAsia"/>
          <w:lang w:val="en-US"/>
        </w:rPr>
        <w:t>for RC</w:t>
      </w:r>
      <w:r w:rsidR="00E23EC7" w:rsidRPr="000C4ECA">
        <w:rPr>
          <w:rFonts w:eastAsiaTheme="minorEastAsia"/>
          <w:lang w:val="en-US"/>
        </w:rPr>
        <w:t>.</w:t>
      </w:r>
      <w:r w:rsidR="00AD6D53" w:rsidRPr="000C4ECA">
        <w:rPr>
          <w:rFonts w:eastAsiaTheme="minorEastAsia"/>
          <w:lang w:val="en-US"/>
        </w:rPr>
        <w:t xml:space="preserve"> Using equation 6.5, the RC concentration can be determined using equation 6.6.</w:t>
      </w:r>
    </w:p>
    <w:p w14:paraId="0138B0D8" w14:textId="6F0E2AEB" w:rsidR="006E58D6" w:rsidRPr="001D485F" w:rsidRDefault="00000000" w:rsidP="009F509D">
      <w:pPr>
        <w:spacing w:after="160"/>
        <w:contextualSpacing w:val="0"/>
        <w:jc w:val="center"/>
        <w:rPr>
          <w:rFonts w:eastAsiaTheme="minorEastAsia"/>
          <w:lang w:val="en-US"/>
        </w:rPr>
      </w:pPr>
      <m:oMath>
        <m:sSub>
          <m:sSubPr>
            <m:ctrlPr>
              <w:rPr>
                <w:rFonts w:ascii="Cambria Math" w:eastAsiaTheme="minorEastAsia" w:hAnsi="Cambria Math"/>
                <w:i/>
                <w:lang w:val="en-US"/>
              </w:rPr>
            </m:ctrlPr>
          </m:sSubPr>
          <m:e>
            <m:r>
              <w:rPr>
                <w:rFonts w:ascii="Cambria Math" w:eastAsiaTheme="minorEastAsia" w:hAnsi="Cambria Math"/>
                <w:lang w:val="en-US"/>
              </w:rPr>
              <m:t>C</m:t>
            </m:r>
          </m:e>
          <m:sub>
            <m:r>
              <w:rPr>
                <w:rFonts w:ascii="Cambria Math" w:eastAsiaTheme="minorEastAsia" w:hAnsi="Cambria Math"/>
                <w:lang w:val="en-US"/>
              </w:rPr>
              <m:t>Cs-137</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Cs-137</m:t>
            </m:r>
          </m:sub>
        </m:sSub>
        <m:r>
          <w:rPr>
            <w:rFonts w:ascii="Cambria Math" w:eastAsiaTheme="minorEastAsia" w:hAnsi="Cambria Math"/>
            <w:lang w:val="en-US"/>
          </w:rPr>
          <m:t>* S</m:t>
        </m:r>
        <m:sSub>
          <m:sSubPr>
            <m:ctrlPr>
              <w:rPr>
                <w:rFonts w:ascii="Cambria Math" w:eastAsiaTheme="minorEastAsia" w:hAnsi="Cambria Math"/>
                <w:i/>
                <w:lang w:val="en-US"/>
              </w:rPr>
            </m:ctrlPr>
          </m:sSubPr>
          <m:e>
            <m:r>
              <w:rPr>
                <w:rFonts w:ascii="Cambria Math" w:eastAsiaTheme="minorEastAsia" w:hAnsi="Cambria Math"/>
                <w:lang w:val="en-US"/>
              </w:rPr>
              <m:t>c</m:t>
            </m:r>
          </m:e>
          <m:sub>
            <m:r>
              <w:rPr>
                <w:rFonts w:ascii="Cambria Math" w:eastAsiaTheme="minorEastAsia" w:hAnsi="Cambria Math"/>
                <w:lang w:val="en-US"/>
              </w:rPr>
              <m:t>0</m:t>
            </m:r>
          </m:sub>
        </m:sSub>
        <m:func>
          <m:funcPr>
            <m:ctrlPr>
              <w:rPr>
                <w:rFonts w:ascii="Cambria Math" w:eastAsiaTheme="minorEastAsia" w:hAnsi="Cambria Math"/>
                <w:i/>
                <w:lang w:val="en-US"/>
              </w:rPr>
            </m:ctrlPr>
          </m:funcPr>
          <m:fName>
            <m:r>
              <m:rPr>
                <m:sty m:val="p"/>
              </m:rPr>
              <w:rPr>
                <w:rFonts w:ascii="Cambria Math" w:eastAsiaTheme="minorEastAsia" w:hAnsi="Cambria Math"/>
                <w:lang w:val="en-US"/>
              </w:rPr>
              <m:t>exp</m:t>
            </m:r>
          </m:fName>
          <m:e>
            <m:d>
              <m:dPr>
                <m:ctrlPr>
                  <w:rPr>
                    <w:rFonts w:ascii="Cambria Math" w:eastAsiaTheme="minorEastAsia" w:hAnsi="Cambria Math"/>
                    <w:i/>
                    <w:lang w:val="en-US"/>
                  </w:rPr>
                </m:ctrlPr>
              </m:dPr>
              <m:e>
                <m:r>
                  <w:rPr>
                    <w:rFonts w:ascii="Cambria Math" w:eastAsiaTheme="minorEastAsia" w:hAnsi="Cambria Math"/>
                    <w:lang w:val="en-US"/>
                  </w:rPr>
                  <m:t>-kt</m:t>
                </m:r>
              </m:e>
            </m:d>
          </m:e>
        </m:func>
      </m:oMath>
      <w:r w:rsidR="006E58D6" w:rsidRPr="001D485F">
        <w:rPr>
          <w:rFonts w:eastAsiaTheme="minorEastAsia"/>
          <w:lang w:val="en-US"/>
        </w:rPr>
        <w:tab/>
        <w:t>(</w:t>
      </w:r>
      <w:r w:rsidR="001D3956">
        <w:rPr>
          <w:rFonts w:eastAsiaTheme="minorEastAsia"/>
          <w:lang w:val="en-US"/>
        </w:rPr>
        <w:t xml:space="preserve">Equation </w:t>
      </w:r>
      <w:r w:rsidR="00AD6D53" w:rsidRPr="001D485F">
        <w:rPr>
          <w:rFonts w:eastAsiaTheme="minorEastAsia"/>
          <w:lang w:val="en-US"/>
        </w:rPr>
        <w:t>6.</w:t>
      </w:r>
      <w:r w:rsidR="006E58D6" w:rsidRPr="001D485F">
        <w:rPr>
          <w:rFonts w:eastAsiaTheme="minorEastAsia"/>
          <w:lang w:val="en-US"/>
        </w:rPr>
        <w:t>6)</w:t>
      </w:r>
    </w:p>
    <w:p w14:paraId="76E50996" w14:textId="6F89D8F2" w:rsidR="006E58D6" w:rsidRPr="001D485F" w:rsidRDefault="006E58D6" w:rsidP="001D485F">
      <w:pPr>
        <w:spacing w:after="160"/>
        <w:contextualSpacing w:val="0"/>
        <w:rPr>
          <w:lang w:val="en-US"/>
        </w:rPr>
      </w:pPr>
      <w:r w:rsidRPr="001D485F">
        <w:rPr>
          <w:lang w:val="en-US"/>
        </w:rPr>
        <w:t xml:space="preserve">As Cs-137 mostly occurs in its particulate form </w:t>
      </w:r>
      <w:r w:rsidRPr="001D485F">
        <w:rPr>
          <w:lang w:val="en-US"/>
        </w:rPr>
        <w:fldChar w:fldCharType="begin" w:fldLock="1"/>
      </w:r>
      <w:r w:rsidRPr="001D485F">
        <w:rPr>
          <w:lang w:val="en-US"/>
        </w:rPr>
        <w:instrText>ADDIN CSL_CITATION {"citationItems":[{"id":"ITEM-1","itemData":{"DOI":"10.1038/s41893-022-00924-6","author":[{"dropping-particle":"","family":"Bin","given":"Feng","non-dropping-particle":"","parse-names":false,"suffix":""},{"dropping-particle":"","family":"Onda","given":"Yuichi","non-dropping-particle":"","parse-names":false,"suffix":""},{"dropping-particle":"","family":"Wakiyama","given":"Yoshifumi","non-dropping-particle":"","parse-names":false,"suffix":""},{"dropping-particle":"","family":"Taniguchi","given":"Keisuke","non-dropping-particle":"","parse-names":false,"suffix":""},{"dropping-particle":"","family":"Hashimoto","given":"Asahi","non-dropping-particle":"","parse-names":false,"suffix":""},{"dropping-particle":"","family":"Zhang","given":"Yupan","non-dropping-particle":"","parse-names":false,"suffix":""}],"container-title":"nature sustainability","id":"ITEM-1","issued":{"date-parts":[["2022"]]},"publisher":"Springer US","title":"Persistent impact of Fukushima decontamination on soil erosion and suspended sediment","type":"article-journal"},"uris":["http://www.mendeley.com/documents/?uuid=6871fc36-c9ea-45aa-aea7-c3116d08e174"]}],"mendeley":{"formattedCitation":"(Bin et al., 2022)","plainTextFormattedCitation":"(Bin et al., 2022)","previouslyFormattedCitation":"(Bin et al., 2022)"},"properties":{"noteIndex":0},"schema":"https://github.com/citation-style-language/schema/raw/master/csl-citation.json"}</w:instrText>
      </w:r>
      <w:r w:rsidRPr="001D485F">
        <w:rPr>
          <w:lang w:val="en-US"/>
        </w:rPr>
        <w:fldChar w:fldCharType="separate"/>
      </w:r>
      <w:r w:rsidRPr="001D485F">
        <w:rPr>
          <w:lang w:val="en-US"/>
        </w:rPr>
        <w:t>(Bin et al., 2022)</w:t>
      </w:r>
      <w:r w:rsidRPr="001D485F">
        <w:rPr>
          <w:lang w:val="en-US"/>
        </w:rPr>
        <w:fldChar w:fldCharType="end"/>
      </w:r>
      <w:r w:rsidRPr="001D485F">
        <w:rPr>
          <w:lang w:val="en-US"/>
        </w:rPr>
        <w:t xml:space="preserve">, the amount of Cs-137 leaving the cell and ultimately the catchment is related to the amount of sediment and the concentration of Cs-137 in the sediment. To account for the </w:t>
      </w:r>
      <w:r w:rsidR="007D3A87">
        <w:rPr>
          <w:lang w:val="en-US"/>
        </w:rPr>
        <w:t xml:space="preserve">sediment concertation </w:t>
      </w:r>
      <w:r w:rsidRPr="001D485F">
        <w:rPr>
          <w:lang w:val="en-US"/>
        </w:rPr>
        <w:t xml:space="preserve">within the transported sediments, CAMF was adapted </w:t>
      </w:r>
      <w:r w:rsidR="00E23EC7">
        <w:rPr>
          <w:lang w:val="en-US"/>
        </w:rPr>
        <w:t xml:space="preserve">to </w:t>
      </w:r>
      <w:r w:rsidR="00FA56B6" w:rsidRPr="001D485F">
        <w:rPr>
          <w:lang w:val="en-US"/>
        </w:rPr>
        <w:t xml:space="preserve">also track the sediment concentrations </w:t>
      </w:r>
      <w:r w:rsidRPr="001D485F">
        <w:rPr>
          <w:lang w:val="en-US"/>
        </w:rPr>
        <w:t>as</w:t>
      </w:r>
      <w:r w:rsidR="00FA56B6" w:rsidRPr="001D485F">
        <w:rPr>
          <w:lang w:val="en-US"/>
        </w:rPr>
        <w:t>suming homogenous mixture. In a</w:t>
      </w:r>
      <w:r w:rsidRPr="001D485F">
        <w:rPr>
          <w:lang w:val="en-US"/>
        </w:rPr>
        <w:t xml:space="preserve"> single-flow direction situation, where node A drains into node B, the Cs-137-concentration of the sediments leaving node B, is determined as the sediment-weighted average of the </w:t>
      </w:r>
      <w:r w:rsidR="00E23EC7">
        <w:rPr>
          <w:lang w:val="en-US"/>
        </w:rPr>
        <w:t xml:space="preserve">Cs-137 concentration of the </w:t>
      </w:r>
      <w:r w:rsidRPr="001D485F">
        <w:rPr>
          <w:lang w:val="en-US"/>
        </w:rPr>
        <w:t xml:space="preserve">sediment produced by node B and of the </w:t>
      </w:r>
      <w:r w:rsidR="00E23EC7">
        <w:rPr>
          <w:lang w:val="en-US"/>
        </w:rPr>
        <w:t xml:space="preserve">Cs-137 concentration of the </w:t>
      </w:r>
      <w:r w:rsidRPr="001D485F">
        <w:rPr>
          <w:lang w:val="en-US"/>
        </w:rPr>
        <w:t>sediments coming in from node A.</w:t>
      </w:r>
    </w:p>
    <w:p w14:paraId="4BADA565" w14:textId="142E80DC" w:rsidR="006E58D6" w:rsidRPr="001D3956" w:rsidRDefault="00000000" w:rsidP="001D3956">
      <w:pPr>
        <w:spacing w:after="160" w:line="259" w:lineRule="auto"/>
        <w:ind w:firstLine="0"/>
        <w:contextualSpacing w:val="0"/>
        <w:jc w:val="center"/>
        <w:rPr>
          <w:rFonts w:eastAsiaTheme="minorEastAsia"/>
          <w:iCs/>
          <w:szCs w:val="20"/>
          <w:lang w:val="en-US"/>
        </w:rPr>
      </w:pPr>
      <m:oMath>
        <m:sSub>
          <m:sSubPr>
            <m:ctrlPr>
              <w:rPr>
                <w:rFonts w:ascii="Cambria Math" w:hAnsi="Cambria Math"/>
                <w:i/>
                <w:iCs/>
                <w:szCs w:val="20"/>
                <w:lang w:val="nl-BE"/>
              </w:rPr>
            </m:ctrlPr>
          </m:sSubPr>
          <m:e>
            <m:r>
              <w:rPr>
                <w:rFonts w:ascii="Cambria Math" w:hAnsi="Cambria Math"/>
                <w:szCs w:val="20"/>
                <w:lang w:val="nl-BE"/>
              </w:rPr>
              <m:t>C</m:t>
            </m:r>
          </m:e>
          <m:sub>
            <m:sSub>
              <m:sSubPr>
                <m:ctrlPr>
                  <w:rPr>
                    <w:rFonts w:ascii="Cambria Math" w:hAnsi="Cambria Math"/>
                    <w:i/>
                    <w:szCs w:val="20"/>
                    <w:lang w:val="nl-BE"/>
                  </w:rPr>
                </m:ctrlPr>
              </m:sSubPr>
              <m:e>
                <m:r>
                  <w:rPr>
                    <w:rFonts w:ascii="Cambria Math" w:hAnsi="Cambria Math"/>
                    <w:szCs w:val="20"/>
                    <w:lang w:val="nl-BE"/>
                  </w:rPr>
                  <m:t>B</m:t>
                </m:r>
              </m:e>
              <m:sub>
                <m:r>
                  <w:rPr>
                    <w:rFonts w:ascii="Cambria Math" w:hAnsi="Cambria Math"/>
                    <w:szCs w:val="20"/>
                    <w:lang w:val="nl-BE"/>
                  </w:rPr>
                  <m:t>acc</m:t>
                </m:r>
              </m:sub>
            </m:sSub>
          </m:sub>
        </m:sSub>
        <m:r>
          <w:rPr>
            <w:rFonts w:ascii="Cambria Math" w:hAnsi="Cambria Math"/>
            <w:szCs w:val="20"/>
            <w:lang w:val="en-US"/>
          </w:rPr>
          <m:t>=</m:t>
        </m:r>
        <m:f>
          <m:fPr>
            <m:ctrlPr>
              <w:rPr>
                <w:rFonts w:ascii="Cambria Math" w:hAnsi="Cambria Math"/>
                <w:i/>
                <w:iCs/>
                <w:szCs w:val="20"/>
                <w:lang w:val="nl-BE"/>
              </w:rPr>
            </m:ctrlPr>
          </m:fPr>
          <m:num>
            <m:sSub>
              <m:sSubPr>
                <m:ctrlPr>
                  <w:rPr>
                    <w:rFonts w:ascii="Cambria Math" w:hAnsi="Cambria Math"/>
                    <w:i/>
                    <w:iCs/>
                    <w:szCs w:val="20"/>
                    <w:lang w:val="nl-BE"/>
                  </w:rPr>
                </m:ctrlPr>
              </m:sSubPr>
              <m:e>
                <m:r>
                  <w:rPr>
                    <w:rFonts w:ascii="Cambria Math" w:hAnsi="Cambria Math"/>
                    <w:szCs w:val="20"/>
                    <w:lang w:val="nl-BE"/>
                  </w:rPr>
                  <m:t>A</m:t>
                </m:r>
              </m:e>
              <m:sub>
                <m:r>
                  <w:rPr>
                    <w:rFonts w:ascii="Cambria Math" w:hAnsi="Cambria Math"/>
                    <w:szCs w:val="20"/>
                    <w:lang w:val="nl-BE"/>
                  </w:rPr>
                  <m:t>B</m:t>
                </m:r>
              </m:sub>
            </m:sSub>
            <m:r>
              <w:rPr>
                <w:rFonts w:ascii="Cambria Math" w:hAnsi="Cambria Math"/>
                <w:szCs w:val="20"/>
                <w:lang w:val="en-US"/>
              </w:rPr>
              <m:t>*</m:t>
            </m:r>
            <m:sSub>
              <m:sSubPr>
                <m:ctrlPr>
                  <w:rPr>
                    <w:rFonts w:ascii="Cambria Math" w:hAnsi="Cambria Math"/>
                    <w:i/>
                    <w:iCs/>
                    <w:szCs w:val="20"/>
                    <w:lang w:val="nl-BE"/>
                  </w:rPr>
                </m:ctrlPr>
              </m:sSubPr>
              <m:e>
                <m:r>
                  <w:rPr>
                    <w:rFonts w:ascii="Cambria Math" w:hAnsi="Cambria Math"/>
                    <w:szCs w:val="20"/>
                    <w:lang w:val="nl-BE"/>
                  </w:rPr>
                  <m:t>C</m:t>
                </m:r>
              </m:e>
              <m:sub>
                <m:r>
                  <w:rPr>
                    <w:rFonts w:ascii="Cambria Math" w:hAnsi="Cambria Math"/>
                    <w:szCs w:val="20"/>
                    <w:lang w:val="nl-BE"/>
                  </w:rPr>
                  <m:t>B</m:t>
                </m:r>
              </m:sub>
            </m:sSub>
            <m:r>
              <w:rPr>
                <w:rFonts w:ascii="Cambria Math" w:hAnsi="Cambria Math"/>
                <w:szCs w:val="20"/>
                <w:lang w:val="en-US"/>
              </w:rPr>
              <m:t>+</m:t>
            </m:r>
            <m:sSub>
              <m:sSubPr>
                <m:ctrlPr>
                  <w:rPr>
                    <w:rFonts w:ascii="Cambria Math" w:hAnsi="Cambria Math"/>
                    <w:i/>
                    <w:iCs/>
                    <w:szCs w:val="20"/>
                    <w:lang w:val="nl-BE"/>
                  </w:rPr>
                </m:ctrlPr>
              </m:sSubPr>
              <m:e>
                <m:r>
                  <w:rPr>
                    <w:rFonts w:ascii="Cambria Math" w:hAnsi="Cambria Math"/>
                    <w:szCs w:val="20"/>
                    <w:lang w:val="nl-BE"/>
                  </w:rPr>
                  <m:t>S</m:t>
                </m:r>
                <m:r>
                  <w:rPr>
                    <w:rFonts w:ascii="Cambria Math" w:hAnsi="Cambria Math"/>
                    <w:szCs w:val="20"/>
                    <w:lang w:val="en-US"/>
                  </w:rPr>
                  <m:t>(</m:t>
                </m:r>
                <m:r>
                  <w:rPr>
                    <w:rFonts w:ascii="Cambria Math" w:hAnsi="Cambria Math"/>
                    <w:szCs w:val="20"/>
                    <w:lang w:val="nl-BE"/>
                  </w:rPr>
                  <m:t>A</m:t>
                </m:r>
                <m:r>
                  <w:rPr>
                    <w:rFonts w:ascii="Cambria Math" w:hAnsi="Cambria Math"/>
                    <w:szCs w:val="20"/>
                    <w:lang w:val="en-US"/>
                  </w:rPr>
                  <m:t>)</m:t>
                </m:r>
              </m:e>
              <m:sub>
                <m:r>
                  <w:rPr>
                    <w:rFonts w:ascii="Cambria Math" w:hAnsi="Cambria Math"/>
                    <w:szCs w:val="20"/>
                    <w:lang w:val="nl-BE"/>
                  </w:rPr>
                  <m:t>out</m:t>
                </m:r>
              </m:sub>
            </m:sSub>
            <m:r>
              <w:rPr>
                <w:rFonts w:ascii="Cambria Math" w:hAnsi="Cambria Math"/>
                <w:szCs w:val="20"/>
                <w:lang w:val="en-US"/>
              </w:rPr>
              <m:t>*</m:t>
            </m:r>
            <m:sSub>
              <m:sSubPr>
                <m:ctrlPr>
                  <w:rPr>
                    <w:rFonts w:ascii="Cambria Math" w:hAnsi="Cambria Math"/>
                    <w:i/>
                    <w:iCs/>
                    <w:szCs w:val="20"/>
                    <w:lang w:val="nl-BE"/>
                  </w:rPr>
                </m:ctrlPr>
              </m:sSubPr>
              <m:e>
                <m:r>
                  <w:rPr>
                    <w:rFonts w:ascii="Cambria Math" w:hAnsi="Cambria Math"/>
                    <w:szCs w:val="20"/>
                    <w:lang w:val="nl-BE"/>
                  </w:rPr>
                  <m:t>C</m:t>
                </m:r>
              </m:e>
              <m:sub>
                <m:sSub>
                  <m:sSubPr>
                    <m:ctrlPr>
                      <w:rPr>
                        <w:rFonts w:ascii="Cambria Math" w:hAnsi="Cambria Math"/>
                        <w:i/>
                        <w:szCs w:val="20"/>
                        <w:lang w:val="nl-BE"/>
                      </w:rPr>
                    </m:ctrlPr>
                  </m:sSubPr>
                  <m:e>
                    <m:r>
                      <w:rPr>
                        <w:rFonts w:ascii="Cambria Math" w:hAnsi="Cambria Math"/>
                        <w:szCs w:val="20"/>
                        <w:lang w:val="nl-BE"/>
                      </w:rPr>
                      <m:t>A</m:t>
                    </m:r>
                  </m:e>
                  <m:sub>
                    <m:r>
                      <w:rPr>
                        <w:rFonts w:ascii="Cambria Math" w:hAnsi="Cambria Math"/>
                        <w:szCs w:val="20"/>
                        <w:lang w:val="nl-BE"/>
                      </w:rPr>
                      <m:t>acc</m:t>
                    </m:r>
                  </m:sub>
                </m:sSub>
              </m:sub>
            </m:sSub>
          </m:num>
          <m:den>
            <m:sSub>
              <m:sSubPr>
                <m:ctrlPr>
                  <w:rPr>
                    <w:rFonts w:ascii="Cambria Math" w:hAnsi="Cambria Math"/>
                    <w:i/>
                    <w:iCs/>
                    <w:szCs w:val="20"/>
                    <w:lang w:val="nl-BE"/>
                  </w:rPr>
                </m:ctrlPr>
              </m:sSubPr>
              <m:e>
                <m:r>
                  <w:rPr>
                    <w:rFonts w:ascii="Cambria Math" w:hAnsi="Cambria Math"/>
                    <w:szCs w:val="20"/>
                    <w:lang w:val="nl-BE"/>
                  </w:rPr>
                  <m:t>S</m:t>
                </m:r>
                <m:r>
                  <w:rPr>
                    <w:rFonts w:ascii="Cambria Math" w:hAnsi="Cambria Math"/>
                    <w:szCs w:val="20"/>
                    <w:lang w:val="en-US"/>
                  </w:rPr>
                  <m:t>(</m:t>
                </m:r>
                <m:r>
                  <w:rPr>
                    <w:rFonts w:ascii="Cambria Math" w:hAnsi="Cambria Math"/>
                    <w:szCs w:val="20"/>
                    <w:lang w:val="nl-BE"/>
                  </w:rPr>
                  <m:t>B</m:t>
                </m:r>
                <m:r>
                  <w:rPr>
                    <w:rFonts w:ascii="Cambria Math" w:hAnsi="Cambria Math"/>
                    <w:szCs w:val="20"/>
                    <w:lang w:val="en-US"/>
                  </w:rPr>
                  <m:t>)</m:t>
                </m:r>
              </m:e>
              <m:sub>
                <m:r>
                  <w:rPr>
                    <w:rFonts w:ascii="Cambria Math" w:hAnsi="Cambria Math"/>
                    <w:szCs w:val="20"/>
                    <w:lang w:val="nl-BE"/>
                  </w:rPr>
                  <m:t>acc</m:t>
                </m:r>
              </m:sub>
            </m:sSub>
          </m:den>
        </m:f>
      </m:oMath>
      <w:r w:rsidR="006E58D6" w:rsidRPr="001D3956">
        <w:rPr>
          <w:rFonts w:eastAsiaTheme="minorEastAsia"/>
          <w:iCs/>
          <w:szCs w:val="20"/>
          <w:lang w:val="en-US"/>
        </w:rPr>
        <w:tab/>
        <w:t>(</w:t>
      </w:r>
      <w:r w:rsidR="001D3956" w:rsidRPr="001D3956">
        <w:rPr>
          <w:rFonts w:eastAsiaTheme="minorEastAsia"/>
          <w:iCs/>
          <w:szCs w:val="20"/>
          <w:lang w:val="en-US"/>
        </w:rPr>
        <w:t xml:space="preserve">Equation </w:t>
      </w:r>
      <w:r w:rsidR="00AD6D53" w:rsidRPr="001D3956">
        <w:rPr>
          <w:rFonts w:eastAsiaTheme="minorEastAsia"/>
          <w:iCs/>
          <w:szCs w:val="20"/>
          <w:lang w:val="en-US"/>
        </w:rPr>
        <w:t>6.</w:t>
      </w:r>
      <w:r w:rsidR="006E58D6" w:rsidRPr="001D3956">
        <w:rPr>
          <w:rFonts w:eastAsiaTheme="minorEastAsia"/>
          <w:iCs/>
          <w:szCs w:val="20"/>
          <w:lang w:val="en-US"/>
        </w:rPr>
        <w:t>7)</w:t>
      </w:r>
    </w:p>
    <w:p w14:paraId="5FAEFA44" w14:textId="1654C051" w:rsidR="006E58D6" w:rsidRPr="001D485F" w:rsidRDefault="00E23EC7" w:rsidP="009F509D">
      <w:pPr>
        <w:spacing w:after="160"/>
        <w:ind w:firstLine="720"/>
        <w:contextualSpacing w:val="0"/>
        <w:rPr>
          <w:szCs w:val="20"/>
          <w:lang w:val="en-US"/>
        </w:rPr>
      </w:pPr>
      <w:r>
        <w:rPr>
          <w:rFonts w:eastAsiaTheme="minorEastAsia"/>
          <w:iCs/>
          <w:szCs w:val="20"/>
          <w:lang w:val="en-US"/>
        </w:rPr>
        <w:t>w</w:t>
      </w:r>
      <w:r w:rsidR="006E58D6" w:rsidRPr="001D485F">
        <w:rPr>
          <w:rFonts w:eastAsiaTheme="minorEastAsia"/>
          <w:iCs/>
          <w:szCs w:val="20"/>
          <w:lang w:val="en-US"/>
        </w:rPr>
        <w:t xml:space="preserve">here </w:t>
      </w:r>
      <m:oMath>
        <m:sSub>
          <m:sSubPr>
            <m:ctrlPr>
              <w:rPr>
                <w:rFonts w:ascii="Cambria Math" w:hAnsi="Cambria Math"/>
                <w:i/>
                <w:iCs/>
                <w:szCs w:val="20"/>
                <w:lang w:val="nl-BE"/>
              </w:rPr>
            </m:ctrlPr>
          </m:sSubPr>
          <m:e>
            <m:r>
              <w:rPr>
                <w:rFonts w:ascii="Cambria Math" w:hAnsi="Cambria Math"/>
                <w:szCs w:val="20"/>
                <w:lang w:val="nl-BE"/>
              </w:rPr>
              <m:t>C</m:t>
            </m:r>
          </m:e>
          <m:sub>
            <m:sSub>
              <m:sSubPr>
                <m:ctrlPr>
                  <w:rPr>
                    <w:rFonts w:ascii="Cambria Math" w:hAnsi="Cambria Math"/>
                    <w:i/>
                    <w:szCs w:val="20"/>
                    <w:lang w:val="nl-BE"/>
                  </w:rPr>
                </m:ctrlPr>
              </m:sSubPr>
              <m:e>
                <m:r>
                  <w:rPr>
                    <w:rFonts w:ascii="Cambria Math" w:hAnsi="Cambria Math"/>
                    <w:szCs w:val="20"/>
                    <w:lang w:val="nl-BE"/>
                  </w:rPr>
                  <m:t>B</m:t>
                </m:r>
              </m:e>
              <m:sub>
                <m:r>
                  <w:rPr>
                    <w:rFonts w:ascii="Cambria Math" w:hAnsi="Cambria Math"/>
                    <w:szCs w:val="20"/>
                    <w:lang w:val="nl-BE"/>
                  </w:rPr>
                  <m:t>acc</m:t>
                </m:r>
              </m:sub>
            </m:sSub>
          </m:sub>
        </m:sSub>
      </m:oMath>
      <w:r w:rsidR="006E58D6" w:rsidRPr="001D485F">
        <w:rPr>
          <w:rFonts w:eastAsiaTheme="minorEastAsia"/>
          <w:iCs/>
          <w:szCs w:val="20"/>
          <w:vertAlign w:val="subscript"/>
          <w:lang w:val="en-US"/>
        </w:rPr>
        <w:t xml:space="preserve"> </w:t>
      </w:r>
      <w:r w:rsidR="006E58D6" w:rsidRPr="001D485F">
        <w:rPr>
          <w:rFonts w:eastAsiaTheme="minorEastAsia"/>
          <w:iCs/>
          <w:szCs w:val="20"/>
          <w:lang w:val="en-US"/>
        </w:rPr>
        <w:t xml:space="preserve">is the Cs-137 concentration </w:t>
      </w:r>
      <w:r w:rsidR="00614BB2">
        <w:rPr>
          <w:rFonts w:eastAsiaTheme="minorEastAsia"/>
          <w:iCs/>
          <w:szCs w:val="20"/>
          <w:lang w:val="en-US"/>
        </w:rPr>
        <w:t>(Bq kg</w:t>
      </w:r>
      <w:r w:rsidR="00614BB2" w:rsidRPr="00614BB2">
        <w:rPr>
          <w:rFonts w:eastAsiaTheme="minorEastAsia"/>
          <w:iCs/>
          <w:szCs w:val="20"/>
          <w:vertAlign w:val="superscript"/>
          <w:lang w:val="en-US"/>
        </w:rPr>
        <w:t>-1</w:t>
      </w:r>
      <w:r w:rsidR="00614BB2">
        <w:rPr>
          <w:rFonts w:eastAsiaTheme="minorEastAsia"/>
          <w:iCs/>
          <w:szCs w:val="20"/>
          <w:lang w:val="en-US"/>
        </w:rPr>
        <w:t>)</w:t>
      </w:r>
      <w:r w:rsidR="00CF2710">
        <w:rPr>
          <w:rFonts w:eastAsiaTheme="minorEastAsia"/>
          <w:iCs/>
          <w:szCs w:val="20"/>
          <w:lang w:val="en-US"/>
        </w:rPr>
        <w:t xml:space="preserve"> </w:t>
      </w:r>
      <w:r w:rsidR="006E58D6" w:rsidRPr="001D485F">
        <w:rPr>
          <w:rFonts w:eastAsiaTheme="minorEastAsia"/>
          <w:iCs/>
          <w:szCs w:val="20"/>
          <w:lang w:val="en-US"/>
        </w:rPr>
        <w:t>of the sediments leaving node B, A</w:t>
      </w:r>
      <w:r w:rsidR="006E58D6" w:rsidRPr="001D485F">
        <w:rPr>
          <w:rFonts w:eastAsiaTheme="minorEastAsia"/>
          <w:iCs/>
          <w:szCs w:val="20"/>
          <w:vertAlign w:val="subscript"/>
          <w:lang w:val="en-US"/>
        </w:rPr>
        <w:t>B</w:t>
      </w:r>
      <w:r w:rsidR="006E58D6" w:rsidRPr="001D485F">
        <w:rPr>
          <w:rFonts w:eastAsiaTheme="minorEastAsia"/>
          <w:iCs/>
          <w:szCs w:val="20"/>
          <w:lang w:val="en-US"/>
        </w:rPr>
        <w:t xml:space="preserve"> is the annual sediment production in B, C</w:t>
      </w:r>
      <w:r w:rsidR="006E58D6" w:rsidRPr="001D485F">
        <w:rPr>
          <w:rFonts w:eastAsiaTheme="minorEastAsia"/>
          <w:iCs/>
          <w:szCs w:val="20"/>
          <w:vertAlign w:val="subscript"/>
          <w:lang w:val="en-US"/>
        </w:rPr>
        <w:t>B</w:t>
      </w:r>
      <w:r w:rsidR="006E58D6" w:rsidRPr="001D485F">
        <w:rPr>
          <w:rFonts w:eastAsiaTheme="minorEastAsia"/>
          <w:iCs/>
          <w:szCs w:val="20"/>
          <w:lang w:val="en-US"/>
        </w:rPr>
        <w:t xml:space="preserve"> is the initial Cs-137 concentration of produced sediments in B, </w:t>
      </w:r>
      <m:oMath>
        <m:sSub>
          <m:sSubPr>
            <m:ctrlPr>
              <w:rPr>
                <w:rFonts w:ascii="Cambria Math" w:hAnsi="Cambria Math"/>
                <w:i/>
                <w:iCs/>
                <w:szCs w:val="20"/>
                <w:lang w:val="nl-BE"/>
              </w:rPr>
            </m:ctrlPr>
          </m:sSubPr>
          <m:e>
            <m:r>
              <w:rPr>
                <w:rFonts w:ascii="Cambria Math" w:hAnsi="Cambria Math"/>
                <w:szCs w:val="20"/>
                <w:lang w:val="nl-BE"/>
              </w:rPr>
              <m:t>S</m:t>
            </m:r>
            <m:r>
              <w:rPr>
                <w:rFonts w:ascii="Cambria Math" w:hAnsi="Cambria Math"/>
                <w:szCs w:val="20"/>
                <w:lang w:val="en-US"/>
              </w:rPr>
              <m:t>(</m:t>
            </m:r>
            <m:r>
              <w:rPr>
                <w:rFonts w:ascii="Cambria Math" w:hAnsi="Cambria Math"/>
                <w:szCs w:val="20"/>
                <w:lang w:val="nl-BE"/>
              </w:rPr>
              <m:t>A</m:t>
            </m:r>
            <m:r>
              <w:rPr>
                <w:rFonts w:ascii="Cambria Math" w:hAnsi="Cambria Math"/>
                <w:szCs w:val="20"/>
                <w:lang w:val="en-US"/>
              </w:rPr>
              <m:t>)</m:t>
            </m:r>
          </m:e>
          <m:sub>
            <m:r>
              <w:rPr>
                <w:rFonts w:ascii="Cambria Math" w:hAnsi="Cambria Math"/>
                <w:szCs w:val="20"/>
                <w:lang w:val="nl-BE"/>
              </w:rPr>
              <m:t>out</m:t>
            </m:r>
          </m:sub>
        </m:sSub>
      </m:oMath>
      <w:r w:rsidR="006E58D6" w:rsidRPr="001D485F">
        <w:rPr>
          <w:rFonts w:eastAsiaTheme="minorEastAsia"/>
          <w:iCs/>
          <w:szCs w:val="20"/>
          <w:lang w:val="en-US"/>
        </w:rPr>
        <w:t xml:space="preserve"> is the amount of sediment leaving cell A to B, </w:t>
      </w:r>
      <m:oMath>
        <m:sSub>
          <m:sSubPr>
            <m:ctrlPr>
              <w:rPr>
                <w:rFonts w:ascii="Cambria Math" w:hAnsi="Cambria Math"/>
                <w:i/>
                <w:iCs/>
                <w:szCs w:val="20"/>
                <w:lang w:val="nl-BE"/>
              </w:rPr>
            </m:ctrlPr>
          </m:sSubPr>
          <m:e>
            <m:r>
              <w:rPr>
                <w:rFonts w:ascii="Cambria Math" w:hAnsi="Cambria Math"/>
                <w:szCs w:val="20"/>
                <w:lang w:val="nl-BE"/>
              </w:rPr>
              <m:t>C</m:t>
            </m:r>
          </m:e>
          <m:sub>
            <m:sSub>
              <m:sSubPr>
                <m:ctrlPr>
                  <w:rPr>
                    <w:rFonts w:ascii="Cambria Math" w:hAnsi="Cambria Math"/>
                    <w:i/>
                    <w:szCs w:val="20"/>
                    <w:lang w:val="nl-BE"/>
                  </w:rPr>
                </m:ctrlPr>
              </m:sSubPr>
              <m:e>
                <m:r>
                  <w:rPr>
                    <w:rFonts w:ascii="Cambria Math" w:hAnsi="Cambria Math"/>
                    <w:szCs w:val="20"/>
                    <w:lang w:val="nl-BE"/>
                  </w:rPr>
                  <m:t>A</m:t>
                </m:r>
              </m:e>
              <m:sub>
                <m:r>
                  <w:rPr>
                    <w:rFonts w:ascii="Cambria Math" w:hAnsi="Cambria Math"/>
                    <w:szCs w:val="20"/>
                    <w:lang w:val="nl-BE"/>
                  </w:rPr>
                  <m:t>acc</m:t>
                </m:r>
              </m:sub>
            </m:sSub>
          </m:sub>
        </m:sSub>
      </m:oMath>
      <w:r w:rsidR="006E58D6" w:rsidRPr="001D485F">
        <w:rPr>
          <w:rFonts w:eastAsiaTheme="minorEastAsia"/>
          <w:iCs/>
          <w:szCs w:val="20"/>
          <w:lang w:val="en-US"/>
        </w:rPr>
        <w:t xml:space="preserve"> is the concentration of Cs-137 of the accumulated sediments in A and </w:t>
      </w:r>
      <m:oMath>
        <m:sSub>
          <m:sSubPr>
            <m:ctrlPr>
              <w:rPr>
                <w:rFonts w:ascii="Cambria Math" w:hAnsi="Cambria Math"/>
                <w:i/>
                <w:iCs/>
                <w:szCs w:val="20"/>
                <w:lang w:val="nl-BE"/>
              </w:rPr>
            </m:ctrlPr>
          </m:sSubPr>
          <m:e>
            <m:r>
              <w:rPr>
                <w:rFonts w:ascii="Cambria Math" w:hAnsi="Cambria Math"/>
                <w:szCs w:val="20"/>
                <w:lang w:val="nl-BE"/>
              </w:rPr>
              <m:t>S</m:t>
            </m:r>
            <m:r>
              <w:rPr>
                <w:rFonts w:ascii="Cambria Math" w:hAnsi="Cambria Math"/>
                <w:szCs w:val="20"/>
                <w:lang w:val="en-US"/>
              </w:rPr>
              <m:t>(</m:t>
            </m:r>
            <m:r>
              <w:rPr>
                <w:rFonts w:ascii="Cambria Math" w:hAnsi="Cambria Math"/>
                <w:szCs w:val="20"/>
                <w:lang w:val="nl-BE"/>
              </w:rPr>
              <m:t>B</m:t>
            </m:r>
            <m:r>
              <w:rPr>
                <w:rFonts w:ascii="Cambria Math" w:hAnsi="Cambria Math"/>
                <w:szCs w:val="20"/>
                <w:lang w:val="en-US"/>
              </w:rPr>
              <m:t>)</m:t>
            </m:r>
          </m:e>
          <m:sub>
            <m:r>
              <w:rPr>
                <w:rFonts w:ascii="Cambria Math" w:hAnsi="Cambria Math"/>
                <w:szCs w:val="20"/>
                <w:lang w:val="nl-BE"/>
              </w:rPr>
              <m:t>acc</m:t>
            </m:r>
          </m:sub>
        </m:sSub>
      </m:oMath>
      <w:r w:rsidR="006E58D6" w:rsidRPr="001D485F">
        <w:rPr>
          <w:rFonts w:eastAsiaTheme="minorEastAsia"/>
          <w:iCs/>
          <w:szCs w:val="20"/>
          <w:lang w:val="en-US"/>
        </w:rPr>
        <w:t>is the total amount of sediment accumulated in B.</w:t>
      </w:r>
    </w:p>
    <w:p w14:paraId="56C3F617" w14:textId="77777777" w:rsidR="006E58D6" w:rsidRPr="00966C90" w:rsidRDefault="006E58D6" w:rsidP="003A1D9B">
      <w:pPr>
        <w:pStyle w:val="Kop3"/>
        <w:rPr>
          <w:lang w:val="en-US"/>
        </w:rPr>
      </w:pPr>
      <w:bookmarkStart w:id="449" w:name="_Ref141080808"/>
      <w:r w:rsidRPr="00966C90">
        <w:rPr>
          <w:lang w:val="en-US"/>
        </w:rPr>
        <w:t>Iterative optimization framework</w:t>
      </w:r>
      <w:bookmarkEnd w:id="449"/>
    </w:p>
    <w:p w14:paraId="35EF61BA" w14:textId="0DC1D648" w:rsidR="006E58D6" w:rsidRPr="00EC7DE6" w:rsidRDefault="006E58D6" w:rsidP="00EC7DE6">
      <w:pPr>
        <w:spacing w:after="160"/>
        <w:contextualSpacing w:val="0"/>
        <w:rPr>
          <w:szCs w:val="20"/>
          <w:lang w:val="en-US"/>
        </w:rPr>
      </w:pPr>
      <w:r w:rsidRPr="001D485F">
        <w:rPr>
          <w:szCs w:val="20"/>
          <w:lang w:val="en-US"/>
        </w:rPr>
        <w:t>The optimization framework CAMF (</w:t>
      </w:r>
      <w:r w:rsidRPr="001D485F">
        <w:rPr>
          <w:szCs w:val="20"/>
        </w:rPr>
        <w:fldChar w:fldCharType="begin"/>
      </w:r>
      <w:r w:rsidRPr="001D485F">
        <w:rPr>
          <w:szCs w:val="20"/>
        </w:rPr>
        <w:instrText xml:space="preserve"> REF _Ref137811036 \h </w:instrText>
      </w:r>
      <w:r w:rsidR="0035097D" w:rsidRPr="001D485F">
        <w:rPr>
          <w:szCs w:val="20"/>
        </w:rPr>
        <w:instrText xml:space="preserve"> \* MERGEFORMAT </w:instrText>
      </w:r>
      <w:r w:rsidRPr="001D485F">
        <w:rPr>
          <w:szCs w:val="20"/>
        </w:rPr>
      </w:r>
      <w:r w:rsidRPr="001D485F">
        <w:rPr>
          <w:szCs w:val="20"/>
        </w:rPr>
        <w:fldChar w:fldCharType="separate"/>
      </w:r>
      <w:r w:rsidR="009B4A49" w:rsidRPr="009B4A49">
        <w:rPr>
          <w:szCs w:val="20"/>
        </w:rPr>
        <w:t>Figure 6</w:t>
      </w:r>
      <w:r w:rsidR="009B4A49" w:rsidRPr="009B4A49">
        <w:rPr>
          <w:szCs w:val="20"/>
        </w:rPr>
        <w:noBreakHyphen/>
        <w:t>2</w:t>
      </w:r>
      <w:r w:rsidRPr="001D485F">
        <w:rPr>
          <w:szCs w:val="20"/>
        </w:rPr>
        <w:fldChar w:fldCharType="end"/>
      </w:r>
      <w:r w:rsidRPr="001D485F">
        <w:rPr>
          <w:szCs w:val="20"/>
        </w:rPr>
        <w:t>)</w:t>
      </w:r>
      <w:r w:rsidRPr="001D485F">
        <w:rPr>
          <w:szCs w:val="20"/>
          <w:lang w:val="en-US"/>
        </w:rPr>
        <w:t xml:space="preserve"> iteratively runs the SPTM, ranking cells according to the change in accumulated sediment yield at the catchment outlet (SY) that the considered </w:t>
      </w:r>
      <w:r w:rsidR="00E23EC7">
        <w:rPr>
          <w:szCs w:val="20"/>
          <w:lang w:val="en-US"/>
        </w:rPr>
        <w:t xml:space="preserve">per cell </w:t>
      </w:r>
      <w:r w:rsidRPr="001D485F">
        <w:rPr>
          <w:szCs w:val="20"/>
          <w:lang w:val="en-US"/>
        </w:rPr>
        <w:t xml:space="preserve">intervention provokes. CAMF distinguishes between context cells and candidate cells, where the intervention of interest is considered only for the candidate cells. The context cells make up all other cells within the raster representation of the </w:t>
      </w:r>
      <w:r w:rsidR="0035097D" w:rsidRPr="001D485F">
        <w:rPr>
          <w:szCs w:val="20"/>
          <w:lang w:val="en-US"/>
        </w:rPr>
        <w:t>catchment</w:t>
      </w:r>
      <w:r w:rsidR="00FA56B6" w:rsidRPr="001D485F">
        <w:rPr>
          <w:szCs w:val="20"/>
          <w:lang w:val="en-US"/>
        </w:rPr>
        <w:t xml:space="preserve"> and co-</w:t>
      </w:r>
      <w:r w:rsidRPr="001D485F">
        <w:rPr>
          <w:szCs w:val="20"/>
          <w:lang w:val="en-US"/>
        </w:rPr>
        <w:t xml:space="preserve">determine the amount of sediment and its flow path from the candidate cells to the outlet. For afforestation meant to reduce sediment export, candidate cells are typically the cells under land use types with high erosion potential, like agricultural or bare land. For each of the candidate cells (n), the intervention is </w:t>
      </w:r>
      <w:r w:rsidR="00FA56B6" w:rsidRPr="001D485F">
        <w:rPr>
          <w:szCs w:val="20"/>
          <w:lang w:val="en-US"/>
        </w:rPr>
        <w:t>considered separately</w:t>
      </w:r>
      <w:r w:rsidR="00E23EC7">
        <w:rPr>
          <w:szCs w:val="20"/>
          <w:lang w:val="en-US"/>
        </w:rPr>
        <w:t>. In the case that the intervention consists of</w:t>
      </w:r>
      <w:r w:rsidR="00CA00A3">
        <w:rPr>
          <w:szCs w:val="20"/>
          <w:lang w:val="en-US"/>
        </w:rPr>
        <w:t xml:space="preserve"> </w:t>
      </w:r>
      <w:r w:rsidR="00FA56B6" w:rsidRPr="001D485F">
        <w:rPr>
          <w:szCs w:val="20"/>
          <w:lang w:val="en-US"/>
        </w:rPr>
        <w:t>afforestation</w:t>
      </w:r>
      <w:r w:rsidRPr="001D485F">
        <w:rPr>
          <w:szCs w:val="20"/>
          <w:lang w:val="en-US"/>
        </w:rPr>
        <w:t xml:space="preserve"> </w:t>
      </w:r>
      <w:r w:rsidR="00E23EC7">
        <w:rPr>
          <w:szCs w:val="20"/>
          <w:lang w:val="en-US"/>
        </w:rPr>
        <w:t xml:space="preserve">the land use change results in </w:t>
      </w:r>
      <w:r w:rsidRPr="001D485F">
        <w:rPr>
          <w:szCs w:val="20"/>
          <w:lang w:val="en-US"/>
        </w:rPr>
        <w:t xml:space="preserve">a decrease </w:t>
      </w:r>
      <w:r w:rsidR="00E23EC7">
        <w:rPr>
          <w:szCs w:val="20"/>
          <w:lang w:val="en-US"/>
        </w:rPr>
        <w:t>of</w:t>
      </w:r>
      <w:r w:rsidR="00E23EC7" w:rsidRPr="001D485F">
        <w:rPr>
          <w:szCs w:val="20"/>
          <w:lang w:val="en-US"/>
        </w:rPr>
        <w:t xml:space="preserve"> </w:t>
      </w:r>
      <w:r w:rsidRPr="001D485F">
        <w:rPr>
          <w:szCs w:val="20"/>
          <w:lang w:val="en-US"/>
        </w:rPr>
        <w:t xml:space="preserve">the local sediment production (A) and </w:t>
      </w:r>
      <w:r w:rsidR="00E23EC7">
        <w:rPr>
          <w:szCs w:val="20"/>
          <w:lang w:val="en-US"/>
        </w:rPr>
        <w:t xml:space="preserve">of </w:t>
      </w:r>
      <w:r w:rsidRPr="001D485F">
        <w:rPr>
          <w:szCs w:val="20"/>
          <w:lang w:val="en-US"/>
        </w:rPr>
        <w:t>the local sediment transport capacity (TC)</w:t>
      </w:r>
      <w:r w:rsidR="00FA56B6" w:rsidRPr="001D485F">
        <w:rPr>
          <w:szCs w:val="20"/>
          <w:lang w:val="en-US"/>
        </w:rPr>
        <w:t>. From this follows</w:t>
      </w:r>
      <w:r w:rsidRPr="001D485F">
        <w:rPr>
          <w:szCs w:val="20"/>
          <w:lang w:val="en-US"/>
        </w:rPr>
        <w:t xml:space="preserve"> a net decrease in sediment loss from the afforested cell</w:t>
      </w:r>
      <w:r w:rsidR="005F1206" w:rsidRPr="001D485F">
        <w:rPr>
          <w:szCs w:val="20"/>
          <w:lang w:val="en-US"/>
        </w:rPr>
        <w:t xml:space="preserve"> </w:t>
      </w:r>
      <w:r w:rsidRPr="001D485F">
        <w:rPr>
          <w:szCs w:val="20"/>
          <w:lang w:val="en-US"/>
        </w:rPr>
        <w:t xml:space="preserve">to its parent cell (downslope neighbor), and this reduction is propagated from the afforested cell down to the outlet. The eventual sediment accumulation at the outlet, called the sediment yield (SY), is compared to the initial </w:t>
      </w:r>
      <w:r w:rsidR="00E23EC7">
        <w:rPr>
          <w:szCs w:val="20"/>
          <w:lang w:val="en-US"/>
        </w:rPr>
        <w:t>SY (</w:t>
      </w:r>
      <w:r w:rsidR="009F509D">
        <w:rPr>
          <w:szCs w:val="20"/>
          <w:lang w:val="en-US"/>
        </w:rPr>
        <w:t xml:space="preserve">without any </w:t>
      </w:r>
      <w:r w:rsidR="00E23EC7">
        <w:rPr>
          <w:szCs w:val="20"/>
          <w:lang w:val="en-US"/>
        </w:rPr>
        <w:t>candidate cell is afforested)</w:t>
      </w:r>
      <w:r w:rsidRPr="001D485F">
        <w:rPr>
          <w:szCs w:val="20"/>
          <w:lang w:val="en-US"/>
        </w:rPr>
        <w:t xml:space="preserve">, and is a measure of the sediment yield reduction potential of the afforestation </w:t>
      </w:r>
      <w:r w:rsidR="00E23EC7">
        <w:rPr>
          <w:szCs w:val="20"/>
          <w:lang w:val="en-US"/>
        </w:rPr>
        <w:t>of</w:t>
      </w:r>
      <w:r w:rsidR="00E23EC7" w:rsidRPr="001D485F">
        <w:rPr>
          <w:szCs w:val="20"/>
          <w:lang w:val="en-US"/>
        </w:rPr>
        <w:t xml:space="preserve"> </w:t>
      </w:r>
      <w:r w:rsidRPr="001D485F">
        <w:rPr>
          <w:szCs w:val="20"/>
          <w:lang w:val="en-US"/>
        </w:rPr>
        <w:t>the considered cell. This process is repeated for every candidate cell in the catchment. Cells are then ranked in descending order according to their sediment yield decrease and the cell leading to the highest SY reduction is set to be afforested. In the next iteration, all remaining candidate cells (</w:t>
      </w:r>
      <w:r w:rsidR="00AD6D53" w:rsidRPr="001D485F">
        <w:rPr>
          <w:szCs w:val="20"/>
          <w:lang w:val="en-US"/>
        </w:rPr>
        <w:t>n</w:t>
      </w:r>
      <w:r w:rsidRPr="001D485F">
        <w:rPr>
          <w:szCs w:val="20"/>
          <w:lang w:val="en-US"/>
        </w:rPr>
        <w:t>-1) are again one-by-one tentatively afforested to determine their SY reduction potential</w:t>
      </w:r>
      <w:r w:rsidR="00FA56B6" w:rsidRPr="001D485F">
        <w:rPr>
          <w:szCs w:val="20"/>
          <w:lang w:val="en-US"/>
        </w:rPr>
        <w:t xml:space="preserve">, </w:t>
      </w:r>
      <w:r w:rsidRPr="001D485F">
        <w:rPr>
          <w:szCs w:val="20"/>
          <w:lang w:val="en-US"/>
        </w:rPr>
        <w:t>accounting for</w:t>
      </w:r>
      <w:r w:rsidR="00FA56B6" w:rsidRPr="001D485F">
        <w:rPr>
          <w:szCs w:val="20"/>
          <w:lang w:val="en-US"/>
        </w:rPr>
        <w:t xml:space="preserve"> the previously afforested cell.</w:t>
      </w:r>
      <w:r w:rsidRPr="001D485F">
        <w:rPr>
          <w:szCs w:val="20"/>
          <w:lang w:val="en-US"/>
        </w:rPr>
        <w:t xml:space="preserve"> </w:t>
      </w:r>
      <w:r w:rsidR="00FA56B6" w:rsidRPr="001D485F">
        <w:rPr>
          <w:szCs w:val="20"/>
          <w:lang w:val="en-US"/>
        </w:rPr>
        <w:t xml:space="preserve">Cells are once again </w:t>
      </w:r>
      <w:r w:rsidRPr="001D485F">
        <w:rPr>
          <w:szCs w:val="20"/>
          <w:lang w:val="en-US"/>
        </w:rPr>
        <w:t xml:space="preserve">ranked </w:t>
      </w:r>
      <w:r w:rsidR="00FA56B6" w:rsidRPr="001D485F">
        <w:rPr>
          <w:szCs w:val="20"/>
          <w:lang w:val="en-US"/>
        </w:rPr>
        <w:t xml:space="preserve">based on the SY reduction </w:t>
      </w:r>
      <w:r w:rsidR="003770A7" w:rsidRPr="001D485F">
        <w:rPr>
          <w:szCs w:val="20"/>
          <w:lang w:val="en-US"/>
        </w:rPr>
        <w:t>potential,</w:t>
      </w:r>
      <w:r w:rsidR="00FA56B6" w:rsidRPr="001D485F">
        <w:rPr>
          <w:szCs w:val="20"/>
          <w:lang w:val="en-US"/>
        </w:rPr>
        <w:t xml:space="preserve"> </w:t>
      </w:r>
      <w:r w:rsidRPr="001D485F">
        <w:rPr>
          <w:szCs w:val="20"/>
          <w:lang w:val="en-US"/>
        </w:rPr>
        <w:t>an</w:t>
      </w:r>
      <w:r w:rsidR="00FA56B6" w:rsidRPr="001D485F">
        <w:rPr>
          <w:szCs w:val="20"/>
          <w:lang w:val="en-US"/>
        </w:rPr>
        <w:t>d the best cell is afforested</w:t>
      </w:r>
      <w:r w:rsidR="00E23EC7">
        <w:rPr>
          <w:szCs w:val="20"/>
          <w:lang w:val="en-US"/>
        </w:rPr>
        <w:t>. T</w:t>
      </w:r>
      <w:r w:rsidRPr="001D485F">
        <w:rPr>
          <w:szCs w:val="20"/>
          <w:lang w:val="en-US"/>
        </w:rPr>
        <w:t xml:space="preserve">his procedure is repeated until a fixed number of candidate </w:t>
      </w:r>
      <w:r w:rsidRPr="001D485F">
        <w:rPr>
          <w:szCs w:val="20"/>
          <w:lang w:val="en-US"/>
        </w:rPr>
        <w:lastRenderedPageBreak/>
        <w:t>cells are afforested or a minimum cumulative amount of SY reduction is achieved. This iterative process allows for explicit accounting of the spatial</w:t>
      </w:r>
      <w:r w:rsidR="00EC7DE6">
        <w:rPr>
          <w:szCs w:val="20"/>
          <w:lang w:val="en-US"/>
        </w:rPr>
        <w:t xml:space="preserve"> interaction between the cells.</w:t>
      </w:r>
    </w:p>
    <w:p w14:paraId="3B84F775" w14:textId="77777777" w:rsidR="006E58D6" w:rsidRPr="00966C90" w:rsidRDefault="006E58D6" w:rsidP="006E58D6">
      <w:pPr>
        <w:keepNext/>
        <w:spacing w:after="160" w:line="259" w:lineRule="auto"/>
        <w:ind w:firstLine="0"/>
        <w:contextualSpacing w:val="0"/>
        <w:jc w:val="center"/>
        <w:rPr>
          <w:sz w:val="22"/>
          <w:lang w:val="nl-BE"/>
        </w:rPr>
      </w:pPr>
      <w:r w:rsidRPr="00966C90">
        <w:rPr>
          <w:noProof/>
          <w:sz w:val="22"/>
          <w:lang w:val="en-US"/>
        </w:rPr>
        <w:drawing>
          <wp:inline distT="0" distB="0" distL="0" distR="0" wp14:anchorId="379B1FC0" wp14:editId="551DD8C6">
            <wp:extent cx="3764891" cy="3291269"/>
            <wp:effectExtent l="0" t="0" r="7620" b="0"/>
            <wp:docPr id="61"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0"/>
                    <pic:cNvPicPr>
                      <a:picLocks noChangeAspect="1"/>
                    </pic:cNvPicPr>
                  </pic:nvPicPr>
                  <pic:blipFill>
                    <a:blip r:embed="rId95"/>
                    <a:stretch>
                      <a:fillRect/>
                    </a:stretch>
                  </pic:blipFill>
                  <pic:spPr>
                    <a:xfrm>
                      <a:off x="0" y="0"/>
                      <a:ext cx="3767217" cy="3293303"/>
                    </a:xfrm>
                    <a:prstGeom prst="rect">
                      <a:avLst/>
                    </a:prstGeom>
                  </pic:spPr>
                </pic:pic>
              </a:graphicData>
            </a:graphic>
          </wp:inline>
        </w:drawing>
      </w:r>
    </w:p>
    <w:p w14:paraId="77162A01" w14:textId="6E47365B" w:rsidR="006E58D6" w:rsidRPr="00966C90" w:rsidRDefault="006E58D6" w:rsidP="00975FA0">
      <w:pPr>
        <w:pStyle w:val="Bijschrift"/>
        <w:rPr>
          <w:lang w:val="en-US"/>
        </w:rPr>
      </w:pPr>
      <w:bookmarkStart w:id="450" w:name="_Ref137811036"/>
      <w:bookmarkStart w:id="451" w:name="_Toc152679964"/>
      <w:r w:rsidRPr="00966C90">
        <w:rPr>
          <w:lang w:val="en-US"/>
        </w:rPr>
        <w:t xml:space="preserve">Figure </w:t>
      </w:r>
      <w:r w:rsidR="000A7DC3">
        <w:rPr>
          <w:lang w:val="en-US"/>
        </w:rPr>
        <w:fldChar w:fldCharType="begin"/>
      </w:r>
      <w:r w:rsidR="000A7DC3">
        <w:rPr>
          <w:lang w:val="en-US"/>
        </w:rPr>
        <w:instrText xml:space="preserve"> STYLEREF 1 \s </w:instrText>
      </w:r>
      <w:r w:rsidR="000A7DC3">
        <w:rPr>
          <w:lang w:val="en-US"/>
        </w:rPr>
        <w:fldChar w:fldCharType="separate"/>
      </w:r>
      <w:r w:rsidR="009B4A49">
        <w:rPr>
          <w:noProof/>
          <w:lang w:val="en-US"/>
        </w:rPr>
        <w:t>6</w:t>
      </w:r>
      <w:r w:rsidR="000A7DC3">
        <w:rPr>
          <w:lang w:val="en-US"/>
        </w:rPr>
        <w:fldChar w:fldCharType="end"/>
      </w:r>
      <w:r w:rsidR="000A7DC3">
        <w:rPr>
          <w:lang w:val="en-US"/>
        </w:rPr>
        <w:noBreakHyphen/>
      </w:r>
      <w:r w:rsidR="000A7DC3">
        <w:rPr>
          <w:lang w:val="en-US"/>
        </w:rPr>
        <w:fldChar w:fldCharType="begin"/>
      </w:r>
      <w:r w:rsidR="000A7DC3">
        <w:rPr>
          <w:lang w:val="en-US"/>
        </w:rPr>
        <w:instrText xml:space="preserve"> SEQ Figure \* ARABIC \s 1 </w:instrText>
      </w:r>
      <w:r w:rsidR="000A7DC3">
        <w:rPr>
          <w:lang w:val="en-US"/>
        </w:rPr>
        <w:fldChar w:fldCharType="separate"/>
      </w:r>
      <w:r w:rsidR="009B4A49">
        <w:rPr>
          <w:noProof/>
          <w:lang w:val="en-US"/>
        </w:rPr>
        <w:t>2</w:t>
      </w:r>
      <w:r w:rsidR="000A7DC3">
        <w:rPr>
          <w:lang w:val="en-US"/>
        </w:rPr>
        <w:fldChar w:fldCharType="end"/>
      </w:r>
      <w:bookmarkEnd w:id="450"/>
      <w:r w:rsidRPr="00966C90">
        <w:rPr>
          <w:lang w:val="en-US"/>
        </w:rPr>
        <w:t xml:space="preserve">: Flowchart of the iterative optimization framework, iteratively assessing </w:t>
      </w:r>
      <w:r w:rsidR="00E23EC7">
        <w:rPr>
          <w:lang w:val="en-US"/>
        </w:rPr>
        <w:t>candidate cells</w:t>
      </w:r>
      <w:r w:rsidR="00E23EC7" w:rsidRPr="00966C90">
        <w:rPr>
          <w:lang w:val="en-US"/>
        </w:rPr>
        <w:t xml:space="preserve"> </w:t>
      </w:r>
      <w:r w:rsidRPr="00966C90">
        <w:rPr>
          <w:lang w:val="en-US"/>
        </w:rPr>
        <w:t xml:space="preserve">in the candidate set based on sediment yield reduction at the outlet resulting from afforestation of </w:t>
      </w:r>
      <w:r w:rsidR="00E23EC7">
        <w:rPr>
          <w:lang w:val="en-US"/>
        </w:rPr>
        <w:t>the considered cell</w:t>
      </w:r>
      <w:r w:rsidRPr="00966C90">
        <w:rPr>
          <w:lang w:val="en-US"/>
        </w:rPr>
        <w:t xml:space="preserve">, adapted from </w:t>
      </w:r>
      <w:r w:rsidRPr="00966C90">
        <w:rPr>
          <w:lang w:val="en-US"/>
        </w:rPr>
        <w:fldChar w:fldCharType="begin" w:fldLock="1"/>
      </w:r>
      <w:r w:rsidRPr="00966C90">
        <w:rPr>
          <w:lang w:val="en-US"/>
        </w:rPr>
        <w:instrText>ADDIN CSL_CITATION {"citationItems":[{"id":"ITEM-1","itemData":{"DOI":"10.1016/j.landurbplan.2021.104262","ISSN":"01692046","abstract":"Local infiltration and surface runoff generation depends on local land use, soil type, antecedent soil water content and slope, while runoff accumulation downstream is furthermore determined by re-infiltration along the flow paths. Hence, land use changes can both mitigate and exacerbate runoff accumulation and flood hazard, providing an opportunity to identify optimal locations for land use changes. An optimization method is presented, encompassing the iterative application of a spatially explicit rainfall-runoff model. This method ranks eligible locations (pixels) according to their modelled contribution to accumulated runoff downstream for a given land use change and given rainfall events, thereby guaranteeing maximal or minimal impact. This method was tested for two medium-sized catchments, located in Flanders, Belgium. Three land use changes were considered: afforestation, sealing and practicing winter cover crops. Results show the considerable impact of these land use changes and their locations on runoff accumulation at the outlet: afforestation of all eligible pixels reduces runoff volumes with 67% to 84 %, cover crops reduce runoff volumes in winter with 42% to 37%, while sealing triples runoff. The priority pixels have a larger impact on downstream runoff volume: afforesting or sealing the 20% highest or lowest ranked pixels leads to a reduction of 71% to 54%, resp. an increase of 102% to 115%. These priority pixels are characterized by high flow accumulation, highlighting the importance of enhancing the infiltration capacity in river valleys. The presented procedure allows spatial planners to consider the impact of local land use interventions to flood resistance downstream.","author":[{"dropping-particle":"","family":"Gabriels","given":"Karen","non-dropping-particle":"","parse-names":false,"suffix":""},{"dropping-particle":"","family":"Willems","given":"Patrick","non-dropping-particle":"","parse-names":false,"suffix":""},{"dropping-particle":"","family":"orshoven","given":"Jos","non-dropping-particle":"Van","parse-names":false,"suffix":""}],"container-title":"Landscape and Urban Planning","id":"ITEM-1","issued":{"date-parts":[["2022","2","1"]]},"publisher":"Elsevier B.V.","title":"An iterative runoff propagation approach to identify priority locations for land cover change minimizing downstream river flood hazard","type":"article-journal","volume":"218"},"uris":["http://www.mendeley.com/documents/?uuid=e886067c-0d6c-4264-b3bd-4bb469b0d1b0"]}],"mendeley":{"formattedCitation":"(Gabriels et al., 2022)","plainTextFormattedCitation":"(Gabriels et al., 2022)","previouslyFormattedCitation":"(Gabriels et al., 2022)"},"properties":{"noteIndex":0},"schema":"https://github.com/citation-style-language/schema/raw/master/csl-citation.json"}</w:instrText>
      </w:r>
      <w:r w:rsidRPr="00966C90">
        <w:rPr>
          <w:lang w:val="en-US"/>
        </w:rPr>
        <w:fldChar w:fldCharType="separate"/>
      </w:r>
      <w:r w:rsidRPr="00966C90">
        <w:rPr>
          <w:lang w:val="en-US"/>
        </w:rPr>
        <w:t>(Gabriels et al., 2022)</w:t>
      </w:r>
      <w:r w:rsidRPr="00966C90">
        <w:rPr>
          <w:lang w:val="en-US"/>
        </w:rPr>
        <w:fldChar w:fldCharType="end"/>
      </w:r>
      <w:r w:rsidRPr="00966C90">
        <w:rPr>
          <w:lang w:val="en-US"/>
        </w:rPr>
        <w:t>.</w:t>
      </w:r>
      <w:bookmarkEnd w:id="451"/>
    </w:p>
    <w:p w14:paraId="285654C9" w14:textId="0B8EC291" w:rsidR="006E58D6" w:rsidRPr="00966C90" w:rsidRDefault="006E58D6" w:rsidP="003A1D9B">
      <w:pPr>
        <w:pStyle w:val="Kop3"/>
        <w:rPr>
          <w:lang w:val="en-US"/>
        </w:rPr>
      </w:pPr>
      <w:bookmarkStart w:id="452" w:name="_Ref140165432"/>
      <w:r w:rsidRPr="00966C90">
        <w:rPr>
          <w:lang w:val="en-US"/>
        </w:rPr>
        <w:t xml:space="preserve">Case study: Niida </w:t>
      </w:r>
      <w:r w:rsidR="0035097D" w:rsidRPr="00966C90">
        <w:rPr>
          <w:lang w:val="en-US"/>
        </w:rPr>
        <w:t>catchment</w:t>
      </w:r>
      <w:bookmarkEnd w:id="452"/>
    </w:p>
    <w:p w14:paraId="12FF7691" w14:textId="77777777" w:rsidR="006E58D6" w:rsidRPr="00966C90" w:rsidRDefault="006E58D6" w:rsidP="006E58D6">
      <w:pPr>
        <w:pStyle w:val="Kop4"/>
        <w:rPr>
          <w:lang w:val="en-US"/>
        </w:rPr>
      </w:pPr>
      <w:r w:rsidRPr="00966C90">
        <w:rPr>
          <w:lang w:val="en-US"/>
        </w:rPr>
        <w:t>Geography and contamination</w:t>
      </w:r>
    </w:p>
    <w:p w14:paraId="6D746074" w14:textId="2C89C476" w:rsidR="006E58D6" w:rsidRPr="001D485F" w:rsidRDefault="006E58D6" w:rsidP="00EA621D">
      <w:pPr>
        <w:spacing w:after="160" w:line="259" w:lineRule="auto"/>
        <w:contextualSpacing w:val="0"/>
        <w:rPr>
          <w:lang w:val="en-US"/>
        </w:rPr>
      </w:pPr>
      <w:r w:rsidRPr="001D485F">
        <w:rPr>
          <w:lang w:val="en-US"/>
        </w:rPr>
        <w:t>The study area,</w:t>
      </w:r>
      <w:r w:rsidR="00404D3E" w:rsidRPr="001D485F">
        <w:rPr>
          <w:lang w:val="en-US"/>
        </w:rPr>
        <w:t xml:space="preserve"> </w:t>
      </w:r>
      <w:r w:rsidRPr="001D485F">
        <w:rPr>
          <w:lang w:val="en-US"/>
        </w:rPr>
        <w:t>198 km</w:t>
      </w:r>
      <w:r w:rsidRPr="001D485F">
        <w:rPr>
          <w:vertAlign w:val="superscript"/>
          <w:lang w:val="en-US"/>
        </w:rPr>
        <w:t>2</w:t>
      </w:r>
      <w:r w:rsidR="00404D3E" w:rsidRPr="001D485F">
        <w:rPr>
          <w:lang w:val="en-US"/>
        </w:rPr>
        <w:t>, i</w:t>
      </w:r>
      <w:r w:rsidRPr="001D485F">
        <w:rPr>
          <w:lang w:val="en-US"/>
        </w:rPr>
        <w:t xml:space="preserve">s the catchment of the Niida river upstream of the </w:t>
      </w:r>
      <w:proofErr w:type="spellStart"/>
      <w:r w:rsidRPr="001D485F">
        <w:rPr>
          <w:lang w:val="en-US"/>
        </w:rPr>
        <w:t>Haramachi</w:t>
      </w:r>
      <w:proofErr w:type="spellEnd"/>
      <w:r w:rsidRPr="001D485F">
        <w:rPr>
          <w:lang w:val="en-US"/>
        </w:rPr>
        <w:t xml:space="preserve"> hydrographic measurement station, as shown with the red dot in </w:t>
      </w:r>
      <w:r w:rsidRPr="001D485F">
        <w:rPr>
          <w:lang w:val="en-US"/>
        </w:rPr>
        <w:fldChar w:fldCharType="begin"/>
      </w:r>
      <w:r w:rsidRPr="001D485F">
        <w:rPr>
          <w:lang w:val="en-US"/>
        </w:rPr>
        <w:instrText xml:space="preserve"> REF _Ref135134238 \h  \* MERGEFORMAT </w:instrText>
      </w:r>
      <w:r w:rsidRPr="001D485F">
        <w:rPr>
          <w:lang w:val="en-US"/>
        </w:rPr>
      </w:r>
      <w:r w:rsidRPr="001D485F">
        <w:rPr>
          <w:lang w:val="en-US"/>
        </w:rPr>
        <w:fldChar w:fldCharType="separate"/>
      </w:r>
      <w:r w:rsidR="009B4A49" w:rsidRPr="00966C90">
        <w:rPr>
          <w:lang w:val="en-US"/>
        </w:rPr>
        <w:t xml:space="preserve">Figure </w:t>
      </w:r>
      <w:r w:rsidR="009B4A49">
        <w:rPr>
          <w:lang w:val="en-US"/>
        </w:rPr>
        <w:t>6</w:t>
      </w:r>
      <w:r w:rsidR="009B4A49">
        <w:rPr>
          <w:lang w:val="en-US"/>
        </w:rPr>
        <w:noBreakHyphen/>
        <w:t>3</w:t>
      </w:r>
      <w:r w:rsidRPr="001D485F">
        <w:rPr>
          <w:lang w:val="en-US"/>
        </w:rPr>
        <w:fldChar w:fldCharType="end"/>
      </w:r>
      <w:r w:rsidRPr="001D485F">
        <w:rPr>
          <w:lang w:val="en-US"/>
        </w:rPr>
        <w:t>. The digital elevation model (DEM) with an original resolution of 10 m x 10 m (Geospatial Information Authority of Japan) was resampled to a 20 m x 20 m resolution</w:t>
      </w:r>
      <w:r w:rsidR="00614BB2">
        <w:rPr>
          <w:lang w:val="en-US"/>
        </w:rPr>
        <w:t xml:space="preserve"> for computational reasons</w:t>
      </w:r>
      <w:r w:rsidRPr="001D485F">
        <w:rPr>
          <w:lang w:val="en-US"/>
        </w:rPr>
        <w:t>.</w:t>
      </w:r>
    </w:p>
    <w:p w14:paraId="24A542CB" w14:textId="77777777" w:rsidR="006E58D6" w:rsidRPr="00966C90" w:rsidRDefault="006E58D6" w:rsidP="006E58D6">
      <w:pPr>
        <w:keepNext/>
        <w:spacing w:after="160" w:line="259" w:lineRule="auto"/>
        <w:ind w:firstLine="0"/>
        <w:contextualSpacing w:val="0"/>
        <w:rPr>
          <w:sz w:val="22"/>
          <w:lang w:val="en-US"/>
        </w:rPr>
      </w:pPr>
      <w:r w:rsidRPr="00966C90">
        <w:rPr>
          <w:noProof/>
          <w:sz w:val="22"/>
          <w:lang w:val="en-US"/>
        </w:rPr>
        <w:lastRenderedPageBreak/>
        <mc:AlternateContent>
          <mc:Choice Requires="wpg">
            <w:drawing>
              <wp:inline distT="0" distB="0" distL="0" distR="0" wp14:anchorId="7511FD77" wp14:editId="5CBB21F2">
                <wp:extent cx="4607560" cy="2646680"/>
                <wp:effectExtent l="0" t="0" r="2540" b="1270"/>
                <wp:docPr id="22" name="Group 5"/>
                <wp:cNvGraphicFramePr/>
                <a:graphic xmlns:a="http://schemas.openxmlformats.org/drawingml/2006/main">
                  <a:graphicData uri="http://schemas.microsoft.com/office/word/2010/wordprocessingGroup">
                    <wpg:wgp>
                      <wpg:cNvGrpSpPr/>
                      <wpg:grpSpPr>
                        <a:xfrm>
                          <a:off x="0" y="0"/>
                          <a:ext cx="4607560" cy="2646680"/>
                          <a:chOff x="0" y="0"/>
                          <a:chExt cx="5947410" cy="3764280"/>
                        </a:xfrm>
                      </wpg:grpSpPr>
                      <pic:pic xmlns:pic="http://schemas.openxmlformats.org/drawingml/2006/picture">
                        <pic:nvPicPr>
                          <pic:cNvPr id="30" name="Picture 30"/>
                          <pic:cNvPicPr/>
                        </pic:nvPicPr>
                        <pic:blipFill rotWithShape="1">
                          <a:blip r:embed="rId96" cstate="print">
                            <a:extLst>
                              <a:ext uri="{28A0092B-C50C-407E-A947-70E740481C1C}">
                                <a14:useLocalDpi xmlns:a14="http://schemas.microsoft.com/office/drawing/2010/main" val="0"/>
                              </a:ext>
                            </a:extLst>
                          </a:blip>
                          <a:srcRect t="8095" r="11446" b="12636"/>
                          <a:stretch/>
                        </pic:blipFill>
                        <pic:spPr bwMode="auto">
                          <a:xfrm>
                            <a:off x="0" y="0"/>
                            <a:ext cx="5947410" cy="3764280"/>
                          </a:xfrm>
                          <a:prstGeom prst="rect">
                            <a:avLst/>
                          </a:prstGeom>
                          <a:ln>
                            <a:noFill/>
                          </a:ln>
                          <a:extLst>
                            <a:ext uri="{53640926-AAD7-44D8-BBD7-CCE9431645EC}">
                              <a14:shadowObscured xmlns:a14="http://schemas.microsoft.com/office/drawing/2010/main"/>
                            </a:ext>
                          </a:extLst>
                        </pic:spPr>
                      </pic:pic>
                      <wps:wsp>
                        <wps:cNvPr id="31" name="Oval 31"/>
                        <wps:cNvSpPr/>
                        <wps:spPr>
                          <a:xfrm>
                            <a:off x="5271207" y="1669430"/>
                            <a:ext cx="86264" cy="87627"/>
                          </a:xfrm>
                          <a:prstGeom prst="ellipse">
                            <a:avLst/>
                          </a:prstGeom>
                          <a:solidFill>
                            <a:srgbClr val="C00000"/>
                          </a:solidFill>
                          <a:ln w="12700" cap="flat" cmpd="sng" algn="ctr">
                            <a:solidFill>
                              <a:srgbClr val="C00000"/>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D565683" id="Group 5" o:spid="_x0000_s1026" style="width:362.8pt;height:208.4pt;mso-position-horizontal-relative:char;mso-position-vertical-relative:line" coordsize="59474,3764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fy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0" o:spid="_x0000_s1027" type="#_x0000_t75" style="position:absolute;width:59474;height:37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">
                  <v:imagedata r:id="rId104" o:title="" croptop="5305f" cropbottom="8281f" cropright="7501f"/>
                </v:shape>
                <v:oval id="Oval 31" o:spid="_x0000_s1028" style="position:absolute;left:52712;top:16694;width:862;height:8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" fillcolor="#c00000" strokecolor="#c00000" strokeweight="1pt">
                  <v:stroke joinstyle="miter"/>
                </v:oval>
                <w10:anchorlock/>
              </v:group>
            </w:pict>
          </mc:Fallback>
        </mc:AlternateContent>
      </w:r>
    </w:p>
    <w:p w14:paraId="302A9B37" w14:textId="2EAB5F63" w:rsidR="0035097D" w:rsidRPr="00966C90" w:rsidRDefault="006E58D6" w:rsidP="00975FA0">
      <w:pPr>
        <w:pStyle w:val="Bijschrift"/>
        <w:rPr>
          <w:lang w:val="en-US"/>
        </w:rPr>
      </w:pPr>
      <w:bookmarkStart w:id="453" w:name="_Ref135134238"/>
      <w:bookmarkStart w:id="454" w:name="_Toc152679965"/>
      <w:r w:rsidRPr="00966C90">
        <w:rPr>
          <w:lang w:val="en-US"/>
        </w:rPr>
        <w:t xml:space="preserve">Figure </w:t>
      </w:r>
      <w:r w:rsidR="000A7DC3">
        <w:rPr>
          <w:lang w:val="en-US"/>
        </w:rPr>
        <w:fldChar w:fldCharType="begin"/>
      </w:r>
      <w:r w:rsidR="000A7DC3">
        <w:rPr>
          <w:lang w:val="en-US"/>
        </w:rPr>
        <w:instrText xml:space="preserve"> STYLEREF 1 \s </w:instrText>
      </w:r>
      <w:r w:rsidR="000A7DC3">
        <w:rPr>
          <w:lang w:val="en-US"/>
        </w:rPr>
        <w:fldChar w:fldCharType="separate"/>
      </w:r>
      <w:r w:rsidR="009B4A49">
        <w:rPr>
          <w:noProof/>
          <w:lang w:val="en-US"/>
        </w:rPr>
        <w:t>6</w:t>
      </w:r>
      <w:r w:rsidR="000A7DC3">
        <w:rPr>
          <w:lang w:val="en-US"/>
        </w:rPr>
        <w:fldChar w:fldCharType="end"/>
      </w:r>
      <w:r w:rsidR="000A7DC3">
        <w:rPr>
          <w:lang w:val="en-US"/>
        </w:rPr>
        <w:noBreakHyphen/>
      </w:r>
      <w:r w:rsidR="000A7DC3">
        <w:rPr>
          <w:lang w:val="en-US"/>
        </w:rPr>
        <w:fldChar w:fldCharType="begin"/>
      </w:r>
      <w:r w:rsidR="000A7DC3">
        <w:rPr>
          <w:lang w:val="en-US"/>
        </w:rPr>
        <w:instrText xml:space="preserve"> SEQ Figure \* ARABIC \s 1 </w:instrText>
      </w:r>
      <w:r w:rsidR="000A7DC3">
        <w:rPr>
          <w:lang w:val="en-US"/>
        </w:rPr>
        <w:fldChar w:fldCharType="separate"/>
      </w:r>
      <w:r w:rsidR="009B4A49">
        <w:rPr>
          <w:noProof/>
          <w:lang w:val="en-US"/>
        </w:rPr>
        <w:t>3</w:t>
      </w:r>
      <w:r w:rsidR="000A7DC3">
        <w:rPr>
          <w:lang w:val="en-US"/>
        </w:rPr>
        <w:fldChar w:fldCharType="end"/>
      </w:r>
      <w:bookmarkEnd w:id="453"/>
      <w:r w:rsidRPr="00966C90">
        <w:rPr>
          <w:lang w:val="en-US"/>
        </w:rPr>
        <w:t xml:space="preserve">: The Niida river catchment, with indication of the decontaminated zones and the </w:t>
      </w:r>
      <w:proofErr w:type="spellStart"/>
      <w:r w:rsidRPr="00966C90">
        <w:rPr>
          <w:lang w:val="en-US"/>
        </w:rPr>
        <w:t>Haramachi</w:t>
      </w:r>
      <w:proofErr w:type="spellEnd"/>
      <w:r w:rsidRPr="00966C90">
        <w:rPr>
          <w:lang w:val="en-US"/>
        </w:rPr>
        <w:t xml:space="preserve"> measurement station (red dot).</w:t>
      </w:r>
      <w:bookmarkEnd w:id="454"/>
    </w:p>
    <w:p w14:paraId="6AE1F72E" w14:textId="1F7D9785" w:rsidR="006E58D6" w:rsidRPr="001D485F" w:rsidRDefault="006E58D6" w:rsidP="00EA621D">
      <w:pPr>
        <w:spacing w:after="200" w:line="240" w:lineRule="auto"/>
        <w:contextualSpacing w:val="0"/>
        <w:rPr>
          <w:i/>
          <w:iCs/>
          <w:color w:val="44546A" w:themeColor="text2"/>
          <w:sz w:val="16"/>
          <w:szCs w:val="18"/>
          <w:lang w:val="en-US"/>
        </w:rPr>
      </w:pPr>
      <w:r w:rsidRPr="001D485F">
        <w:rPr>
          <w:lang w:val="en-US"/>
        </w:rPr>
        <w:t xml:space="preserve">The water discharge, sediment load and particulate RC data measured at the </w:t>
      </w:r>
      <w:proofErr w:type="spellStart"/>
      <w:r w:rsidRPr="001D485F">
        <w:rPr>
          <w:lang w:val="en-US"/>
        </w:rPr>
        <w:t>Haramchi</w:t>
      </w:r>
      <w:proofErr w:type="spellEnd"/>
      <w:r w:rsidRPr="001D485F">
        <w:rPr>
          <w:lang w:val="en-US"/>
        </w:rPr>
        <w:t xml:space="preserve"> outlet for 2013-2018 were obtained from </w:t>
      </w:r>
      <w:r w:rsidRPr="001D485F">
        <w:rPr>
          <w:lang w:val="en-US"/>
        </w:rPr>
        <w:fldChar w:fldCharType="begin" w:fldLock="1"/>
      </w:r>
      <w:r w:rsidRPr="001D485F">
        <w:rPr>
          <w:lang w:val="en-US"/>
        </w:rPr>
        <w:instrText>ADDIN CSL_CITATION {"citationItems":[{"id":"ITEM-1","itemData":{"DOI":"10.1038/s41893-022-00924-6","author":[{"dropping-particle":"","family":"Bin","given":"Feng","non-dropping-particle":"","parse-names":false,"suffix":""},{"dropping-particle":"","family":"Onda","given":"Yuichi","non-dropping-particle":"","parse-names":false,"suffix":""},{"dropping-particle":"","family":"Wakiyama","given":"Yoshifumi","non-dropping-particle":"","parse-names":false,"suffix":""},{"dropping-particle":"","family":"Taniguchi","given":"Keisuke","non-dropping-particle":"","parse-names":false,"suffix":""},{"dropping-particle":"","family":"Hashimoto","given":"Asahi","non-dropping-particle":"","parse-names":false,"suffix":""},{"dropping-particle":"","family":"Zhang","given":"Yupan","non-dropping-particle":"","parse-names":false,"suffix":""}],"container-title":"nature sustainability","id":"ITEM-1","issued":{"date-parts":[["2022"]]},"publisher":"Springer US","title":"Persistent impact of Fukushima decontamination on soil erosion and suspended sediment","type":"article-journal"},"uris":["http://www.mendeley.com/documents/?uuid=6871fc36-c9ea-45aa-aea7-c3116d08e174"]}],"mendeley":{"formattedCitation":"(Bin et al., 2022)","plainTextFormattedCitation":"(Bin et al., 2022)","previouslyFormattedCitation":"(Bin et al., 2022)"},"properties":{"noteIndex":0},"schema":"https://github.com/citation-style-language/schema/raw/master/csl-citation.json"}</w:instrText>
      </w:r>
      <w:r w:rsidRPr="001D485F">
        <w:rPr>
          <w:lang w:val="en-US"/>
        </w:rPr>
        <w:fldChar w:fldCharType="separate"/>
      </w:r>
      <w:r w:rsidRPr="001D485F">
        <w:rPr>
          <w:lang w:val="en-US"/>
        </w:rPr>
        <w:t>(Bin et al., 2022)</w:t>
      </w:r>
      <w:r w:rsidRPr="001D485F">
        <w:rPr>
          <w:lang w:val="en-US"/>
        </w:rPr>
        <w:fldChar w:fldCharType="end"/>
      </w:r>
      <w:r w:rsidRPr="001D485F">
        <w:rPr>
          <w:lang w:val="en-US"/>
        </w:rPr>
        <w:t>. The total area of decontaminated zones for 2012, 2013 and 2014 was, respectively, 2.23 (1.1%), 9.11 (4.6%) and 12.12 (6.1%) km</w:t>
      </w:r>
      <w:r w:rsidRPr="001D485F">
        <w:rPr>
          <w:vertAlign w:val="superscript"/>
          <w:lang w:val="en-US"/>
        </w:rPr>
        <w:t>2</w:t>
      </w:r>
      <w:r w:rsidRPr="001D485F">
        <w:rPr>
          <w:lang w:val="en-US"/>
        </w:rPr>
        <w:t>.</w:t>
      </w:r>
    </w:p>
    <w:p w14:paraId="79D4926C" w14:textId="798D37ED" w:rsidR="006E58D6" w:rsidRPr="00966C90" w:rsidRDefault="006E58D6" w:rsidP="00C853EC">
      <w:pPr>
        <w:pStyle w:val="Bijschrift"/>
        <w:rPr>
          <w:lang w:val="en-US"/>
        </w:rPr>
      </w:pPr>
      <w:bookmarkStart w:id="455" w:name="_Ref134172711"/>
      <w:bookmarkStart w:id="456" w:name="_Toc152680025"/>
      <w:r w:rsidRPr="00966C90">
        <w:rPr>
          <w:lang w:val="en-US"/>
        </w:rPr>
        <w:t xml:space="preserve">Table </w:t>
      </w:r>
      <w:r w:rsidR="00772A59">
        <w:rPr>
          <w:lang w:val="en-US"/>
        </w:rPr>
        <w:fldChar w:fldCharType="begin"/>
      </w:r>
      <w:r w:rsidR="00772A59">
        <w:rPr>
          <w:lang w:val="en-US"/>
        </w:rPr>
        <w:instrText xml:space="preserve"> STYLEREF 1 \s </w:instrText>
      </w:r>
      <w:r w:rsidR="00772A59">
        <w:rPr>
          <w:lang w:val="en-US"/>
        </w:rPr>
        <w:fldChar w:fldCharType="separate"/>
      </w:r>
      <w:r w:rsidR="009B4A49">
        <w:rPr>
          <w:noProof/>
          <w:lang w:val="en-US"/>
        </w:rPr>
        <w:t>6</w:t>
      </w:r>
      <w:r w:rsidR="00772A59">
        <w:rPr>
          <w:lang w:val="en-US"/>
        </w:rPr>
        <w:fldChar w:fldCharType="end"/>
      </w:r>
      <w:r w:rsidR="00772A59">
        <w:rPr>
          <w:lang w:val="en-US"/>
        </w:rPr>
        <w:noBreakHyphen/>
      </w:r>
      <w:r w:rsidR="00772A59">
        <w:rPr>
          <w:lang w:val="en-US"/>
        </w:rPr>
        <w:fldChar w:fldCharType="begin"/>
      </w:r>
      <w:r w:rsidR="00772A59">
        <w:rPr>
          <w:lang w:val="en-US"/>
        </w:rPr>
        <w:instrText xml:space="preserve"> SEQ Table \* ARABIC \s 1 </w:instrText>
      </w:r>
      <w:r w:rsidR="00772A59">
        <w:rPr>
          <w:lang w:val="en-US"/>
        </w:rPr>
        <w:fldChar w:fldCharType="separate"/>
      </w:r>
      <w:r w:rsidR="009B4A49">
        <w:rPr>
          <w:noProof/>
          <w:lang w:val="en-US"/>
        </w:rPr>
        <w:t>1</w:t>
      </w:r>
      <w:r w:rsidR="00772A59">
        <w:rPr>
          <w:lang w:val="en-US"/>
        </w:rPr>
        <w:fldChar w:fldCharType="end"/>
      </w:r>
      <w:bookmarkEnd w:id="455"/>
      <w:r w:rsidRPr="00966C90">
        <w:rPr>
          <w:lang w:val="en-US"/>
        </w:rPr>
        <w:t>: The annual river discharge (Q, m3 yr</w:t>
      </w:r>
      <w:r w:rsidRPr="00966C90">
        <w:rPr>
          <w:vertAlign w:val="superscript"/>
          <w:lang w:val="en-US"/>
        </w:rPr>
        <w:t>-1</w:t>
      </w:r>
      <w:r w:rsidRPr="00966C90">
        <w:rPr>
          <w:lang w:val="en-US"/>
        </w:rPr>
        <w:t>), annual suspended sediment load (L, Gg yr</w:t>
      </w:r>
      <w:r w:rsidRPr="00966C90">
        <w:rPr>
          <w:vertAlign w:val="superscript"/>
          <w:lang w:val="en-US"/>
        </w:rPr>
        <w:t>-1</w:t>
      </w:r>
      <w:r w:rsidRPr="00966C90">
        <w:rPr>
          <w:lang w:val="en-US"/>
        </w:rPr>
        <w:t xml:space="preserve">) and annual </w:t>
      </w:r>
      <w:r w:rsidRPr="00966C90">
        <w:rPr>
          <w:vertAlign w:val="superscript"/>
          <w:lang w:val="en-US"/>
        </w:rPr>
        <w:t>137</w:t>
      </w:r>
      <w:r w:rsidRPr="00966C90">
        <w:rPr>
          <w:lang w:val="en-US"/>
        </w:rPr>
        <w:t xml:space="preserve">Cs flux (LCs, </w:t>
      </w:r>
      <w:proofErr w:type="spellStart"/>
      <w:r w:rsidRPr="00966C90">
        <w:rPr>
          <w:lang w:val="en-US"/>
        </w:rPr>
        <w:t>TBq</w:t>
      </w:r>
      <w:proofErr w:type="spellEnd"/>
      <w:r w:rsidRPr="00966C90">
        <w:rPr>
          <w:lang w:val="en-US"/>
        </w:rPr>
        <w:t xml:space="preserve"> yr</w:t>
      </w:r>
      <w:r w:rsidRPr="00966C90">
        <w:rPr>
          <w:vertAlign w:val="superscript"/>
          <w:lang w:val="en-US"/>
        </w:rPr>
        <w:t>-1</w:t>
      </w:r>
      <w:r w:rsidRPr="00966C90">
        <w:rPr>
          <w:lang w:val="en-US"/>
        </w:rPr>
        <w:t xml:space="preserve">) measured in the </w:t>
      </w:r>
      <w:proofErr w:type="spellStart"/>
      <w:r w:rsidRPr="00966C90">
        <w:rPr>
          <w:lang w:val="en-US"/>
        </w:rPr>
        <w:t>Haramachi</w:t>
      </w:r>
      <w:proofErr w:type="spellEnd"/>
      <w:r w:rsidRPr="00966C90">
        <w:rPr>
          <w:lang w:val="en-US"/>
        </w:rPr>
        <w:t xml:space="preserve"> monitoring station </w:t>
      </w:r>
      <w:r w:rsidRPr="00966C90">
        <w:rPr>
          <w:lang w:val="en-US"/>
        </w:rPr>
        <w:fldChar w:fldCharType="begin" w:fldLock="1"/>
      </w:r>
      <w:r w:rsidRPr="00966C90">
        <w:rPr>
          <w:lang w:val="en-US"/>
        </w:rPr>
        <w:instrText>ADDIN CSL_CITATION {"citationItems":[{"id":"ITEM-1","itemData":{"DOI":"10.1038/s41893-022-00924-6","author":[{"dropping-particle":"","family":"Bin","given":"Feng","non-dropping-particle":"","parse-names":false,"suffix":""},{"dropping-particle":"","family":"Onda","given":"Yuichi","non-dropping-particle":"","parse-names":false,"suffix":""},{"dropping-particle":"","family":"Wakiyama","given":"Yoshifumi","non-dropping-particle":"","parse-names":false,"suffix":""},{"dropping-particle":"","family":"Taniguchi","given":"Keisuke","non-dropping-particle":"","parse-names":false,"suffix":""},{"dropping-particle":"","family":"Hashimoto","given":"Asahi","non-dropping-particle":"","parse-names":false,"suffix":""},{"dropping-particle":"","family":"Zhang","given":"Yupan","non-dropping-particle":"","parse-names":false,"suffix":""}],"container-title":"nature sustainability","id":"ITEM-1","issued":{"date-parts":[["2022"]]},"publisher":"Springer US","title":"Persistent impact of Fukushima decontamination on soil erosion and suspended sediment","type":"article-journal"},"uris":["http://www.mendeley.com/documents/?uuid=6871fc36-c9ea-45aa-aea7-c3116d08e174"]}],"mendeley":{"formattedCitation":"(Bin et al., 2022)","plainTextFormattedCitation":"(Bin et al., 2022)","previouslyFormattedCitation":"(Bin et al., 2022)"},"properties":{"noteIndex":0},"schema":"https://github.com/citation-style-language/schema/raw/master/csl-citation.json"}</w:instrText>
      </w:r>
      <w:r w:rsidRPr="00966C90">
        <w:rPr>
          <w:lang w:val="en-US"/>
        </w:rPr>
        <w:fldChar w:fldCharType="separate"/>
      </w:r>
      <w:r w:rsidRPr="00966C90">
        <w:rPr>
          <w:lang w:val="en-US"/>
        </w:rPr>
        <w:t>(Bin et al., 2022)</w:t>
      </w:r>
      <w:r w:rsidRPr="00966C90">
        <w:rPr>
          <w:lang w:val="en-US"/>
        </w:rPr>
        <w:fldChar w:fldCharType="end"/>
      </w:r>
      <w:r w:rsidRPr="00966C90">
        <w:rPr>
          <w:lang w:val="en-US"/>
        </w:rPr>
        <w:t>.</w:t>
      </w:r>
      <w:bookmarkEnd w:id="456"/>
    </w:p>
    <w:tbl>
      <w:tblPr>
        <w:tblStyle w:val="Mdeck5tablebodythreelines"/>
        <w:tblW w:w="0" w:type="auto"/>
        <w:tblLook w:val="04A0" w:firstRow="1" w:lastRow="0" w:firstColumn="1" w:lastColumn="0" w:noHBand="0" w:noVBand="1"/>
      </w:tblPr>
      <w:tblGrid>
        <w:gridCol w:w="2238"/>
        <w:gridCol w:w="2270"/>
        <w:gridCol w:w="2280"/>
        <w:gridCol w:w="2238"/>
      </w:tblGrid>
      <w:tr w:rsidR="006E58D6" w:rsidRPr="00966C90" w14:paraId="67D0C5DF" w14:textId="77777777" w:rsidTr="00EC7DE6">
        <w:trPr>
          <w:cnfStyle w:val="100000000000" w:firstRow="1" w:lastRow="0" w:firstColumn="0" w:lastColumn="0" w:oddVBand="0" w:evenVBand="0" w:oddHBand="0" w:evenHBand="0" w:firstRowFirstColumn="0" w:firstRowLastColumn="0" w:lastRowFirstColumn="0" w:lastRowLastColumn="0"/>
        </w:trPr>
        <w:tc>
          <w:tcPr>
            <w:tcW w:w="2349" w:type="dxa"/>
            <w:vAlign w:val="top"/>
          </w:tcPr>
          <w:p w14:paraId="6B023D08" w14:textId="77777777" w:rsidR="006E58D6" w:rsidRPr="00966C90" w:rsidRDefault="006E58D6" w:rsidP="00EC7DE6">
            <w:pPr>
              <w:spacing w:line="240" w:lineRule="auto"/>
              <w:ind w:firstLine="0"/>
              <w:contextualSpacing w:val="0"/>
              <w:jc w:val="left"/>
              <w:rPr>
                <w:sz w:val="22"/>
                <w:lang w:val="en-US"/>
              </w:rPr>
            </w:pPr>
            <w:r w:rsidRPr="00966C90">
              <w:rPr>
                <w:sz w:val="22"/>
                <w:lang w:val="en-US"/>
              </w:rPr>
              <w:t>Year</w:t>
            </w:r>
          </w:p>
          <w:p w14:paraId="4FEC493A" w14:textId="77777777" w:rsidR="006E58D6" w:rsidRPr="00966C90" w:rsidRDefault="006E58D6" w:rsidP="00EC7DE6">
            <w:pPr>
              <w:spacing w:line="240" w:lineRule="auto"/>
              <w:ind w:firstLine="0"/>
              <w:contextualSpacing w:val="0"/>
              <w:jc w:val="left"/>
              <w:rPr>
                <w:sz w:val="22"/>
                <w:lang w:val="en-US"/>
              </w:rPr>
            </w:pPr>
          </w:p>
        </w:tc>
        <w:tc>
          <w:tcPr>
            <w:tcW w:w="2349" w:type="dxa"/>
            <w:vAlign w:val="top"/>
          </w:tcPr>
          <w:p w14:paraId="4E002E48" w14:textId="2103353A" w:rsidR="006E58D6" w:rsidRPr="00966C90" w:rsidRDefault="006E58D6" w:rsidP="00EC7DE6">
            <w:pPr>
              <w:spacing w:line="240" w:lineRule="auto"/>
              <w:ind w:firstLine="0"/>
              <w:contextualSpacing w:val="0"/>
              <w:jc w:val="left"/>
              <w:rPr>
                <w:sz w:val="22"/>
                <w:lang w:val="en-US"/>
              </w:rPr>
            </w:pPr>
            <w:r w:rsidRPr="00966C90">
              <w:rPr>
                <w:sz w:val="22"/>
                <w:lang w:val="en-US"/>
              </w:rPr>
              <w:t>River discharge (m</w:t>
            </w:r>
            <w:r w:rsidRPr="00966C90">
              <w:rPr>
                <w:sz w:val="22"/>
                <w:vertAlign w:val="superscript"/>
                <w:lang w:val="en-US"/>
              </w:rPr>
              <w:t>3</w:t>
            </w:r>
            <w:r w:rsidRPr="00966C90">
              <w:rPr>
                <w:sz w:val="22"/>
                <w:lang w:val="en-US"/>
              </w:rPr>
              <w:t xml:space="preserve"> yr</w:t>
            </w:r>
            <w:r w:rsidRPr="00966C90">
              <w:rPr>
                <w:sz w:val="22"/>
                <w:vertAlign w:val="superscript"/>
                <w:lang w:val="en-US"/>
              </w:rPr>
              <w:t>-1</w:t>
            </w:r>
            <w:r w:rsidRPr="00966C90">
              <w:rPr>
                <w:sz w:val="22"/>
                <w:lang w:val="en-US"/>
              </w:rPr>
              <w:t>)</w:t>
            </w:r>
          </w:p>
        </w:tc>
        <w:tc>
          <w:tcPr>
            <w:tcW w:w="2349" w:type="dxa"/>
            <w:vAlign w:val="top"/>
          </w:tcPr>
          <w:p w14:paraId="77FC5EF0" w14:textId="77777777" w:rsidR="006E58D6" w:rsidRPr="00966C90" w:rsidRDefault="006E58D6" w:rsidP="00EC7DE6">
            <w:pPr>
              <w:spacing w:line="240" w:lineRule="auto"/>
              <w:ind w:firstLine="0"/>
              <w:contextualSpacing w:val="0"/>
              <w:jc w:val="left"/>
              <w:rPr>
                <w:sz w:val="22"/>
                <w:lang w:val="en-US"/>
              </w:rPr>
            </w:pPr>
            <w:r w:rsidRPr="00966C90">
              <w:rPr>
                <w:sz w:val="22"/>
                <w:lang w:val="en-US"/>
              </w:rPr>
              <w:t>Suspended Sediment load (Gg yr</w:t>
            </w:r>
            <w:r w:rsidRPr="00966C90">
              <w:rPr>
                <w:sz w:val="22"/>
                <w:vertAlign w:val="superscript"/>
                <w:lang w:val="en-US"/>
              </w:rPr>
              <w:t>-1</w:t>
            </w:r>
            <w:r w:rsidRPr="00966C90">
              <w:rPr>
                <w:sz w:val="22"/>
                <w:lang w:val="en-US"/>
              </w:rPr>
              <w:t>)</w:t>
            </w:r>
          </w:p>
        </w:tc>
        <w:tc>
          <w:tcPr>
            <w:tcW w:w="2349" w:type="dxa"/>
            <w:vAlign w:val="top"/>
          </w:tcPr>
          <w:p w14:paraId="27D314C6" w14:textId="77777777" w:rsidR="006E58D6" w:rsidRPr="00966C90" w:rsidRDefault="006E58D6" w:rsidP="00EC7DE6">
            <w:pPr>
              <w:spacing w:line="240" w:lineRule="auto"/>
              <w:ind w:firstLine="0"/>
              <w:contextualSpacing w:val="0"/>
              <w:jc w:val="left"/>
              <w:rPr>
                <w:sz w:val="22"/>
                <w:lang w:val="fr-FR"/>
              </w:rPr>
            </w:pPr>
            <w:r w:rsidRPr="00966C90">
              <w:rPr>
                <w:sz w:val="22"/>
                <w:vertAlign w:val="superscript"/>
                <w:lang w:val="fr-FR"/>
              </w:rPr>
              <w:t>137</w:t>
            </w:r>
            <w:r w:rsidRPr="00966C90">
              <w:rPr>
                <w:sz w:val="22"/>
                <w:lang w:val="fr-FR"/>
              </w:rPr>
              <w:t>Cs flux (</w:t>
            </w:r>
            <w:proofErr w:type="spellStart"/>
            <w:r w:rsidRPr="00966C90">
              <w:rPr>
                <w:sz w:val="22"/>
                <w:lang w:val="fr-FR"/>
              </w:rPr>
              <w:t>TBq</w:t>
            </w:r>
            <w:proofErr w:type="spellEnd"/>
            <w:r w:rsidRPr="00966C90">
              <w:rPr>
                <w:sz w:val="22"/>
                <w:lang w:val="fr-FR"/>
              </w:rPr>
              <w:t xml:space="preserve"> yr</w:t>
            </w:r>
            <w:r w:rsidRPr="00966C90">
              <w:rPr>
                <w:sz w:val="22"/>
                <w:vertAlign w:val="superscript"/>
                <w:lang w:val="fr-FR"/>
              </w:rPr>
              <w:t>-1</w:t>
            </w:r>
            <w:r w:rsidRPr="00966C90">
              <w:rPr>
                <w:sz w:val="22"/>
                <w:lang w:val="fr-FR"/>
              </w:rPr>
              <w:t>)</w:t>
            </w:r>
          </w:p>
        </w:tc>
      </w:tr>
      <w:tr w:rsidR="006E58D6" w:rsidRPr="00966C90" w14:paraId="41F3D540" w14:textId="77777777" w:rsidTr="00EC7DE6">
        <w:tc>
          <w:tcPr>
            <w:tcW w:w="2349" w:type="dxa"/>
          </w:tcPr>
          <w:p w14:paraId="4F43E2F6" w14:textId="77777777" w:rsidR="006E58D6" w:rsidRPr="00966C90" w:rsidRDefault="006E58D6" w:rsidP="006E58D6">
            <w:pPr>
              <w:spacing w:line="240" w:lineRule="auto"/>
              <w:ind w:firstLine="0"/>
              <w:contextualSpacing w:val="0"/>
              <w:rPr>
                <w:sz w:val="22"/>
                <w:lang w:val="en-US"/>
              </w:rPr>
            </w:pPr>
            <w:r w:rsidRPr="00966C90">
              <w:rPr>
                <w:sz w:val="22"/>
                <w:lang w:val="en-US"/>
              </w:rPr>
              <w:t>2013</w:t>
            </w:r>
          </w:p>
        </w:tc>
        <w:tc>
          <w:tcPr>
            <w:tcW w:w="2349" w:type="dxa"/>
          </w:tcPr>
          <w:p w14:paraId="7A66E73B" w14:textId="77777777" w:rsidR="006E58D6" w:rsidRPr="00966C90" w:rsidRDefault="006E58D6" w:rsidP="006E58D6">
            <w:pPr>
              <w:spacing w:line="240" w:lineRule="auto"/>
              <w:ind w:firstLine="0"/>
              <w:contextualSpacing w:val="0"/>
              <w:rPr>
                <w:sz w:val="22"/>
                <w:lang w:val="en-US"/>
              </w:rPr>
            </w:pPr>
            <w:r w:rsidRPr="00966C90">
              <w:rPr>
                <w:sz w:val="22"/>
                <w:lang w:val="en-US"/>
              </w:rPr>
              <w:t>1.09×10</w:t>
            </w:r>
            <w:r w:rsidRPr="00966C90">
              <w:rPr>
                <w:sz w:val="22"/>
                <w:vertAlign w:val="superscript"/>
                <w:lang w:val="en-US"/>
              </w:rPr>
              <w:t>8</w:t>
            </w:r>
          </w:p>
        </w:tc>
        <w:tc>
          <w:tcPr>
            <w:tcW w:w="2349" w:type="dxa"/>
          </w:tcPr>
          <w:p w14:paraId="58C1C9E7" w14:textId="77777777" w:rsidR="006E58D6" w:rsidRPr="00966C90" w:rsidRDefault="006E58D6" w:rsidP="006E58D6">
            <w:pPr>
              <w:spacing w:line="240" w:lineRule="auto"/>
              <w:ind w:firstLine="0"/>
              <w:contextualSpacing w:val="0"/>
              <w:rPr>
                <w:sz w:val="22"/>
                <w:lang w:val="en-US"/>
              </w:rPr>
            </w:pPr>
            <w:r w:rsidRPr="00966C90">
              <w:rPr>
                <w:sz w:val="22"/>
                <w:lang w:val="en-US"/>
              </w:rPr>
              <w:t>6.75±0.01</w:t>
            </w:r>
          </w:p>
        </w:tc>
        <w:tc>
          <w:tcPr>
            <w:tcW w:w="2349" w:type="dxa"/>
          </w:tcPr>
          <w:p w14:paraId="1D6B8C58" w14:textId="77777777" w:rsidR="006E58D6" w:rsidRPr="00966C90" w:rsidRDefault="006E58D6" w:rsidP="006E58D6">
            <w:pPr>
              <w:spacing w:line="240" w:lineRule="auto"/>
              <w:ind w:firstLine="0"/>
              <w:contextualSpacing w:val="0"/>
              <w:rPr>
                <w:sz w:val="22"/>
                <w:lang w:val="en-US"/>
              </w:rPr>
            </w:pPr>
            <w:r w:rsidRPr="00966C90">
              <w:rPr>
                <w:sz w:val="22"/>
                <w:lang w:val="en-US"/>
              </w:rPr>
              <w:t>0.16</w:t>
            </w:r>
          </w:p>
        </w:tc>
      </w:tr>
      <w:tr w:rsidR="006E58D6" w:rsidRPr="00966C90" w14:paraId="4A58D743" w14:textId="77777777" w:rsidTr="00EC7DE6">
        <w:tc>
          <w:tcPr>
            <w:tcW w:w="2349" w:type="dxa"/>
          </w:tcPr>
          <w:p w14:paraId="4248C474" w14:textId="77777777" w:rsidR="006E58D6" w:rsidRPr="00966C90" w:rsidRDefault="006E58D6" w:rsidP="006E58D6">
            <w:pPr>
              <w:spacing w:line="240" w:lineRule="auto"/>
              <w:ind w:firstLine="0"/>
              <w:contextualSpacing w:val="0"/>
              <w:rPr>
                <w:sz w:val="22"/>
                <w:lang w:val="en-US"/>
              </w:rPr>
            </w:pPr>
            <w:r w:rsidRPr="00966C90">
              <w:rPr>
                <w:sz w:val="22"/>
                <w:lang w:val="en-US"/>
              </w:rPr>
              <w:t>2014</w:t>
            </w:r>
          </w:p>
        </w:tc>
        <w:tc>
          <w:tcPr>
            <w:tcW w:w="2349" w:type="dxa"/>
          </w:tcPr>
          <w:p w14:paraId="7CA56590" w14:textId="77777777" w:rsidR="006E58D6" w:rsidRPr="00966C90" w:rsidRDefault="006E58D6" w:rsidP="006E58D6">
            <w:pPr>
              <w:spacing w:line="240" w:lineRule="auto"/>
              <w:ind w:firstLine="0"/>
              <w:contextualSpacing w:val="0"/>
              <w:rPr>
                <w:sz w:val="22"/>
                <w:lang w:val="en-US"/>
              </w:rPr>
            </w:pPr>
            <w:r w:rsidRPr="00966C90">
              <w:rPr>
                <w:sz w:val="22"/>
                <w:lang w:val="en-US"/>
              </w:rPr>
              <w:t>2.56×10</w:t>
            </w:r>
            <w:r w:rsidRPr="00966C90">
              <w:rPr>
                <w:sz w:val="22"/>
                <w:vertAlign w:val="superscript"/>
                <w:lang w:val="en-US"/>
              </w:rPr>
              <w:t>8</w:t>
            </w:r>
          </w:p>
        </w:tc>
        <w:tc>
          <w:tcPr>
            <w:tcW w:w="2349" w:type="dxa"/>
          </w:tcPr>
          <w:p w14:paraId="703633D4" w14:textId="77777777" w:rsidR="006E58D6" w:rsidRPr="00966C90" w:rsidRDefault="006E58D6" w:rsidP="006E58D6">
            <w:pPr>
              <w:spacing w:line="240" w:lineRule="auto"/>
              <w:ind w:firstLine="0"/>
              <w:contextualSpacing w:val="0"/>
              <w:rPr>
                <w:sz w:val="22"/>
                <w:lang w:val="en-US"/>
              </w:rPr>
            </w:pPr>
            <w:r w:rsidRPr="00966C90">
              <w:rPr>
                <w:sz w:val="22"/>
                <w:lang w:val="en-US"/>
              </w:rPr>
              <w:t>17.12±0.04</w:t>
            </w:r>
          </w:p>
        </w:tc>
        <w:tc>
          <w:tcPr>
            <w:tcW w:w="2349" w:type="dxa"/>
          </w:tcPr>
          <w:p w14:paraId="6A6F4938" w14:textId="77777777" w:rsidR="006E58D6" w:rsidRPr="00966C90" w:rsidRDefault="006E58D6" w:rsidP="006E58D6">
            <w:pPr>
              <w:spacing w:line="240" w:lineRule="auto"/>
              <w:ind w:firstLine="0"/>
              <w:contextualSpacing w:val="0"/>
              <w:rPr>
                <w:sz w:val="22"/>
                <w:lang w:val="en-US"/>
              </w:rPr>
            </w:pPr>
            <w:r w:rsidRPr="00966C90">
              <w:rPr>
                <w:sz w:val="22"/>
                <w:lang w:val="en-US"/>
              </w:rPr>
              <w:t>0.32</w:t>
            </w:r>
          </w:p>
        </w:tc>
      </w:tr>
      <w:tr w:rsidR="006E58D6" w:rsidRPr="00966C90" w14:paraId="44DF3671" w14:textId="77777777" w:rsidTr="00EC7DE6">
        <w:tc>
          <w:tcPr>
            <w:tcW w:w="2349" w:type="dxa"/>
          </w:tcPr>
          <w:p w14:paraId="4D471116" w14:textId="77777777" w:rsidR="006E58D6" w:rsidRPr="00966C90" w:rsidRDefault="006E58D6" w:rsidP="006E58D6">
            <w:pPr>
              <w:spacing w:line="240" w:lineRule="auto"/>
              <w:ind w:firstLine="0"/>
              <w:contextualSpacing w:val="0"/>
              <w:rPr>
                <w:sz w:val="22"/>
                <w:lang w:val="en-US"/>
              </w:rPr>
            </w:pPr>
            <w:r w:rsidRPr="00966C90">
              <w:rPr>
                <w:sz w:val="22"/>
                <w:lang w:val="en-US"/>
              </w:rPr>
              <w:t>2015</w:t>
            </w:r>
          </w:p>
        </w:tc>
        <w:tc>
          <w:tcPr>
            <w:tcW w:w="2349" w:type="dxa"/>
          </w:tcPr>
          <w:p w14:paraId="3A675A79" w14:textId="77777777" w:rsidR="006E58D6" w:rsidRPr="00966C90" w:rsidRDefault="006E58D6" w:rsidP="006E58D6">
            <w:pPr>
              <w:spacing w:line="240" w:lineRule="auto"/>
              <w:ind w:firstLine="0"/>
              <w:contextualSpacing w:val="0"/>
              <w:rPr>
                <w:sz w:val="22"/>
                <w:lang w:val="en-US"/>
              </w:rPr>
            </w:pPr>
            <w:r w:rsidRPr="00966C90">
              <w:rPr>
                <w:sz w:val="22"/>
                <w:lang w:val="en-US"/>
              </w:rPr>
              <w:t>2.54×10</w:t>
            </w:r>
            <w:r w:rsidRPr="00966C90">
              <w:rPr>
                <w:sz w:val="22"/>
                <w:vertAlign w:val="superscript"/>
                <w:lang w:val="en-US"/>
              </w:rPr>
              <w:t>8</w:t>
            </w:r>
          </w:p>
        </w:tc>
        <w:tc>
          <w:tcPr>
            <w:tcW w:w="2349" w:type="dxa"/>
          </w:tcPr>
          <w:p w14:paraId="2A06B9DC" w14:textId="77777777" w:rsidR="006E58D6" w:rsidRPr="00966C90" w:rsidRDefault="006E58D6" w:rsidP="006E58D6">
            <w:pPr>
              <w:spacing w:line="240" w:lineRule="auto"/>
              <w:ind w:firstLine="0"/>
              <w:contextualSpacing w:val="0"/>
              <w:rPr>
                <w:sz w:val="22"/>
                <w:lang w:val="en-US"/>
              </w:rPr>
            </w:pPr>
            <w:r w:rsidRPr="00966C90">
              <w:rPr>
                <w:sz w:val="22"/>
                <w:lang w:val="en-US"/>
              </w:rPr>
              <w:t>126.71±0.31</w:t>
            </w:r>
          </w:p>
        </w:tc>
        <w:tc>
          <w:tcPr>
            <w:tcW w:w="2349" w:type="dxa"/>
          </w:tcPr>
          <w:p w14:paraId="5F1507F5" w14:textId="77777777" w:rsidR="006E58D6" w:rsidRPr="00966C90" w:rsidRDefault="006E58D6" w:rsidP="006E58D6">
            <w:pPr>
              <w:spacing w:line="240" w:lineRule="auto"/>
              <w:ind w:firstLine="0"/>
              <w:contextualSpacing w:val="0"/>
              <w:rPr>
                <w:sz w:val="22"/>
                <w:lang w:val="en-US"/>
              </w:rPr>
            </w:pPr>
            <w:r w:rsidRPr="00966C90">
              <w:rPr>
                <w:sz w:val="22"/>
                <w:lang w:val="en-US"/>
              </w:rPr>
              <w:t>1.24</w:t>
            </w:r>
          </w:p>
        </w:tc>
      </w:tr>
      <w:tr w:rsidR="006E58D6" w:rsidRPr="00966C90" w14:paraId="22FA23C3" w14:textId="77777777" w:rsidTr="00EC7DE6">
        <w:tc>
          <w:tcPr>
            <w:tcW w:w="2349" w:type="dxa"/>
          </w:tcPr>
          <w:p w14:paraId="4238713B" w14:textId="77777777" w:rsidR="006E58D6" w:rsidRPr="00966C90" w:rsidRDefault="006E58D6" w:rsidP="006E58D6">
            <w:pPr>
              <w:spacing w:line="240" w:lineRule="auto"/>
              <w:ind w:firstLine="0"/>
              <w:contextualSpacing w:val="0"/>
              <w:rPr>
                <w:sz w:val="22"/>
                <w:lang w:val="en-US"/>
              </w:rPr>
            </w:pPr>
            <w:r w:rsidRPr="00966C90">
              <w:rPr>
                <w:sz w:val="22"/>
                <w:lang w:val="en-US"/>
              </w:rPr>
              <w:t>2016</w:t>
            </w:r>
          </w:p>
        </w:tc>
        <w:tc>
          <w:tcPr>
            <w:tcW w:w="2349" w:type="dxa"/>
          </w:tcPr>
          <w:p w14:paraId="0A5CB8A8" w14:textId="77777777" w:rsidR="006E58D6" w:rsidRPr="00966C90" w:rsidRDefault="006E58D6" w:rsidP="006E58D6">
            <w:pPr>
              <w:spacing w:line="240" w:lineRule="auto"/>
              <w:ind w:firstLine="0"/>
              <w:contextualSpacing w:val="0"/>
              <w:rPr>
                <w:sz w:val="22"/>
                <w:lang w:val="en-US"/>
              </w:rPr>
            </w:pPr>
            <w:r w:rsidRPr="00966C90">
              <w:rPr>
                <w:sz w:val="22"/>
                <w:lang w:val="en-US"/>
              </w:rPr>
              <w:t>2.55×10</w:t>
            </w:r>
            <w:r w:rsidRPr="00966C90">
              <w:rPr>
                <w:sz w:val="22"/>
                <w:vertAlign w:val="superscript"/>
                <w:lang w:val="en-US"/>
              </w:rPr>
              <w:t>8</w:t>
            </w:r>
          </w:p>
        </w:tc>
        <w:tc>
          <w:tcPr>
            <w:tcW w:w="2349" w:type="dxa"/>
          </w:tcPr>
          <w:p w14:paraId="2224BECE" w14:textId="77777777" w:rsidR="006E58D6" w:rsidRPr="00966C90" w:rsidRDefault="006E58D6" w:rsidP="006E58D6">
            <w:pPr>
              <w:spacing w:line="240" w:lineRule="auto"/>
              <w:ind w:firstLine="0"/>
              <w:contextualSpacing w:val="0"/>
              <w:rPr>
                <w:sz w:val="22"/>
                <w:lang w:val="en-US"/>
              </w:rPr>
            </w:pPr>
            <w:r w:rsidRPr="00966C90">
              <w:rPr>
                <w:sz w:val="22"/>
                <w:lang w:val="en-US"/>
              </w:rPr>
              <w:t>52.80±0.10</w:t>
            </w:r>
          </w:p>
        </w:tc>
        <w:tc>
          <w:tcPr>
            <w:tcW w:w="2349" w:type="dxa"/>
          </w:tcPr>
          <w:p w14:paraId="76B89A08" w14:textId="77777777" w:rsidR="006E58D6" w:rsidRPr="00966C90" w:rsidRDefault="006E58D6" w:rsidP="006E58D6">
            <w:pPr>
              <w:spacing w:line="240" w:lineRule="auto"/>
              <w:ind w:firstLine="0"/>
              <w:contextualSpacing w:val="0"/>
              <w:rPr>
                <w:sz w:val="22"/>
                <w:lang w:val="en-US"/>
              </w:rPr>
            </w:pPr>
            <w:r w:rsidRPr="00966C90">
              <w:rPr>
                <w:sz w:val="22"/>
                <w:lang w:val="en-US"/>
              </w:rPr>
              <w:t>0.37</w:t>
            </w:r>
          </w:p>
        </w:tc>
      </w:tr>
      <w:tr w:rsidR="006E58D6" w:rsidRPr="00966C90" w14:paraId="36ABE2DA" w14:textId="77777777" w:rsidTr="00EC7DE6">
        <w:tc>
          <w:tcPr>
            <w:tcW w:w="2349" w:type="dxa"/>
          </w:tcPr>
          <w:p w14:paraId="713AB73E" w14:textId="77777777" w:rsidR="006E58D6" w:rsidRPr="00966C90" w:rsidRDefault="006E58D6" w:rsidP="006E58D6">
            <w:pPr>
              <w:spacing w:line="240" w:lineRule="auto"/>
              <w:ind w:firstLine="0"/>
              <w:contextualSpacing w:val="0"/>
              <w:rPr>
                <w:sz w:val="22"/>
                <w:lang w:val="en-US"/>
              </w:rPr>
            </w:pPr>
            <w:r w:rsidRPr="00966C90">
              <w:rPr>
                <w:sz w:val="22"/>
                <w:lang w:val="en-US"/>
              </w:rPr>
              <w:t>2017</w:t>
            </w:r>
          </w:p>
        </w:tc>
        <w:tc>
          <w:tcPr>
            <w:tcW w:w="2349" w:type="dxa"/>
          </w:tcPr>
          <w:p w14:paraId="7494C9B2" w14:textId="77777777" w:rsidR="006E58D6" w:rsidRPr="00966C90" w:rsidRDefault="006E58D6" w:rsidP="006E58D6">
            <w:pPr>
              <w:spacing w:line="240" w:lineRule="auto"/>
              <w:ind w:firstLine="0"/>
              <w:contextualSpacing w:val="0"/>
              <w:rPr>
                <w:sz w:val="22"/>
                <w:lang w:val="en-US"/>
              </w:rPr>
            </w:pPr>
            <w:r w:rsidRPr="00966C90">
              <w:rPr>
                <w:sz w:val="22"/>
                <w:lang w:val="en-US"/>
              </w:rPr>
              <w:t>3.53×10</w:t>
            </w:r>
            <w:r w:rsidRPr="00966C90">
              <w:rPr>
                <w:sz w:val="22"/>
                <w:vertAlign w:val="superscript"/>
                <w:lang w:val="en-US"/>
              </w:rPr>
              <w:t>8</w:t>
            </w:r>
          </w:p>
        </w:tc>
        <w:tc>
          <w:tcPr>
            <w:tcW w:w="2349" w:type="dxa"/>
          </w:tcPr>
          <w:p w14:paraId="0B0A9B64" w14:textId="77777777" w:rsidR="006E58D6" w:rsidRPr="00966C90" w:rsidRDefault="006E58D6" w:rsidP="006E58D6">
            <w:pPr>
              <w:spacing w:line="240" w:lineRule="auto"/>
              <w:ind w:firstLine="0"/>
              <w:contextualSpacing w:val="0"/>
              <w:rPr>
                <w:sz w:val="22"/>
                <w:lang w:val="en-US"/>
              </w:rPr>
            </w:pPr>
            <w:r w:rsidRPr="00966C90">
              <w:rPr>
                <w:sz w:val="22"/>
                <w:lang w:val="en-US"/>
              </w:rPr>
              <w:t>49.37±0.03</w:t>
            </w:r>
          </w:p>
        </w:tc>
        <w:tc>
          <w:tcPr>
            <w:tcW w:w="2349" w:type="dxa"/>
          </w:tcPr>
          <w:p w14:paraId="30F80A32" w14:textId="77777777" w:rsidR="006E58D6" w:rsidRPr="00966C90" w:rsidRDefault="006E58D6" w:rsidP="006E58D6">
            <w:pPr>
              <w:spacing w:line="240" w:lineRule="auto"/>
              <w:ind w:firstLine="0"/>
              <w:contextualSpacing w:val="0"/>
              <w:rPr>
                <w:sz w:val="22"/>
                <w:lang w:val="en-US"/>
              </w:rPr>
            </w:pPr>
            <w:r w:rsidRPr="00966C90">
              <w:rPr>
                <w:sz w:val="22"/>
                <w:lang w:val="en-US"/>
              </w:rPr>
              <w:t>0.37</w:t>
            </w:r>
          </w:p>
        </w:tc>
      </w:tr>
      <w:tr w:rsidR="006E58D6" w:rsidRPr="00966C90" w14:paraId="106A61D8" w14:textId="77777777" w:rsidTr="00EC7DE6">
        <w:tc>
          <w:tcPr>
            <w:tcW w:w="2349" w:type="dxa"/>
          </w:tcPr>
          <w:p w14:paraId="7B2A91FE" w14:textId="77777777" w:rsidR="006E58D6" w:rsidRPr="00966C90" w:rsidRDefault="006E58D6" w:rsidP="006E58D6">
            <w:pPr>
              <w:spacing w:line="240" w:lineRule="auto"/>
              <w:ind w:firstLine="0"/>
              <w:contextualSpacing w:val="0"/>
              <w:rPr>
                <w:sz w:val="22"/>
                <w:lang w:val="en-US"/>
              </w:rPr>
            </w:pPr>
            <w:r w:rsidRPr="00966C90">
              <w:rPr>
                <w:sz w:val="22"/>
                <w:lang w:val="en-US"/>
              </w:rPr>
              <w:t>2018</w:t>
            </w:r>
          </w:p>
        </w:tc>
        <w:tc>
          <w:tcPr>
            <w:tcW w:w="2349" w:type="dxa"/>
          </w:tcPr>
          <w:p w14:paraId="2B2FC472" w14:textId="77777777" w:rsidR="006E58D6" w:rsidRPr="00966C90" w:rsidRDefault="006E58D6" w:rsidP="006E58D6">
            <w:pPr>
              <w:spacing w:line="240" w:lineRule="auto"/>
              <w:ind w:firstLine="0"/>
              <w:contextualSpacing w:val="0"/>
              <w:rPr>
                <w:sz w:val="22"/>
                <w:lang w:val="en-US"/>
              </w:rPr>
            </w:pPr>
            <w:r w:rsidRPr="00966C90">
              <w:rPr>
                <w:sz w:val="22"/>
                <w:lang w:val="en-US"/>
              </w:rPr>
              <w:t>1.84×10</w:t>
            </w:r>
            <w:r w:rsidRPr="00966C90">
              <w:rPr>
                <w:sz w:val="22"/>
                <w:vertAlign w:val="superscript"/>
                <w:lang w:val="en-US"/>
              </w:rPr>
              <w:t>8</w:t>
            </w:r>
          </w:p>
        </w:tc>
        <w:tc>
          <w:tcPr>
            <w:tcW w:w="2349" w:type="dxa"/>
          </w:tcPr>
          <w:p w14:paraId="629016F7" w14:textId="77777777" w:rsidR="006E58D6" w:rsidRPr="00966C90" w:rsidRDefault="006E58D6" w:rsidP="006E58D6">
            <w:pPr>
              <w:spacing w:line="240" w:lineRule="auto"/>
              <w:ind w:firstLine="0"/>
              <w:contextualSpacing w:val="0"/>
              <w:rPr>
                <w:sz w:val="22"/>
                <w:lang w:val="en-US"/>
              </w:rPr>
            </w:pPr>
            <w:r w:rsidRPr="00966C90">
              <w:rPr>
                <w:sz w:val="22"/>
                <w:lang w:val="en-US"/>
              </w:rPr>
              <w:t>40.27±0.16</w:t>
            </w:r>
          </w:p>
        </w:tc>
        <w:tc>
          <w:tcPr>
            <w:tcW w:w="2349" w:type="dxa"/>
          </w:tcPr>
          <w:p w14:paraId="4CCDDB7E" w14:textId="77777777" w:rsidR="006E58D6" w:rsidRPr="00966C90" w:rsidRDefault="006E58D6" w:rsidP="006E58D6">
            <w:pPr>
              <w:spacing w:line="240" w:lineRule="auto"/>
              <w:ind w:firstLine="0"/>
              <w:contextualSpacing w:val="0"/>
              <w:rPr>
                <w:sz w:val="22"/>
                <w:lang w:val="en-US"/>
              </w:rPr>
            </w:pPr>
            <w:r w:rsidRPr="00966C90">
              <w:rPr>
                <w:sz w:val="22"/>
                <w:lang w:val="en-US"/>
              </w:rPr>
              <w:t>0.23</w:t>
            </w:r>
          </w:p>
        </w:tc>
      </w:tr>
    </w:tbl>
    <w:p w14:paraId="05C7EEA0" w14:textId="77777777" w:rsidR="00AD6D53" w:rsidRDefault="00AD6D53" w:rsidP="006E58D6">
      <w:pPr>
        <w:spacing w:after="160" w:line="259" w:lineRule="auto"/>
        <w:ind w:firstLine="0"/>
        <w:contextualSpacing w:val="0"/>
        <w:rPr>
          <w:sz w:val="22"/>
          <w:lang w:val="en-US"/>
        </w:rPr>
      </w:pPr>
      <w:bookmarkStart w:id="457" w:name="_Ref134172920"/>
    </w:p>
    <w:p w14:paraId="77C6453F" w14:textId="670A163E" w:rsidR="006E58D6" w:rsidRPr="001D485F" w:rsidRDefault="0035097D" w:rsidP="00EA621D">
      <w:pPr>
        <w:spacing w:after="160" w:line="259" w:lineRule="auto"/>
        <w:contextualSpacing w:val="0"/>
        <w:rPr>
          <w:lang w:val="en-US"/>
        </w:rPr>
      </w:pPr>
      <w:r w:rsidRPr="001D485F">
        <w:rPr>
          <w:lang w:val="en-US"/>
        </w:rPr>
        <w:t xml:space="preserve">The Fukushima Daichi Nuclear Power Plant (FDNPP) accident in </w:t>
      </w:r>
      <w:r w:rsidR="00966C90" w:rsidRPr="001D485F">
        <w:rPr>
          <w:lang w:val="en-US"/>
        </w:rPr>
        <w:t>March 2011 resulted in the con</w:t>
      </w:r>
      <w:r w:rsidRPr="001D485F">
        <w:rPr>
          <w:lang w:val="en-US"/>
        </w:rPr>
        <w:t xml:space="preserve">tamination of </w:t>
      </w:r>
      <w:r w:rsidR="00966C90" w:rsidRPr="001D485F">
        <w:rPr>
          <w:lang w:val="en-US"/>
        </w:rPr>
        <w:t xml:space="preserve">Niida catchment </w:t>
      </w:r>
      <w:r w:rsidRPr="001D485F">
        <w:rPr>
          <w:lang w:val="en-US"/>
        </w:rPr>
        <w:t>with radioactive fallout</w:t>
      </w:r>
      <w:r w:rsidR="00966C90" w:rsidRPr="001D485F">
        <w:rPr>
          <w:lang w:val="en-US"/>
        </w:rPr>
        <w:t xml:space="preserve">, mainly Cs-137 </w:t>
      </w:r>
      <w:r w:rsidR="00966C90" w:rsidRPr="001D485F">
        <w:rPr>
          <w:lang w:val="en-US"/>
        </w:rPr>
        <w:fldChar w:fldCharType="begin" w:fldLock="1"/>
      </w:r>
      <w:r w:rsidR="00E343AC" w:rsidRPr="001D485F">
        <w:rPr>
          <w:lang w:val="en-US"/>
        </w:rPr>
        <w:instrText>ADDIN CSL_CITATION {"citationItems":[{"id":"ITEM-1","itemData":{"author":[{"dropping-particle":"","family":"Evrard","given":"Olivier","non-dropping-particle":"","parse-names":false,"suffix":""},{"dropping-particle":"","family":"Laceby","given":"J Patrick","non-dropping-particle":"","parse-names":false,"suffix":""},{"dropping-particle":"","family":"Nakao","given":"Atsushi","non-dropping-particle":"","parse-names":false,"suffix":""}],"id":"ITEM-1","issued":{"date-parts":[["2019"]]},"page":"333-350","title":"Effectiveness of landscape decontamination following the Fukushima nuclear accident : a review","type":"article-journal"},"uris":["http://www.mendeley.com/documents/?uuid=4ace4100-4f24-4c7c-b0e4-f6aa50b15841"]}],"mendeley":{"formattedCitation":"(Evrard et al., 2019)","plainTextFormattedCitation":"(Evrard et al., 2019)","previouslyFormattedCitation":"(Evrard et al., 2019)"},"properties":{"noteIndex":0},"schema":"https://github.com/citation-style-language/schema/raw/master/csl-citation.json"}</w:instrText>
      </w:r>
      <w:r w:rsidR="00966C90" w:rsidRPr="001D485F">
        <w:rPr>
          <w:lang w:val="en-US"/>
        </w:rPr>
        <w:fldChar w:fldCharType="separate"/>
      </w:r>
      <w:r w:rsidR="00966C90" w:rsidRPr="001D485F">
        <w:rPr>
          <w:lang w:val="en-US"/>
        </w:rPr>
        <w:t>(Evrard et al., 2019)</w:t>
      </w:r>
      <w:r w:rsidR="00966C90" w:rsidRPr="001D485F">
        <w:rPr>
          <w:lang w:val="en-US"/>
        </w:rPr>
        <w:fldChar w:fldCharType="end"/>
      </w:r>
      <w:r w:rsidRPr="001D485F">
        <w:rPr>
          <w:lang w:val="en-US"/>
        </w:rPr>
        <w:t>.</w:t>
      </w:r>
      <w:r w:rsidR="00966C90" w:rsidRPr="001D485F">
        <w:rPr>
          <w:lang w:val="en-US"/>
        </w:rPr>
        <w:t xml:space="preserve"> Due to the atmospheric </w:t>
      </w:r>
      <w:r w:rsidR="00905891">
        <w:rPr>
          <w:lang w:val="en-US"/>
        </w:rPr>
        <w:t xml:space="preserve">and topographic </w:t>
      </w:r>
      <w:r w:rsidR="00966C90" w:rsidRPr="001D485F">
        <w:rPr>
          <w:lang w:val="en-US"/>
        </w:rPr>
        <w:t xml:space="preserve">conditions, following deposition </w:t>
      </w:r>
      <w:r w:rsidR="003770A7">
        <w:rPr>
          <w:lang w:val="en-US"/>
        </w:rPr>
        <w:t>pattern</w:t>
      </w:r>
      <w:r w:rsidR="003770A7" w:rsidRPr="001D485F">
        <w:t xml:space="preserve"> </w:t>
      </w:r>
      <w:fldSimple w:instr=" REF _Ref140165941  \* MERGEFORMAT ">
        <w:r w:rsidR="009B4A49" w:rsidRPr="009B4A49">
          <w:t>Figure 6</w:t>
        </w:r>
        <w:r w:rsidR="009B4A49" w:rsidRPr="009B4A49">
          <w:noBreakHyphen/>
          <w:t>4</w:t>
        </w:r>
      </w:fldSimple>
      <w:r w:rsidR="00966C90" w:rsidRPr="001D485F">
        <w:t xml:space="preserve"> was formed.</w:t>
      </w:r>
    </w:p>
    <w:p w14:paraId="0C5B7787" w14:textId="77777777" w:rsidR="006E58D6" w:rsidRPr="00966C90" w:rsidRDefault="006E58D6" w:rsidP="00EC7DE6">
      <w:pPr>
        <w:keepNext/>
        <w:spacing w:after="160" w:line="259" w:lineRule="auto"/>
        <w:ind w:firstLine="0"/>
        <w:contextualSpacing w:val="0"/>
        <w:jc w:val="center"/>
        <w:rPr>
          <w:sz w:val="22"/>
          <w:lang w:val="en-US"/>
        </w:rPr>
      </w:pPr>
      <w:r w:rsidRPr="00966C90">
        <w:rPr>
          <w:noProof/>
          <w:sz w:val="22"/>
          <w:lang w:val="en-US"/>
        </w:rPr>
        <w:lastRenderedPageBreak/>
        <w:drawing>
          <wp:inline distT="0" distB="0" distL="0" distR="0" wp14:anchorId="7F309622" wp14:editId="05FC9762">
            <wp:extent cx="4637405" cy="3130259"/>
            <wp:effectExtent l="0" t="0" r="0" b="0"/>
            <wp:docPr id="1918603809" name="Picture 1918603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eposition.jpg"/>
                    <pic:cNvPicPr/>
                  </pic:nvPicPr>
                  <pic:blipFill rotWithShape="1">
                    <a:blip r:embed="rId105" cstate="print">
                      <a:extLst>
                        <a:ext uri="{28A0092B-C50C-407E-A947-70E740481C1C}">
                          <a14:useLocalDpi xmlns:a14="http://schemas.microsoft.com/office/drawing/2010/main" val="0"/>
                        </a:ext>
                      </a:extLst>
                    </a:blip>
                    <a:srcRect l="4900" t="10218" r="17432" b="15652"/>
                    <a:stretch/>
                  </pic:blipFill>
                  <pic:spPr bwMode="auto">
                    <a:xfrm>
                      <a:off x="0" y="0"/>
                      <a:ext cx="4638971" cy="3131316"/>
                    </a:xfrm>
                    <a:prstGeom prst="rect">
                      <a:avLst/>
                    </a:prstGeom>
                    <a:ln>
                      <a:noFill/>
                    </a:ln>
                    <a:extLst>
                      <a:ext uri="{53640926-AAD7-44D8-BBD7-CCE9431645EC}">
                        <a14:shadowObscured xmlns:a14="http://schemas.microsoft.com/office/drawing/2010/main"/>
                      </a:ext>
                    </a:extLst>
                  </pic:spPr>
                </pic:pic>
              </a:graphicData>
            </a:graphic>
          </wp:inline>
        </w:drawing>
      </w:r>
    </w:p>
    <w:p w14:paraId="2C05306A" w14:textId="13F3AEAB" w:rsidR="006E58D6" w:rsidRPr="00966C90" w:rsidRDefault="006E58D6" w:rsidP="00975FA0">
      <w:pPr>
        <w:pStyle w:val="Bijschrift"/>
        <w:rPr>
          <w:lang w:val="en-US"/>
        </w:rPr>
      </w:pPr>
      <w:bookmarkStart w:id="458" w:name="_Ref140165941"/>
      <w:bookmarkStart w:id="459" w:name="_Toc152679966"/>
      <w:r w:rsidRPr="00966C90">
        <w:rPr>
          <w:lang w:val="en-US"/>
        </w:rPr>
        <w:t xml:space="preserve">Figure </w:t>
      </w:r>
      <w:r w:rsidR="000A7DC3">
        <w:rPr>
          <w:lang w:val="en-US"/>
        </w:rPr>
        <w:fldChar w:fldCharType="begin"/>
      </w:r>
      <w:r w:rsidR="000A7DC3">
        <w:rPr>
          <w:lang w:val="en-US"/>
        </w:rPr>
        <w:instrText xml:space="preserve"> STYLEREF 1 \s </w:instrText>
      </w:r>
      <w:r w:rsidR="000A7DC3">
        <w:rPr>
          <w:lang w:val="en-US"/>
        </w:rPr>
        <w:fldChar w:fldCharType="separate"/>
      </w:r>
      <w:r w:rsidR="009B4A49">
        <w:rPr>
          <w:noProof/>
          <w:lang w:val="en-US"/>
        </w:rPr>
        <w:t>6</w:t>
      </w:r>
      <w:r w:rsidR="000A7DC3">
        <w:rPr>
          <w:lang w:val="en-US"/>
        </w:rPr>
        <w:fldChar w:fldCharType="end"/>
      </w:r>
      <w:r w:rsidR="000A7DC3">
        <w:rPr>
          <w:lang w:val="en-US"/>
        </w:rPr>
        <w:noBreakHyphen/>
      </w:r>
      <w:r w:rsidR="000A7DC3">
        <w:rPr>
          <w:lang w:val="en-US"/>
        </w:rPr>
        <w:fldChar w:fldCharType="begin"/>
      </w:r>
      <w:r w:rsidR="000A7DC3">
        <w:rPr>
          <w:lang w:val="en-US"/>
        </w:rPr>
        <w:instrText xml:space="preserve"> SEQ Figure \* ARABIC \s 1 </w:instrText>
      </w:r>
      <w:r w:rsidR="000A7DC3">
        <w:rPr>
          <w:lang w:val="en-US"/>
        </w:rPr>
        <w:fldChar w:fldCharType="separate"/>
      </w:r>
      <w:r w:rsidR="009B4A49">
        <w:rPr>
          <w:noProof/>
          <w:lang w:val="en-US"/>
        </w:rPr>
        <w:t>4</w:t>
      </w:r>
      <w:r w:rsidR="000A7DC3">
        <w:rPr>
          <w:lang w:val="en-US"/>
        </w:rPr>
        <w:fldChar w:fldCharType="end"/>
      </w:r>
      <w:bookmarkEnd w:id="458"/>
      <w:r w:rsidRPr="00966C90">
        <w:rPr>
          <w:lang w:val="en-US"/>
        </w:rPr>
        <w:t xml:space="preserve">: The Cs-137 deposition </w:t>
      </w:r>
      <w:r w:rsidR="00AD6D53">
        <w:rPr>
          <w:lang w:val="en-US"/>
        </w:rPr>
        <w:t xml:space="preserve">on the Niida catchment </w:t>
      </w:r>
      <w:r w:rsidRPr="00966C90">
        <w:rPr>
          <w:lang w:val="en-US"/>
        </w:rPr>
        <w:t>as result of the Fukushima accident.</w:t>
      </w:r>
      <w:bookmarkEnd w:id="459"/>
      <w:r w:rsidRPr="00966C90">
        <w:rPr>
          <w:lang w:val="en-US"/>
        </w:rPr>
        <w:t xml:space="preserve"> </w:t>
      </w:r>
    </w:p>
    <w:p w14:paraId="5E1F1917" w14:textId="3429804E" w:rsidR="006E58D6" w:rsidRPr="001D485F" w:rsidRDefault="006E58D6" w:rsidP="00EA621D">
      <w:pPr>
        <w:spacing w:after="160" w:line="259" w:lineRule="auto"/>
        <w:contextualSpacing w:val="0"/>
        <w:rPr>
          <w:lang w:val="en-US"/>
        </w:rPr>
      </w:pPr>
      <w:r w:rsidRPr="001D485F">
        <w:rPr>
          <w:lang w:val="en-US"/>
        </w:rPr>
        <w:t>Equation 6</w:t>
      </w:r>
      <w:r w:rsidR="00AD6D53" w:rsidRPr="001D485F">
        <w:rPr>
          <w:lang w:val="en-US"/>
        </w:rPr>
        <w:t>.5</w:t>
      </w:r>
      <w:r w:rsidRPr="001D485F">
        <w:rPr>
          <w:lang w:val="en-US"/>
        </w:rPr>
        <w:t xml:space="preserve"> </w:t>
      </w:r>
      <w:r w:rsidR="008F2EB7" w:rsidRPr="001D485F">
        <w:rPr>
          <w:lang w:val="en-US"/>
        </w:rPr>
        <w:t xml:space="preserve">by </w:t>
      </w:r>
      <w:proofErr w:type="spellStart"/>
      <w:r w:rsidR="008F2EB7" w:rsidRPr="001D485F">
        <w:rPr>
          <w:lang w:val="en-US"/>
        </w:rPr>
        <w:t>Wakiyama</w:t>
      </w:r>
      <w:proofErr w:type="spellEnd"/>
      <w:r w:rsidR="008F2EB7" w:rsidRPr="001D485F">
        <w:rPr>
          <w:lang w:val="en-US"/>
        </w:rPr>
        <w:t xml:space="preserve"> et al. (2019</w:t>
      </w:r>
      <w:r w:rsidRPr="001D485F">
        <w:rPr>
          <w:lang w:val="en-US"/>
        </w:rPr>
        <w:t xml:space="preserve">) </w:t>
      </w:r>
      <w:r w:rsidR="00404D3E" w:rsidRPr="001D485F">
        <w:rPr>
          <w:lang w:val="en-US"/>
        </w:rPr>
        <w:t xml:space="preserve">was used </w:t>
      </w:r>
      <w:r w:rsidRPr="001D485F">
        <w:rPr>
          <w:lang w:val="en-US"/>
        </w:rPr>
        <w:t>to estimate the C</w:t>
      </w:r>
      <w:r w:rsidRPr="001D485F">
        <w:rPr>
          <w:vertAlign w:val="subscript"/>
          <w:lang w:val="en-US"/>
        </w:rPr>
        <w:t>Cs-137</w:t>
      </w:r>
      <w:r w:rsidRPr="001D485F">
        <w:rPr>
          <w:lang w:val="en-US"/>
        </w:rPr>
        <w:t xml:space="preserve"> in the produced sediments for each cell</w:t>
      </w:r>
      <w:r w:rsidR="008D5EC6">
        <w:rPr>
          <w:lang w:val="en-US"/>
        </w:rPr>
        <w:t>,</w:t>
      </w:r>
      <w:r w:rsidRPr="001D485F">
        <w:rPr>
          <w:lang w:val="en-US"/>
        </w:rPr>
        <w:t xml:space="preserve"> </w:t>
      </w:r>
      <w:r w:rsidR="008D5EC6">
        <w:rPr>
          <w:lang w:val="en-US"/>
        </w:rPr>
        <w:t xml:space="preserve">based on the land use type, </w:t>
      </w:r>
      <w:r w:rsidRPr="001D485F">
        <w:rPr>
          <w:lang w:val="en-US"/>
        </w:rPr>
        <w:t>in the consecutive years after the Fukushima Da</w:t>
      </w:r>
      <w:r w:rsidR="008F2EB7" w:rsidRPr="001D485F">
        <w:rPr>
          <w:lang w:val="en-US"/>
        </w:rPr>
        <w:t>iichi nuclear accident</w:t>
      </w:r>
      <w:r w:rsidRPr="001D485F">
        <w:rPr>
          <w:lang w:val="en-US"/>
        </w:rPr>
        <w:t>. The Sc</w:t>
      </w:r>
      <w:r w:rsidRPr="001D485F">
        <w:rPr>
          <w:vertAlign w:val="subscript"/>
          <w:lang w:val="en-US"/>
        </w:rPr>
        <w:t>0</w:t>
      </w:r>
      <w:r w:rsidR="008D5EC6">
        <w:rPr>
          <w:lang w:val="en-US"/>
        </w:rPr>
        <w:t xml:space="preserve"> and k</w:t>
      </w:r>
      <w:r w:rsidRPr="001D485F">
        <w:rPr>
          <w:lang w:val="en-US"/>
        </w:rPr>
        <w:t xml:space="preserve"> values </w:t>
      </w:r>
      <w:r w:rsidRPr="001D485F">
        <w:t xml:space="preserve">in </w:t>
      </w:r>
      <w:r w:rsidRPr="001D485F">
        <w:fldChar w:fldCharType="begin"/>
      </w:r>
      <w:r w:rsidRPr="001D485F">
        <w:instrText xml:space="preserve"> REF _Ref139291112 \h </w:instrText>
      </w:r>
      <w:r w:rsidR="00966C90" w:rsidRPr="001D485F">
        <w:instrText xml:space="preserve"> \* MERGEFORMAT </w:instrText>
      </w:r>
      <w:r w:rsidRPr="001D485F">
        <w:fldChar w:fldCharType="separate"/>
      </w:r>
      <w:r w:rsidR="009B4A49" w:rsidRPr="009B4A49">
        <w:t>Table 6</w:t>
      </w:r>
      <w:r w:rsidR="009B4A49" w:rsidRPr="009B4A49">
        <w:noBreakHyphen/>
        <w:t>2</w:t>
      </w:r>
      <w:r w:rsidRPr="001D485F">
        <w:fldChar w:fldCharType="end"/>
      </w:r>
      <w:r w:rsidRPr="001D485F">
        <w:rPr>
          <w:lang w:val="en-US"/>
        </w:rPr>
        <w:t xml:space="preserve"> were used in </w:t>
      </w:r>
      <w:r w:rsidR="00905891">
        <w:rPr>
          <w:lang w:val="en-US"/>
        </w:rPr>
        <w:t>this</w:t>
      </w:r>
      <w:r w:rsidR="00905891" w:rsidRPr="001D485F">
        <w:rPr>
          <w:lang w:val="en-US"/>
        </w:rPr>
        <w:t xml:space="preserve"> </w:t>
      </w:r>
      <w:r w:rsidRPr="001D485F">
        <w:rPr>
          <w:lang w:val="en-US"/>
        </w:rPr>
        <w:t>study, whereby ‘bare land’ was set equal to the ‘</w:t>
      </w:r>
      <w:r w:rsidR="0025644D">
        <w:rPr>
          <w:lang w:val="en-US"/>
        </w:rPr>
        <w:t>Agriculture</w:t>
      </w:r>
      <w:r w:rsidRPr="001D485F">
        <w:rPr>
          <w:lang w:val="en-US"/>
        </w:rPr>
        <w:t>’ land use type.</w:t>
      </w:r>
    </w:p>
    <w:p w14:paraId="6A12653D" w14:textId="39150681" w:rsidR="006E58D6" w:rsidRPr="00966C90" w:rsidRDefault="006E58D6" w:rsidP="00C853EC">
      <w:pPr>
        <w:pStyle w:val="Bijschrift"/>
        <w:rPr>
          <w:lang w:val="en-US"/>
        </w:rPr>
      </w:pPr>
      <w:bookmarkStart w:id="460" w:name="_Ref139291112"/>
      <w:bookmarkStart w:id="461" w:name="_Toc152680026"/>
      <w:r w:rsidRPr="00966C90">
        <w:rPr>
          <w:lang w:val="en-US"/>
        </w:rPr>
        <w:t xml:space="preserve">Table </w:t>
      </w:r>
      <w:r w:rsidR="00772A59">
        <w:rPr>
          <w:lang w:val="en-US"/>
        </w:rPr>
        <w:fldChar w:fldCharType="begin"/>
      </w:r>
      <w:r w:rsidR="00772A59">
        <w:rPr>
          <w:lang w:val="en-US"/>
        </w:rPr>
        <w:instrText xml:space="preserve"> STYLEREF 1 \s </w:instrText>
      </w:r>
      <w:r w:rsidR="00772A59">
        <w:rPr>
          <w:lang w:val="en-US"/>
        </w:rPr>
        <w:fldChar w:fldCharType="separate"/>
      </w:r>
      <w:r w:rsidR="009B4A49">
        <w:rPr>
          <w:noProof/>
          <w:lang w:val="en-US"/>
        </w:rPr>
        <w:t>6</w:t>
      </w:r>
      <w:r w:rsidR="00772A59">
        <w:rPr>
          <w:lang w:val="en-US"/>
        </w:rPr>
        <w:fldChar w:fldCharType="end"/>
      </w:r>
      <w:r w:rsidR="00772A59">
        <w:rPr>
          <w:lang w:val="en-US"/>
        </w:rPr>
        <w:noBreakHyphen/>
      </w:r>
      <w:r w:rsidR="00772A59">
        <w:rPr>
          <w:lang w:val="en-US"/>
        </w:rPr>
        <w:fldChar w:fldCharType="begin"/>
      </w:r>
      <w:r w:rsidR="00772A59">
        <w:rPr>
          <w:lang w:val="en-US"/>
        </w:rPr>
        <w:instrText xml:space="preserve"> SEQ Table \* ARABIC \s 1 </w:instrText>
      </w:r>
      <w:r w:rsidR="00772A59">
        <w:rPr>
          <w:lang w:val="en-US"/>
        </w:rPr>
        <w:fldChar w:fldCharType="separate"/>
      </w:r>
      <w:r w:rsidR="009B4A49">
        <w:rPr>
          <w:noProof/>
          <w:lang w:val="en-US"/>
        </w:rPr>
        <w:t>2</w:t>
      </w:r>
      <w:r w:rsidR="00772A59">
        <w:rPr>
          <w:lang w:val="en-US"/>
        </w:rPr>
        <w:fldChar w:fldCharType="end"/>
      </w:r>
      <w:bookmarkEnd w:id="460"/>
      <w:r w:rsidRPr="00966C90">
        <w:rPr>
          <w:lang w:val="en-US"/>
        </w:rPr>
        <w:t>: Parameters for temporal trends of Sc from</w:t>
      </w:r>
      <w:r w:rsidR="008F2EB7">
        <w:rPr>
          <w:lang w:val="en-US"/>
        </w:rPr>
        <w:t xml:space="preserve"> (</w:t>
      </w:r>
      <w:proofErr w:type="spellStart"/>
      <w:r w:rsidR="008F2EB7">
        <w:rPr>
          <w:lang w:val="en-US"/>
        </w:rPr>
        <w:t>Wakiyama</w:t>
      </w:r>
      <w:proofErr w:type="spellEnd"/>
      <w:r w:rsidR="008F2EB7">
        <w:rPr>
          <w:lang w:val="en-US"/>
        </w:rPr>
        <w:t xml:space="preserve"> et al., 2019</w:t>
      </w:r>
      <w:r w:rsidR="008F2EB7" w:rsidRPr="008F2EB7">
        <w:rPr>
          <w:lang w:val="en-US"/>
        </w:rPr>
        <w:t>)</w:t>
      </w:r>
      <w:r w:rsidRPr="00966C90">
        <w:rPr>
          <w:lang w:val="en-US"/>
        </w:rPr>
        <w:t>.</w:t>
      </w:r>
      <w:bookmarkEnd w:id="461"/>
    </w:p>
    <w:tbl>
      <w:tblPr>
        <w:tblStyle w:val="Mdeck5tablebodythreelines"/>
        <w:tblW w:w="0" w:type="auto"/>
        <w:tblLook w:val="04A0" w:firstRow="1" w:lastRow="0" w:firstColumn="1" w:lastColumn="0" w:noHBand="0" w:noVBand="1"/>
      </w:tblPr>
      <w:tblGrid>
        <w:gridCol w:w="3034"/>
        <w:gridCol w:w="2994"/>
        <w:gridCol w:w="2988"/>
      </w:tblGrid>
      <w:tr w:rsidR="006E58D6" w:rsidRPr="00966C90" w14:paraId="739E3497" w14:textId="77777777" w:rsidTr="00EC7DE6">
        <w:trPr>
          <w:cnfStyle w:val="100000000000" w:firstRow="1" w:lastRow="0" w:firstColumn="0" w:lastColumn="0" w:oddVBand="0" w:evenVBand="0" w:oddHBand="0" w:evenHBand="0" w:firstRowFirstColumn="0" w:firstRowLastColumn="0" w:lastRowFirstColumn="0" w:lastRowLastColumn="0"/>
        </w:trPr>
        <w:tc>
          <w:tcPr>
            <w:tcW w:w="3034" w:type="dxa"/>
          </w:tcPr>
          <w:p w14:paraId="5EC2C5DA" w14:textId="77777777" w:rsidR="006E58D6" w:rsidRPr="00966C90" w:rsidRDefault="006E58D6" w:rsidP="006E58D6">
            <w:pPr>
              <w:spacing w:line="240" w:lineRule="auto"/>
              <w:ind w:firstLine="0"/>
              <w:contextualSpacing w:val="0"/>
              <w:rPr>
                <w:sz w:val="22"/>
                <w:lang w:val="en-US"/>
              </w:rPr>
            </w:pPr>
            <w:r w:rsidRPr="00966C90">
              <w:rPr>
                <w:sz w:val="22"/>
                <w:lang w:val="en-US"/>
              </w:rPr>
              <w:t>Land use</w:t>
            </w:r>
          </w:p>
        </w:tc>
        <w:tc>
          <w:tcPr>
            <w:tcW w:w="2994" w:type="dxa"/>
          </w:tcPr>
          <w:p w14:paraId="712D1D3A" w14:textId="77777777" w:rsidR="006E58D6" w:rsidRPr="00966C90" w:rsidRDefault="006E58D6" w:rsidP="006E58D6">
            <w:pPr>
              <w:spacing w:line="240" w:lineRule="auto"/>
              <w:ind w:firstLine="0"/>
              <w:contextualSpacing w:val="0"/>
              <w:rPr>
                <w:sz w:val="22"/>
                <w:lang w:val="en-US"/>
              </w:rPr>
            </w:pPr>
            <w:r w:rsidRPr="00966C90">
              <w:rPr>
                <w:sz w:val="22"/>
                <w:lang w:val="en-US"/>
              </w:rPr>
              <w:t>Sc</w:t>
            </w:r>
            <w:r w:rsidRPr="00966C90">
              <w:rPr>
                <w:sz w:val="22"/>
                <w:vertAlign w:val="subscript"/>
                <w:lang w:val="en-US"/>
              </w:rPr>
              <w:t>0</w:t>
            </w:r>
          </w:p>
        </w:tc>
        <w:tc>
          <w:tcPr>
            <w:tcW w:w="2988" w:type="dxa"/>
          </w:tcPr>
          <w:p w14:paraId="6AC71C86" w14:textId="49F34821" w:rsidR="006E58D6" w:rsidRPr="00966C90" w:rsidRDefault="00681DDD" w:rsidP="006E58D6">
            <w:pPr>
              <w:spacing w:line="240" w:lineRule="auto"/>
              <w:ind w:firstLine="0"/>
              <w:contextualSpacing w:val="0"/>
              <w:rPr>
                <w:sz w:val="22"/>
                <w:lang w:val="en-US"/>
              </w:rPr>
            </w:pPr>
            <w:r>
              <w:rPr>
                <w:sz w:val="22"/>
                <w:lang w:val="en-US"/>
              </w:rPr>
              <w:t>k</w:t>
            </w:r>
          </w:p>
        </w:tc>
      </w:tr>
      <w:tr w:rsidR="006E58D6" w:rsidRPr="00966C90" w14:paraId="206AF6C9" w14:textId="77777777" w:rsidTr="00EC7DE6">
        <w:tc>
          <w:tcPr>
            <w:tcW w:w="3034" w:type="dxa"/>
          </w:tcPr>
          <w:p w14:paraId="17548510" w14:textId="77777777" w:rsidR="006E58D6" w:rsidRPr="00966C90" w:rsidRDefault="006E58D6" w:rsidP="006E58D6">
            <w:pPr>
              <w:spacing w:line="240" w:lineRule="auto"/>
              <w:ind w:firstLine="0"/>
              <w:contextualSpacing w:val="0"/>
              <w:rPr>
                <w:sz w:val="22"/>
                <w:lang w:val="en-US"/>
              </w:rPr>
            </w:pPr>
            <w:r w:rsidRPr="00966C90">
              <w:rPr>
                <w:sz w:val="22"/>
                <w:lang w:val="en-US"/>
              </w:rPr>
              <w:t>Forest</w:t>
            </w:r>
          </w:p>
        </w:tc>
        <w:tc>
          <w:tcPr>
            <w:tcW w:w="2994" w:type="dxa"/>
          </w:tcPr>
          <w:p w14:paraId="20816233" w14:textId="77777777" w:rsidR="006E58D6" w:rsidRPr="00966C90" w:rsidRDefault="006E58D6" w:rsidP="006E58D6">
            <w:pPr>
              <w:spacing w:line="240" w:lineRule="auto"/>
              <w:ind w:firstLine="0"/>
              <w:contextualSpacing w:val="0"/>
              <w:rPr>
                <w:sz w:val="22"/>
                <w:lang w:val="en-US"/>
              </w:rPr>
            </w:pPr>
            <w:r w:rsidRPr="00966C90">
              <w:rPr>
                <w:sz w:val="22"/>
                <w:lang w:val="en-US"/>
              </w:rPr>
              <w:t>0.084</w:t>
            </w:r>
          </w:p>
        </w:tc>
        <w:tc>
          <w:tcPr>
            <w:tcW w:w="2988" w:type="dxa"/>
          </w:tcPr>
          <w:p w14:paraId="1EA0F886" w14:textId="77777777" w:rsidR="006E58D6" w:rsidRPr="00966C90" w:rsidRDefault="006E58D6" w:rsidP="006E58D6">
            <w:pPr>
              <w:spacing w:line="240" w:lineRule="auto"/>
              <w:ind w:firstLine="0"/>
              <w:contextualSpacing w:val="0"/>
              <w:rPr>
                <w:sz w:val="22"/>
                <w:lang w:val="en-US"/>
              </w:rPr>
            </w:pPr>
            <w:r w:rsidRPr="00966C90">
              <w:rPr>
                <w:sz w:val="22"/>
                <w:lang w:val="en-US"/>
              </w:rPr>
              <w:t>-0.090</w:t>
            </w:r>
          </w:p>
        </w:tc>
      </w:tr>
      <w:tr w:rsidR="006E58D6" w:rsidRPr="00966C90" w14:paraId="428378CA" w14:textId="77777777" w:rsidTr="00EC7DE6">
        <w:tc>
          <w:tcPr>
            <w:tcW w:w="3034" w:type="dxa"/>
          </w:tcPr>
          <w:p w14:paraId="428A4926" w14:textId="77777777" w:rsidR="006E58D6" w:rsidRPr="00966C90" w:rsidRDefault="006E58D6" w:rsidP="006E58D6">
            <w:pPr>
              <w:spacing w:line="240" w:lineRule="auto"/>
              <w:ind w:firstLine="0"/>
              <w:contextualSpacing w:val="0"/>
              <w:rPr>
                <w:sz w:val="22"/>
                <w:lang w:val="en-US"/>
              </w:rPr>
            </w:pPr>
            <w:r w:rsidRPr="00966C90">
              <w:rPr>
                <w:sz w:val="22"/>
                <w:lang w:val="en-US"/>
              </w:rPr>
              <w:t>Agriculture</w:t>
            </w:r>
          </w:p>
        </w:tc>
        <w:tc>
          <w:tcPr>
            <w:tcW w:w="2994" w:type="dxa"/>
          </w:tcPr>
          <w:p w14:paraId="4E24FF43" w14:textId="77777777" w:rsidR="006E58D6" w:rsidRPr="00966C90" w:rsidRDefault="006E58D6" w:rsidP="006E58D6">
            <w:pPr>
              <w:spacing w:line="240" w:lineRule="auto"/>
              <w:ind w:firstLine="0"/>
              <w:contextualSpacing w:val="0"/>
              <w:rPr>
                <w:sz w:val="22"/>
                <w:lang w:val="en-US"/>
              </w:rPr>
            </w:pPr>
            <w:r w:rsidRPr="00966C90">
              <w:rPr>
                <w:sz w:val="22"/>
                <w:lang w:val="en-US"/>
              </w:rPr>
              <w:t>0.0023</w:t>
            </w:r>
          </w:p>
        </w:tc>
        <w:tc>
          <w:tcPr>
            <w:tcW w:w="2988" w:type="dxa"/>
          </w:tcPr>
          <w:p w14:paraId="7C61799D" w14:textId="77777777" w:rsidR="006E58D6" w:rsidRPr="00966C90" w:rsidRDefault="006E58D6" w:rsidP="006E58D6">
            <w:pPr>
              <w:spacing w:line="240" w:lineRule="auto"/>
              <w:ind w:firstLine="0"/>
              <w:contextualSpacing w:val="0"/>
              <w:rPr>
                <w:sz w:val="22"/>
                <w:lang w:val="en-US"/>
              </w:rPr>
            </w:pPr>
            <w:r w:rsidRPr="00966C90">
              <w:rPr>
                <w:sz w:val="22"/>
                <w:lang w:val="en-US"/>
              </w:rPr>
              <w:t>-0.66</w:t>
            </w:r>
          </w:p>
        </w:tc>
      </w:tr>
      <w:tr w:rsidR="006E58D6" w:rsidRPr="00966C90" w14:paraId="052EE4BB" w14:textId="77777777" w:rsidTr="00EC7DE6">
        <w:tc>
          <w:tcPr>
            <w:tcW w:w="3034" w:type="dxa"/>
          </w:tcPr>
          <w:p w14:paraId="48BDC7DB" w14:textId="77777777" w:rsidR="006E58D6" w:rsidRPr="00966C90" w:rsidRDefault="006E58D6" w:rsidP="006E58D6">
            <w:pPr>
              <w:spacing w:line="240" w:lineRule="auto"/>
              <w:ind w:firstLine="0"/>
              <w:contextualSpacing w:val="0"/>
              <w:rPr>
                <w:sz w:val="22"/>
                <w:lang w:val="en-US"/>
              </w:rPr>
            </w:pPr>
            <w:r w:rsidRPr="00966C90">
              <w:rPr>
                <w:sz w:val="22"/>
                <w:lang w:val="en-US"/>
              </w:rPr>
              <w:t>Pasture</w:t>
            </w:r>
          </w:p>
        </w:tc>
        <w:tc>
          <w:tcPr>
            <w:tcW w:w="2994" w:type="dxa"/>
          </w:tcPr>
          <w:p w14:paraId="33A8FAAB" w14:textId="77777777" w:rsidR="006E58D6" w:rsidRPr="00966C90" w:rsidRDefault="006E58D6" w:rsidP="006E58D6">
            <w:pPr>
              <w:spacing w:line="240" w:lineRule="auto"/>
              <w:ind w:firstLine="0"/>
              <w:contextualSpacing w:val="0"/>
              <w:rPr>
                <w:sz w:val="22"/>
                <w:lang w:val="en-US"/>
              </w:rPr>
            </w:pPr>
            <w:r w:rsidRPr="00966C90">
              <w:rPr>
                <w:sz w:val="22"/>
                <w:lang w:val="en-US"/>
              </w:rPr>
              <w:t>0.012</w:t>
            </w:r>
          </w:p>
        </w:tc>
        <w:tc>
          <w:tcPr>
            <w:tcW w:w="2988" w:type="dxa"/>
          </w:tcPr>
          <w:p w14:paraId="74A5515A" w14:textId="77777777" w:rsidR="006E58D6" w:rsidRPr="00966C90" w:rsidRDefault="006E58D6" w:rsidP="006E58D6">
            <w:pPr>
              <w:spacing w:line="240" w:lineRule="auto"/>
              <w:ind w:firstLine="0"/>
              <w:contextualSpacing w:val="0"/>
              <w:rPr>
                <w:sz w:val="22"/>
                <w:lang w:val="en-US"/>
              </w:rPr>
            </w:pPr>
            <w:r w:rsidRPr="00966C90">
              <w:rPr>
                <w:sz w:val="22"/>
                <w:lang w:val="en-US"/>
              </w:rPr>
              <w:t>0.048</w:t>
            </w:r>
          </w:p>
        </w:tc>
      </w:tr>
    </w:tbl>
    <w:p w14:paraId="6421E0E8" w14:textId="77777777" w:rsidR="006E58D6" w:rsidRPr="00966C90" w:rsidRDefault="006E58D6" w:rsidP="006E58D6">
      <w:pPr>
        <w:spacing w:after="160" w:line="259" w:lineRule="auto"/>
        <w:ind w:firstLine="0"/>
        <w:contextualSpacing w:val="0"/>
        <w:jc w:val="left"/>
        <w:rPr>
          <w:sz w:val="22"/>
          <w:lang w:val="nl-BE"/>
        </w:rPr>
      </w:pPr>
    </w:p>
    <w:p w14:paraId="02BE1B45" w14:textId="2B8BEC18" w:rsidR="006E58D6" w:rsidRPr="00966C90" w:rsidRDefault="006E58D6" w:rsidP="006E58D6">
      <w:pPr>
        <w:pStyle w:val="Kop4"/>
        <w:rPr>
          <w:lang w:val="en-US"/>
        </w:rPr>
      </w:pPr>
      <w:r w:rsidRPr="00966C90">
        <w:rPr>
          <w:lang w:val="en-US"/>
        </w:rPr>
        <w:t>Inputs</w:t>
      </w:r>
      <w:bookmarkEnd w:id="457"/>
      <w:r w:rsidRPr="00966C90">
        <w:rPr>
          <w:lang w:val="en-US"/>
        </w:rPr>
        <w:t xml:space="preserve"> for the sediment production model (RUSLE)</w:t>
      </w:r>
    </w:p>
    <w:p w14:paraId="5228EAA0" w14:textId="77777777" w:rsidR="006E58D6" w:rsidRPr="00966C90" w:rsidRDefault="006E58D6" w:rsidP="006E58D6">
      <w:pPr>
        <w:pStyle w:val="Kop4"/>
        <w:rPr>
          <w:lang w:val="en-US"/>
        </w:rPr>
      </w:pPr>
      <w:r w:rsidRPr="00966C90">
        <w:rPr>
          <w:lang w:val="en-US"/>
        </w:rPr>
        <w:t>Rainfall erosivity R</w:t>
      </w:r>
    </w:p>
    <w:p w14:paraId="06BDDDB0" w14:textId="7928FE42" w:rsidR="006E58D6" w:rsidRPr="001D485F" w:rsidRDefault="006E58D6" w:rsidP="00EA621D">
      <w:pPr>
        <w:spacing w:after="160" w:line="259" w:lineRule="auto"/>
        <w:contextualSpacing w:val="0"/>
        <w:rPr>
          <w:lang w:val="en-US"/>
        </w:rPr>
      </w:pPr>
      <w:r w:rsidRPr="001D485F">
        <w:rPr>
          <w:lang w:val="en-US"/>
        </w:rPr>
        <w:t xml:space="preserve">The rainfall </w:t>
      </w:r>
      <w:r w:rsidR="003770A7" w:rsidRPr="001D485F">
        <w:rPr>
          <w:lang w:val="en-US"/>
        </w:rPr>
        <w:t>erosivity</w:t>
      </w:r>
      <w:r w:rsidRPr="001D485F">
        <w:rPr>
          <w:lang w:val="en-US"/>
        </w:rPr>
        <w:t xml:space="preserve"> factor values given in the table below reported in Bin et al, 2022, were applied.</w:t>
      </w:r>
    </w:p>
    <w:p w14:paraId="3CEE6016" w14:textId="0D33BA96" w:rsidR="006E58D6" w:rsidRPr="00966C90" w:rsidRDefault="006E58D6" w:rsidP="00975FA0">
      <w:pPr>
        <w:pStyle w:val="Bijschrift"/>
        <w:rPr>
          <w:lang w:val="en-US"/>
        </w:rPr>
      </w:pPr>
      <w:bookmarkStart w:id="462" w:name="_Ref140055782"/>
      <w:bookmarkStart w:id="463" w:name="_Toc152680027"/>
      <w:r w:rsidRPr="00966C90">
        <w:rPr>
          <w:lang w:val="en-US"/>
        </w:rPr>
        <w:t xml:space="preserve">Table </w:t>
      </w:r>
      <w:r w:rsidR="00772A59">
        <w:rPr>
          <w:lang w:val="en-US"/>
        </w:rPr>
        <w:fldChar w:fldCharType="begin"/>
      </w:r>
      <w:r w:rsidR="00772A59">
        <w:rPr>
          <w:lang w:val="en-US"/>
        </w:rPr>
        <w:instrText xml:space="preserve"> STYLEREF 1 \s </w:instrText>
      </w:r>
      <w:r w:rsidR="00772A59">
        <w:rPr>
          <w:lang w:val="en-US"/>
        </w:rPr>
        <w:fldChar w:fldCharType="separate"/>
      </w:r>
      <w:r w:rsidR="009B4A49">
        <w:rPr>
          <w:noProof/>
          <w:lang w:val="en-US"/>
        </w:rPr>
        <w:t>6</w:t>
      </w:r>
      <w:r w:rsidR="00772A59">
        <w:rPr>
          <w:lang w:val="en-US"/>
        </w:rPr>
        <w:fldChar w:fldCharType="end"/>
      </w:r>
      <w:r w:rsidR="00772A59">
        <w:rPr>
          <w:lang w:val="en-US"/>
        </w:rPr>
        <w:noBreakHyphen/>
      </w:r>
      <w:r w:rsidR="00772A59">
        <w:rPr>
          <w:lang w:val="en-US"/>
        </w:rPr>
        <w:fldChar w:fldCharType="begin"/>
      </w:r>
      <w:r w:rsidR="00772A59">
        <w:rPr>
          <w:lang w:val="en-US"/>
        </w:rPr>
        <w:instrText xml:space="preserve"> SEQ Table \* ARABIC \s 1 </w:instrText>
      </w:r>
      <w:r w:rsidR="00772A59">
        <w:rPr>
          <w:lang w:val="en-US"/>
        </w:rPr>
        <w:fldChar w:fldCharType="separate"/>
      </w:r>
      <w:r w:rsidR="009B4A49">
        <w:rPr>
          <w:noProof/>
          <w:lang w:val="en-US"/>
        </w:rPr>
        <w:t>3</w:t>
      </w:r>
      <w:r w:rsidR="00772A59">
        <w:rPr>
          <w:lang w:val="en-US"/>
        </w:rPr>
        <w:fldChar w:fldCharType="end"/>
      </w:r>
      <w:bookmarkEnd w:id="462"/>
      <w:r w:rsidRPr="00966C90">
        <w:rPr>
          <w:lang w:val="en-US"/>
        </w:rPr>
        <w:t>: Rainfall erosivity factor (</w:t>
      </w:r>
      <w:proofErr w:type="spellStart"/>
      <w:r w:rsidRPr="00966C90">
        <w:rPr>
          <w:lang w:val="en-US"/>
        </w:rPr>
        <w:t>Mj</w:t>
      </w:r>
      <w:proofErr w:type="spellEnd"/>
      <w:r w:rsidRPr="00966C90">
        <w:rPr>
          <w:lang w:val="en-US"/>
        </w:rPr>
        <w:t xml:space="preserve"> mm h</w:t>
      </w:r>
      <w:r w:rsidRPr="00966C90">
        <w:rPr>
          <w:vertAlign w:val="superscript"/>
          <w:lang w:val="en-US"/>
        </w:rPr>
        <w:t>-1</w:t>
      </w:r>
      <w:r w:rsidRPr="00966C90">
        <w:rPr>
          <w:lang w:val="en-US"/>
        </w:rPr>
        <w:t xml:space="preserve"> ha</w:t>
      </w:r>
      <w:r w:rsidRPr="00AA7D2C">
        <w:rPr>
          <w:vertAlign w:val="superscript"/>
          <w:lang w:val="en-US"/>
        </w:rPr>
        <w:t>-1</w:t>
      </w:r>
      <w:r w:rsidRPr="00966C90">
        <w:rPr>
          <w:lang w:val="en-US"/>
        </w:rPr>
        <w:t xml:space="preserve"> y</w:t>
      </w:r>
      <w:r w:rsidRPr="00966C90">
        <w:rPr>
          <w:vertAlign w:val="superscript"/>
          <w:lang w:val="en-US"/>
        </w:rPr>
        <w:t>-1</w:t>
      </w:r>
      <w:r w:rsidRPr="00966C90">
        <w:rPr>
          <w:lang w:val="en-US"/>
        </w:rPr>
        <w:t xml:space="preserve">) measured in </w:t>
      </w:r>
      <w:proofErr w:type="spellStart"/>
      <w:r w:rsidRPr="00966C90">
        <w:rPr>
          <w:lang w:val="en-US"/>
        </w:rPr>
        <w:t>Haramchi</w:t>
      </w:r>
      <w:proofErr w:type="spellEnd"/>
      <w:r w:rsidRPr="00966C90">
        <w:rPr>
          <w:lang w:val="en-US"/>
        </w:rPr>
        <w:t xml:space="preserve"> </w:t>
      </w:r>
      <w:r w:rsidRPr="00966C90">
        <w:rPr>
          <w:lang w:val="en-US"/>
        </w:rPr>
        <w:fldChar w:fldCharType="begin" w:fldLock="1"/>
      </w:r>
      <w:r w:rsidRPr="00966C90">
        <w:rPr>
          <w:lang w:val="en-US"/>
        </w:rPr>
        <w:instrText>ADDIN CSL_CITATION {"citationItems":[{"id":"ITEM-1","itemData":{"DOI":"10.1038/s41893-022-00924-6","author":[{"dropping-particle":"","family":"Bin","given":"Feng","non-dropping-particle":"","parse-names":false,"suffix":""},{"dropping-particle":"","family":"Onda","given":"Yuichi","non-dropping-particle":"","parse-names":false,"suffix":""},{"dropping-particle":"","family":"Wakiyama","given":"Yoshifumi","non-dropping-particle":"","parse-names":false,"suffix":""},{"dropping-particle":"","family":"Taniguchi","given":"Keisuke","non-dropping-particle":"","parse-names":false,"suffix":""},{"dropping-particle":"","family":"Hashimoto","given":"Asahi","non-dropping-particle":"","parse-names":false,"suffix":""},{"dropping-particle":"","family":"Zhang","given":"Yupan","non-dropping-particle":"","parse-names":false,"suffix":""}],"container-title":"nature sustainability","id":"ITEM-1","issued":{"date-parts":[["2022"]]},"publisher":"Springer US","title":"Persistent impact of Fukushima decontamination on soil erosion and suspended sediment","type":"article-journal"},"uris":["http://www.mendeley.com/documents/?uuid=6871fc36-c9ea-45aa-aea7-c3116d08e174"]}],"mendeley":{"formattedCitation":"(Bin et al., 2022)","plainTextFormattedCitation":"(Bin et al., 2022)","previouslyFormattedCitation":"(Bin et al., 2022)"},"properties":{"noteIndex":0},"schema":"https://github.com/citation-style-language/schema/raw/master/csl-citation.json"}</w:instrText>
      </w:r>
      <w:r w:rsidRPr="00966C90">
        <w:rPr>
          <w:lang w:val="en-US"/>
        </w:rPr>
        <w:fldChar w:fldCharType="separate"/>
      </w:r>
      <w:r w:rsidRPr="00966C90">
        <w:rPr>
          <w:lang w:val="en-US"/>
        </w:rPr>
        <w:t>(Bin et al., 2022)</w:t>
      </w:r>
      <w:r w:rsidRPr="00966C90">
        <w:rPr>
          <w:lang w:val="en-US"/>
        </w:rPr>
        <w:fldChar w:fldCharType="end"/>
      </w:r>
      <w:r w:rsidRPr="00966C90">
        <w:rPr>
          <w:lang w:val="en-US"/>
        </w:rPr>
        <w:t>.</w:t>
      </w:r>
      <w:bookmarkEnd w:id="463"/>
    </w:p>
    <w:tbl>
      <w:tblPr>
        <w:tblStyle w:val="Mdeck5tablebodythreelines"/>
        <w:tblW w:w="0" w:type="auto"/>
        <w:tblLook w:val="04A0" w:firstRow="1" w:lastRow="0" w:firstColumn="1" w:lastColumn="0" w:noHBand="0" w:noVBand="1"/>
      </w:tblPr>
      <w:tblGrid>
        <w:gridCol w:w="1175"/>
        <w:gridCol w:w="1175"/>
        <w:gridCol w:w="1174"/>
        <w:gridCol w:w="1174"/>
        <w:gridCol w:w="1174"/>
        <w:gridCol w:w="1174"/>
        <w:gridCol w:w="1175"/>
      </w:tblGrid>
      <w:tr w:rsidR="006E58D6" w:rsidRPr="00966C90" w14:paraId="7E8E4F2E" w14:textId="77777777" w:rsidTr="00EC7DE6">
        <w:trPr>
          <w:cnfStyle w:val="100000000000" w:firstRow="1" w:lastRow="0" w:firstColumn="0" w:lastColumn="0" w:oddVBand="0" w:evenVBand="0" w:oddHBand="0" w:evenHBand="0" w:firstRowFirstColumn="0" w:firstRowLastColumn="0" w:lastRowFirstColumn="0" w:lastRowLastColumn="0"/>
        </w:trPr>
        <w:tc>
          <w:tcPr>
            <w:tcW w:w="1175" w:type="dxa"/>
          </w:tcPr>
          <w:p w14:paraId="1FE8F9D8" w14:textId="77777777" w:rsidR="006E58D6" w:rsidRPr="00966C90" w:rsidRDefault="006E58D6" w:rsidP="006E58D6">
            <w:pPr>
              <w:spacing w:line="240" w:lineRule="auto"/>
              <w:ind w:firstLine="0"/>
              <w:contextualSpacing w:val="0"/>
              <w:rPr>
                <w:sz w:val="22"/>
                <w:lang w:val="en-US"/>
              </w:rPr>
            </w:pPr>
          </w:p>
        </w:tc>
        <w:tc>
          <w:tcPr>
            <w:tcW w:w="1175" w:type="dxa"/>
          </w:tcPr>
          <w:p w14:paraId="47C5A2BE" w14:textId="77777777" w:rsidR="006E58D6" w:rsidRPr="00966C90" w:rsidRDefault="006E58D6" w:rsidP="006E58D6">
            <w:pPr>
              <w:spacing w:line="240" w:lineRule="auto"/>
              <w:ind w:firstLine="0"/>
              <w:contextualSpacing w:val="0"/>
              <w:rPr>
                <w:sz w:val="22"/>
                <w:lang w:val="en-US"/>
              </w:rPr>
            </w:pPr>
            <w:r w:rsidRPr="00966C90">
              <w:rPr>
                <w:sz w:val="22"/>
                <w:lang w:val="en-US"/>
              </w:rPr>
              <w:t>2013</w:t>
            </w:r>
          </w:p>
        </w:tc>
        <w:tc>
          <w:tcPr>
            <w:tcW w:w="1174" w:type="dxa"/>
          </w:tcPr>
          <w:p w14:paraId="0401339C" w14:textId="77777777" w:rsidR="006E58D6" w:rsidRPr="00966C90" w:rsidRDefault="006E58D6" w:rsidP="006E58D6">
            <w:pPr>
              <w:spacing w:line="240" w:lineRule="auto"/>
              <w:ind w:firstLine="0"/>
              <w:contextualSpacing w:val="0"/>
              <w:rPr>
                <w:sz w:val="22"/>
                <w:lang w:val="en-US"/>
              </w:rPr>
            </w:pPr>
            <w:r w:rsidRPr="00966C90">
              <w:rPr>
                <w:sz w:val="22"/>
                <w:lang w:val="en-US"/>
              </w:rPr>
              <w:t>2014</w:t>
            </w:r>
          </w:p>
        </w:tc>
        <w:tc>
          <w:tcPr>
            <w:tcW w:w="1174" w:type="dxa"/>
          </w:tcPr>
          <w:p w14:paraId="3D25A051" w14:textId="77777777" w:rsidR="006E58D6" w:rsidRPr="00966C90" w:rsidRDefault="006E58D6" w:rsidP="006E58D6">
            <w:pPr>
              <w:spacing w:line="240" w:lineRule="auto"/>
              <w:ind w:firstLine="0"/>
              <w:contextualSpacing w:val="0"/>
              <w:rPr>
                <w:sz w:val="22"/>
                <w:lang w:val="en-US"/>
              </w:rPr>
            </w:pPr>
            <w:r w:rsidRPr="00966C90">
              <w:rPr>
                <w:sz w:val="22"/>
                <w:lang w:val="en-US"/>
              </w:rPr>
              <w:t>2015</w:t>
            </w:r>
          </w:p>
        </w:tc>
        <w:tc>
          <w:tcPr>
            <w:tcW w:w="1174" w:type="dxa"/>
          </w:tcPr>
          <w:p w14:paraId="6784298D" w14:textId="77777777" w:rsidR="006E58D6" w:rsidRPr="00966C90" w:rsidRDefault="006E58D6" w:rsidP="006E58D6">
            <w:pPr>
              <w:spacing w:line="240" w:lineRule="auto"/>
              <w:ind w:firstLine="0"/>
              <w:contextualSpacing w:val="0"/>
              <w:rPr>
                <w:sz w:val="22"/>
                <w:lang w:val="en-US"/>
              </w:rPr>
            </w:pPr>
            <w:r w:rsidRPr="00966C90">
              <w:rPr>
                <w:sz w:val="22"/>
                <w:lang w:val="en-US"/>
              </w:rPr>
              <w:t>2016</w:t>
            </w:r>
          </w:p>
        </w:tc>
        <w:tc>
          <w:tcPr>
            <w:tcW w:w="1174" w:type="dxa"/>
          </w:tcPr>
          <w:p w14:paraId="543AF62A" w14:textId="77777777" w:rsidR="006E58D6" w:rsidRPr="00966C90" w:rsidRDefault="006E58D6" w:rsidP="006E58D6">
            <w:pPr>
              <w:spacing w:line="240" w:lineRule="auto"/>
              <w:ind w:firstLine="0"/>
              <w:contextualSpacing w:val="0"/>
              <w:rPr>
                <w:sz w:val="22"/>
                <w:lang w:val="en-US"/>
              </w:rPr>
            </w:pPr>
            <w:r w:rsidRPr="00966C90">
              <w:rPr>
                <w:sz w:val="22"/>
                <w:lang w:val="en-US"/>
              </w:rPr>
              <w:t>2017</w:t>
            </w:r>
          </w:p>
        </w:tc>
        <w:tc>
          <w:tcPr>
            <w:tcW w:w="1175" w:type="dxa"/>
          </w:tcPr>
          <w:p w14:paraId="75029155" w14:textId="77777777" w:rsidR="006E58D6" w:rsidRPr="00966C90" w:rsidRDefault="006E58D6" w:rsidP="006E58D6">
            <w:pPr>
              <w:spacing w:line="240" w:lineRule="auto"/>
              <w:ind w:firstLine="0"/>
              <w:contextualSpacing w:val="0"/>
              <w:rPr>
                <w:sz w:val="22"/>
                <w:lang w:val="en-US"/>
              </w:rPr>
            </w:pPr>
            <w:r w:rsidRPr="00966C90">
              <w:rPr>
                <w:sz w:val="22"/>
                <w:lang w:val="en-US"/>
              </w:rPr>
              <w:t>2018</w:t>
            </w:r>
          </w:p>
        </w:tc>
      </w:tr>
      <w:tr w:rsidR="006E58D6" w:rsidRPr="00966C90" w14:paraId="6C38B25D" w14:textId="77777777" w:rsidTr="00EC7DE6">
        <w:tc>
          <w:tcPr>
            <w:tcW w:w="1175" w:type="dxa"/>
          </w:tcPr>
          <w:p w14:paraId="348087BB" w14:textId="77777777" w:rsidR="006E58D6" w:rsidRPr="00966C90" w:rsidRDefault="006E58D6" w:rsidP="006E58D6">
            <w:pPr>
              <w:spacing w:line="240" w:lineRule="auto"/>
              <w:ind w:firstLine="0"/>
              <w:contextualSpacing w:val="0"/>
              <w:rPr>
                <w:sz w:val="22"/>
                <w:lang w:val="en-US"/>
              </w:rPr>
            </w:pPr>
            <w:r w:rsidRPr="00966C90">
              <w:rPr>
                <w:sz w:val="22"/>
                <w:lang w:val="en-US"/>
              </w:rPr>
              <w:t>R-factor</w:t>
            </w:r>
          </w:p>
        </w:tc>
        <w:tc>
          <w:tcPr>
            <w:tcW w:w="1175" w:type="dxa"/>
          </w:tcPr>
          <w:p w14:paraId="41E3D9B0" w14:textId="77777777" w:rsidR="006E58D6" w:rsidRPr="00966C90" w:rsidRDefault="006E58D6" w:rsidP="006E58D6">
            <w:pPr>
              <w:spacing w:line="240" w:lineRule="auto"/>
              <w:ind w:firstLine="0"/>
              <w:contextualSpacing w:val="0"/>
              <w:rPr>
                <w:sz w:val="22"/>
                <w:lang w:val="en-US"/>
              </w:rPr>
            </w:pPr>
            <w:r w:rsidRPr="00966C90">
              <w:rPr>
                <w:sz w:val="22"/>
                <w:lang w:val="en-US"/>
              </w:rPr>
              <w:t>2153.00</w:t>
            </w:r>
          </w:p>
        </w:tc>
        <w:tc>
          <w:tcPr>
            <w:tcW w:w="1174" w:type="dxa"/>
          </w:tcPr>
          <w:p w14:paraId="5D231D16" w14:textId="77777777" w:rsidR="006E58D6" w:rsidRPr="00966C90" w:rsidRDefault="006E58D6" w:rsidP="006E58D6">
            <w:pPr>
              <w:spacing w:line="240" w:lineRule="auto"/>
              <w:ind w:firstLine="0"/>
              <w:contextualSpacing w:val="0"/>
              <w:rPr>
                <w:sz w:val="22"/>
                <w:lang w:val="en-US"/>
              </w:rPr>
            </w:pPr>
            <w:r w:rsidRPr="00966C90">
              <w:rPr>
                <w:sz w:val="22"/>
                <w:lang w:val="en-US"/>
              </w:rPr>
              <w:t>1946.11</w:t>
            </w:r>
          </w:p>
        </w:tc>
        <w:tc>
          <w:tcPr>
            <w:tcW w:w="1174" w:type="dxa"/>
          </w:tcPr>
          <w:p w14:paraId="271FC144" w14:textId="77777777" w:rsidR="006E58D6" w:rsidRPr="00966C90" w:rsidRDefault="006E58D6" w:rsidP="006E58D6">
            <w:pPr>
              <w:spacing w:line="240" w:lineRule="auto"/>
              <w:ind w:firstLine="0"/>
              <w:contextualSpacing w:val="0"/>
              <w:rPr>
                <w:sz w:val="22"/>
                <w:lang w:val="en-US"/>
              </w:rPr>
            </w:pPr>
            <w:r w:rsidRPr="00966C90">
              <w:rPr>
                <w:sz w:val="22"/>
                <w:lang w:val="en-US"/>
              </w:rPr>
              <w:t>3893.37</w:t>
            </w:r>
          </w:p>
        </w:tc>
        <w:tc>
          <w:tcPr>
            <w:tcW w:w="1174" w:type="dxa"/>
          </w:tcPr>
          <w:p w14:paraId="0846133E" w14:textId="77777777" w:rsidR="006E58D6" w:rsidRPr="00966C90" w:rsidRDefault="006E58D6" w:rsidP="006E58D6">
            <w:pPr>
              <w:spacing w:line="240" w:lineRule="auto"/>
              <w:ind w:firstLine="0"/>
              <w:contextualSpacing w:val="0"/>
              <w:rPr>
                <w:sz w:val="22"/>
                <w:lang w:val="en-US"/>
              </w:rPr>
            </w:pPr>
            <w:r w:rsidRPr="00966C90">
              <w:rPr>
                <w:sz w:val="22"/>
                <w:lang w:val="en-US"/>
              </w:rPr>
              <w:t>2399.021</w:t>
            </w:r>
          </w:p>
        </w:tc>
        <w:tc>
          <w:tcPr>
            <w:tcW w:w="1174" w:type="dxa"/>
          </w:tcPr>
          <w:p w14:paraId="035CD438" w14:textId="77777777" w:rsidR="006E58D6" w:rsidRPr="00966C90" w:rsidRDefault="006E58D6" w:rsidP="006E58D6">
            <w:pPr>
              <w:spacing w:line="240" w:lineRule="auto"/>
              <w:ind w:firstLine="0"/>
              <w:contextualSpacing w:val="0"/>
              <w:rPr>
                <w:sz w:val="22"/>
                <w:lang w:val="en-US"/>
              </w:rPr>
            </w:pPr>
            <w:r w:rsidRPr="00966C90">
              <w:rPr>
                <w:sz w:val="22"/>
                <w:lang w:val="en-US"/>
              </w:rPr>
              <w:t>1551.17</w:t>
            </w:r>
          </w:p>
        </w:tc>
        <w:tc>
          <w:tcPr>
            <w:tcW w:w="1175" w:type="dxa"/>
          </w:tcPr>
          <w:p w14:paraId="1B461FA5" w14:textId="77777777" w:rsidR="006E58D6" w:rsidRPr="00966C90" w:rsidRDefault="006E58D6" w:rsidP="006E58D6">
            <w:pPr>
              <w:spacing w:line="240" w:lineRule="auto"/>
              <w:ind w:firstLine="0"/>
              <w:contextualSpacing w:val="0"/>
              <w:rPr>
                <w:sz w:val="22"/>
                <w:lang w:val="en-US"/>
              </w:rPr>
            </w:pPr>
            <w:r w:rsidRPr="00966C90">
              <w:rPr>
                <w:sz w:val="22"/>
                <w:lang w:val="en-US"/>
              </w:rPr>
              <w:t>1208.04</w:t>
            </w:r>
          </w:p>
        </w:tc>
      </w:tr>
    </w:tbl>
    <w:p w14:paraId="561F872E" w14:textId="77777777" w:rsidR="006E58D6" w:rsidRPr="00966C90" w:rsidRDefault="006E58D6" w:rsidP="006E58D6">
      <w:pPr>
        <w:spacing w:after="160" w:line="259" w:lineRule="auto"/>
        <w:ind w:firstLine="0"/>
        <w:contextualSpacing w:val="0"/>
        <w:rPr>
          <w:sz w:val="22"/>
          <w:lang w:val="en-US"/>
        </w:rPr>
      </w:pPr>
    </w:p>
    <w:p w14:paraId="1291D10C" w14:textId="77777777" w:rsidR="006E58D6" w:rsidRPr="00966C90" w:rsidRDefault="006E58D6" w:rsidP="006E58D6">
      <w:pPr>
        <w:pStyle w:val="Kop4"/>
        <w:rPr>
          <w:lang w:val="en-US"/>
        </w:rPr>
      </w:pPr>
      <w:r w:rsidRPr="00966C90">
        <w:rPr>
          <w:lang w:val="en-US"/>
        </w:rPr>
        <w:t>Soil erodibility K</w:t>
      </w:r>
    </w:p>
    <w:p w14:paraId="7F0D6AF5" w14:textId="61795727" w:rsidR="006E58D6" w:rsidRDefault="006E58D6" w:rsidP="00AB47F5">
      <w:pPr>
        <w:spacing w:after="160"/>
        <w:contextualSpacing w:val="0"/>
        <w:rPr>
          <w:lang w:val="en-US"/>
        </w:rPr>
      </w:pPr>
      <w:r w:rsidRPr="001D485F">
        <w:rPr>
          <w:lang w:val="en-US"/>
        </w:rPr>
        <w:t>The K-factor was assumed to be homogenous over the whole catchment and was set to 0.039 ton h MJ</w:t>
      </w:r>
      <w:r w:rsidRPr="001D485F">
        <w:rPr>
          <w:vertAlign w:val="superscript"/>
          <w:lang w:val="en-US"/>
        </w:rPr>
        <w:t>-1</w:t>
      </w:r>
      <w:r w:rsidRPr="001D485F">
        <w:rPr>
          <w:lang w:val="en-US"/>
        </w:rPr>
        <w:t xml:space="preserve"> mm</w:t>
      </w:r>
      <w:r w:rsidRPr="001D485F">
        <w:rPr>
          <w:vertAlign w:val="superscript"/>
          <w:lang w:val="en-US"/>
        </w:rPr>
        <w:t>-1</w:t>
      </w:r>
      <w:r w:rsidRPr="001D485F">
        <w:rPr>
          <w:lang w:val="en-US"/>
        </w:rPr>
        <w:t xml:space="preserve"> </w:t>
      </w:r>
      <w:r w:rsidRPr="001D485F">
        <w:rPr>
          <w:lang w:val="en-US"/>
        </w:rPr>
        <w:fldChar w:fldCharType="begin" w:fldLock="1"/>
      </w:r>
      <w:r w:rsidR="00B26311" w:rsidRPr="001D485F">
        <w:rPr>
          <w:lang w:val="en-US"/>
        </w:rPr>
        <w:instrText>ADDIN CSL_CITATION {"citationItems":[{"id":"ITEM-1","itemData":{"DOI":"10.1016/j.jenvrad.2019.105990","ISSN":"18791700","PMID":"31255315","abstract":"Understanding solid 137Cs wash-off in sediment sources is important for predicting radiological risks in zones contaminated by the Fukushima Dai-ichi Nuclear Power Plant accident. Yoshimura et al. (2015) studied solid 137Cs wash-off using soil erosion plots representing different land uses in Fukushima. However, temporal trends of 137Cs activity concentration in sediments remained unclear owing to the short duration of their observations. This study is a follow-up to that of Yoshimura et al. (2015) and provides additional observations that test the dependency of temporal variations in 137Cs activity concentration in sediment and solid wash-off processes of 137Cs on land use types. Eight soil erosion plots were observed, and data from 2011 to 2014 were analyzed. A normalized 137Cs solid entrainment coefficient, defined as Sc (m2 kg−1), was calculated by dividing 137Cs activity concentration in sediment by initial 137Cs deposition. A particle size-corrected Sc, defined as Sccorrect (m2 kg−1), was also calculated based on granulometry. Sediment quantity-weighted mean values of Sc and Sccorrect, ranged from 0.0072 to 0.084 m2 kg−1 and 0.0052–0.078 m2 kg−1, respectively. Annual wash-off rates of solid 137Cs were 0.0029–12% year−1. There was no significant decreasing trend in Sc or Sccorrect on most of the plots due to its huge variability. However, on an uncultivated farmland after the removal of surface vegetation, marked surface erosion including formation of rill network was found, and Sccorrect significantly decreased as the cumulative sediment discharge increased. Our follow-up observations suggest that temporal changes in 137Cs activity concentration in sediment at the sediment source should be controlled by soil erosion processes and their intensity.","author":[{"dropping-particle":"","family":"Wakiyama","given":"Yoshifumi","non-dropping-particle":"","parse-names":false,"suffix":""},{"dropping-particle":"","family":"Onda","given":"Yuichi","non-dropping-particle":"","parse-names":false,"suffix":""},{"dropping-particle":"","family":"Yoshimura","given":"Kazuya","non-dropping-particle":"","parse-names":false,"suffix":""},{"dropping-particle":"","family":"Igarashi","given":"Yasunori","non-dropping-particle":"","parse-names":false,"suffix":""},{"dropping-particle":"","family":"Kato","given":"Hiroaki","non-dropping-particle":"","parse-names":false,"suffix":""}],"container-title":"Journal of Environmental Radioactivity","id":"ITEM-1","issue":"June","issued":{"date-parts":[["2019"]]},"page":"105990","publisher":"Elsevier","title":"Land use types control solid wash-off rate and entrainment coefficient of Fukushima-derived 137Cs, and their time dependence","type":"article-journal","volume":"210"},"uris":["http://www.mendeley.com/documents/?uuid=1946cfed-754c-4599-a335-2768ec84d94f"]}],"mendeley":{"formattedCitation":"(Wakiyama et al., 2019)","plainTextFormattedCitation":"(Wakiyama et al., 2019)","previouslyFormattedCitation":"(Wakiyama et al., 2019)"},"properties":{"noteIndex":0},"schema":"https://github.com/citation-style-language/schema/raw/master/csl-citation.json"}</w:instrText>
      </w:r>
      <w:r w:rsidRPr="001D485F">
        <w:rPr>
          <w:lang w:val="en-US"/>
        </w:rPr>
        <w:fldChar w:fldCharType="separate"/>
      </w:r>
      <w:r w:rsidR="008F2EB7" w:rsidRPr="001D485F">
        <w:rPr>
          <w:lang w:val="en-US"/>
        </w:rPr>
        <w:t>(Wakiyama et al., 2019)</w:t>
      </w:r>
      <w:r w:rsidRPr="001D485F">
        <w:rPr>
          <w:lang w:val="en-US"/>
        </w:rPr>
        <w:fldChar w:fldCharType="end"/>
      </w:r>
      <w:r w:rsidRPr="001D485F">
        <w:rPr>
          <w:lang w:val="en-US"/>
        </w:rPr>
        <w:t>.</w:t>
      </w:r>
    </w:p>
    <w:p w14:paraId="768FBD31" w14:textId="77777777" w:rsidR="00400176" w:rsidRPr="001D485F" w:rsidRDefault="00400176" w:rsidP="00AB47F5">
      <w:pPr>
        <w:spacing w:after="160"/>
        <w:contextualSpacing w:val="0"/>
        <w:rPr>
          <w:lang w:val="en-US"/>
        </w:rPr>
      </w:pPr>
    </w:p>
    <w:p w14:paraId="40CD42A6" w14:textId="77777777" w:rsidR="006E58D6" w:rsidRPr="00966C90" w:rsidRDefault="006E58D6" w:rsidP="006E58D6">
      <w:pPr>
        <w:pStyle w:val="Kop4"/>
        <w:rPr>
          <w:lang w:val="en-US"/>
        </w:rPr>
      </w:pPr>
      <w:r w:rsidRPr="00966C90">
        <w:rPr>
          <w:lang w:val="en-US"/>
        </w:rPr>
        <w:lastRenderedPageBreak/>
        <w:t>Cover factor C</w:t>
      </w:r>
    </w:p>
    <w:p w14:paraId="1D82A7B5" w14:textId="013F0DCB" w:rsidR="006E58D6" w:rsidRPr="001D485F" w:rsidRDefault="006E58D6" w:rsidP="00AB47F5">
      <w:pPr>
        <w:spacing w:after="160"/>
        <w:contextualSpacing w:val="0"/>
        <w:rPr>
          <w:lang w:val="en-US"/>
        </w:rPr>
      </w:pPr>
      <w:r w:rsidRPr="001D485F">
        <w:rPr>
          <w:lang w:val="en-US"/>
        </w:rPr>
        <w:t xml:space="preserve">The Cover </w:t>
      </w:r>
      <w:r w:rsidR="00404D3E" w:rsidRPr="001D485F">
        <w:rPr>
          <w:lang w:val="en-US"/>
        </w:rPr>
        <w:t xml:space="preserve">factor (C-factor) in the RUSLE </w:t>
      </w:r>
      <w:r w:rsidRPr="001D485F">
        <w:rPr>
          <w:lang w:val="en-US"/>
        </w:rPr>
        <w:t xml:space="preserve">equation accounts for the effects of plants and other soil cover, and soil disturbing activities on the soil erosion process </w:t>
      </w:r>
      <w:r w:rsidRPr="001D485F">
        <w:rPr>
          <w:lang w:val="en-US"/>
        </w:rPr>
        <w:fldChar w:fldCharType="begin" w:fldLock="1"/>
      </w:r>
      <w:r w:rsidRPr="001D485F">
        <w:rPr>
          <w:lang w:val="en-US"/>
        </w:rPr>
        <w:instrText>ADDIN CSL_CITATION {"citationItems":[{"id":"ITEM-1","itemData":{"DOI":"10.1029/TR039i002p00285","ISBN":"Agriculture Handbook 537","ISSN":"0002-8606","abstract":"The Universal Soil Loss Equation (USLE) enables planners to predict the average rate of soil erosion for each feasible alter- native combination of crop system and management practices in association with a specified soil type, rainfall pattern, and topography. When these predicted losses are compared with given soil loss tolerances, they provide specific guidelines for effecting erosion control within specified limits« The equation groups the numerous interrelated physical and management parameters that influence erosion rate under six major factors whose site-specific values can be expressed numerically. A half century of erosion research in many States has supplied infor- mation from which at least approximate values of the USLE factors can be obtained for specified farm fields or other small erosion prone areas throughout the United States. Tables and charts presented in this handbook make this information readily available for field use. Significant limitations in the available data are identified. The USLE is an erosion model designed to compute longtime average soil losses from sheet and rill erosion under specified conditions. It is also useful for construction sites and other non- agricultural conditions, but it does not predict deposition and does not compute sediment yields from gully, streombank, and stream bed erosion.","author":[{"dropping-particle":"","family":"Wischmeier","given":"Wh","non-dropping-particle":"","parse-names":false,"suffix":""},{"dropping-particle":"","family":"Smith","given":"Dd","non-dropping-particle":"","parse-names":false,"suffix":""}],"container-title":"U.S. Department of Agriculture Handbook No. 537","id":"ITEM-1","issued":{"date-parts":[["1978"]]},"title":"Predicting rainfall erosion losses: a guide to conservation planning","type":"book"},"uris":["http://www.mendeley.com/documents/?uuid=453e1059-aa39-4ffb-be0f-7abdc121c855"]}],"mendeley":{"formattedCitation":"(Wischmeier and Smith, 1978)","plainTextFormattedCitation":"(Wischmeier and Smith, 1978)","previouslyFormattedCitation":"(Wischmeier and Smith, 1978)"},"properties":{"noteIndex":0},"schema":"https://github.com/citation-style-language/schema/raw/master/csl-citation.json"}</w:instrText>
      </w:r>
      <w:r w:rsidRPr="001D485F">
        <w:rPr>
          <w:lang w:val="en-US"/>
        </w:rPr>
        <w:fldChar w:fldCharType="separate"/>
      </w:r>
      <w:r w:rsidRPr="001D485F">
        <w:rPr>
          <w:lang w:val="en-US"/>
        </w:rPr>
        <w:t>(Wischmeier and Smith, 1978)</w:t>
      </w:r>
      <w:r w:rsidRPr="001D485F">
        <w:rPr>
          <w:lang w:val="en-US"/>
        </w:rPr>
        <w:fldChar w:fldCharType="end"/>
      </w:r>
      <w:r w:rsidRPr="001D485F">
        <w:rPr>
          <w:lang w:val="en-US"/>
        </w:rPr>
        <w:t xml:space="preserve">. </w:t>
      </w:r>
      <w:r w:rsidRPr="001D485F">
        <w:rPr>
          <w:bCs/>
          <w:lang w:val="en-US"/>
        </w:rPr>
        <w:t xml:space="preserve">The cover factor was originally developed for agricultural crops and needs to be adapted to be applicable to other land cover types, such as forest </w:t>
      </w:r>
      <w:r w:rsidRPr="001D485F">
        <w:rPr>
          <w:bCs/>
          <w:lang w:val="en-US"/>
        </w:rPr>
        <w:fldChar w:fldCharType="begin" w:fldLock="1"/>
      </w:r>
      <w:r w:rsidRPr="001D485F">
        <w:rPr>
          <w:bCs/>
          <w:lang w:val="en-US"/>
        </w:rPr>
        <w:instrText>ADDIN CSL_CITATION {"citationItems":[{"id":"ITEM-1","itemData":{"DOI":"10.1007/bf02767115","ISSN":"1341-6979","author":[{"dropping-particle":"","family":"Kitahara","given":"Hikaru","non-dropping-particle":"","parse-names":false,"suffix":""},{"dropping-particle":"","family":"Okura","given":"Yoichi","non-dropping-particle":"","parse-names":false,"suffix":""},{"dropping-particle":"","family":"Sammori","given":"Toshiaki","non-dropping-particle":"","parse-names":false,"suffix":""},{"dropping-particle":"","family":"Kawanami","given":"Akiko","non-dropping-particle":"","parse-names":false,"suffix":""}],"container-title":"Journal of Forest Research","id":"ITEM-1","issue":"4","issued":{"date-parts":[["2000"]]},"page":"231-236","publisher":"Informa UK Limited","title":"Application of Universal Soil Loss Equation (USLE) to Mountainous Forests in Japan","type":"article-journal","volume":"5"},"uris":["http://www.mendeley.com/documents/?uuid=9fa19b0b-6916-4e64-ace9-2d277d51d224"]}],"mendeley":{"formattedCitation":"(Kitahara et al., 2000)","plainTextFormattedCitation":"(Kitahara et al., 2000)","previouslyFormattedCitation":"(Kitahara et al., 2000)"},"properties":{"noteIndex":0},"schema":"https://github.com/citation-style-language/schema/raw/master/csl-citation.json"}</w:instrText>
      </w:r>
      <w:r w:rsidRPr="001D485F">
        <w:rPr>
          <w:bCs/>
          <w:lang w:val="en-US"/>
        </w:rPr>
        <w:fldChar w:fldCharType="separate"/>
      </w:r>
      <w:r w:rsidRPr="001D485F">
        <w:rPr>
          <w:bCs/>
          <w:lang w:val="en-US"/>
        </w:rPr>
        <w:t>(Kitahara et al., 2000)</w:t>
      </w:r>
      <w:r w:rsidRPr="001D485F">
        <w:rPr>
          <w:bCs/>
          <w:lang w:val="en-US"/>
        </w:rPr>
        <w:fldChar w:fldCharType="end"/>
      </w:r>
      <w:r w:rsidRPr="001D485F">
        <w:rPr>
          <w:bCs/>
          <w:lang w:val="en-US"/>
        </w:rPr>
        <w:t xml:space="preserve">. </w:t>
      </w:r>
      <w:r w:rsidRPr="001D485F">
        <w:rPr>
          <w:lang w:val="en-US"/>
        </w:rPr>
        <w:t>To this end, the C-factor values were assigned to each cell using the high resolution (10 m</w:t>
      </w:r>
      <w:r w:rsidR="00905891">
        <w:rPr>
          <w:lang w:val="en-US"/>
        </w:rPr>
        <w:t xml:space="preserve"> x 10 m</w:t>
      </w:r>
      <w:r w:rsidRPr="001D485F">
        <w:rPr>
          <w:lang w:val="en-US"/>
        </w:rPr>
        <w:t xml:space="preserve">) land cover map for 2020 from ESA </w:t>
      </w:r>
      <w:proofErr w:type="spellStart"/>
      <w:r w:rsidRPr="001D485F">
        <w:rPr>
          <w:bCs/>
          <w:lang w:val="en-US"/>
        </w:rPr>
        <w:t>WorldCover</w:t>
      </w:r>
      <w:proofErr w:type="spellEnd"/>
      <w:r w:rsidRPr="001D485F">
        <w:rPr>
          <w:bCs/>
          <w:lang w:val="en-US"/>
        </w:rPr>
        <w:t xml:space="preserve"> 2020 </w:t>
      </w:r>
      <w:r w:rsidRPr="001D485F">
        <w:rPr>
          <w:bCs/>
          <w:lang w:val="en-US"/>
        </w:rPr>
        <w:fldChar w:fldCharType="begin" w:fldLock="1"/>
      </w:r>
      <w:r w:rsidRPr="001D485F">
        <w:rPr>
          <w:bCs/>
          <w:lang w:val="en-US"/>
        </w:rPr>
        <w:instrText>ADDIN CSL_CITATION {"citationItems":[{"id":"ITEM-1","itemData":{"abstract":"The European Space Agency (ESA) WorldCover 10 m 2020 product provides a global land cover map for 2020 at 10 m resolution based on Sentinel-1 and Sentinel-2 data. The WorldCover product comes with 11 land cover classes, aligned with UN-FAO's Land Cover Classification System, and has been generated in the framework of the ESA WorldCover project. The WorldCover product is developed by a consortium lead by VITO Remote Sensing together with partners Brockmann Consult, CS SI, Gamma Remote Sensing AG, IIASA and Wageningen University","author":[{"dropping-particle":"","family":"Zanaga","given":"Daniele","non-dropping-particle":"","parse-names":false,"suffix":""},{"dropping-particle":"","family":"Kerchove","given":"Ruben","non-dropping-particle":"Van De","parse-names":false,"suffix":""},{"dropping-particle":"","family":"Keersmaecker","given":"Wanda","non-dropping-particle":"De","parse-names":false,"suffix":""},{"dropping-particle":"","family":"Souverijns","given":"Niels","non-dropping-particle":"","parse-names":false,"suffix":""},{"dropping-particle":"","family":"Brockmann","given":"Carsten","non-dropping-particle":"","parse-names":false,"suffix":""},{"dropping-particle":"","family":"Quast","given":"Ralf","non-dropping-particle":"","parse-names":false,"suffix":""},{"dropping-particle":"","family":"Wevers","given":"Jan","non-dropping-particle":"","parse-names":false,"suffix":""},{"dropping-particle":"","family":"Grosu","given":"Alex","non-dropping-particle":"","parse-names":false,"suffix":""},{"dropping-particle":"","family":"Paccini","given":"Audrey","non-dropping-particle":"","parse-names":false,"suffix":""},{"dropping-particle":"","family":"Vergnaud","given":"Sylvain","non-dropping-particle":"","parse-names":false,"suffix":""},{"dropping-particle":"","family":"Cartus","given":"Oliver","non-dropping-particle":"","parse-names":false,"suffix":""},{"dropping-particle":"","family":"Santoro","given":"Maurizio","non-dropping-particle":"","parse-names":false,"suffix":""},{"dropping-particle":"","family":"Fritz","given":"Steffen","non-dropping-particle":"","parse-names":false,"suffix":""},{"dropping-particle":"","family":"Georgieva","given":"Ivelina","non-dropping-particle":"","parse-names":false,"suffix":""},{"dropping-particle":"","family":"Lesiv","given":"Myroslava","non-dropping-particle":"","parse-names":false,"suffix":""},{"dropping-particle":"","family":"Carter","given":"Sarah","non-dropping-particle":"","parse-names":false,"suffix":""},{"dropping-particle":"","family":"Herold","given":"Martin","non-dropping-particle":"","parse-names":false,"suffix":""},{"dropping-particle":"","family":"Linlin","given":"Li","non-dropping-particle":"","parse-names":false,"suffix":""},{"dropping-particle":"","family":"Tsendbazar","given":"NE","non-dropping-particle":"","parse-names":false,"suffix":""},{"dropping-particle":"","family":"Raimoino","given":"F","non-dropping-particle":"","parse-names":false,"suffix":""},{"dropping-particle":"","family":"Arino","given":"Olivier","non-dropping-particle":"","parse-names":false,"suffix":""}],"id":"ITEM-1","issued":{"date-parts":[["2021"]]},"title":"ESA WorldCover 10 m 2020 v100","type":"report"},"uris":["http://www.mendeley.com/documents/?uuid=894507cb-284b-4815-9484-87b3606858eb"]}],"mendeley":{"formattedCitation":"(Zanaga et al., 2021)","plainTextFormattedCitation":"(Zanaga et al., 2021)","previouslyFormattedCitation":"(Zanaga et al., 2021)"},"properties":{"noteIndex":0},"schema":"https://github.com/citation-style-language/schema/raw/master/csl-citation.json"}</w:instrText>
      </w:r>
      <w:r w:rsidRPr="001D485F">
        <w:rPr>
          <w:bCs/>
          <w:lang w:val="en-US"/>
        </w:rPr>
        <w:fldChar w:fldCharType="separate"/>
      </w:r>
      <w:r w:rsidRPr="001D485F">
        <w:rPr>
          <w:bCs/>
          <w:lang w:val="en-US"/>
        </w:rPr>
        <w:t>(</w:t>
      </w:r>
      <w:proofErr w:type="spellStart"/>
      <w:r w:rsidRPr="001D485F">
        <w:rPr>
          <w:bCs/>
          <w:lang w:val="en-US"/>
        </w:rPr>
        <w:t>Zanaga</w:t>
      </w:r>
      <w:proofErr w:type="spellEnd"/>
      <w:r w:rsidRPr="001D485F">
        <w:rPr>
          <w:bCs/>
          <w:lang w:val="en-US"/>
        </w:rPr>
        <w:t xml:space="preserve"> et al., 2021)</w:t>
      </w:r>
      <w:r w:rsidRPr="001D485F">
        <w:rPr>
          <w:bCs/>
          <w:lang w:val="en-US"/>
        </w:rPr>
        <w:fldChar w:fldCharType="end"/>
      </w:r>
      <w:r w:rsidRPr="001D485F">
        <w:rPr>
          <w:bCs/>
          <w:lang w:val="en-US"/>
        </w:rPr>
        <w:t xml:space="preserve">. The actual C-factor values for the different land cover types, were retrieved from previous studies for the region </w:t>
      </w:r>
      <w:r w:rsidRPr="001D485F">
        <w:rPr>
          <w:bCs/>
          <w:lang w:val="en-US"/>
        </w:rPr>
        <w:fldChar w:fldCharType="begin" w:fldLock="1"/>
      </w:r>
      <w:r w:rsidRPr="001D485F">
        <w:rPr>
          <w:bCs/>
          <w:lang w:val="en-US"/>
        </w:rPr>
        <w:instrText>ADDIN CSL_CITATION {"citationItems":[{"id":"ITEM-1","itemData":{"DOI":"10.1016/j.ancene.2013.07.001","ISSN":"22133054","abstract":"Soil erosion and subsequent sediment transport in rivers play a major role in the global biogeochemical cycles and on the dispersion of contaminants within the natural environment. As other particle-borne pollutants, fallout radionuclides emitted after the Fukushima Dai-ichi Nuclear Power Plant (FDNPP) accident are strongly sorbed by fine particles, and they are therefore likely to be redistributed by hydro-sedimentary processes across catchments. Although regrettable, the Fukushima catastrophe and the associated massive radionuclide release provide a unique opportunity to track the dispersion of sediment in catchments exposed to typhoons and to better understand the anthropogenic impacts on particle-borne transfers within the natural environment. Fieldwork around FDNPP and subsequent lab work on Fukushima samples required the compliance with very demanding radioprotection and security rules. Here, we collected exposed riverbed sediment (n = 162) along rivers and in reservoirs draining the catchments contaminated by the main radioactive pollution plume that extends across Fukushima Prefecture in November 2011, April 2012 and November 2012. We measured their gamma-emitting radionuclide activities and compared them to the documented surveys in nearby soils. We show that the 110mAg:137Cs ratio provided a tracer of the dispersion of contaminated sediment in one specific catchment draining the most contaminated area. Our results demonstrate that the system was very reactive to the succession of summer typhoons and spring snowmelt. We identified a partial export of contaminated sediment from inland mountain ranges - exposed initially to the highest radionuclide fallout - to the coastal plains as soon as in November 2011, after a series of violent typhoons. This export was amplified by the spring snowmelt, and remaining contaminated material temporarily stored in the river channel was flushed by the typhoons that occurred during summer in 2012. This catchment behaviour characterized by the high transmissivity of paddy fields strongly connected to the river network in upland mountain ranges and the potential storage in the coastal plains that are successively filled with contaminated sediment and then flushed was illustrated by the calculation of an index of hydro-sedimentary connectivity and the construction of river longitudinal profiles. We thereby suggest that coastal rivers have become a perennial supply of contaminated sediment to the Pacific Ocean. Our f…","author":[{"dropping-particle":"","family":"Chartin","given":"Caroline","non-dropping-particle":"","parse-names":false,"suffix":""},{"dropping-particle":"","family":"Evrard","given":"Olivier","non-dropping-particle":"","parse-names":false,"suffix":""},{"dropping-particle":"","family":"Onda","given":"Yuichi","non-dropping-particle":"","parse-names":false,"suffix":""},{"dropping-particle":"","family":"Patin","given":"Jeremy","non-dropping-particle":"","parse-names":false,"suffix":""},{"dropping-particle":"","family":"Lefèvre","given":"Irène","non-dropping-particle":"","parse-names":false,"suffix":""},{"dropping-particle":"","family":"Ottlé","given":"Catherine","non-dropping-particle":"","parse-names":false,"suffix":""},{"dropping-particle":"","family":"Ayrault","given":"Sophie","non-dropping-particle":"","parse-names":false,"suffix":""},{"dropping-particle":"","family":"Lepage","given":"Hugo","non-dropping-particle":"","parse-names":false,"suffix":""},{"dropping-particle":"","family":"Bonté","given":"Philippe","non-dropping-particle":"","parse-names":false,"suffix":""}],"container-title":"Anthropocene","id":"ITEM-1","issued":{"date-parts":[["2013"]]},"page":"23-34","title":"Tracking the early dispersion of contaminated sediment along rivers draining the Fukushima radioactive pollution plume","type":"article-journal","volume":"1"},"uris":["http://www.mendeley.com/documents/?uuid=7fd34e01-4cf7-4cd7-9d5e-05e44264ecc8"]},{"id":"ITEM-2","itemData":{"DOI":"10.1007/bf02767115","ISSN":"1341-6979","author":[{"dropping-particle":"","family":"Kitahara","given":"Hikaru","non-dropping-particle":"","parse-names":false,"suffix":""},{"dropping-particle":"","family":"Okura","given":"Yoichi","non-dropping-particle":"","parse-names":false,"suffix":""},{"dropping-particle":"","family":"Sammori","given":"Toshiaki","non-dropping-particle":"","parse-names":false,"suffix":""},{"dropping-particle":"","family":"Kawanami","given":"Akiko","non-dropping-particle":"","parse-names":false,"suffix":""}],"container-title":"Journal of Forest Research","id":"ITEM-2","issue":"4","issued":{"date-parts":[["2000"]]},"page":"231-236","publisher":"Informa UK Limited","title":"Application of Universal Soil Loss Equation (USLE) to Mountainous Forests in Japan","type":"article-journal","volume":"5"},"uris":["http://www.mendeley.com/documents/?uuid=9fa19b0b-6916-4e64-ace9-2d277d51d224"]}],"mendeley":{"formattedCitation":"(Chartin et al., 2013; Kitahara et al., 2000)","plainTextFormattedCitation":"(Chartin et al., 2013; Kitahara et al., 2000)","previouslyFormattedCitation":"(Chartin et al., 2013; Kitahara et al., 2000)"},"properties":{"noteIndex":0},"schema":"https://github.com/citation-style-language/schema/raw/master/csl-citation.json"}</w:instrText>
      </w:r>
      <w:r w:rsidRPr="001D485F">
        <w:rPr>
          <w:bCs/>
          <w:lang w:val="en-US"/>
        </w:rPr>
        <w:fldChar w:fldCharType="separate"/>
      </w:r>
      <w:r w:rsidRPr="001D485F">
        <w:rPr>
          <w:bCs/>
          <w:lang w:val="en-US"/>
        </w:rPr>
        <w:t>(Chartin et al., 2013; Kitahara et al., 2000)</w:t>
      </w:r>
      <w:r w:rsidRPr="001D485F">
        <w:rPr>
          <w:bCs/>
          <w:lang w:val="en-US"/>
        </w:rPr>
        <w:fldChar w:fldCharType="end"/>
      </w:r>
      <w:r w:rsidRPr="001D485F">
        <w:rPr>
          <w:bCs/>
          <w:lang w:val="en-US"/>
        </w:rPr>
        <w:t xml:space="preserve">. The C-factor value for bare land was set to 0.5 because it is assumed that within a year, bare land is </w:t>
      </w:r>
      <w:r w:rsidR="00905891">
        <w:rPr>
          <w:bCs/>
          <w:lang w:val="en-US"/>
        </w:rPr>
        <w:t xml:space="preserve">spontaneously </w:t>
      </w:r>
      <w:r w:rsidRPr="001D485F">
        <w:rPr>
          <w:bCs/>
          <w:lang w:val="en-US"/>
        </w:rPr>
        <w:t xml:space="preserve">partially revegetated, so a value of 1 would overestimate the actual sediment production </w:t>
      </w:r>
      <w:r w:rsidRPr="001D485F">
        <w:rPr>
          <w:bCs/>
          <w:lang w:val="en-US"/>
        </w:rPr>
        <w:fldChar w:fldCharType="begin" w:fldLock="1"/>
      </w:r>
      <w:r w:rsidRPr="001D485F">
        <w:rPr>
          <w:bCs/>
          <w:lang w:val="en-US"/>
        </w:rPr>
        <w:instrText>ADDIN CSL_CITATION {"citationItems":[{"id":"ITEM-1","itemData":{"DOI":"10.1007/bf02767115","ISSN":"1341-6979","author":[{"dropping-particle":"","family":"Kitahara","given":"Hikaru","non-dropping-particle":"","parse-names":false,"suffix":""},{"dropping-particle":"","family":"Okura","given":"Yoichi","non-dropping-particle":"","parse-names":false,"suffix":""},{"dropping-particle":"","family":"Sammori","given":"Toshiaki","non-dropping-particle":"","parse-names":false,"suffix":""},{"dropping-particle":"","family":"Kawanami","given":"Akiko","non-dropping-particle":"","parse-names":false,"suffix":""}],"container-title":"Journal of Forest Research","id":"ITEM-1","issue":"4","issued":{"date-parts":[["2000"]]},"page":"231-236","publisher":"Informa UK Limited","title":"Application of Universal Soil Loss Equation (USLE) to Mountainous Forests in Japan","type":"article-journal","volume":"5"},"uris":["http://www.mendeley.com/documents/?uuid=9fa19b0b-6916-4e64-ace9-2d277d51d224"]}],"mendeley":{"formattedCitation":"(Kitahara et al., 2000)","plainTextFormattedCitation":"(Kitahara et al., 2000)","previouslyFormattedCitation":"(Kitahara et al., 2000)"},"properties":{"noteIndex":0},"schema":"https://github.com/citation-style-language/schema/raw/master/csl-citation.json"}</w:instrText>
      </w:r>
      <w:r w:rsidRPr="001D485F">
        <w:rPr>
          <w:bCs/>
          <w:lang w:val="en-US"/>
        </w:rPr>
        <w:fldChar w:fldCharType="separate"/>
      </w:r>
      <w:r w:rsidRPr="001D485F">
        <w:rPr>
          <w:bCs/>
          <w:lang w:val="en-US"/>
        </w:rPr>
        <w:t>(Kitahara et al., 2000)</w:t>
      </w:r>
      <w:r w:rsidRPr="001D485F">
        <w:rPr>
          <w:bCs/>
          <w:lang w:val="en-US"/>
        </w:rPr>
        <w:fldChar w:fldCharType="end"/>
      </w:r>
      <w:r w:rsidRPr="001D485F">
        <w:rPr>
          <w:bCs/>
          <w:lang w:val="en-US"/>
        </w:rPr>
        <w:t>.</w:t>
      </w:r>
    </w:p>
    <w:p w14:paraId="38689695" w14:textId="0EB56489" w:rsidR="006E58D6" w:rsidRPr="00966C90" w:rsidRDefault="006E58D6" w:rsidP="00975FA0">
      <w:pPr>
        <w:pStyle w:val="Bijschrift"/>
        <w:rPr>
          <w:lang w:val="en-US"/>
        </w:rPr>
      </w:pPr>
      <w:bookmarkStart w:id="464" w:name="_Toc152680028"/>
      <w:r w:rsidRPr="00966C90">
        <w:rPr>
          <w:lang w:val="en-US"/>
        </w:rPr>
        <w:t xml:space="preserve">Table </w:t>
      </w:r>
      <w:r w:rsidR="00772A59">
        <w:rPr>
          <w:lang w:val="en-US"/>
        </w:rPr>
        <w:fldChar w:fldCharType="begin"/>
      </w:r>
      <w:r w:rsidR="00772A59">
        <w:rPr>
          <w:lang w:val="en-US"/>
        </w:rPr>
        <w:instrText xml:space="preserve"> STYLEREF 1 \s </w:instrText>
      </w:r>
      <w:r w:rsidR="00772A59">
        <w:rPr>
          <w:lang w:val="en-US"/>
        </w:rPr>
        <w:fldChar w:fldCharType="separate"/>
      </w:r>
      <w:r w:rsidR="009B4A49">
        <w:rPr>
          <w:noProof/>
          <w:lang w:val="en-US"/>
        </w:rPr>
        <w:t>6</w:t>
      </w:r>
      <w:r w:rsidR="00772A59">
        <w:rPr>
          <w:lang w:val="en-US"/>
        </w:rPr>
        <w:fldChar w:fldCharType="end"/>
      </w:r>
      <w:r w:rsidR="00772A59">
        <w:rPr>
          <w:lang w:val="en-US"/>
        </w:rPr>
        <w:noBreakHyphen/>
      </w:r>
      <w:r w:rsidR="00772A59">
        <w:rPr>
          <w:lang w:val="en-US"/>
        </w:rPr>
        <w:fldChar w:fldCharType="begin"/>
      </w:r>
      <w:r w:rsidR="00772A59">
        <w:rPr>
          <w:lang w:val="en-US"/>
        </w:rPr>
        <w:instrText xml:space="preserve"> SEQ Table \* ARABIC \s 1 </w:instrText>
      </w:r>
      <w:r w:rsidR="00772A59">
        <w:rPr>
          <w:lang w:val="en-US"/>
        </w:rPr>
        <w:fldChar w:fldCharType="separate"/>
      </w:r>
      <w:r w:rsidR="009B4A49">
        <w:rPr>
          <w:noProof/>
          <w:lang w:val="en-US"/>
        </w:rPr>
        <w:t>4</w:t>
      </w:r>
      <w:r w:rsidR="00772A59">
        <w:rPr>
          <w:lang w:val="en-US"/>
        </w:rPr>
        <w:fldChar w:fldCharType="end"/>
      </w:r>
      <w:r w:rsidRPr="00966C90">
        <w:rPr>
          <w:lang w:val="en-US"/>
        </w:rPr>
        <w:t xml:space="preserve">: C-factor </w:t>
      </w:r>
      <w:proofErr w:type="gramStart"/>
      <w:r w:rsidRPr="00966C90">
        <w:rPr>
          <w:lang w:val="en-US"/>
        </w:rPr>
        <w:t>values[</w:t>
      </w:r>
      <w:proofErr w:type="gramEnd"/>
      <w:r w:rsidRPr="00966C90">
        <w:rPr>
          <w:lang w:val="en-US"/>
        </w:rPr>
        <w:t xml:space="preserve">-] </w:t>
      </w:r>
      <w:r w:rsidR="00905891">
        <w:rPr>
          <w:lang w:val="en-US"/>
        </w:rPr>
        <w:t>by</w:t>
      </w:r>
      <w:r w:rsidRPr="00966C90">
        <w:rPr>
          <w:lang w:val="en-US"/>
        </w:rPr>
        <w:t xml:space="preserve"> land cover</w:t>
      </w:r>
      <w:r w:rsidR="00905891">
        <w:rPr>
          <w:lang w:val="en-US"/>
        </w:rPr>
        <w:t xml:space="preserve"> type</w:t>
      </w:r>
      <w:r w:rsidR="008D359D">
        <w:rPr>
          <w:lang w:val="en-US"/>
        </w:rPr>
        <w:t xml:space="preserve"> for the Niida catchment.</w:t>
      </w:r>
      <w:bookmarkEnd w:id="464"/>
    </w:p>
    <w:tbl>
      <w:tblPr>
        <w:tblStyle w:val="Mdeck5tablebodythreelines"/>
        <w:tblW w:w="0" w:type="auto"/>
        <w:tblLook w:val="04A0" w:firstRow="1" w:lastRow="0" w:firstColumn="1" w:lastColumn="0" w:noHBand="0" w:noVBand="1"/>
      </w:tblPr>
      <w:tblGrid>
        <w:gridCol w:w="2405"/>
        <w:gridCol w:w="2552"/>
      </w:tblGrid>
      <w:tr w:rsidR="006E58D6" w:rsidRPr="00966C90" w14:paraId="11589CA8" w14:textId="77777777" w:rsidTr="00EC7DE6">
        <w:trPr>
          <w:cnfStyle w:val="100000000000" w:firstRow="1" w:lastRow="0" w:firstColumn="0" w:lastColumn="0" w:oddVBand="0" w:evenVBand="0" w:oddHBand="0" w:evenHBand="0" w:firstRowFirstColumn="0" w:firstRowLastColumn="0" w:lastRowFirstColumn="0" w:lastRowLastColumn="0"/>
        </w:trPr>
        <w:tc>
          <w:tcPr>
            <w:tcW w:w="2405" w:type="dxa"/>
          </w:tcPr>
          <w:p w14:paraId="1F65A514" w14:textId="77777777" w:rsidR="006E58D6" w:rsidRPr="00966C90" w:rsidRDefault="006E58D6" w:rsidP="006E58D6">
            <w:pPr>
              <w:spacing w:line="240" w:lineRule="auto"/>
              <w:ind w:firstLine="0"/>
              <w:contextualSpacing w:val="0"/>
              <w:rPr>
                <w:sz w:val="22"/>
                <w:lang w:val="en-US"/>
              </w:rPr>
            </w:pPr>
            <w:r w:rsidRPr="00966C90">
              <w:rPr>
                <w:sz w:val="22"/>
                <w:lang w:val="en-US"/>
              </w:rPr>
              <w:t>Land cover</w:t>
            </w:r>
          </w:p>
        </w:tc>
        <w:tc>
          <w:tcPr>
            <w:tcW w:w="2552" w:type="dxa"/>
          </w:tcPr>
          <w:p w14:paraId="197AA6AB" w14:textId="77777777" w:rsidR="006E58D6" w:rsidRPr="00966C90" w:rsidRDefault="006E58D6" w:rsidP="006E58D6">
            <w:pPr>
              <w:spacing w:line="240" w:lineRule="auto"/>
              <w:ind w:firstLine="0"/>
              <w:contextualSpacing w:val="0"/>
              <w:rPr>
                <w:sz w:val="22"/>
                <w:lang w:val="en-US"/>
              </w:rPr>
            </w:pPr>
            <w:r w:rsidRPr="00966C90">
              <w:rPr>
                <w:sz w:val="22"/>
                <w:lang w:val="en-US"/>
              </w:rPr>
              <w:t>C-factor</w:t>
            </w:r>
          </w:p>
        </w:tc>
      </w:tr>
      <w:tr w:rsidR="006E58D6" w:rsidRPr="00966C90" w14:paraId="6E963E34" w14:textId="77777777" w:rsidTr="00EC7DE6">
        <w:tc>
          <w:tcPr>
            <w:tcW w:w="2405" w:type="dxa"/>
          </w:tcPr>
          <w:p w14:paraId="0F7E84CB" w14:textId="77777777" w:rsidR="006E58D6" w:rsidRPr="00966C90" w:rsidRDefault="006E58D6" w:rsidP="006E58D6">
            <w:pPr>
              <w:spacing w:line="240" w:lineRule="auto"/>
              <w:ind w:firstLine="0"/>
              <w:contextualSpacing w:val="0"/>
              <w:rPr>
                <w:sz w:val="22"/>
                <w:lang w:val="en-US"/>
              </w:rPr>
            </w:pPr>
            <w:r w:rsidRPr="00966C90">
              <w:rPr>
                <w:sz w:val="22"/>
                <w:lang w:val="en-US"/>
              </w:rPr>
              <w:t>Forest</w:t>
            </w:r>
          </w:p>
        </w:tc>
        <w:tc>
          <w:tcPr>
            <w:tcW w:w="2552" w:type="dxa"/>
          </w:tcPr>
          <w:p w14:paraId="03B91639" w14:textId="77777777" w:rsidR="006E58D6" w:rsidRPr="00966C90" w:rsidRDefault="006E58D6" w:rsidP="006E58D6">
            <w:pPr>
              <w:spacing w:line="240" w:lineRule="auto"/>
              <w:ind w:firstLine="0"/>
              <w:contextualSpacing w:val="0"/>
              <w:rPr>
                <w:sz w:val="22"/>
                <w:lang w:val="en-US"/>
              </w:rPr>
            </w:pPr>
            <w:r w:rsidRPr="00966C90">
              <w:rPr>
                <w:sz w:val="22"/>
                <w:lang w:val="en-US"/>
              </w:rPr>
              <w:t>0.001</w:t>
            </w:r>
          </w:p>
        </w:tc>
      </w:tr>
      <w:tr w:rsidR="006E58D6" w:rsidRPr="00966C90" w14:paraId="05ED75DE" w14:textId="77777777" w:rsidTr="00EC7DE6">
        <w:tc>
          <w:tcPr>
            <w:tcW w:w="2405" w:type="dxa"/>
          </w:tcPr>
          <w:p w14:paraId="14DD4542" w14:textId="77777777" w:rsidR="006E58D6" w:rsidRPr="00966C90" w:rsidRDefault="006E58D6" w:rsidP="006E58D6">
            <w:pPr>
              <w:spacing w:line="240" w:lineRule="auto"/>
              <w:ind w:firstLine="0"/>
              <w:contextualSpacing w:val="0"/>
              <w:rPr>
                <w:sz w:val="22"/>
                <w:lang w:val="en-US"/>
              </w:rPr>
            </w:pPr>
            <w:r w:rsidRPr="00966C90">
              <w:rPr>
                <w:sz w:val="22"/>
                <w:lang w:val="en-US"/>
              </w:rPr>
              <w:t>Sealed</w:t>
            </w:r>
          </w:p>
        </w:tc>
        <w:tc>
          <w:tcPr>
            <w:tcW w:w="2552" w:type="dxa"/>
          </w:tcPr>
          <w:p w14:paraId="07B6ABE7" w14:textId="77777777" w:rsidR="006E58D6" w:rsidRPr="00966C90" w:rsidRDefault="006E58D6" w:rsidP="006E58D6">
            <w:pPr>
              <w:spacing w:line="240" w:lineRule="auto"/>
              <w:ind w:firstLine="0"/>
              <w:contextualSpacing w:val="0"/>
              <w:rPr>
                <w:sz w:val="22"/>
                <w:lang w:val="en-US"/>
              </w:rPr>
            </w:pPr>
            <w:r w:rsidRPr="00966C90">
              <w:rPr>
                <w:sz w:val="22"/>
                <w:lang w:val="en-US"/>
              </w:rPr>
              <w:t>0</w:t>
            </w:r>
          </w:p>
        </w:tc>
      </w:tr>
      <w:tr w:rsidR="006E58D6" w:rsidRPr="00966C90" w14:paraId="43A13461" w14:textId="77777777" w:rsidTr="00EC7DE6">
        <w:tc>
          <w:tcPr>
            <w:tcW w:w="2405" w:type="dxa"/>
          </w:tcPr>
          <w:p w14:paraId="01CF7AED" w14:textId="77777777" w:rsidR="006E58D6" w:rsidRPr="00966C90" w:rsidRDefault="006E58D6" w:rsidP="006E58D6">
            <w:pPr>
              <w:spacing w:line="240" w:lineRule="auto"/>
              <w:ind w:firstLine="0"/>
              <w:contextualSpacing w:val="0"/>
              <w:rPr>
                <w:sz w:val="22"/>
                <w:lang w:val="en-US"/>
              </w:rPr>
            </w:pPr>
            <w:r w:rsidRPr="00966C90">
              <w:rPr>
                <w:sz w:val="22"/>
                <w:lang w:val="en-US"/>
              </w:rPr>
              <w:t>Water</w:t>
            </w:r>
          </w:p>
        </w:tc>
        <w:tc>
          <w:tcPr>
            <w:tcW w:w="2552" w:type="dxa"/>
          </w:tcPr>
          <w:p w14:paraId="0FAB8F32" w14:textId="77777777" w:rsidR="006E58D6" w:rsidRPr="00966C90" w:rsidRDefault="006E58D6" w:rsidP="006E58D6">
            <w:pPr>
              <w:spacing w:line="240" w:lineRule="auto"/>
              <w:ind w:firstLine="0"/>
              <w:contextualSpacing w:val="0"/>
              <w:rPr>
                <w:sz w:val="22"/>
                <w:lang w:val="en-US"/>
              </w:rPr>
            </w:pPr>
            <w:r w:rsidRPr="00966C90">
              <w:rPr>
                <w:sz w:val="22"/>
                <w:lang w:val="en-US"/>
              </w:rPr>
              <w:t>0</w:t>
            </w:r>
          </w:p>
        </w:tc>
      </w:tr>
      <w:tr w:rsidR="006E58D6" w:rsidRPr="00966C90" w14:paraId="6329D9D1" w14:textId="77777777" w:rsidTr="00EC7DE6">
        <w:tc>
          <w:tcPr>
            <w:tcW w:w="2405" w:type="dxa"/>
          </w:tcPr>
          <w:p w14:paraId="1A633519" w14:textId="77777777" w:rsidR="006E58D6" w:rsidRPr="00966C90" w:rsidRDefault="006E58D6" w:rsidP="006E58D6">
            <w:pPr>
              <w:spacing w:line="240" w:lineRule="auto"/>
              <w:ind w:firstLine="0"/>
              <w:contextualSpacing w:val="0"/>
              <w:rPr>
                <w:sz w:val="22"/>
                <w:lang w:val="en-US"/>
              </w:rPr>
            </w:pPr>
            <w:r w:rsidRPr="00966C90">
              <w:rPr>
                <w:sz w:val="22"/>
                <w:lang w:val="en-US"/>
              </w:rPr>
              <w:t>Pasture</w:t>
            </w:r>
          </w:p>
        </w:tc>
        <w:tc>
          <w:tcPr>
            <w:tcW w:w="2552" w:type="dxa"/>
          </w:tcPr>
          <w:p w14:paraId="6AF8BAF9" w14:textId="77777777" w:rsidR="006E58D6" w:rsidRPr="00966C90" w:rsidRDefault="006E58D6" w:rsidP="006E58D6">
            <w:pPr>
              <w:spacing w:line="240" w:lineRule="auto"/>
              <w:ind w:firstLine="0"/>
              <w:contextualSpacing w:val="0"/>
              <w:rPr>
                <w:sz w:val="22"/>
                <w:lang w:val="en-US"/>
              </w:rPr>
            </w:pPr>
            <w:r w:rsidRPr="00966C90">
              <w:rPr>
                <w:sz w:val="22"/>
                <w:lang w:val="en-US"/>
              </w:rPr>
              <w:t>0.02</w:t>
            </w:r>
          </w:p>
        </w:tc>
      </w:tr>
      <w:tr w:rsidR="006E58D6" w:rsidRPr="00966C90" w14:paraId="257722DE" w14:textId="77777777" w:rsidTr="00EC7DE6">
        <w:tc>
          <w:tcPr>
            <w:tcW w:w="2405" w:type="dxa"/>
          </w:tcPr>
          <w:p w14:paraId="57960E67" w14:textId="77777777" w:rsidR="006E58D6" w:rsidRPr="00966C90" w:rsidRDefault="006E58D6" w:rsidP="006E58D6">
            <w:pPr>
              <w:spacing w:line="240" w:lineRule="auto"/>
              <w:ind w:firstLine="0"/>
              <w:contextualSpacing w:val="0"/>
              <w:rPr>
                <w:sz w:val="22"/>
                <w:lang w:val="en-US"/>
              </w:rPr>
            </w:pPr>
            <w:r w:rsidRPr="00966C90">
              <w:rPr>
                <w:sz w:val="22"/>
                <w:lang w:val="en-US"/>
              </w:rPr>
              <w:t>agriculture</w:t>
            </w:r>
          </w:p>
        </w:tc>
        <w:tc>
          <w:tcPr>
            <w:tcW w:w="2552" w:type="dxa"/>
          </w:tcPr>
          <w:p w14:paraId="32B35957" w14:textId="77777777" w:rsidR="006E58D6" w:rsidRPr="00966C90" w:rsidRDefault="006E58D6" w:rsidP="006E58D6">
            <w:pPr>
              <w:spacing w:line="240" w:lineRule="auto"/>
              <w:ind w:firstLine="0"/>
              <w:contextualSpacing w:val="0"/>
              <w:rPr>
                <w:sz w:val="22"/>
                <w:lang w:val="en-US"/>
              </w:rPr>
            </w:pPr>
            <w:r w:rsidRPr="00966C90">
              <w:rPr>
                <w:sz w:val="22"/>
                <w:lang w:val="en-US"/>
              </w:rPr>
              <w:t>0.04</w:t>
            </w:r>
          </w:p>
        </w:tc>
      </w:tr>
      <w:tr w:rsidR="006E58D6" w:rsidRPr="00966C90" w14:paraId="5DB62B6E" w14:textId="77777777" w:rsidTr="00EC7DE6">
        <w:tc>
          <w:tcPr>
            <w:tcW w:w="2405" w:type="dxa"/>
          </w:tcPr>
          <w:p w14:paraId="66816454" w14:textId="77777777" w:rsidR="006E58D6" w:rsidRPr="00966C90" w:rsidRDefault="006E58D6" w:rsidP="006E58D6">
            <w:pPr>
              <w:spacing w:line="240" w:lineRule="auto"/>
              <w:ind w:firstLine="0"/>
              <w:contextualSpacing w:val="0"/>
              <w:rPr>
                <w:sz w:val="22"/>
                <w:lang w:val="en-US"/>
              </w:rPr>
            </w:pPr>
            <w:r w:rsidRPr="00966C90">
              <w:rPr>
                <w:sz w:val="22"/>
                <w:lang w:val="en-US"/>
              </w:rPr>
              <w:t>Bare land</w:t>
            </w:r>
          </w:p>
        </w:tc>
        <w:tc>
          <w:tcPr>
            <w:tcW w:w="2552" w:type="dxa"/>
          </w:tcPr>
          <w:p w14:paraId="0CF2E7E0" w14:textId="77777777" w:rsidR="006E58D6" w:rsidRPr="00966C90" w:rsidRDefault="006E58D6" w:rsidP="006E58D6">
            <w:pPr>
              <w:spacing w:line="240" w:lineRule="auto"/>
              <w:ind w:firstLine="0"/>
              <w:contextualSpacing w:val="0"/>
              <w:rPr>
                <w:sz w:val="22"/>
                <w:lang w:val="en-US"/>
              </w:rPr>
            </w:pPr>
            <w:r w:rsidRPr="00966C90">
              <w:rPr>
                <w:sz w:val="22"/>
                <w:lang w:val="en-US"/>
              </w:rPr>
              <w:t>0.5</w:t>
            </w:r>
          </w:p>
        </w:tc>
      </w:tr>
    </w:tbl>
    <w:p w14:paraId="30ACF780" w14:textId="77777777" w:rsidR="006E58D6" w:rsidRPr="00966C90" w:rsidRDefault="006E58D6" w:rsidP="006E58D6">
      <w:pPr>
        <w:spacing w:after="160" w:line="259" w:lineRule="auto"/>
        <w:ind w:firstLine="0"/>
        <w:contextualSpacing w:val="0"/>
        <w:rPr>
          <w:sz w:val="22"/>
          <w:lang w:val="nl-BE"/>
        </w:rPr>
      </w:pPr>
    </w:p>
    <w:p w14:paraId="769FA97C" w14:textId="77777777" w:rsidR="006E58D6" w:rsidRPr="00966C90" w:rsidRDefault="006E58D6" w:rsidP="006E58D6">
      <w:pPr>
        <w:pStyle w:val="Kop4"/>
        <w:rPr>
          <w:lang w:val="en-US"/>
        </w:rPr>
      </w:pPr>
      <w:r w:rsidRPr="00966C90">
        <w:rPr>
          <w:lang w:val="en-US"/>
        </w:rPr>
        <w:t>Erosion control practice factor P</w:t>
      </w:r>
    </w:p>
    <w:p w14:paraId="6635FEE5" w14:textId="49DB8211" w:rsidR="006E58D6" w:rsidRPr="001D485F" w:rsidRDefault="006E58D6" w:rsidP="00EA621D">
      <w:pPr>
        <w:spacing w:after="160" w:line="259" w:lineRule="auto"/>
        <w:contextualSpacing w:val="0"/>
        <w:rPr>
          <w:lang w:val="en-US"/>
        </w:rPr>
      </w:pPr>
      <w:r w:rsidRPr="001D485F">
        <w:rPr>
          <w:lang w:val="en-US"/>
        </w:rPr>
        <w:t xml:space="preserve">The P-factor of all cells was set to 1. There are no specific erosion control practices </w:t>
      </w:r>
      <w:r w:rsidR="00905891">
        <w:rPr>
          <w:lang w:val="en-US"/>
        </w:rPr>
        <w:t>implemented in</w:t>
      </w:r>
      <w:r w:rsidRPr="001D485F">
        <w:rPr>
          <w:lang w:val="en-US"/>
        </w:rPr>
        <w:t xml:space="preserve"> the study area.</w:t>
      </w:r>
    </w:p>
    <w:p w14:paraId="408072FB" w14:textId="77777777" w:rsidR="006E58D6" w:rsidRPr="00966C90" w:rsidRDefault="006E58D6" w:rsidP="006E58D6">
      <w:pPr>
        <w:pStyle w:val="Kop4"/>
        <w:rPr>
          <w:lang w:val="en-US"/>
        </w:rPr>
      </w:pPr>
      <w:r w:rsidRPr="00966C90">
        <w:rPr>
          <w:lang w:val="en-US"/>
        </w:rPr>
        <w:t>LS factor</w:t>
      </w:r>
    </w:p>
    <w:p w14:paraId="1AC7CE38" w14:textId="0719435F" w:rsidR="006E58D6" w:rsidRPr="001D485F" w:rsidRDefault="00905891" w:rsidP="00EA621D">
      <w:pPr>
        <w:spacing w:after="160" w:line="259" w:lineRule="auto"/>
        <w:contextualSpacing w:val="0"/>
        <w:rPr>
          <w:lang w:val="en-US"/>
        </w:rPr>
      </w:pPr>
      <w:r>
        <w:rPr>
          <w:lang w:val="en-US"/>
        </w:rPr>
        <w:t>In RUSLE t</w:t>
      </w:r>
      <w:r w:rsidR="006E58D6" w:rsidRPr="001D485F">
        <w:rPr>
          <w:lang w:val="en-US"/>
        </w:rPr>
        <w:t xml:space="preserve">he effect of topography on sediment production is quantified by the LS-factor, which is a combination of the slope length factor (L) and </w:t>
      </w:r>
      <w:r>
        <w:rPr>
          <w:lang w:val="en-US"/>
        </w:rPr>
        <w:t xml:space="preserve">the </w:t>
      </w:r>
      <w:r w:rsidR="006E58D6" w:rsidRPr="001D485F">
        <w:rPr>
          <w:lang w:val="en-US"/>
        </w:rPr>
        <w:t xml:space="preserve">slope steepness factor (S). The LS-factor was computed according to the two-dimensional stream flow algorithm of </w:t>
      </w:r>
      <w:r w:rsidR="006E58D6" w:rsidRPr="001D485F">
        <w:rPr>
          <w:lang w:val="en-US"/>
        </w:rPr>
        <w:fldChar w:fldCharType="begin" w:fldLock="1"/>
      </w:r>
      <w:r w:rsidR="006E58D6" w:rsidRPr="001D485F">
        <w:rPr>
          <w:lang w:val="en-US"/>
        </w:rPr>
        <w:instrText>ADDIN CSL_CITATION {"citationItems":[{"id":"ITEM-1","itemData":{"ISSN":"00224561","abstract":"A computer algorithm to calculate the USLE and RUSLE LS-factors over a two-dimensional landscape is presented. When compared to a manual method, both methods yield broadly similar results in terms of relative erosion risk mapping. However, there appear to be important differences in absolute values. Although both methods yield similar slope values, the use of the manual method leads to an underestimation of the erosion risk because the effect of flow convergence is not accounted for. The computer procedure has the obvious advantage that it can easily be linked to GIS software. If data on land use and soils are available, specific K, C and P-values can be assigned to each land unit so that predicted soil losses can then be calculated using a simple overlay procedure. The algorithm leaves the user the choice to consider land units as being hydrologically isolated or continuous. A comparison with soil data showed a reasonably good agreement between the predicted erosion risk and the intensity of soil truncation observed in the test area.","author":[{"dropping-particle":"","family":"Desmet","given":"P. J.J.","non-dropping-particle":"","parse-names":false,"suffix":""},{"dropping-particle":"","family":"Govers","given":"G.","non-dropping-particle":"","parse-names":false,"suffix":""}],"container-title":"Journal of Soil and Water Conservation","id":"ITEM-1","issue":"5","issued":{"date-parts":[["1996"]]},"page":"427-433","title":"A GIS procedure for automatically calculating the USLE LS factor on topographically complex landscape units","type":"article-journal","volume":"51"},"uris":["http://www.mendeley.com/documents/?uuid=21895fca-d3d9-462a-b6a6-ebbbdfca1000"]}],"mendeley":{"formattedCitation":"(Desmet and Govers, 1996)","manualFormatting":"Desmet and Govers (1996)","plainTextFormattedCitation":"(Desmet and Govers, 1996)","previouslyFormattedCitation":"(Desmet and Govers, 1996)"},"properties":{"noteIndex":0},"schema":"https://github.com/citation-style-language/schema/raw/master/csl-citation.json"}</w:instrText>
      </w:r>
      <w:r w:rsidR="006E58D6" w:rsidRPr="001D485F">
        <w:rPr>
          <w:lang w:val="en-US"/>
        </w:rPr>
        <w:fldChar w:fldCharType="separate"/>
      </w:r>
      <w:r w:rsidR="006E58D6" w:rsidRPr="001D485F">
        <w:rPr>
          <w:lang w:val="en-US"/>
        </w:rPr>
        <w:t>Desmet and Govers (1996)</w:t>
      </w:r>
      <w:r w:rsidR="006E58D6" w:rsidRPr="001D485F">
        <w:rPr>
          <w:lang w:val="en-US"/>
        </w:rPr>
        <w:fldChar w:fldCharType="end"/>
      </w:r>
      <w:r w:rsidR="006E58D6" w:rsidRPr="001D485F">
        <w:rPr>
          <w:lang w:val="en-US"/>
        </w:rPr>
        <w:t xml:space="preserve">. The LS-factor and sediment production increase with an increasing slope length as well as with an increasing slope steepness. The maximum slope angle for which the LS-factor can be estimated is 50% </w:t>
      </w:r>
      <w:r w:rsidR="006E58D6" w:rsidRPr="001D485F">
        <w:rPr>
          <w:lang w:val="en-US"/>
        </w:rPr>
        <w:fldChar w:fldCharType="begin" w:fldLock="1"/>
      </w:r>
      <w:r w:rsidR="008C4407">
        <w:rPr>
          <w:lang w:val="en-US"/>
        </w:rPr>
        <w:instrText>ADDIN CSL_CITATION {"citationItems":[{"id":"ITEM-1","itemData":{"DOI":"10.3390/geosciences5020117","ISSN":"20763263","abstract":"The Universal Soil Loss Equation (USLE) model is the most frequently used model for soil erosion risk estimation. Among the six input layers, the combined slope length and slope angle (LS-factor) has the greatest influence on soil loss at the European scale. The S-factor measures the effect of slope steepness, and the L-factor defines the impact of slope length. The combined LS-factor describes the effect of topography on soil erosion. The European Soil Data Centre (ESDAC) developed a new pan-European high-resolution soil erosion assessment to achieve a better understanding of the spatial and temporal patterns of soil erosion in Europe. The LS-calculation was performed using the original equation proposed by Desmet and Govers (1996) and implemented using the System for Automated Geoscientific Analyses (SAGA), which incorporates a multiple flow algorithm and contributes to a precise estimation of flow accumulation. The LS-factor dataset was calculated using a high-resolution (25 m) Digital Elevation Model (DEM) for the whole European Union, resulting in an improved delineation of areas at risk of soil erosion as compared to lower-resolution datasets. This combined approach of using GIS software tools with high-resolution DEMs has been successfully applied in regional assessments in the past, and is now being applied for first time at the European scale.","author":[{"dropping-particle":"","family":"Panagos","given":"Panos","non-dropping-particle":"","parse-names":false,"suffix":""},{"dropping-particle":"","family":"Borrelli","given":"Pasquale","non-dropping-particle":"","parse-names":false,"suffix":""},{"dropping-particle":"","family":"Meusburger","given":"Katrin","non-dropping-particle":"","parse-names":false,"suffix":""}],"container-title":"Geosciences (Switzerland)","id":"ITEM-1","issue":"2","issued":{"date-parts":[["2015"]]},"page":"117-126","title":"A new European slope length and steepness factor (LS-factor) for modeling soil erosion by water","type":"article-journal","volume":"5"},"uris":["http://www.mendeley.com/documents/?uuid=fc4e9d2a-f01c-4391-8c47-a57f850913bb"]}],"mendeley":{"formattedCitation":"(Panagos et al., 2015a)","plainTextFormattedCitation":"(Panagos et al., 2015a)","previouslyFormattedCitation":"(Panagos et al., 2015a)"},"properties":{"noteIndex":0},"schema":"https://github.com/citation-style-language/schema/raw/master/csl-citation.json"}</w:instrText>
      </w:r>
      <w:r w:rsidR="006E58D6" w:rsidRPr="001D485F">
        <w:rPr>
          <w:lang w:val="en-US"/>
        </w:rPr>
        <w:fldChar w:fldCharType="separate"/>
      </w:r>
      <w:r w:rsidR="003E7BB7" w:rsidRPr="003E7BB7">
        <w:rPr>
          <w:lang w:val="en-US"/>
        </w:rPr>
        <w:t>(Panagos et al., 2015a)</w:t>
      </w:r>
      <w:r w:rsidR="006E58D6" w:rsidRPr="001D485F">
        <w:rPr>
          <w:lang w:val="en-US"/>
        </w:rPr>
        <w:fldChar w:fldCharType="end"/>
      </w:r>
      <w:r w:rsidR="006E58D6" w:rsidRPr="001D485F">
        <w:rPr>
          <w:lang w:val="en-US"/>
        </w:rPr>
        <w:t>. Therefore, the slope angle values were cut off at 50%</w:t>
      </w:r>
      <w:r w:rsidR="00BC1E1E" w:rsidRPr="001D485F">
        <w:rPr>
          <w:lang w:val="en-US"/>
        </w:rPr>
        <w:t xml:space="preserve"> for 4.3 % of the cells</w:t>
      </w:r>
      <w:r w:rsidR="006E58D6" w:rsidRPr="001D485F">
        <w:rPr>
          <w:lang w:val="en-US"/>
        </w:rPr>
        <w:t>.</w:t>
      </w:r>
    </w:p>
    <w:p w14:paraId="7E3EF54F" w14:textId="77777777" w:rsidR="006E58D6" w:rsidRPr="00966C90" w:rsidRDefault="006E58D6" w:rsidP="006E58D6">
      <w:pPr>
        <w:keepNext/>
        <w:spacing w:after="160" w:line="259" w:lineRule="auto"/>
        <w:ind w:firstLine="0"/>
        <w:contextualSpacing w:val="0"/>
        <w:rPr>
          <w:sz w:val="22"/>
          <w:lang w:val="nl-BE"/>
        </w:rPr>
      </w:pPr>
      <w:r w:rsidRPr="00966C90">
        <w:rPr>
          <w:noProof/>
          <w:sz w:val="22"/>
          <w:lang w:val="en-US"/>
        </w:rPr>
        <w:drawing>
          <wp:inline distT="0" distB="0" distL="0" distR="0" wp14:anchorId="464835FC" wp14:editId="0C3CAAFC">
            <wp:extent cx="5760000" cy="1564155"/>
            <wp:effectExtent l="0" t="0" r="0" b="0"/>
            <wp:docPr id="1918603810" name="Picture 1918603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em_parameters.jpg"/>
                    <pic:cNvPicPr/>
                  </pic:nvPicPr>
                  <pic:blipFill rotWithShape="1">
                    <a:blip r:embed="rId106" cstate="print">
                      <a:extLst>
                        <a:ext uri="{28A0092B-C50C-407E-A947-70E740481C1C}">
                          <a14:useLocalDpi xmlns:a14="http://schemas.microsoft.com/office/drawing/2010/main" val="0"/>
                        </a:ext>
                      </a:extLst>
                    </a:blip>
                    <a:srcRect l="6970" t="24085" r="7106" b="5916"/>
                    <a:stretch/>
                  </pic:blipFill>
                  <pic:spPr bwMode="auto">
                    <a:xfrm>
                      <a:off x="0" y="0"/>
                      <a:ext cx="5760000" cy="1564155"/>
                    </a:xfrm>
                    <a:prstGeom prst="rect">
                      <a:avLst/>
                    </a:prstGeom>
                    <a:ln>
                      <a:noFill/>
                    </a:ln>
                    <a:extLst>
                      <a:ext uri="{53640926-AAD7-44D8-BBD7-CCE9431645EC}">
                        <a14:shadowObscured xmlns:a14="http://schemas.microsoft.com/office/drawing/2010/main"/>
                      </a:ext>
                    </a:extLst>
                  </pic:spPr>
                </pic:pic>
              </a:graphicData>
            </a:graphic>
          </wp:inline>
        </w:drawing>
      </w:r>
    </w:p>
    <w:p w14:paraId="5055D607" w14:textId="63E497F5" w:rsidR="006E58D6" w:rsidRDefault="006E58D6" w:rsidP="00975FA0">
      <w:pPr>
        <w:pStyle w:val="Bijschrift"/>
        <w:rPr>
          <w:lang w:val="en-US"/>
        </w:rPr>
      </w:pPr>
      <w:bookmarkStart w:id="465" w:name="_Toc152679967"/>
      <w:r w:rsidRPr="00966C90">
        <w:rPr>
          <w:lang w:val="en-US"/>
        </w:rPr>
        <w:t xml:space="preserve">Figure </w:t>
      </w:r>
      <w:r w:rsidR="000A7DC3">
        <w:rPr>
          <w:lang w:val="en-US"/>
        </w:rPr>
        <w:fldChar w:fldCharType="begin"/>
      </w:r>
      <w:r w:rsidR="000A7DC3">
        <w:rPr>
          <w:lang w:val="en-US"/>
        </w:rPr>
        <w:instrText xml:space="preserve"> STYLEREF 1 \s </w:instrText>
      </w:r>
      <w:r w:rsidR="000A7DC3">
        <w:rPr>
          <w:lang w:val="en-US"/>
        </w:rPr>
        <w:fldChar w:fldCharType="separate"/>
      </w:r>
      <w:r w:rsidR="009B4A49">
        <w:rPr>
          <w:noProof/>
          <w:lang w:val="en-US"/>
        </w:rPr>
        <w:t>6</w:t>
      </w:r>
      <w:r w:rsidR="000A7DC3">
        <w:rPr>
          <w:lang w:val="en-US"/>
        </w:rPr>
        <w:fldChar w:fldCharType="end"/>
      </w:r>
      <w:r w:rsidR="000A7DC3">
        <w:rPr>
          <w:lang w:val="en-US"/>
        </w:rPr>
        <w:noBreakHyphen/>
      </w:r>
      <w:r w:rsidR="000A7DC3">
        <w:rPr>
          <w:lang w:val="en-US"/>
        </w:rPr>
        <w:fldChar w:fldCharType="begin"/>
      </w:r>
      <w:r w:rsidR="000A7DC3">
        <w:rPr>
          <w:lang w:val="en-US"/>
        </w:rPr>
        <w:instrText xml:space="preserve"> SEQ Figure \* ARABIC \s 1 </w:instrText>
      </w:r>
      <w:r w:rsidR="000A7DC3">
        <w:rPr>
          <w:lang w:val="en-US"/>
        </w:rPr>
        <w:fldChar w:fldCharType="separate"/>
      </w:r>
      <w:r w:rsidR="009B4A49">
        <w:rPr>
          <w:noProof/>
          <w:lang w:val="en-US"/>
        </w:rPr>
        <w:t>5</w:t>
      </w:r>
      <w:r w:rsidR="000A7DC3">
        <w:rPr>
          <w:lang w:val="en-US"/>
        </w:rPr>
        <w:fldChar w:fldCharType="end"/>
      </w:r>
      <w:r w:rsidRPr="00966C90">
        <w:rPr>
          <w:lang w:val="en-US"/>
        </w:rPr>
        <w:t>: The slope (middle) and LS-factor (right) determined from the elevation model (left) of the Niida catchment.</w:t>
      </w:r>
      <w:bookmarkEnd w:id="465"/>
    </w:p>
    <w:p w14:paraId="0800ADFA" w14:textId="77777777" w:rsidR="006E58D6" w:rsidRPr="00966C90" w:rsidRDefault="006E58D6" w:rsidP="006E58D6">
      <w:pPr>
        <w:pStyle w:val="Kop4"/>
        <w:rPr>
          <w:lang w:val="en-US"/>
        </w:rPr>
      </w:pPr>
      <w:r w:rsidRPr="00966C90">
        <w:rPr>
          <w:lang w:val="en-US"/>
        </w:rPr>
        <w:lastRenderedPageBreak/>
        <w:t xml:space="preserve">Impact of the decontamination </w:t>
      </w:r>
      <w:proofErr w:type="gramStart"/>
      <w:r w:rsidRPr="00966C90">
        <w:rPr>
          <w:lang w:val="en-US"/>
        </w:rPr>
        <w:t>works</w:t>
      </w:r>
      <w:proofErr w:type="gramEnd"/>
    </w:p>
    <w:p w14:paraId="1D1F04B9" w14:textId="0FDBFDA0" w:rsidR="006E58D6" w:rsidRPr="001D485F" w:rsidRDefault="006E58D6" w:rsidP="00AB47F5">
      <w:pPr>
        <w:spacing w:after="160"/>
        <w:contextualSpacing w:val="0"/>
        <w:rPr>
          <w:lang w:val="en-US"/>
        </w:rPr>
      </w:pPr>
      <w:r w:rsidRPr="001D485F">
        <w:rPr>
          <w:lang w:val="en-US"/>
        </w:rPr>
        <w:fldChar w:fldCharType="begin" w:fldLock="1"/>
      </w:r>
      <w:r w:rsidRPr="001D485F">
        <w:rPr>
          <w:lang w:val="en-US"/>
        </w:rPr>
        <w:instrText>ADDIN CSL_CITATION {"citationItems":[{"id":"ITEM-1","itemData":{"DOI":"10.1038/s41893-022-00924-6","author":[{"dropping-particle":"","family":"Bin","given":"Feng","non-dropping-particle":"","parse-names":false,"suffix":""},{"dropping-particle":"","family":"Onda","given":"Yuichi","non-dropping-particle":"","parse-names":false,"suffix":""},{"dropping-particle":"","family":"Wakiyama","given":"Yoshifumi","non-dropping-particle":"","parse-names":false,"suffix":""},{"dropping-particle":"","family":"Taniguchi","given":"Keisuke","non-dropping-particle":"","parse-names":false,"suffix":""},{"dropping-particle":"","family":"Hashimoto","given":"Asahi","non-dropping-particle":"","parse-names":false,"suffix":""},{"dropping-particle":"","family":"Zhang","given":"Yupan","non-dropping-particle":"","parse-names":false,"suffix":""}],"container-title":"nature sustainability","id":"ITEM-1","issued":{"date-parts":[["2022"]]},"publisher":"Springer US","title":"Persistent impact of Fukushima decontamination on soil erosion and suspended sediment","type":"article-journal"},"uris":["http://www.mendeley.com/documents/?uuid=6871fc36-c9ea-45aa-aea7-c3116d08e174"]}],"mendeley":{"formattedCitation":"(Bin et al., 2022)","manualFormatting":"Bin et al. (2022)","plainTextFormattedCitation":"(Bin et al., 2022)","previouslyFormattedCitation":"(Bin et al., 2022)"},"properties":{"noteIndex":0},"schema":"https://github.com/citation-style-language/schema/raw/master/csl-citation.json"}</w:instrText>
      </w:r>
      <w:r w:rsidRPr="001D485F">
        <w:rPr>
          <w:lang w:val="en-US"/>
        </w:rPr>
        <w:fldChar w:fldCharType="separate"/>
      </w:r>
      <w:r w:rsidRPr="001D485F">
        <w:rPr>
          <w:lang w:val="en-US"/>
        </w:rPr>
        <w:t>Bin et al. (2022)</w:t>
      </w:r>
      <w:r w:rsidRPr="001D485F">
        <w:rPr>
          <w:lang w:val="en-US"/>
        </w:rPr>
        <w:fldChar w:fldCharType="end"/>
      </w:r>
      <w:r w:rsidRPr="001D485F">
        <w:rPr>
          <w:lang w:val="en-US"/>
        </w:rPr>
        <w:t xml:space="preserve"> found a clear positive relationship between the amount of sediment exported by and the Cs-137 concentration of the river water on the one hand and the extent of the land cover changes inflicted by the decontamination works on the other hand. The relationship</w:t>
      </w:r>
      <w:r w:rsidR="00905891">
        <w:rPr>
          <w:lang w:val="en-US"/>
        </w:rPr>
        <w:t>s</w:t>
      </w:r>
      <w:r w:rsidRPr="001D485F">
        <w:rPr>
          <w:lang w:val="en-US"/>
        </w:rPr>
        <w:t xml:space="preserve"> highlight that the bare soil left after the decontamination works is very prone to erosion. Most of the decontamination works in 2012-2014 (</w:t>
      </w:r>
      <w:r w:rsidRPr="001D485F">
        <w:rPr>
          <w:lang w:val="en-US"/>
        </w:rPr>
        <w:fldChar w:fldCharType="begin"/>
      </w:r>
      <w:r w:rsidRPr="001D485F">
        <w:rPr>
          <w:lang w:val="en-US"/>
        </w:rPr>
        <w:instrText xml:space="preserve"> REF _Ref135134238 \h </w:instrText>
      </w:r>
      <w:r w:rsidR="00966C90" w:rsidRPr="001D485F">
        <w:rPr>
          <w:lang w:val="en-US"/>
        </w:rPr>
        <w:instrText xml:space="preserve"> \* MERGEFORMAT </w:instrText>
      </w:r>
      <w:r w:rsidRPr="001D485F">
        <w:rPr>
          <w:lang w:val="en-US"/>
        </w:rPr>
      </w:r>
      <w:r w:rsidRPr="001D485F">
        <w:rPr>
          <w:lang w:val="en-US"/>
        </w:rPr>
        <w:fldChar w:fldCharType="separate"/>
      </w:r>
      <w:r w:rsidR="009B4A49" w:rsidRPr="009B4A49">
        <w:rPr>
          <w:iCs/>
          <w:lang w:val="en-US"/>
        </w:rPr>
        <w:t>Figure 6</w:t>
      </w:r>
      <w:r w:rsidR="009B4A49" w:rsidRPr="009B4A49">
        <w:rPr>
          <w:iCs/>
          <w:lang w:val="en-US"/>
        </w:rPr>
        <w:noBreakHyphen/>
        <w:t>3</w:t>
      </w:r>
      <w:r w:rsidRPr="001D485F">
        <w:rPr>
          <w:lang w:val="en-US"/>
        </w:rPr>
        <w:fldChar w:fldCharType="end"/>
      </w:r>
      <w:r w:rsidRPr="001D485F">
        <w:rPr>
          <w:lang w:val="en-US"/>
        </w:rPr>
        <w:t>) were done on agricultural land (</w:t>
      </w:r>
      <w:r w:rsidRPr="001D485F">
        <w:rPr>
          <w:lang w:val="en-US"/>
        </w:rPr>
        <w:fldChar w:fldCharType="begin"/>
      </w:r>
      <w:r w:rsidRPr="001D485F">
        <w:rPr>
          <w:lang w:val="en-US"/>
        </w:rPr>
        <w:instrText xml:space="preserve"> REF _Ref138499428 \h </w:instrText>
      </w:r>
      <w:r w:rsidR="00966C90" w:rsidRPr="001D485F">
        <w:rPr>
          <w:lang w:val="en-US"/>
        </w:rPr>
        <w:instrText xml:space="preserve"> \* MERGEFORMAT </w:instrText>
      </w:r>
      <w:r w:rsidRPr="001D485F">
        <w:rPr>
          <w:lang w:val="en-US"/>
        </w:rPr>
      </w:r>
      <w:r w:rsidRPr="001D485F">
        <w:rPr>
          <w:lang w:val="en-US"/>
        </w:rPr>
        <w:fldChar w:fldCharType="separate"/>
      </w:r>
      <w:r w:rsidR="009B4A49" w:rsidRPr="009B4A49">
        <w:rPr>
          <w:iCs/>
          <w:lang w:val="en-US"/>
        </w:rPr>
        <w:t>Figure 6</w:t>
      </w:r>
      <w:r w:rsidR="009B4A49" w:rsidRPr="009B4A49">
        <w:rPr>
          <w:iCs/>
          <w:lang w:val="en-US"/>
        </w:rPr>
        <w:noBreakHyphen/>
        <w:t>6</w:t>
      </w:r>
      <w:r w:rsidRPr="001D485F">
        <w:rPr>
          <w:lang w:val="en-US"/>
        </w:rPr>
        <w:fldChar w:fldCharType="end"/>
      </w:r>
      <w:r w:rsidRPr="001D485F">
        <w:rPr>
          <w:lang w:val="en-US"/>
        </w:rPr>
        <w:t>).</w:t>
      </w:r>
    </w:p>
    <w:p w14:paraId="2878E8AF" w14:textId="77777777" w:rsidR="00FE017A" w:rsidRPr="00966C90" w:rsidRDefault="00FE017A" w:rsidP="00FE017A">
      <w:pPr>
        <w:keepNext/>
        <w:spacing w:line="240" w:lineRule="auto"/>
        <w:ind w:firstLine="0"/>
        <w:contextualSpacing w:val="0"/>
        <w:jc w:val="center"/>
        <w:rPr>
          <w:sz w:val="22"/>
          <w:lang w:val="en-US"/>
        </w:rPr>
      </w:pPr>
      <w:r w:rsidRPr="00966C90">
        <w:rPr>
          <w:noProof/>
          <w:sz w:val="22"/>
          <w:lang w:val="en-US"/>
        </w:rPr>
        <w:drawing>
          <wp:inline distT="0" distB="0" distL="0" distR="0" wp14:anchorId="672E84FD" wp14:editId="16E33986">
            <wp:extent cx="4572000" cy="2743200"/>
            <wp:effectExtent l="0" t="0" r="0" b="0"/>
            <wp:docPr id="1918603811" name="Chart 1918603811"/>
            <wp:cNvGraphicFramePr/>
            <a:graphic xmlns:a="http://schemas.openxmlformats.org/drawingml/2006/main">
              <a:graphicData uri="http://schemas.openxmlformats.org/drawingml/2006/chart">
                <c:chart xmlns:c="http://schemas.openxmlformats.org/drawingml/2006/chart" xmlns:r="http://schemas.openxmlformats.org/officeDocument/2006/relationships" r:id="rId107"/>
              </a:graphicData>
            </a:graphic>
          </wp:inline>
        </w:drawing>
      </w:r>
    </w:p>
    <w:p w14:paraId="7F36025B" w14:textId="67F98DE7" w:rsidR="00FE017A" w:rsidRPr="00B06B8A" w:rsidRDefault="00FE017A" w:rsidP="00975FA0">
      <w:pPr>
        <w:pStyle w:val="Bijschrift"/>
        <w:rPr>
          <w:lang w:val="en-US"/>
        </w:rPr>
      </w:pPr>
      <w:bookmarkStart w:id="466" w:name="_Ref138499428"/>
      <w:bookmarkStart w:id="467" w:name="_Toc152679968"/>
      <w:r w:rsidRPr="00966C90">
        <w:rPr>
          <w:lang w:val="en-US"/>
        </w:rPr>
        <w:t xml:space="preserve">Figure </w:t>
      </w:r>
      <w:r w:rsidR="000A7DC3">
        <w:rPr>
          <w:lang w:val="en-US"/>
        </w:rPr>
        <w:fldChar w:fldCharType="begin"/>
      </w:r>
      <w:r w:rsidR="000A7DC3">
        <w:rPr>
          <w:lang w:val="en-US"/>
        </w:rPr>
        <w:instrText xml:space="preserve"> STYLEREF 1 \s </w:instrText>
      </w:r>
      <w:r w:rsidR="000A7DC3">
        <w:rPr>
          <w:lang w:val="en-US"/>
        </w:rPr>
        <w:fldChar w:fldCharType="separate"/>
      </w:r>
      <w:r w:rsidR="009B4A49">
        <w:rPr>
          <w:noProof/>
          <w:lang w:val="en-US"/>
        </w:rPr>
        <w:t>6</w:t>
      </w:r>
      <w:r w:rsidR="000A7DC3">
        <w:rPr>
          <w:lang w:val="en-US"/>
        </w:rPr>
        <w:fldChar w:fldCharType="end"/>
      </w:r>
      <w:r w:rsidR="000A7DC3">
        <w:rPr>
          <w:lang w:val="en-US"/>
        </w:rPr>
        <w:noBreakHyphen/>
      </w:r>
      <w:r w:rsidR="000A7DC3">
        <w:rPr>
          <w:lang w:val="en-US"/>
        </w:rPr>
        <w:fldChar w:fldCharType="begin"/>
      </w:r>
      <w:r w:rsidR="000A7DC3">
        <w:rPr>
          <w:lang w:val="en-US"/>
        </w:rPr>
        <w:instrText xml:space="preserve"> SEQ Figure \* ARABIC \s 1 </w:instrText>
      </w:r>
      <w:r w:rsidR="000A7DC3">
        <w:rPr>
          <w:lang w:val="en-US"/>
        </w:rPr>
        <w:fldChar w:fldCharType="separate"/>
      </w:r>
      <w:r w:rsidR="009B4A49">
        <w:rPr>
          <w:noProof/>
          <w:lang w:val="en-US"/>
        </w:rPr>
        <w:t>6</w:t>
      </w:r>
      <w:r w:rsidR="000A7DC3">
        <w:rPr>
          <w:lang w:val="en-US"/>
        </w:rPr>
        <w:fldChar w:fldCharType="end"/>
      </w:r>
      <w:bookmarkEnd w:id="466"/>
      <w:r w:rsidRPr="00966C90">
        <w:rPr>
          <w:lang w:val="en-US"/>
        </w:rPr>
        <w:t>: Size and original land use of the area decontaminated in 2012, 2013 and 2014.</w:t>
      </w:r>
      <w:bookmarkEnd w:id="467"/>
    </w:p>
    <w:p w14:paraId="1F8E5D9B" w14:textId="0F9FC42F" w:rsidR="006E58D6" w:rsidRPr="001D485F" w:rsidRDefault="006E58D6" w:rsidP="00AB47F5">
      <w:pPr>
        <w:spacing w:after="160"/>
        <w:contextualSpacing w:val="0"/>
        <w:rPr>
          <w:bCs/>
          <w:lang w:val="en-US"/>
        </w:rPr>
      </w:pPr>
      <w:r w:rsidRPr="001D485F">
        <w:rPr>
          <w:bCs/>
          <w:lang w:val="en-US"/>
        </w:rPr>
        <w:t xml:space="preserve">The actual </w:t>
      </w:r>
      <w:r w:rsidRPr="001D485F">
        <w:rPr>
          <w:lang w:val="en-US"/>
        </w:rPr>
        <w:t xml:space="preserve">decontamination works consisted of the removal of vegetation and the </w:t>
      </w:r>
      <w:proofErr w:type="gramStart"/>
      <w:r w:rsidRPr="001D485F">
        <w:rPr>
          <w:lang w:val="en-US"/>
        </w:rPr>
        <w:t>top soil</w:t>
      </w:r>
      <w:proofErr w:type="gramEnd"/>
      <w:r w:rsidRPr="001D485F">
        <w:rPr>
          <w:lang w:val="en-US"/>
        </w:rPr>
        <w:t xml:space="preserve"> layer (</w:t>
      </w:r>
      <w:r w:rsidRPr="001D485F">
        <w:rPr>
          <w:rFonts w:cstheme="minorHAnsi"/>
          <w:lang w:val="en-US"/>
        </w:rPr>
        <w:t xml:space="preserve">± </w:t>
      </w:r>
      <w:r w:rsidRPr="001D485F">
        <w:rPr>
          <w:lang w:val="en-US"/>
        </w:rPr>
        <w:t xml:space="preserve">5 cm). For the SPTM, </w:t>
      </w:r>
      <w:r w:rsidRPr="001D485F">
        <w:rPr>
          <w:bCs/>
          <w:lang w:val="en-US"/>
        </w:rPr>
        <w:t xml:space="preserve">the land cover (LC) type of the decontaminated zones was adapted from its original type to ‘bare land’, encompassing a change in the C-factor. After 3 years, the cover factor was reset back to the original C-factor values as it is assumed that by that time the cell was fully restored to its original LC. A similar approach was adopted by </w:t>
      </w:r>
      <w:r w:rsidRPr="001D485F">
        <w:rPr>
          <w:bCs/>
          <w:lang w:val="en-US"/>
        </w:rPr>
        <w:fldChar w:fldCharType="begin" w:fldLock="1"/>
      </w:r>
      <w:r w:rsidRPr="001D485F">
        <w:rPr>
          <w:bCs/>
          <w:lang w:val="en-US"/>
        </w:rPr>
        <w:instrText>ADDIN CSL_CITATION {"citationItems":[{"id":"ITEM-1","itemData":{"DOI":"10.1007/bf02767115","ISSN":"1341-6979","author":[{"dropping-particle":"","family":"Kitahara","given":"Hikaru","non-dropping-particle":"","parse-names":false,"suffix":""},{"dropping-particle":"","family":"Okura","given":"Yoichi","non-dropping-particle":"","parse-names":false,"suffix":""},{"dropping-particle":"","family":"Sammori","given":"Toshiaki","non-dropping-particle":"","parse-names":false,"suffix":""},{"dropping-particle":"","family":"Kawanami","given":"Akiko","non-dropping-particle":"","parse-names":false,"suffix":""}],"container-title":"Journal of Forest Research","id":"ITEM-1","issue":"4","issued":{"date-parts":[["2000"]]},"page":"231-236","publisher":"Informa UK Limited","title":"Application of Universal Soil Loss Equation (USLE) to Mountainous Forests in Japan","type":"article-journal","volume":"5"},"uris":["http://www.mendeley.com/documents/?uuid=9fa19b0b-6916-4e64-ace9-2d277d51d224"]}],"mendeley":{"formattedCitation":"(Kitahara et al., 2000)","manualFormatting":"Kitahara et al. (2000)","plainTextFormattedCitation":"(Kitahara et al., 2000)","previouslyFormattedCitation":"(Kitahara et al., 2000)"},"properties":{"noteIndex":0},"schema":"https://github.com/citation-style-language/schema/raw/master/csl-citation.json"}</w:instrText>
      </w:r>
      <w:r w:rsidRPr="001D485F">
        <w:rPr>
          <w:bCs/>
          <w:lang w:val="en-US"/>
        </w:rPr>
        <w:fldChar w:fldCharType="separate"/>
      </w:r>
      <w:r w:rsidRPr="001D485F">
        <w:rPr>
          <w:bCs/>
          <w:lang w:val="en-US"/>
        </w:rPr>
        <w:t>Kitahara et al. (2000)</w:t>
      </w:r>
      <w:r w:rsidRPr="001D485F">
        <w:rPr>
          <w:bCs/>
          <w:lang w:val="en-US"/>
        </w:rPr>
        <w:fldChar w:fldCharType="end"/>
      </w:r>
      <w:r w:rsidRPr="001D485F">
        <w:rPr>
          <w:bCs/>
          <w:lang w:val="en-US"/>
        </w:rPr>
        <w:t xml:space="preserve"> for forest disturbances after fire or clear cutting. Since air dose rate measurements (Bq m</w:t>
      </w:r>
      <w:r w:rsidRPr="001D485F">
        <w:rPr>
          <w:bCs/>
          <w:vertAlign w:val="superscript"/>
          <w:lang w:val="en-US"/>
        </w:rPr>
        <w:t>-2</w:t>
      </w:r>
      <w:r w:rsidRPr="001D485F">
        <w:rPr>
          <w:bCs/>
          <w:lang w:val="en-US"/>
        </w:rPr>
        <w:t xml:space="preserve">) after the decontamination showed a decrease of 20-70% of the original contamination </w:t>
      </w:r>
      <w:r w:rsidRPr="001D485F">
        <w:rPr>
          <w:bCs/>
          <w:lang w:val="en-US"/>
        </w:rPr>
        <w:fldChar w:fldCharType="begin" w:fldLock="1"/>
      </w:r>
      <w:r w:rsidRPr="001D485F">
        <w:rPr>
          <w:bCs/>
          <w:lang w:val="en-US"/>
        </w:rPr>
        <w:instrText>ADDIN CSL_CITATION {"citationItems":[{"id":"ITEM-1","itemData":{"DOI":"10.1038/s43017-020-0099-x","ISSN":"2662-138X","author":[{"dropping-particle":"","family":"Onda","given":"Yuichi","non-dropping-particle":"","parse-names":false,"suffix":""},{"dropping-particle":"","family":"Taniguchi","given":"Keisuke","non-dropping-particle":"","parse-names":false,"suffix":""},{"dropping-particle":"","family":"Yoshimura","given":"Kazuya","non-dropping-particle":"","parse-names":false,"suffix":""},{"dropping-particle":"","family":"Kato","given":"Hiroaki","non-dropping-particle":"","parse-names":false,"suffix":""},{"dropping-particle":"","family":"Takahashi","given":"Junko","non-dropping-particle":"","parse-names":false,"suffix":""},{"dropping-particle":"","family":"Wakiyama","given":"Yoshifumi","non-dropping-particle":"","parse-names":false,"suffix":""},{"dropping-particle":"","family":"Coppin","given":"Frederic","non-dropping-particle":"","parse-names":false,"suffix":""},{"dropping-particle":"","family":"Smith","given":"Hugh","non-dropping-particle":"","parse-names":false,"suffix":""}],"container-title":"Nature Reviews Earth &amp; Environment","id":"ITEM-1","issued":{"date-parts":[["2020"]]},"publisher":"Springer US","title":"Radionuclides from the Fukushima Daiichi Nuclear Power Plant in terrestrial systems","type":"article-journal"},"uris":["http://www.mendeley.com/documents/?uuid=575bb88a-0723-4af8-b8a9-7203df1e9534"]}],"mendeley":{"formattedCitation":"(Onda et al., 2020)","plainTextFormattedCitation":"(Onda et al., 2020)","previouslyFormattedCitation":"(Onda et al., 2020)"},"properties":{"noteIndex":0},"schema":"https://github.com/citation-style-language/schema/raw/master/csl-citation.json"}</w:instrText>
      </w:r>
      <w:r w:rsidRPr="001D485F">
        <w:rPr>
          <w:bCs/>
          <w:lang w:val="en-US"/>
        </w:rPr>
        <w:fldChar w:fldCharType="separate"/>
      </w:r>
      <w:r w:rsidRPr="001D485F">
        <w:rPr>
          <w:bCs/>
          <w:lang w:val="en-US"/>
        </w:rPr>
        <w:t>(Onda et al., 2020)</w:t>
      </w:r>
      <w:r w:rsidRPr="001D485F">
        <w:rPr>
          <w:bCs/>
          <w:lang w:val="en-US"/>
        </w:rPr>
        <w:fldChar w:fldCharType="end"/>
      </w:r>
      <w:r w:rsidRPr="001D485F">
        <w:rPr>
          <w:bCs/>
          <w:lang w:val="en-US"/>
        </w:rPr>
        <w:t>, it was assumed that the decontamination reduced the initial concentration of Cs-137 by 50%.</w:t>
      </w:r>
    </w:p>
    <w:p w14:paraId="33A9BC2F" w14:textId="77777777" w:rsidR="006E58D6" w:rsidRPr="00966C90" w:rsidRDefault="006E58D6" w:rsidP="006E58D6">
      <w:pPr>
        <w:pStyle w:val="Kop4"/>
        <w:rPr>
          <w:lang w:val="en-US"/>
        </w:rPr>
      </w:pPr>
      <w:bookmarkStart w:id="468" w:name="_Ref140049029"/>
      <w:r w:rsidRPr="00966C90">
        <w:rPr>
          <w:lang w:val="en-US"/>
        </w:rPr>
        <w:t>Inputs for the sediment transport model and calibration</w:t>
      </w:r>
      <w:bookmarkEnd w:id="468"/>
    </w:p>
    <w:p w14:paraId="11A51C63" w14:textId="22990574" w:rsidR="006E58D6" w:rsidRPr="004E2190" w:rsidRDefault="006E58D6" w:rsidP="00AB47F5">
      <w:pPr>
        <w:spacing w:after="160"/>
        <w:contextualSpacing w:val="0"/>
        <w:rPr>
          <w:szCs w:val="20"/>
          <w:lang w:val="fr-FR"/>
        </w:rPr>
      </w:pPr>
      <w:r w:rsidRPr="001D485F">
        <w:rPr>
          <w:szCs w:val="20"/>
          <w:lang w:val="en-US"/>
        </w:rPr>
        <w:t xml:space="preserve">To calibrate the </w:t>
      </w:r>
      <w:proofErr w:type="spellStart"/>
      <w:r w:rsidRPr="001D485F">
        <w:rPr>
          <w:szCs w:val="20"/>
          <w:lang w:val="en-US"/>
        </w:rPr>
        <w:t>KTC</w:t>
      </w:r>
      <w:r w:rsidRPr="001D485F">
        <w:rPr>
          <w:szCs w:val="20"/>
          <w:vertAlign w:val="subscript"/>
          <w:lang w:val="en-US"/>
        </w:rPr>
        <w:t>low</w:t>
      </w:r>
      <w:proofErr w:type="spellEnd"/>
      <w:r w:rsidRPr="001D485F">
        <w:rPr>
          <w:szCs w:val="20"/>
          <w:lang w:val="en-US"/>
        </w:rPr>
        <w:t xml:space="preserve"> and </w:t>
      </w:r>
      <w:proofErr w:type="spellStart"/>
      <w:r w:rsidRPr="001D485F">
        <w:rPr>
          <w:szCs w:val="20"/>
          <w:lang w:val="en-US"/>
        </w:rPr>
        <w:t>KTC</w:t>
      </w:r>
      <w:r w:rsidRPr="001D485F">
        <w:rPr>
          <w:szCs w:val="20"/>
          <w:vertAlign w:val="subscript"/>
          <w:lang w:val="en-US"/>
        </w:rPr>
        <w:t>high</w:t>
      </w:r>
      <w:proofErr w:type="spellEnd"/>
      <w:r w:rsidRPr="001D485F">
        <w:rPr>
          <w:szCs w:val="20"/>
          <w:vertAlign w:val="subscript"/>
          <w:lang w:val="en-US"/>
        </w:rPr>
        <w:t xml:space="preserve"> </w:t>
      </w:r>
      <w:r w:rsidRPr="001D485F">
        <w:rPr>
          <w:szCs w:val="20"/>
          <w:lang w:val="en-US"/>
        </w:rPr>
        <w:t xml:space="preserve">parameters, the </w:t>
      </w:r>
      <w:r w:rsidR="00905891">
        <w:rPr>
          <w:szCs w:val="20"/>
          <w:lang w:val="en-US"/>
        </w:rPr>
        <w:t>suspended sediment</w:t>
      </w:r>
      <w:r w:rsidRPr="001D485F">
        <w:rPr>
          <w:szCs w:val="20"/>
          <w:lang w:val="en-US"/>
        </w:rPr>
        <w:t xml:space="preserve"> load measurements for 2013 - 2018 (</w:t>
      </w:r>
      <w:r w:rsidRPr="001D485F">
        <w:rPr>
          <w:szCs w:val="20"/>
          <w:lang w:val="en-US"/>
        </w:rPr>
        <w:fldChar w:fldCharType="begin"/>
      </w:r>
      <w:r w:rsidRPr="001D485F">
        <w:rPr>
          <w:szCs w:val="20"/>
          <w:lang w:val="en-US"/>
        </w:rPr>
        <w:instrText xml:space="preserve"> REF _Ref134172711 \h  \* MERGEFORMAT </w:instrText>
      </w:r>
      <w:r w:rsidRPr="001D485F">
        <w:rPr>
          <w:szCs w:val="20"/>
          <w:lang w:val="en-US"/>
        </w:rPr>
      </w:r>
      <w:r w:rsidRPr="001D485F">
        <w:rPr>
          <w:szCs w:val="20"/>
          <w:lang w:val="en-US"/>
        </w:rPr>
        <w:fldChar w:fldCharType="separate"/>
      </w:r>
      <w:r w:rsidR="009B4A49" w:rsidRPr="009B4A49">
        <w:rPr>
          <w:szCs w:val="20"/>
          <w:lang w:val="en-US"/>
        </w:rPr>
        <w:t>Table 6</w:t>
      </w:r>
      <w:r w:rsidR="009B4A49" w:rsidRPr="009B4A49">
        <w:rPr>
          <w:szCs w:val="20"/>
          <w:lang w:val="en-US"/>
        </w:rPr>
        <w:noBreakHyphen/>
        <w:t>1</w:t>
      </w:r>
      <w:r w:rsidRPr="001D485F">
        <w:rPr>
          <w:szCs w:val="20"/>
          <w:lang w:val="en-US"/>
        </w:rPr>
        <w:fldChar w:fldCharType="end"/>
      </w:r>
      <w:r w:rsidRPr="001D485F">
        <w:rPr>
          <w:szCs w:val="20"/>
          <w:lang w:val="en-US"/>
        </w:rPr>
        <w:t xml:space="preserve">) were used. The Nash–Sutcliffe model efficiency coefficient (equation </w:t>
      </w:r>
      <w:r w:rsidR="00B06B8A" w:rsidRPr="001D485F">
        <w:rPr>
          <w:szCs w:val="20"/>
          <w:lang w:val="en-US"/>
        </w:rPr>
        <w:t>6.</w:t>
      </w:r>
      <w:r w:rsidRPr="001D485F">
        <w:rPr>
          <w:szCs w:val="20"/>
          <w:lang w:val="en-US"/>
        </w:rPr>
        <w:t xml:space="preserve">8), commonly used for assessing the goodness of fit of non-linear models in hydrology </w:t>
      </w:r>
      <w:r w:rsidRPr="001D485F">
        <w:rPr>
          <w:szCs w:val="20"/>
          <w:lang w:val="en-US"/>
        </w:rPr>
        <w:fldChar w:fldCharType="begin" w:fldLock="1"/>
      </w:r>
      <w:r w:rsidRPr="001D485F">
        <w:rPr>
          <w:szCs w:val="20"/>
          <w:lang w:val="en-US"/>
        </w:rPr>
        <w:instrText>ADDIN CSL_CITATION {"citationItems":[{"id":"ITEM-1","itemData":{"DOI":"10.1061/(asce)1084-0699(2006)11:6(597)","ISSN":"1084-0699","abstract":"The Nash–Sutcliffe efficiency index ( Ef ) is a widely used and potentially reliable statistic for assessing the goodness of fit of hydrologic models; however, a method for estimating the statistical significance of sample values has not been documented. Also, factors that contribute to poor sample values are not well understood. This research focuses on the interpretation of sample values of Ef . Specifically, the objectives were to present an approximation of the sampling distribution of the index; provide a method for conducting hypothesis tests and computing confidence intervals for sample values; and identify the effects of factors that influence sample values of Ef including the sample size, outliers, bias in magnitude, time-offset bias of hydrograph models, and the sampling interval of hydrologic data. Actual hydrologic data and hypothetical analyses were used to show these effects. The analyses show that outliers can significantly influence sample values of Ef . Time-offset bias and bias in magnit...","author":[{"dropping-particle":"","family":"McCuen","given":"Richard H.","non-dropping-particle":"","parse-names":false,"suffix":""},{"dropping-particle":"","family":"Knight","given":"Zachary","non-dropping-particle":"","parse-names":false,"suffix":""},{"dropping-particle":"","family":"Cutter","given":"A. Gillian","non-dropping-particle":"","parse-names":false,"suffix":""}],"container-title":"Journal of Hydrologic Engineering","id":"ITEM-1","issued":{"date-parts":[["2006"]]},"title":"Evaluation of the Nash–Sutcliffe Efficiency Index","type":"article-journal"},"uris":["http://www.mendeley.com/documents/?uuid=256eb9cd-77de-4422-ab28-6eb7899e1845"]}],"mendeley":{"formattedCitation":"(McCuen et al., 2006)","plainTextFormattedCitation":"(McCuen et al., 2006)","previouslyFormattedCitation":"(McCuen et al., 2006)"},"properties":{"noteIndex":0},"schema":"https://github.com/citation-style-language/schema/raw/master/csl-citation.json"}</w:instrText>
      </w:r>
      <w:r w:rsidRPr="001D485F">
        <w:rPr>
          <w:szCs w:val="20"/>
          <w:lang w:val="en-US"/>
        </w:rPr>
        <w:fldChar w:fldCharType="separate"/>
      </w:r>
      <w:r w:rsidRPr="001D485F">
        <w:rPr>
          <w:szCs w:val="20"/>
          <w:lang w:val="en-US"/>
        </w:rPr>
        <w:t>(McCuen et al., 2006)</w:t>
      </w:r>
      <w:r w:rsidRPr="001D485F">
        <w:rPr>
          <w:szCs w:val="20"/>
          <w:lang w:val="en-US"/>
        </w:rPr>
        <w:fldChar w:fldCharType="end"/>
      </w:r>
      <w:r w:rsidRPr="001D485F">
        <w:rPr>
          <w:szCs w:val="20"/>
          <w:lang w:val="en-US"/>
        </w:rPr>
        <w:t xml:space="preserve">, was used for assessing the STM-results </w:t>
      </w:r>
      <w:r w:rsidRPr="001D485F">
        <w:rPr>
          <w:szCs w:val="20"/>
          <w:lang w:val="en-US"/>
        </w:rPr>
        <w:fldChar w:fldCharType="begin" w:fldLock="1"/>
      </w:r>
      <w:r w:rsidRPr="001D485F">
        <w:rPr>
          <w:szCs w:val="20"/>
          <w:lang w:val="en-US"/>
        </w:rPr>
        <w:instrText>ADDIN CSL_CITATION {"citationItems":[{"id":"ITEM-1","itemData":{"DOI":"10.1016/j.catena.2015.11.009","ISSN":"03418162","abstract":"The loss of fertile topsoil is one of the principal soil degradation problems in agricultural landscapes worldwide. Mediterranean agroecosystems are particularly threatened to soil degradation because of the climate, a higher sensitivity to soil erosion and the intensification of human activities and agricultural practices during centuries. The severity of this problem and the expected increasing risk of soil erosion in Mediterranean cultivated landscapes as a consequence of climate change have generated a demand for estimations of soil redistribution rates and soil loss monitoring.In this study, a representative cultivated field of mountain Mediterranean agroecosystems was selected to estimate 137Cs derived soil redistribution rates using a 137Cs mass balance model. Besides numeric simulation was performed using the WATEM/SEDEM model to estimate spatially-distributed soil redistribution rates. A detailed topographic survey was done to obtain a high-resolution digital elevation model (2.5m) of the study field and 137Cs derived soil redistribution rates were used to calibrate the model. In the study field, soil erosion predominated over soil deposition. Mean values of 137Cs derived soil erosion and deposition rates were 19.7 Mgha-1yr-1 and 12.6 Mgha-1yr-1, respectively. Water erosion was the predominant process of soil redistribution whereas tillage erosion was not significant. The rates obtained with WATEM/SEDEM model were lower; mean erosion was 3.9 Mgha-1yr-1 and mean deposition rates that occurred in 35% of the grid cells was of 5.8 Mgha-1yr-1. The use of spatially-distributed models is required to better quantify soil redistribution processes and to evaluate superfici</w:instrText>
      </w:r>
      <w:r w:rsidRPr="004E2190">
        <w:rPr>
          <w:szCs w:val="20"/>
          <w:lang w:val="fr-FR"/>
        </w:rPr>
        <w:instrText>al soil distribution. However, point-estimates of soil redistribution such as those provided by 137Cs are required to allow calibration of the models. The knowledge about the spatial distribution of erosion processes is a useful tool for the application of effective soil erosion control and prevention strategies on water and tillage erosion on agroecosystems.","author":[{"dropping-particle":"","family":"Quijano","given":"Laura","non-dropping-particle":"","parse-names":false,"suffix":""},{"dropping-particle":"","family":"Beguería","given":"Santiago","non-dropping-particle":"","parse-names":false,"suffix":""},{"dropping-particle":"","family":"Gaspar","given":"Leticia","non-dropping-particle":"","parse-names":false,"suffix":""},{"dropping-particle":"","family":"Navas","given":"Ana","non-dropping-particle":"","parse-names":false,"suffix":""}],"container-title":"Catena","id":"ITEM-1","issued":{"date-parts":[["2016"]]},"page":"38-51","publisher":"Elsevier B.V.","title":"Estimating erosion rates using 137Cs measurements and WATEM/SEDEM in a Mediterranean cultivated field","type":"article-journal","volume":"138"},"uris":["http://www.mendeley.com/documents/?uuid=c8ed700b-20b1-4706-a2b5-af664744713a"]}],"mendeley":{"formattedCitation":"(Quijano et al., 2016)","plainTextFormattedCitation":"(Quijano et al., 2016)","previouslyFormattedCitation":"(Quijano et al., 2016)"},"properties":{"noteIndex":0},"schema":"https://github.com/citation-style-language/schema/raw/master/csl-citation.json"}</w:instrText>
      </w:r>
      <w:r w:rsidRPr="001D485F">
        <w:rPr>
          <w:szCs w:val="20"/>
          <w:lang w:val="en-US"/>
        </w:rPr>
        <w:fldChar w:fldCharType="separate"/>
      </w:r>
      <w:r w:rsidRPr="004E2190">
        <w:rPr>
          <w:szCs w:val="20"/>
          <w:lang w:val="fr-FR"/>
        </w:rPr>
        <w:t>(Quijano et al., 2016)</w:t>
      </w:r>
      <w:r w:rsidRPr="001D485F">
        <w:rPr>
          <w:szCs w:val="20"/>
          <w:lang w:val="en-US"/>
        </w:rPr>
        <w:fldChar w:fldCharType="end"/>
      </w:r>
      <w:r w:rsidRPr="004E2190">
        <w:rPr>
          <w:szCs w:val="20"/>
          <w:lang w:val="fr-FR"/>
        </w:rPr>
        <w:t>.</w:t>
      </w:r>
    </w:p>
    <w:p w14:paraId="063EB61E" w14:textId="2975119B" w:rsidR="006E58D6" w:rsidRPr="004E2190" w:rsidRDefault="006E58D6" w:rsidP="0025496E">
      <w:pPr>
        <w:spacing w:after="160" w:line="259" w:lineRule="auto"/>
        <w:contextualSpacing w:val="0"/>
        <w:jc w:val="center"/>
        <w:rPr>
          <w:szCs w:val="20"/>
          <w:lang w:val="fr-FR"/>
        </w:rPr>
      </w:pPr>
      <m:oMath>
        <m:r>
          <w:rPr>
            <w:rFonts w:ascii="Cambria Math" w:hAnsi="Cambria Math"/>
            <w:szCs w:val="20"/>
            <w:lang w:val="en-US"/>
          </w:rPr>
          <m:t>NS</m:t>
        </m:r>
        <m:r>
          <w:rPr>
            <w:rFonts w:ascii="Cambria Math" w:hAnsi="Cambria Math"/>
            <w:szCs w:val="20"/>
            <w:lang w:val="fr-FR"/>
          </w:rPr>
          <m:t xml:space="preserve">=1- </m:t>
        </m:r>
        <m:f>
          <m:fPr>
            <m:ctrlPr>
              <w:rPr>
                <w:rFonts w:ascii="Cambria Math" w:hAnsi="Cambria Math"/>
                <w:i/>
                <w:szCs w:val="20"/>
                <w:lang w:val="en-US"/>
              </w:rPr>
            </m:ctrlPr>
          </m:fPr>
          <m:num>
            <m:nary>
              <m:naryPr>
                <m:chr m:val="∑"/>
                <m:limLoc m:val="undOvr"/>
                <m:ctrlPr>
                  <w:rPr>
                    <w:rFonts w:ascii="Cambria Math" w:hAnsi="Cambria Math"/>
                    <w:i/>
                    <w:szCs w:val="20"/>
                    <w:lang w:val="en-US"/>
                  </w:rPr>
                </m:ctrlPr>
              </m:naryPr>
              <m:sub>
                <m:r>
                  <w:rPr>
                    <w:rFonts w:ascii="Cambria Math" w:hAnsi="Cambria Math"/>
                    <w:szCs w:val="20"/>
                    <w:lang w:val="en-US"/>
                  </w:rPr>
                  <m:t>i</m:t>
                </m:r>
                <m:r>
                  <w:rPr>
                    <w:rFonts w:ascii="Cambria Math" w:hAnsi="Cambria Math"/>
                    <w:szCs w:val="20"/>
                    <w:lang w:val="fr-FR"/>
                  </w:rPr>
                  <m:t>=1</m:t>
                </m:r>
              </m:sub>
              <m:sup>
                <m:r>
                  <w:rPr>
                    <w:rFonts w:ascii="Cambria Math" w:hAnsi="Cambria Math"/>
                    <w:szCs w:val="20"/>
                    <w:lang w:val="en-US"/>
                  </w:rPr>
                  <m:t>n</m:t>
                </m:r>
              </m:sup>
              <m:e>
                <m:sSup>
                  <m:sSupPr>
                    <m:ctrlPr>
                      <w:rPr>
                        <w:rFonts w:ascii="Cambria Math" w:hAnsi="Cambria Math"/>
                        <w:i/>
                        <w:szCs w:val="20"/>
                        <w:lang w:val="en-US"/>
                      </w:rPr>
                    </m:ctrlPr>
                  </m:sSupPr>
                  <m:e>
                    <m:d>
                      <m:dPr>
                        <m:ctrlPr>
                          <w:rPr>
                            <w:rFonts w:ascii="Cambria Math" w:hAnsi="Cambria Math"/>
                            <w:i/>
                            <w:szCs w:val="20"/>
                            <w:lang w:val="en-US"/>
                          </w:rPr>
                        </m:ctrlPr>
                      </m:dPr>
                      <m:e>
                        <m:sSub>
                          <m:sSubPr>
                            <m:ctrlPr>
                              <w:rPr>
                                <w:rFonts w:ascii="Cambria Math" w:hAnsi="Cambria Math"/>
                                <w:i/>
                                <w:szCs w:val="20"/>
                                <w:lang w:val="en-US"/>
                              </w:rPr>
                            </m:ctrlPr>
                          </m:sSubPr>
                          <m:e>
                            <m:r>
                              <w:rPr>
                                <w:rFonts w:ascii="Cambria Math" w:hAnsi="Cambria Math"/>
                                <w:szCs w:val="20"/>
                                <w:lang w:val="en-US"/>
                              </w:rPr>
                              <m:t>O</m:t>
                            </m:r>
                          </m:e>
                          <m:sub>
                            <m:r>
                              <w:rPr>
                                <w:rFonts w:ascii="Cambria Math" w:hAnsi="Cambria Math"/>
                                <w:szCs w:val="20"/>
                                <w:lang w:val="en-US"/>
                              </w:rPr>
                              <m:t>i</m:t>
                            </m:r>
                          </m:sub>
                        </m:sSub>
                        <m:r>
                          <w:rPr>
                            <w:rFonts w:ascii="Cambria Math" w:hAnsi="Cambria Math"/>
                            <w:szCs w:val="20"/>
                            <w:lang w:val="fr-FR"/>
                          </w:rPr>
                          <m:t>-</m:t>
                        </m:r>
                        <m:sSub>
                          <m:sSubPr>
                            <m:ctrlPr>
                              <w:rPr>
                                <w:rFonts w:ascii="Cambria Math" w:hAnsi="Cambria Math"/>
                                <w:i/>
                                <w:szCs w:val="20"/>
                                <w:lang w:val="en-US"/>
                              </w:rPr>
                            </m:ctrlPr>
                          </m:sSubPr>
                          <m:e>
                            <m:r>
                              <w:rPr>
                                <w:rFonts w:ascii="Cambria Math" w:hAnsi="Cambria Math"/>
                                <w:szCs w:val="20"/>
                                <w:lang w:val="en-US"/>
                              </w:rPr>
                              <m:t>P</m:t>
                            </m:r>
                          </m:e>
                          <m:sub>
                            <m:r>
                              <w:rPr>
                                <w:rFonts w:ascii="Cambria Math" w:hAnsi="Cambria Math"/>
                                <w:szCs w:val="20"/>
                                <w:lang w:val="en-US"/>
                              </w:rPr>
                              <m:t>i</m:t>
                            </m:r>
                          </m:sub>
                        </m:sSub>
                      </m:e>
                    </m:d>
                  </m:e>
                  <m:sup>
                    <m:r>
                      <w:rPr>
                        <w:rFonts w:ascii="Cambria Math" w:hAnsi="Cambria Math"/>
                        <w:szCs w:val="20"/>
                        <w:lang w:val="fr-FR"/>
                      </w:rPr>
                      <m:t>2</m:t>
                    </m:r>
                  </m:sup>
                </m:sSup>
              </m:e>
            </m:nary>
          </m:num>
          <m:den>
            <m:nary>
              <m:naryPr>
                <m:chr m:val="∑"/>
                <m:limLoc m:val="subSup"/>
                <m:ctrlPr>
                  <w:rPr>
                    <w:rFonts w:ascii="Cambria Math" w:hAnsi="Cambria Math"/>
                    <w:i/>
                    <w:szCs w:val="20"/>
                    <w:lang w:val="en-US"/>
                  </w:rPr>
                </m:ctrlPr>
              </m:naryPr>
              <m:sub>
                <m:r>
                  <w:rPr>
                    <w:rFonts w:ascii="Cambria Math" w:hAnsi="Cambria Math"/>
                    <w:szCs w:val="20"/>
                    <w:lang w:val="en-US"/>
                  </w:rPr>
                  <m:t>i</m:t>
                </m:r>
                <m:r>
                  <w:rPr>
                    <w:rFonts w:ascii="Cambria Math" w:hAnsi="Cambria Math"/>
                    <w:szCs w:val="20"/>
                    <w:lang w:val="fr-FR"/>
                  </w:rPr>
                  <m:t>=1</m:t>
                </m:r>
              </m:sub>
              <m:sup>
                <m:r>
                  <w:rPr>
                    <w:rFonts w:ascii="Cambria Math" w:hAnsi="Cambria Math"/>
                    <w:szCs w:val="20"/>
                    <w:lang w:val="en-US"/>
                  </w:rPr>
                  <m:t>n</m:t>
                </m:r>
              </m:sup>
              <m:e>
                <m:sSup>
                  <m:sSupPr>
                    <m:ctrlPr>
                      <w:rPr>
                        <w:rFonts w:ascii="Cambria Math" w:hAnsi="Cambria Math"/>
                        <w:i/>
                        <w:szCs w:val="20"/>
                        <w:lang w:val="en-US"/>
                      </w:rPr>
                    </m:ctrlPr>
                  </m:sSupPr>
                  <m:e>
                    <m:d>
                      <m:dPr>
                        <m:ctrlPr>
                          <w:rPr>
                            <w:rFonts w:ascii="Cambria Math" w:hAnsi="Cambria Math"/>
                            <w:i/>
                            <w:szCs w:val="20"/>
                            <w:lang w:val="en-US"/>
                          </w:rPr>
                        </m:ctrlPr>
                      </m:dPr>
                      <m:e>
                        <m:sSub>
                          <m:sSubPr>
                            <m:ctrlPr>
                              <w:rPr>
                                <w:rFonts w:ascii="Cambria Math" w:hAnsi="Cambria Math"/>
                                <w:i/>
                                <w:szCs w:val="20"/>
                                <w:lang w:val="en-US"/>
                              </w:rPr>
                            </m:ctrlPr>
                          </m:sSubPr>
                          <m:e>
                            <m:r>
                              <w:rPr>
                                <w:rFonts w:ascii="Cambria Math" w:hAnsi="Cambria Math"/>
                                <w:szCs w:val="20"/>
                                <w:lang w:val="en-US"/>
                              </w:rPr>
                              <m:t>O</m:t>
                            </m:r>
                          </m:e>
                          <m:sub>
                            <m:r>
                              <w:rPr>
                                <w:rFonts w:ascii="Cambria Math" w:hAnsi="Cambria Math"/>
                                <w:szCs w:val="20"/>
                                <w:lang w:val="en-US"/>
                              </w:rPr>
                              <m:t>i</m:t>
                            </m:r>
                          </m:sub>
                        </m:sSub>
                        <m:r>
                          <w:rPr>
                            <w:rFonts w:ascii="Cambria Math" w:hAnsi="Cambria Math"/>
                            <w:szCs w:val="20"/>
                            <w:lang w:val="fr-FR"/>
                          </w:rPr>
                          <m:t>-</m:t>
                        </m:r>
                        <m:sSub>
                          <m:sSubPr>
                            <m:ctrlPr>
                              <w:rPr>
                                <w:rFonts w:ascii="Cambria Math" w:hAnsi="Cambria Math"/>
                                <w:i/>
                                <w:szCs w:val="20"/>
                                <w:lang w:val="en-US"/>
                              </w:rPr>
                            </m:ctrlPr>
                          </m:sSubPr>
                          <m:e>
                            <m:r>
                              <w:rPr>
                                <w:rFonts w:ascii="Cambria Math" w:hAnsi="Cambria Math"/>
                                <w:szCs w:val="20"/>
                                <w:lang w:val="en-US"/>
                              </w:rPr>
                              <m:t>O</m:t>
                            </m:r>
                          </m:e>
                          <m:sub>
                            <m:r>
                              <w:rPr>
                                <w:rFonts w:ascii="Cambria Math" w:hAnsi="Cambria Math"/>
                                <w:szCs w:val="20"/>
                                <w:lang w:val="en-US"/>
                              </w:rPr>
                              <m:t>mean</m:t>
                            </m:r>
                          </m:sub>
                        </m:sSub>
                      </m:e>
                    </m:d>
                  </m:e>
                  <m:sup>
                    <m:r>
                      <w:rPr>
                        <w:rFonts w:ascii="Cambria Math" w:hAnsi="Cambria Math"/>
                        <w:szCs w:val="20"/>
                        <w:lang w:val="fr-FR"/>
                      </w:rPr>
                      <m:t>2</m:t>
                    </m:r>
                  </m:sup>
                </m:sSup>
              </m:e>
            </m:nary>
          </m:den>
        </m:f>
      </m:oMath>
      <w:r w:rsidRPr="004E2190">
        <w:rPr>
          <w:rFonts w:eastAsiaTheme="minorEastAsia"/>
          <w:szCs w:val="20"/>
          <w:lang w:val="fr-FR"/>
        </w:rPr>
        <w:t xml:space="preserve"> </w:t>
      </w:r>
      <w:r w:rsidRPr="004E2190">
        <w:rPr>
          <w:rFonts w:eastAsiaTheme="minorEastAsia"/>
          <w:szCs w:val="20"/>
          <w:lang w:val="fr-FR"/>
        </w:rPr>
        <w:tab/>
        <w:t>(</w:t>
      </w:r>
      <w:proofErr w:type="spellStart"/>
      <w:r w:rsidR="001A314E" w:rsidRPr="004E2190">
        <w:rPr>
          <w:rFonts w:eastAsiaTheme="minorEastAsia"/>
          <w:szCs w:val="20"/>
          <w:lang w:val="fr-FR"/>
        </w:rPr>
        <w:t>Equation</w:t>
      </w:r>
      <w:proofErr w:type="spellEnd"/>
      <w:r w:rsidR="001A314E" w:rsidRPr="004E2190">
        <w:rPr>
          <w:rFonts w:eastAsiaTheme="minorEastAsia"/>
          <w:szCs w:val="20"/>
          <w:lang w:val="fr-FR"/>
        </w:rPr>
        <w:t xml:space="preserve"> </w:t>
      </w:r>
      <w:r w:rsidR="00BC1E1E" w:rsidRPr="004E2190">
        <w:rPr>
          <w:rFonts w:eastAsiaTheme="minorEastAsia"/>
          <w:szCs w:val="20"/>
          <w:lang w:val="fr-FR"/>
        </w:rPr>
        <w:t>6.</w:t>
      </w:r>
      <w:r w:rsidRPr="004E2190">
        <w:rPr>
          <w:rFonts w:eastAsiaTheme="minorEastAsia"/>
          <w:szCs w:val="20"/>
          <w:lang w:val="fr-FR"/>
        </w:rPr>
        <w:t>8)</w:t>
      </w:r>
    </w:p>
    <w:p w14:paraId="2EDD608F" w14:textId="2AA73437" w:rsidR="006E58D6" w:rsidRPr="001D485F" w:rsidRDefault="00AB47F5" w:rsidP="00AB47F5">
      <w:pPr>
        <w:spacing w:after="160"/>
        <w:contextualSpacing w:val="0"/>
        <w:rPr>
          <w:lang w:val="en-US"/>
        </w:rPr>
      </w:pPr>
      <w:r>
        <w:rPr>
          <w:lang w:val="en-US"/>
        </w:rPr>
        <w:t>W</w:t>
      </w:r>
      <w:r w:rsidR="006E58D6" w:rsidRPr="001D485F">
        <w:rPr>
          <w:lang w:val="en-US"/>
        </w:rPr>
        <w:t>here O</w:t>
      </w:r>
      <w:r w:rsidR="006E58D6" w:rsidRPr="001D485F">
        <w:rPr>
          <w:vertAlign w:val="subscript"/>
          <w:lang w:val="en-US"/>
        </w:rPr>
        <w:t>i</w:t>
      </w:r>
      <w:r w:rsidR="006E58D6" w:rsidRPr="001D485F">
        <w:rPr>
          <w:lang w:val="en-US"/>
        </w:rPr>
        <w:t xml:space="preserve"> </w:t>
      </w:r>
      <w:r w:rsidR="00905891">
        <w:rPr>
          <w:lang w:val="en-US"/>
        </w:rPr>
        <w:t xml:space="preserve">and </w:t>
      </w:r>
      <w:r w:rsidR="00905891" w:rsidRPr="001D485F">
        <w:rPr>
          <w:lang w:val="en-US"/>
        </w:rPr>
        <w:t>P</w:t>
      </w:r>
      <w:r w:rsidR="00905891" w:rsidRPr="001D485F">
        <w:rPr>
          <w:vertAlign w:val="subscript"/>
          <w:lang w:val="en-US"/>
        </w:rPr>
        <w:t>i</w:t>
      </w:r>
      <w:r w:rsidR="00CA00A3">
        <w:rPr>
          <w:lang w:val="en-US"/>
        </w:rPr>
        <w:t xml:space="preserve"> </w:t>
      </w:r>
      <w:r w:rsidR="00905891">
        <w:rPr>
          <w:lang w:val="en-US"/>
        </w:rPr>
        <w:t>are</w:t>
      </w:r>
      <w:r w:rsidR="006E58D6" w:rsidRPr="001D485F">
        <w:rPr>
          <w:lang w:val="en-US"/>
        </w:rPr>
        <w:t xml:space="preserve"> the observed </w:t>
      </w:r>
      <w:r w:rsidR="00905891">
        <w:rPr>
          <w:lang w:val="en-US"/>
        </w:rPr>
        <w:t xml:space="preserve">and simulated </w:t>
      </w:r>
      <w:r w:rsidR="006E58D6" w:rsidRPr="001D485F">
        <w:rPr>
          <w:lang w:val="en-US"/>
        </w:rPr>
        <w:t>sediment export</w:t>
      </w:r>
      <w:r w:rsidR="00AA7D2C">
        <w:rPr>
          <w:lang w:val="en-US"/>
        </w:rPr>
        <w:t xml:space="preserve"> (ton yr</w:t>
      </w:r>
      <w:r w:rsidR="00AA7D2C" w:rsidRPr="00AA7D2C">
        <w:rPr>
          <w:vertAlign w:val="superscript"/>
          <w:lang w:val="en-US"/>
        </w:rPr>
        <w:t>-1</w:t>
      </w:r>
      <w:r w:rsidR="00AA7D2C">
        <w:rPr>
          <w:lang w:val="en-US"/>
        </w:rPr>
        <w:t>)</w:t>
      </w:r>
      <w:r w:rsidR="006E58D6" w:rsidRPr="001D485F">
        <w:rPr>
          <w:lang w:val="en-US"/>
        </w:rPr>
        <w:t>,</w:t>
      </w:r>
      <w:r w:rsidR="00CA00A3">
        <w:rPr>
          <w:lang w:val="en-US"/>
        </w:rPr>
        <w:t xml:space="preserve"> </w:t>
      </w:r>
      <w:proofErr w:type="spellStart"/>
      <w:r w:rsidR="006E58D6" w:rsidRPr="001D485F">
        <w:rPr>
          <w:lang w:val="en-US"/>
        </w:rPr>
        <w:t>O</w:t>
      </w:r>
      <w:r w:rsidR="006E58D6" w:rsidRPr="001D485F">
        <w:rPr>
          <w:vertAlign w:val="subscript"/>
          <w:lang w:val="en-US"/>
        </w:rPr>
        <w:t>mean</w:t>
      </w:r>
      <w:proofErr w:type="spellEnd"/>
      <w:r w:rsidR="006E58D6" w:rsidRPr="001D485F">
        <w:rPr>
          <w:lang w:val="en-US"/>
        </w:rPr>
        <w:t xml:space="preserve"> the mean observed value </w:t>
      </w:r>
      <w:r w:rsidR="00AA7D2C">
        <w:rPr>
          <w:lang w:val="en-US"/>
        </w:rPr>
        <w:t>(ton yr</w:t>
      </w:r>
      <w:r w:rsidR="00AA7D2C" w:rsidRPr="00AA7D2C">
        <w:rPr>
          <w:vertAlign w:val="superscript"/>
          <w:lang w:val="en-US"/>
        </w:rPr>
        <w:t>-1</w:t>
      </w:r>
      <w:r w:rsidR="00AA7D2C">
        <w:rPr>
          <w:lang w:val="en-US"/>
        </w:rPr>
        <w:t xml:space="preserve">) </w:t>
      </w:r>
      <w:r w:rsidR="006E58D6" w:rsidRPr="001D485F">
        <w:rPr>
          <w:lang w:val="en-US"/>
        </w:rPr>
        <w:t xml:space="preserve">and n is the number of observations. The Nash–Sutcliffe model efficiency coefficient ranges from −∞ to 1. The closer the value of NS is to 1, the more efficient the model is and NS ≤ 0 indicates that the observed mean is a better predictor than the model. For calibration the KTC values were varied between </w:t>
      </w:r>
      <w:r w:rsidR="0025496E" w:rsidRPr="00AA7D2C">
        <w:rPr>
          <w:lang w:val="en-US"/>
        </w:rPr>
        <w:t>5</w:t>
      </w:r>
      <w:r w:rsidR="006E58D6" w:rsidRPr="00AA7D2C">
        <w:rPr>
          <w:lang w:val="en-US"/>
        </w:rPr>
        <w:t xml:space="preserve"> and </w:t>
      </w:r>
      <w:r w:rsidR="0025496E" w:rsidRPr="00AA7D2C">
        <w:rPr>
          <w:lang w:val="en-US"/>
        </w:rPr>
        <w:t>1</w:t>
      </w:r>
      <w:r w:rsidR="006E58D6" w:rsidRPr="00AA7D2C">
        <w:rPr>
          <w:lang w:val="en-US"/>
        </w:rPr>
        <w:t xml:space="preserve">20 m for </w:t>
      </w:r>
      <w:r w:rsidR="006E58D6" w:rsidRPr="001D485F">
        <w:rPr>
          <w:lang w:val="en-US"/>
        </w:rPr>
        <w:t xml:space="preserve">both </w:t>
      </w:r>
      <w:proofErr w:type="spellStart"/>
      <w:r w:rsidR="006E58D6" w:rsidRPr="001D485F">
        <w:rPr>
          <w:lang w:val="en-US"/>
        </w:rPr>
        <w:t>KTC</w:t>
      </w:r>
      <w:r w:rsidR="006E58D6" w:rsidRPr="001D485F">
        <w:rPr>
          <w:vertAlign w:val="subscript"/>
          <w:lang w:val="en-US"/>
        </w:rPr>
        <w:t>low</w:t>
      </w:r>
      <w:proofErr w:type="spellEnd"/>
      <w:r w:rsidR="006E58D6" w:rsidRPr="001D485F">
        <w:rPr>
          <w:lang w:val="en-US"/>
        </w:rPr>
        <w:t xml:space="preserve"> and </w:t>
      </w:r>
      <w:proofErr w:type="spellStart"/>
      <w:r w:rsidR="006E58D6" w:rsidRPr="001D485F">
        <w:rPr>
          <w:lang w:val="en-US"/>
        </w:rPr>
        <w:t>KTC</w:t>
      </w:r>
      <w:r w:rsidR="006E58D6" w:rsidRPr="001D485F">
        <w:rPr>
          <w:vertAlign w:val="subscript"/>
          <w:lang w:val="en-US"/>
        </w:rPr>
        <w:t>high</w:t>
      </w:r>
      <w:proofErr w:type="spellEnd"/>
      <w:r w:rsidR="006E58D6" w:rsidRPr="001D485F">
        <w:rPr>
          <w:lang w:val="en-US"/>
        </w:rPr>
        <w:t xml:space="preserve">, with the restriction that </w:t>
      </w:r>
      <w:proofErr w:type="spellStart"/>
      <w:r w:rsidR="006E58D6" w:rsidRPr="001D485F">
        <w:rPr>
          <w:lang w:val="en-US"/>
        </w:rPr>
        <w:t>KTC</w:t>
      </w:r>
      <w:r w:rsidR="006E58D6" w:rsidRPr="001D485F">
        <w:rPr>
          <w:vertAlign w:val="subscript"/>
          <w:lang w:val="en-US"/>
        </w:rPr>
        <w:t>high</w:t>
      </w:r>
      <w:proofErr w:type="spellEnd"/>
      <w:r w:rsidR="006E58D6" w:rsidRPr="001D485F">
        <w:rPr>
          <w:lang w:val="en-US"/>
        </w:rPr>
        <w:t xml:space="preserve"> should be higher than </w:t>
      </w:r>
      <w:proofErr w:type="spellStart"/>
      <w:r w:rsidR="006E58D6" w:rsidRPr="001D485F">
        <w:rPr>
          <w:lang w:val="en-US"/>
        </w:rPr>
        <w:t>KTC</w:t>
      </w:r>
      <w:r w:rsidR="006E58D6" w:rsidRPr="001D485F">
        <w:rPr>
          <w:vertAlign w:val="subscript"/>
          <w:lang w:val="en-US"/>
        </w:rPr>
        <w:t>low</w:t>
      </w:r>
      <w:proofErr w:type="spellEnd"/>
      <w:r w:rsidR="006E58D6" w:rsidRPr="001D485F">
        <w:rPr>
          <w:lang w:val="en-US"/>
        </w:rPr>
        <w:t xml:space="preserve">. </w:t>
      </w:r>
      <w:r w:rsidR="001A314E">
        <w:rPr>
          <w:lang w:val="en-US"/>
        </w:rPr>
        <w:t>Th</w:t>
      </w:r>
      <w:r w:rsidR="00A12BBB">
        <w:rPr>
          <w:lang w:val="en-US"/>
        </w:rPr>
        <w:t>e highest NS (0.75</w:t>
      </w:r>
      <w:r w:rsidR="006E58D6" w:rsidRPr="001D485F">
        <w:rPr>
          <w:lang w:val="en-US"/>
        </w:rPr>
        <w:t xml:space="preserve">) was found for </w:t>
      </w:r>
      <w:proofErr w:type="spellStart"/>
      <w:r w:rsidR="006E58D6" w:rsidRPr="001D485F">
        <w:rPr>
          <w:lang w:val="en-US"/>
        </w:rPr>
        <w:t>KTC</w:t>
      </w:r>
      <w:r w:rsidR="006E58D6" w:rsidRPr="001D485F">
        <w:rPr>
          <w:vertAlign w:val="subscript"/>
          <w:lang w:val="en-US"/>
        </w:rPr>
        <w:t>low</w:t>
      </w:r>
      <w:proofErr w:type="spellEnd"/>
      <w:r w:rsidR="006E58D6" w:rsidRPr="001D485F">
        <w:rPr>
          <w:lang w:val="en-US"/>
        </w:rPr>
        <w:t xml:space="preserve"> = </w:t>
      </w:r>
      <w:r w:rsidR="002816B4">
        <w:rPr>
          <w:lang w:val="en-US"/>
        </w:rPr>
        <w:t>25</w:t>
      </w:r>
      <w:r w:rsidR="006E58D6" w:rsidRPr="001D485F">
        <w:rPr>
          <w:lang w:val="en-US"/>
        </w:rPr>
        <w:t xml:space="preserve"> m and </w:t>
      </w:r>
      <w:proofErr w:type="spellStart"/>
      <w:r w:rsidR="006E58D6" w:rsidRPr="001D485F">
        <w:rPr>
          <w:lang w:val="en-US"/>
        </w:rPr>
        <w:t>KTC</w:t>
      </w:r>
      <w:r w:rsidR="006E58D6" w:rsidRPr="001D485F">
        <w:rPr>
          <w:vertAlign w:val="subscript"/>
          <w:lang w:val="en-US"/>
        </w:rPr>
        <w:t>high</w:t>
      </w:r>
      <w:proofErr w:type="spellEnd"/>
      <w:r w:rsidR="006E58D6" w:rsidRPr="001D485F">
        <w:rPr>
          <w:vertAlign w:val="subscript"/>
          <w:lang w:val="en-US"/>
        </w:rPr>
        <w:t xml:space="preserve"> </w:t>
      </w:r>
      <w:r w:rsidR="006E58D6" w:rsidRPr="001D485F">
        <w:rPr>
          <w:lang w:val="en-US"/>
        </w:rPr>
        <w:t xml:space="preserve">= </w:t>
      </w:r>
      <w:r w:rsidR="002816B4">
        <w:rPr>
          <w:lang w:val="en-US"/>
        </w:rPr>
        <w:t>115 m.</w:t>
      </w:r>
      <w:r w:rsidR="001A314E">
        <w:rPr>
          <w:lang w:val="en-US"/>
        </w:rPr>
        <w:t xml:space="preserve"> </w:t>
      </w:r>
      <w:r w:rsidR="001A314E">
        <w:rPr>
          <w:lang w:val="en-US"/>
        </w:rPr>
        <w:lastRenderedPageBreak/>
        <w:t xml:space="preserve">From the R-values in </w:t>
      </w:r>
      <w:r w:rsidR="001A314E">
        <w:rPr>
          <w:lang w:val="en-US"/>
        </w:rPr>
        <w:fldChar w:fldCharType="begin"/>
      </w:r>
      <w:r w:rsidR="001A314E">
        <w:rPr>
          <w:lang w:val="en-US"/>
        </w:rPr>
        <w:instrText xml:space="preserve"> REF _Ref140055782 \h </w:instrText>
      </w:r>
      <w:r w:rsidR="001A314E">
        <w:rPr>
          <w:lang w:val="en-US"/>
        </w:rPr>
      </w:r>
      <w:r w:rsidR="001A314E">
        <w:rPr>
          <w:lang w:val="en-US"/>
        </w:rPr>
        <w:fldChar w:fldCharType="separate"/>
      </w:r>
      <w:r w:rsidR="009B4A49" w:rsidRPr="00966C90">
        <w:rPr>
          <w:lang w:val="en-US"/>
        </w:rPr>
        <w:t xml:space="preserve">Table </w:t>
      </w:r>
      <w:r w:rsidR="009B4A49">
        <w:rPr>
          <w:noProof/>
          <w:lang w:val="en-US"/>
        </w:rPr>
        <w:t>6</w:t>
      </w:r>
      <w:r w:rsidR="009B4A49">
        <w:rPr>
          <w:lang w:val="en-US"/>
        </w:rPr>
        <w:noBreakHyphen/>
      </w:r>
      <w:r w:rsidR="009B4A49">
        <w:rPr>
          <w:noProof/>
          <w:lang w:val="en-US"/>
        </w:rPr>
        <w:t>3</w:t>
      </w:r>
      <w:r w:rsidR="001A314E">
        <w:rPr>
          <w:lang w:val="en-US"/>
        </w:rPr>
        <w:fldChar w:fldCharType="end"/>
      </w:r>
      <w:r w:rsidR="001A314E">
        <w:rPr>
          <w:lang w:val="en-US"/>
        </w:rPr>
        <w:t xml:space="preserve">, </w:t>
      </w:r>
      <w:proofErr w:type="gramStart"/>
      <w:r w:rsidR="001A314E">
        <w:rPr>
          <w:lang w:val="en-US"/>
        </w:rPr>
        <w:t xml:space="preserve">it </w:t>
      </w:r>
      <w:r w:rsidR="00C13E93">
        <w:rPr>
          <w:lang w:val="en-US"/>
        </w:rPr>
        <w:t>is</w:t>
      </w:r>
      <w:r w:rsidR="001A314E">
        <w:rPr>
          <w:lang w:val="en-US"/>
        </w:rPr>
        <w:t xml:space="preserve"> clear that the</w:t>
      </w:r>
      <w:proofErr w:type="gramEnd"/>
      <w:r w:rsidR="001A314E">
        <w:rPr>
          <w:lang w:val="en-US"/>
        </w:rPr>
        <w:t xml:space="preserve"> catchment experienced extreme rainfall in 2015. Due to this</w:t>
      </w:r>
      <w:r w:rsidR="001A314E" w:rsidRPr="001D485F">
        <w:rPr>
          <w:lang w:val="en-US"/>
        </w:rPr>
        <w:t xml:space="preserve"> extreme rainfall observed in 2015, </w:t>
      </w:r>
      <w:r w:rsidR="001A314E">
        <w:rPr>
          <w:lang w:val="en-US"/>
        </w:rPr>
        <w:t>the model has difficul</w:t>
      </w:r>
      <w:r w:rsidR="0066660E">
        <w:rPr>
          <w:lang w:val="en-US"/>
        </w:rPr>
        <w:t>ties to predict the observed SY</w:t>
      </w:r>
      <w:r w:rsidR="00C13E93">
        <w:rPr>
          <w:lang w:val="en-US"/>
        </w:rPr>
        <w:t>. F</w:t>
      </w:r>
      <w:r w:rsidR="001A314E">
        <w:rPr>
          <w:lang w:val="en-US"/>
        </w:rPr>
        <w:t xml:space="preserve">uture work could identify </w:t>
      </w:r>
      <w:r w:rsidR="001A314E" w:rsidRPr="001D485F">
        <w:rPr>
          <w:lang w:val="en-US"/>
        </w:rPr>
        <w:t xml:space="preserve">the impact of </w:t>
      </w:r>
      <w:r w:rsidR="001A314E">
        <w:rPr>
          <w:lang w:val="en-US"/>
        </w:rPr>
        <w:t xml:space="preserve">not </w:t>
      </w:r>
      <w:r w:rsidR="001A314E" w:rsidRPr="001D485F">
        <w:rPr>
          <w:lang w:val="en-US"/>
        </w:rPr>
        <w:t>including 20</w:t>
      </w:r>
      <w:r w:rsidR="001A314E">
        <w:rPr>
          <w:lang w:val="en-US"/>
        </w:rPr>
        <w:t>15 in the calibration process</w:t>
      </w:r>
      <w:r w:rsidR="00C13E93">
        <w:rPr>
          <w:lang w:val="en-US"/>
        </w:rPr>
        <w:t>, however, for this chapter 2015 was included</w:t>
      </w:r>
      <w:r w:rsidR="001A314E" w:rsidRPr="001D485F">
        <w:rPr>
          <w:lang w:val="en-US"/>
        </w:rPr>
        <w:t>.</w:t>
      </w:r>
    </w:p>
    <w:p w14:paraId="7DCE289C" w14:textId="666D036F" w:rsidR="006E58D6" w:rsidRPr="00966C90" w:rsidRDefault="006E58D6" w:rsidP="00975FA0">
      <w:pPr>
        <w:pStyle w:val="Bijschrift"/>
        <w:rPr>
          <w:lang w:val="en-US"/>
        </w:rPr>
      </w:pPr>
      <w:bookmarkStart w:id="469" w:name="_Toc152680029"/>
      <w:r w:rsidRPr="00966C90">
        <w:rPr>
          <w:lang w:val="en-US"/>
        </w:rPr>
        <w:t xml:space="preserve">Table </w:t>
      </w:r>
      <w:r w:rsidR="00772A59">
        <w:rPr>
          <w:lang w:val="en-US"/>
        </w:rPr>
        <w:fldChar w:fldCharType="begin"/>
      </w:r>
      <w:r w:rsidR="00772A59">
        <w:rPr>
          <w:lang w:val="en-US"/>
        </w:rPr>
        <w:instrText xml:space="preserve"> STYLEREF 1 \s </w:instrText>
      </w:r>
      <w:r w:rsidR="00772A59">
        <w:rPr>
          <w:lang w:val="en-US"/>
        </w:rPr>
        <w:fldChar w:fldCharType="separate"/>
      </w:r>
      <w:r w:rsidR="009B4A49">
        <w:rPr>
          <w:noProof/>
          <w:lang w:val="en-US"/>
        </w:rPr>
        <w:t>6</w:t>
      </w:r>
      <w:r w:rsidR="00772A59">
        <w:rPr>
          <w:lang w:val="en-US"/>
        </w:rPr>
        <w:fldChar w:fldCharType="end"/>
      </w:r>
      <w:r w:rsidR="00772A59">
        <w:rPr>
          <w:lang w:val="en-US"/>
        </w:rPr>
        <w:noBreakHyphen/>
      </w:r>
      <w:r w:rsidR="00772A59">
        <w:rPr>
          <w:lang w:val="en-US"/>
        </w:rPr>
        <w:fldChar w:fldCharType="begin"/>
      </w:r>
      <w:r w:rsidR="00772A59">
        <w:rPr>
          <w:lang w:val="en-US"/>
        </w:rPr>
        <w:instrText xml:space="preserve"> SEQ Table \* ARABIC \s 1 </w:instrText>
      </w:r>
      <w:r w:rsidR="00772A59">
        <w:rPr>
          <w:lang w:val="en-US"/>
        </w:rPr>
        <w:fldChar w:fldCharType="separate"/>
      </w:r>
      <w:r w:rsidR="009B4A49">
        <w:rPr>
          <w:noProof/>
          <w:lang w:val="en-US"/>
        </w:rPr>
        <w:t>5</w:t>
      </w:r>
      <w:r w:rsidR="00772A59">
        <w:rPr>
          <w:lang w:val="en-US"/>
        </w:rPr>
        <w:fldChar w:fldCharType="end"/>
      </w:r>
      <w:r w:rsidRPr="00966C90">
        <w:rPr>
          <w:lang w:val="en-US"/>
        </w:rPr>
        <w:t>: Simulated and observed yearly sediment yields (Gg yr</w:t>
      </w:r>
      <w:r w:rsidRPr="00966C90">
        <w:rPr>
          <w:vertAlign w:val="superscript"/>
          <w:lang w:val="en-US"/>
        </w:rPr>
        <w:t>-1</w:t>
      </w:r>
      <w:r w:rsidRPr="00966C90">
        <w:rPr>
          <w:lang w:val="en-US"/>
        </w:rPr>
        <w:t xml:space="preserve">) at the outlet for 2013 – 2018, </w:t>
      </w:r>
      <w:r w:rsidR="00905891">
        <w:rPr>
          <w:lang w:val="en-US"/>
        </w:rPr>
        <w:t>after</w:t>
      </w:r>
      <w:r w:rsidR="00905891" w:rsidRPr="00966C90">
        <w:rPr>
          <w:lang w:val="en-US"/>
        </w:rPr>
        <w:t xml:space="preserve"> </w:t>
      </w:r>
      <w:r w:rsidRPr="00966C90">
        <w:rPr>
          <w:lang w:val="en-US"/>
        </w:rPr>
        <w:t>calibration (</w:t>
      </w:r>
      <w:proofErr w:type="spellStart"/>
      <w:r w:rsidRPr="00966C90">
        <w:rPr>
          <w:lang w:val="en-US"/>
        </w:rPr>
        <w:t>KTC</w:t>
      </w:r>
      <w:r w:rsidRPr="00C13E93">
        <w:rPr>
          <w:vertAlign w:val="subscript"/>
          <w:lang w:val="en-US"/>
        </w:rPr>
        <w:t>low</w:t>
      </w:r>
      <w:proofErr w:type="spellEnd"/>
      <w:r w:rsidRPr="00966C90">
        <w:rPr>
          <w:lang w:val="en-US"/>
        </w:rPr>
        <w:t xml:space="preserve"> =</w:t>
      </w:r>
      <w:r w:rsidR="00347290">
        <w:rPr>
          <w:lang w:val="en-US"/>
        </w:rPr>
        <w:t>25</w:t>
      </w:r>
      <w:r w:rsidRPr="00966C90">
        <w:rPr>
          <w:lang w:val="en-US"/>
        </w:rPr>
        <w:t xml:space="preserve"> m and </w:t>
      </w:r>
      <w:proofErr w:type="spellStart"/>
      <w:r w:rsidRPr="00966C90">
        <w:rPr>
          <w:lang w:val="en-US"/>
        </w:rPr>
        <w:t>KTC</w:t>
      </w:r>
      <w:r w:rsidRPr="00966C90">
        <w:rPr>
          <w:vertAlign w:val="subscript"/>
          <w:lang w:val="en-US"/>
        </w:rPr>
        <w:t>high</w:t>
      </w:r>
      <w:proofErr w:type="spellEnd"/>
      <w:r w:rsidRPr="00966C90">
        <w:rPr>
          <w:lang w:val="en-US"/>
        </w:rPr>
        <w:t xml:space="preserve"> = 1</w:t>
      </w:r>
      <w:r w:rsidR="00347290">
        <w:rPr>
          <w:lang w:val="en-US"/>
        </w:rPr>
        <w:t>15</w:t>
      </w:r>
      <w:r w:rsidRPr="00966C90">
        <w:rPr>
          <w:lang w:val="en-US"/>
        </w:rPr>
        <w:t xml:space="preserve"> m).</w:t>
      </w:r>
      <w:bookmarkEnd w:id="469"/>
    </w:p>
    <w:tbl>
      <w:tblPr>
        <w:tblStyle w:val="Mdeck5tablebodythreelines"/>
        <w:tblW w:w="6140" w:type="dxa"/>
        <w:tblLook w:val="04A0" w:firstRow="1" w:lastRow="0" w:firstColumn="1" w:lastColumn="0" w:noHBand="0" w:noVBand="1"/>
      </w:tblPr>
      <w:tblGrid>
        <w:gridCol w:w="1555"/>
        <w:gridCol w:w="2374"/>
        <w:gridCol w:w="2211"/>
      </w:tblGrid>
      <w:tr w:rsidR="002816B4" w:rsidRPr="00966C90" w14:paraId="2F6C5330" w14:textId="77777777" w:rsidTr="00EC7DE6">
        <w:trPr>
          <w:cnfStyle w:val="100000000000" w:firstRow="1" w:lastRow="0" w:firstColumn="0" w:lastColumn="0" w:oddVBand="0" w:evenVBand="0" w:oddHBand="0" w:evenHBand="0" w:firstRowFirstColumn="0" w:firstRowLastColumn="0" w:lastRowFirstColumn="0" w:lastRowLastColumn="0"/>
          <w:trHeight w:val="280"/>
        </w:trPr>
        <w:tc>
          <w:tcPr>
            <w:tcW w:w="1555" w:type="dxa"/>
            <w:noWrap/>
            <w:hideMark/>
          </w:tcPr>
          <w:p w14:paraId="68F8E0A1" w14:textId="27359922" w:rsidR="002816B4" w:rsidRPr="00966C90" w:rsidRDefault="00EC7DE6" w:rsidP="006E58D6">
            <w:pPr>
              <w:spacing w:line="240" w:lineRule="auto"/>
              <w:ind w:firstLine="0"/>
              <w:contextualSpacing w:val="0"/>
              <w:rPr>
                <w:szCs w:val="24"/>
                <w:lang w:val="en-US"/>
              </w:rPr>
            </w:pPr>
            <w:r>
              <w:rPr>
                <w:szCs w:val="24"/>
                <w:lang w:val="en-US"/>
              </w:rPr>
              <w:t>Year</w:t>
            </w:r>
          </w:p>
        </w:tc>
        <w:tc>
          <w:tcPr>
            <w:tcW w:w="2374" w:type="dxa"/>
          </w:tcPr>
          <w:p w14:paraId="2ECE7959" w14:textId="77777777" w:rsidR="002816B4" w:rsidRPr="00966C90" w:rsidRDefault="002816B4" w:rsidP="00EC7DE6">
            <w:pPr>
              <w:spacing w:line="240" w:lineRule="auto"/>
              <w:ind w:firstLine="0"/>
              <w:contextualSpacing w:val="0"/>
              <w:jc w:val="center"/>
              <w:rPr>
                <w:rFonts w:cs="Calibri"/>
                <w:color w:val="000000"/>
                <w:lang w:val="en-US"/>
              </w:rPr>
            </w:pPr>
            <w:r w:rsidRPr="00966C90">
              <w:rPr>
                <w:rFonts w:cs="Calibri"/>
                <w:color w:val="000000"/>
                <w:lang w:val="en-US"/>
              </w:rPr>
              <w:t>Observed SY [Gg yr</w:t>
            </w:r>
            <w:r w:rsidRPr="00966C90">
              <w:rPr>
                <w:rFonts w:cs="Calibri"/>
                <w:color w:val="000000"/>
                <w:vertAlign w:val="superscript"/>
                <w:lang w:val="en-US"/>
              </w:rPr>
              <w:t>-1</w:t>
            </w:r>
            <w:r w:rsidRPr="00966C90">
              <w:rPr>
                <w:rFonts w:cs="Calibri"/>
                <w:color w:val="000000"/>
                <w:lang w:val="en-US"/>
              </w:rPr>
              <w:t>]</w:t>
            </w:r>
          </w:p>
        </w:tc>
        <w:tc>
          <w:tcPr>
            <w:tcW w:w="2211" w:type="dxa"/>
            <w:noWrap/>
            <w:hideMark/>
          </w:tcPr>
          <w:p w14:paraId="421224A6" w14:textId="69AD7D40" w:rsidR="002816B4" w:rsidRPr="00966C90" w:rsidRDefault="002816B4" w:rsidP="00EC7DE6">
            <w:pPr>
              <w:spacing w:line="240" w:lineRule="auto"/>
              <w:ind w:firstLine="0"/>
              <w:contextualSpacing w:val="0"/>
              <w:jc w:val="center"/>
              <w:rPr>
                <w:rFonts w:cs="Calibri"/>
                <w:color w:val="000000"/>
                <w:lang w:val="en-US"/>
              </w:rPr>
            </w:pPr>
            <w:r w:rsidRPr="00966C90">
              <w:rPr>
                <w:rFonts w:cs="Calibri"/>
                <w:color w:val="000000"/>
                <w:lang w:val="en-US"/>
              </w:rPr>
              <w:t>Simulated SY [Gg yr</w:t>
            </w:r>
            <w:r w:rsidRPr="00966C90">
              <w:rPr>
                <w:rFonts w:cs="Calibri"/>
                <w:color w:val="000000"/>
                <w:vertAlign w:val="superscript"/>
                <w:lang w:val="en-US"/>
              </w:rPr>
              <w:t>-1</w:t>
            </w:r>
            <w:r>
              <w:rPr>
                <w:rFonts w:cs="Calibri"/>
                <w:color w:val="000000"/>
                <w:lang w:val="en-US"/>
              </w:rPr>
              <w:t>]</w:t>
            </w:r>
          </w:p>
        </w:tc>
      </w:tr>
      <w:tr w:rsidR="002816B4" w:rsidRPr="00966C90" w14:paraId="7378138D" w14:textId="77777777" w:rsidTr="00EC7DE6">
        <w:trPr>
          <w:trHeight w:val="244"/>
        </w:trPr>
        <w:tc>
          <w:tcPr>
            <w:tcW w:w="1555" w:type="dxa"/>
            <w:noWrap/>
            <w:hideMark/>
          </w:tcPr>
          <w:p w14:paraId="69C0240A" w14:textId="77777777" w:rsidR="002816B4" w:rsidRPr="00966C90" w:rsidRDefault="002816B4" w:rsidP="006E58D6">
            <w:pPr>
              <w:spacing w:line="240" w:lineRule="auto"/>
              <w:ind w:firstLine="0"/>
              <w:contextualSpacing w:val="0"/>
              <w:rPr>
                <w:rFonts w:eastAsia="Times New Roman" w:cs="Calibri"/>
                <w:color w:val="000000"/>
                <w:lang w:val="en-US"/>
              </w:rPr>
            </w:pPr>
            <w:r w:rsidRPr="00966C90">
              <w:rPr>
                <w:rFonts w:eastAsia="Times New Roman" w:cs="Calibri"/>
                <w:color w:val="000000"/>
                <w:lang w:val="en-US"/>
              </w:rPr>
              <w:t>2013</w:t>
            </w:r>
          </w:p>
        </w:tc>
        <w:tc>
          <w:tcPr>
            <w:tcW w:w="2374" w:type="dxa"/>
          </w:tcPr>
          <w:p w14:paraId="0B33780A" w14:textId="77777777" w:rsidR="002816B4" w:rsidRPr="00966C90" w:rsidRDefault="002816B4" w:rsidP="00EC7DE6">
            <w:pPr>
              <w:spacing w:line="240" w:lineRule="auto"/>
              <w:ind w:firstLine="0"/>
              <w:contextualSpacing w:val="0"/>
              <w:jc w:val="left"/>
              <w:rPr>
                <w:rFonts w:eastAsia="Times New Roman" w:cs="Calibri"/>
                <w:color w:val="000000"/>
                <w:lang w:val="en-US"/>
              </w:rPr>
            </w:pPr>
            <w:r w:rsidRPr="00966C90">
              <w:rPr>
                <w:rFonts w:eastAsia="Times New Roman" w:cs="Calibri"/>
                <w:color w:val="000000"/>
                <w:lang w:val="en-US"/>
              </w:rPr>
              <w:t>6.75</w:t>
            </w:r>
          </w:p>
        </w:tc>
        <w:tc>
          <w:tcPr>
            <w:tcW w:w="2211" w:type="dxa"/>
            <w:noWrap/>
            <w:hideMark/>
          </w:tcPr>
          <w:p w14:paraId="5090DA65" w14:textId="20B1DA5D" w:rsidR="002816B4" w:rsidRPr="00966C90" w:rsidRDefault="001A314E" w:rsidP="00EC7DE6">
            <w:pPr>
              <w:spacing w:line="240" w:lineRule="auto"/>
              <w:ind w:firstLine="0"/>
              <w:contextualSpacing w:val="0"/>
              <w:jc w:val="left"/>
              <w:rPr>
                <w:rFonts w:cs="Calibri"/>
                <w:color w:val="000000"/>
                <w:highlight w:val="yellow"/>
                <w:lang w:val="en-US"/>
              </w:rPr>
            </w:pPr>
            <w:r>
              <w:rPr>
                <w:rFonts w:cs="Calibri"/>
                <w:color w:val="000000"/>
                <w:lang w:val="nl-BE"/>
              </w:rPr>
              <w:t>11.56</w:t>
            </w:r>
          </w:p>
        </w:tc>
      </w:tr>
      <w:tr w:rsidR="002816B4" w:rsidRPr="00966C90" w14:paraId="7EFC5E04" w14:textId="77777777" w:rsidTr="00EC7DE6">
        <w:trPr>
          <w:trHeight w:val="244"/>
        </w:trPr>
        <w:tc>
          <w:tcPr>
            <w:tcW w:w="1555" w:type="dxa"/>
            <w:noWrap/>
            <w:hideMark/>
          </w:tcPr>
          <w:p w14:paraId="6092FC82" w14:textId="77777777" w:rsidR="002816B4" w:rsidRPr="00966C90" w:rsidRDefault="002816B4" w:rsidP="006E58D6">
            <w:pPr>
              <w:spacing w:line="240" w:lineRule="auto"/>
              <w:ind w:firstLine="0"/>
              <w:contextualSpacing w:val="0"/>
              <w:rPr>
                <w:rFonts w:eastAsia="Times New Roman" w:cs="Calibri"/>
                <w:color w:val="000000"/>
                <w:lang w:val="en-US"/>
              </w:rPr>
            </w:pPr>
            <w:r w:rsidRPr="00966C90">
              <w:rPr>
                <w:rFonts w:eastAsia="Times New Roman" w:cs="Calibri"/>
                <w:color w:val="000000"/>
                <w:lang w:val="en-US"/>
              </w:rPr>
              <w:t>2014</w:t>
            </w:r>
          </w:p>
        </w:tc>
        <w:tc>
          <w:tcPr>
            <w:tcW w:w="2374" w:type="dxa"/>
          </w:tcPr>
          <w:p w14:paraId="01EE03D6" w14:textId="77777777" w:rsidR="002816B4" w:rsidRPr="00966C90" w:rsidRDefault="002816B4" w:rsidP="00EC7DE6">
            <w:pPr>
              <w:spacing w:line="240" w:lineRule="auto"/>
              <w:ind w:firstLine="0"/>
              <w:contextualSpacing w:val="0"/>
              <w:jc w:val="left"/>
              <w:rPr>
                <w:rFonts w:eastAsia="Times New Roman" w:cs="Calibri"/>
                <w:color w:val="000000"/>
                <w:lang w:val="en-US"/>
              </w:rPr>
            </w:pPr>
            <w:r w:rsidRPr="00966C90">
              <w:rPr>
                <w:rFonts w:eastAsia="Times New Roman" w:cs="Calibri"/>
                <w:color w:val="000000"/>
                <w:lang w:val="en-US"/>
              </w:rPr>
              <w:t>17.12</w:t>
            </w:r>
          </w:p>
        </w:tc>
        <w:tc>
          <w:tcPr>
            <w:tcW w:w="2211" w:type="dxa"/>
            <w:noWrap/>
            <w:hideMark/>
          </w:tcPr>
          <w:p w14:paraId="2315DED8" w14:textId="1AC742EE" w:rsidR="002816B4" w:rsidRPr="00966C90" w:rsidRDefault="00A12BBB" w:rsidP="00EC7DE6">
            <w:pPr>
              <w:spacing w:line="240" w:lineRule="auto"/>
              <w:ind w:firstLine="0"/>
              <w:contextualSpacing w:val="0"/>
              <w:jc w:val="left"/>
              <w:rPr>
                <w:rFonts w:cs="Calibri"/>
                <w:color w:val="000000"/>
                <w:highlight w:val="yellow"/>
                <w:lang w:val="en-US"/>
              </w:rPr>
            </w:pPr>
            <w:r>
              <w:rPr>
                <w:rFonts w:cs="Calibri"/>
                <w:color w:val="000000"/>
                <w:lang w:val="nl-BE"/>
              </w:rPr>
              <w:t>26.35</w:t>
            </w:r>
          </w:p>
        </w:tc>
      </w:tr>
      <w:tr w:rsidR="002816B4" w:rsidRPr="00966C90" w14:paraId="2A1006FE" w14:textId="77777777" w:rsidTr="00EC7DE6">
        <w:trPr>
          <w:trHeight w:val="244"/>
        </w:trPr>
        <w:tc>
          <w:tcPr>
            <w:tcW w:w="1555" w:type="dxa"/>
            <w:noWrap/>
            <w:hideMark/>
          </w:tcPr>
          <w:p w14:paraId="32AFB817" w14:textId="77777777" w:rsidR="002816B4" w:rsidRPr="00966C90" w:rsidRDefault="002816B4" w:rsidP="006E58D6">
            <w:pPr>
              <w:spacing w:line="240" w:lineRule="auto"/>
              <w:ind w:firstLine="0"/>
              <w:contextualSpacing w:val="0"/>
              <w:rPr>
                <w:rFonts w:eastAsia="Times New Roman" w:cs="Calibri"/>
                <w:color w:val="000000"/>
                <w:lang w:val="en-US"/>
              </w:rPr>
            </w:pPr>
            <w:r w:rsidRPr="00966C90">
              <w:rPr>
                <w:rFonts w:eastAsia="Times New Roman" w:cs="Calibri"/>
                <w:color w:val="000000"/>
                <w:lang w:val="en-US"/>
              </w:rPr>
              <w:t>2015</w:t>
            </w:r>
          </w:p>
        </w:tc>
        <w:tc>
          <w:tcPr>
            <w:tcW w:w="2374" w:type="dxa"/>
          </w:tcPr>
          <w:p w14:paraId="1A360EEB" w14:textId="77777777" w:rsidR="002816B4" w:rsidRPr="00966C90" w:rsidRDefault="002816B4" w:rsidP="00EC7DE6">
            <w:pPr>
              <w:spacing w:line="240" w:lineRule="auto"/>
              <w:ind w:firstLine="0"/>
              <w:contextualSpacing w:val="0"/>
              <w:jc w:val="left"/>
              <w:rPr>
                <w:rFonts w:eastAsia="Times New Roman" w:cs="Calibri"/>
                <w:color w:val="000000"/>
                <w:lang w:val="en-US"/>
              </w:rPr>
            </w:pPr>
            <w:r w:rsidRPr="00966C90">
              <w:rPr>
                <w:rFonts w:eastAsia="Times New Roman" w:cs="Calibri"/>
                <w:color w:val="000000"/>
                <w:lang w:val="en-US"/>
              </w:rPr>
              <w:t>126.71</w:t>
            </w:r>
          </w:p>
        </w:tc>
        <w:tc>
          <w:tcPr>
            <w:tcW w:w="2211" w:type="dxa"/>
            <w:noWrap/>
            <w:hideMark/>
          </w:tcPr>
          <w:p w14:paraId="26E70891" w14:textId="48C4CDE6" w:rsidR="002816B4" w:rsidRPr="00966C90" w:rsidRDefault="00A12BBB" w:rsidP="00EC7DE6">
            <w:pPr>
              <w:spacing w:line="240" w:lineRule="auto"/>
              <w:ind w:firstLine="0"/>
              <w:contextualSpacing w:val="0"/>
              <w:jc w:val="left"/>
              <w:rPr>
                <w:rFonts w:eastAsia="Times New Roman" w:cs="Calibri"/>
                <w:color w:val="000000"/>
                <w:highlight w:val="yellow"/>
                <w:lang w:val="en-US"/>
              </w:rPr>
            </w:pPr>
            <w:r>
              <w:rPr>
                <w:rFonts w:eastAsia="Times New Roman" w:cs="Calibri"/>
                <w:color w:val="000000"/>
                <w:lang w:val="en-US"/>
              </w:rPr>
              <w:t>89.42</w:t>
            </w:r>
          </w:p>
        </w:tc>
      </w:tr>
      <w:tr w:rsidR="002816B4" w:rsidRPr="00966C90" w14:paraId="34F4C94A" w14:textId="77777777" w:rsidTr="00EC7DE6">
        <w:trPr>
          <w:trHeight w:val="244"/>
        </w:trPr>
        <w:tc>
          <w:tcPr>
            <w:tcW w:w="1555" w:type="dxa"/>
            <w:noWrap/>
            <w:hideMark/>
          </w:tcPr>
          <w:p w14:paraId="43E90CB9" w14:textId="77777777" w:rsidR="002816B4" w:rsidRPr="00966C90" w:rsidRDefault="002816B4" w:rsidP="006E58D6">
            <w:pPr>
              <w:spacing w:line="240" w:lineRule="auto"/>
              <w:ind w:firstLine="0"/>
              <w:contextualSpacing w:val="0"/>
              <w:rPr>
                <w:rFonts w:eastAsia="Times New Roman" w:cs="Calibri"/>
                <w:color w:val="000000"/>
                <w:lang w:val="en-US"/>
              </w:rPr>
            </w:pPr>
            <w:r w:rsidRPr="00966C90">
              <w:rPr>
                <w:rFonts w:eastAsia="Times New Roman" w:cs="Calibri"/>
                <w:color w:val="000000"/>
                <w:lang w:val="en-US"/>
              </w:rPr>
              <w:t>2016</w:t>
            </w:r>
          </w:p>
        </w:tc>
        <w:tc>
          <w:tcPr>
            <w:tcW w:w="2374" w:type="dxa"/>
          </w:tcPr>
          <w:p w14:paraId="5E99F5DD" w14:textId="77777777" w:rsidR="002816B4" w:rsidRPr="00966C90" w:rsidRDefault="002816B4" w:rsidP="00EC7DE6">
            <w:pPr>
              <w:spacing w:line="240" w:lineRule="auto"/>
              <w:ind w:firstLine="0"/>
              <w:contextualSpacing w:val="0"/>
              <w:jc w:val="left"/>
              <w:rPr>
                <w:rFonts w:eastAsia="Times New Roman" w:cs="Calibri"/>
                <w:color w:val="000000"/>
                <w:lang w:val="en-US"/>
              </w:rPr>
            </w:pPr>
            <w:r w:rsidRPr="00966C90">
              <w:rPr>
                <w:rFonts w:eastAsia="Times New Roman" w:cs="Calibri"/>
                <w:color w:val="000000"/>
                <w:lang w:val="en-US"/>
              </w:rPr>
              <w:t>52.8</w:t>
            </w:r>
          </w:p>
        </w:tc>
        <w:tc>
          <w:tcPr>
            <w:tcW w:w="2211" w:type="dxa"/>
            <w:noWrap/>
            <w:hideMark/>
          </w:tcPr>
          <w:p w14:paraId="537A0543" w14:textId="6E8706F8" w:rsidR="002816B4" w:rsidRPr="00966C90" w:rsidRDefault="00A12BBB" w:rsidP="00EC7DE6">
            <w:pPr>
              <w:spacing w:line="240" w:lineRule="auto"/>
              <w:ind w:firstLine="0"/>
              <w:contextualSpacing w:val="0"/>
              <w:jc w:val="left"/>
              <w:rPr>
                <w:rFonts w:eastAsia="Times New Roman" w:cs="Calibri"/>
                <w:color w:val="000000"/>
                <w:lang w:val="en-US"/>
              </w:rPr>
            </w:pPr>
            <w:r>
              <w:rPr>
                <w:rFonts w:cs="Calibri"/>
                <w:color w:val="000000"/>
                <w:lang w:val="nl-BE"/>
              </w:rPr>
              <w:t>55.10</w:t>
            </w:r>
          </w:p>
        </w:tc>
      </w:tr>
      <w:tr w:rsidR="002816B4" w:rsidRPr="00966C90" w14:paraId="06BDEAA7" w14:textId="77777777" w:rsidTr="00EC7DE6">
        <w:trPr>
          <w:trHeight w:val="244"/>
        </w:trPr>
        <w:tc>
          <w:tcPr>
            <w:tcW w:w="1555" w:type="dxa"/>
            <w:noWrap/>
            <w:hideMark/>
          </w:tcPr>
          <w:p w14:paraId="2DDADA13" w14:textId="77777777" w:rsidR="002816B4" w:rsidRPr="00966C90" w:rsidRDefault="002816B4" w:rsidP="006E58D6">
            <w:pPr>
              <w:spacing w:line="240" w:lineRule="auto"/>
              <w:ind w:firstLine="0"/>
              <w:contextualSpacing w:val="0"/>
              <w:rPr>
                <w:rFonts w:eastAsia="Times New Roman" w:cs="Calibri"/>
                <w:color w:val="000000"/>
                <w:lang w:val="en-US"/>
              </w:rPr>
            </w:pPr>
            <w:r w:rsidRPr="00966C90">
              <w:rPr>
                <w:rFonts w:eastAsia="Times New Roman" w:cs="Calibri"/>
                <w:color w:val="000000"/>
                <w:lang w:val="en-US"/>
              </w:rPr>
              <w:t>2017</w:t>
            </w:r>
          </w:p>
        </w:tc>
        <w:tc>
          <w:tcPr>
            <w:tcW w:w="2374" w:type="dxa"/>
          </w:tcPr>
          <w:p w14:paraId="3FECDB9A" w14:textId="77777777" w:rsidR="002816B4" w:rsidRPr="00966C90" w:rsidRDefault="002816B4" w:rsidP="00EC7DE6">
            <w:pPr>
              <w:spacing w:line="240" w:lineRule="auto"/>
              <w:ind w:firstLine="0"/>
              <w:contextualSpacing w:val="0"/>
              <w:jc w:val="left"/>
              <w:rPr>
                <w:rFonts w:eastAsia="Times New Roman" w:cs="Calibri"/>
                <w:color w:val="000000"/>
                <w:lang w:val="en-US"/>
              </w:rPr>
            </w:pPr>
            <w:r w:rsidRPr="00966C90">
              <w:rPr>
                <w:rFonts w:eastAsia="Times New Roman" w:cs="Calibri"/>
                <w:color w:val="000000"/>
                <w:lang w:val="en-US"/>
              </w:rPr>
              <w:t>49.37</w:t>
            </w:r>
          </w:p>
        </w:tc>
        <w:tc>
          <w:tcPr>
            <w:tcW w:w="2211" w:type="dxa"/>
            <w:noWrap/>
            <w:hideMark/>
          </w:tcPr>
          <w:p w14:paraId="7CB16E78" w14:textId="1F821C98" w:rsidR="002816B4" w:rsidRPr="00966C90" w:rsidRDefault="00A12BBB" w:rsidP="00EC7DE6">
            <w:pPr>
              <w:spacing w:line="240" w:lineRule="auto"/>
              <w:ind w:firstLine="0"/>
              <w:contextualSpacing w:val="0"/>
              <w:jc w:val="left"/>
              <w:rPr>
                <w:rFonts w:eastAsia="Times New Roman" w:cs="Calibri"/>
                <w:color w:val="000000"/>
                <w:lang w:val="en-US"/>
              </w:rPr>
            </w:pPr>
            <w:r>
              <w:rPr>
                <w:rFonts w:cs="Calibri"/>
                <w:color w:val="000000"/>
                <w:lang w:val="nl-BE"/>
              </w:rPr>
              <w:t>34.00</w:t>
            </w:r>
          </w:p>
        </w:tc>
      </w:tr>
      <w:tr w:rsidR="002816B4" w:rsidRPr="00966C90" w14:paraId="219D037A" w14:textId="77777777" w:rsidTr="00EC7DE6">
        <w:trPr>
          <w:trHeight w:val="244"/>
        </w:trPr>
        <w:tc>
          <w:tcPr>
            <w:tcW w:w="1555" w:type="dxa"/>
            <w:noWrap/>
          </w:tcPr>
          <w:p w14:paraId="3EDFBCAB" w14:textId="77777777" w:rsidR="002816B4" w:rsidRPr="00966C90" w:rsidRDefault="002816B4" w:rsidP="006E58D6">
            <w:pPr>
              <w:spacing w:line="240" w:lineRule="auto"/>
              <w:ind w:firstLine="0"/>
              <w:contextualSpacing w:val="0"/>
              <w:rPr>
                <w:rFonts w:eastAsia="Times New Roman" w:cs="Calibri"/>
                <w:color w:val="000000"/>
                <w:lang w:val="en-US"/>
              </w:rPr>
            </w:pPr>
            <w:r w:rsidRPr="00966C90">
              <w:rPr>
                <w:rFonts w:eastAsia="Times New Roman" w:cs="Calibri"/>
                <w:color w:val="000000"/>
                <w:lang w:val="en-US"/>
              </w:rPr>
              <w:t>2018</w:t>
            </w:r>
          </w:p>
        </w:tc>
        <w:tc>
          <w:tcPr>
            <w:tcW w:w="2374" w:type="dxa"/>
          </w:tcPr>
          <w:p w14:paraId="2855C836" w14:textId="77777777" w:rsidR="002816B4" w:rsidRPr="00966C90" w:rsidRDefault="002816B4" w:rsidP="00EC7DE6">
            <w:pPr>
              <w:spacing w:line="240" w:lineRule="auto"/>
              <w:ind w:firstLine="0"/>
              <w:contextualSpacing w:val="0"/>
              <w:jc w:val="left"/>
              <w:rPr>
                <w:rFonts w:eastAsia="Times New Roman" w:cs="Calibri"/>
                <w:color w:val="000000"/>
                <w:lang w:val="en-US"/>
              </w:rPr>
            </w:pPr>
            <w:r w:rsidRPr="00966C90">
              <w:rPr>
                <w:rFonts w:eastAsia="Times New Roman" w:cs="Calibri"/>
                <w:color w:val="000000"/>
                <w:lang w:val="en-US"/>
              </w:rPr>
              <w:t>40.27</w:t>
            </w:r>
          </w:p>
        </w:tc>
        <w:tc>
          <w:tcPr>
            <w:tcW w:w="2211" w:type="dxa"/>
            <w:noWrap/>
          </w:tcPr>
          <w:p w14:paraId="7DEE7C28" w14:textId="16179F24" w:rsidR="002816B4" w:rsidRPr="00966C90" w:rsidRDefault="00A12BBB" w:rsidP="00EC7DE6">
            <w:pPr>
              <w:spacing w:line="240" w:lineRule="auto"/>
              <w:ind w:firstLine="0"/>
              <w:contextualSpacing w:val="0"/>
              <w:jc w:val="left"/>
              <w:rPr>
                <w:rFonts w:eastAsia="Times New Roman" w:cs="Calibri"/>
                <w:color w:val="000000"/>
                <w:lang w:val="en-US"/>
              </w:rPr>
            </w:pPr>
            <w:r>
              <w:rPr>
                <w:rFonts w:cs="Calibri"/>
                <w:color w:val="000000"/>
                <w:lang w:val="nl-BE"/>
              </w:rPr>
              <w:t>17.27</w:t>
            </w:r>
          </w:p>
        </w:tc>
      </w:tr>
    </w:tbl>
    <w:p w14:paraId="1F9B22D5" w14:textId="77777777" w:rsidR="006E58D6" w:rsidRPr="00966C90" w:rsidRDefault="006E58D6" w:rsidP="006E58D6">
      <w:pPr>
        <w:spacing w:after="200" w:line="240" w:lineRule="auto"/>
        <w:ind w:firstLine="0"/>
        <w:contextualSpacing w:val="0"/>
        <w:rPr>
          <w:i/>
          <w:iCs/>
          <w:color w:val="44546A" w:themeColor="text2"/>
          <w:sz w:val="18"/>
          <w:szCs w:val="18"/>
        </w:rPr>
      </w:pPr>
    </w:p>
    <w:p w14:paraId="1D94121C" w14:textId="12D047B3" w:rsidR="006E58D6" w:rsidRPr="00966C90" w:rsidRDefault="006E58D6" w:rsidP="00975FA0">
      <w:pPr>
        <w:pStyle w:val="Bijschrift"/>
        <w:rPr>
          <w:lang w:val="en-US"/>
        </w:rPr>
      </w:pPr>
      <w:bookmarkStart w:id="470" w:name="_Toc152680030"/>
      <w:r w:rsidRPr="00966C90">
        <w:rPr>
          <w:lang w:val="en-US"/>
        </w:rPr>
        <w:t xml:space="preserve">Table </w:t>
      </w:r>
      <w:r w:rsidR="00772A59">
        <w:rPr>
          <w:lang w:val="en-US"/>
        </w:rPr>
        <w:fldChar w:fldCharType="begin"/>
      </w:r>
      <w:r w:rsidR="00772A59">
        <w:rPr>
          <w:lang w:val="en-US"/>
        </w:rPr>
        <w:instrText xml:space="preserve"> STYLEREF 1 \s </w:instrText>
      </w:r>
      <w:r w:rsidR="00772A59">
        <w:rPr>
          <w:lang w:val="en-US"/>
        </w:rPr>
        <w:fldChar w:fldCharType="separate"/>
      </w:r>
      <w:r w:rsidR="009B4A49">
        <w:rPr>
          <w:noProof/>
          <w:lang w:val="en-US"/>
        </w:rPr>
        <w:t>6</w:t>
      </w:r>
      <w:r w:rsidR="00772A59">
        <w:rPr>
          <w:lang w:val="en-US"/>
        </w:rPr>
        <w:fldChar w:fldCharType="end"/>
      </w:r>
      <w:r w:rsidR="00772A59">
        <w:rPr>
          <w:lang w:val="en-US"/>
        </w:rPr>
        <w:noBreakHyphen/>
      </w:r>
      <w:r w:rsidR="00772A59">
        <w:rPr>
          <w:lang w:val="en-US"/>
        </w:rPr>
        <w:fldChar w:fldCharType="begin"/>
      </w:r>
      <w:r w:rsidR="00772A59">
        <w:rPr>
          <w:lang w:val="en-US"/>
        </w:rPr>
        <w:instrText xml:space="preserve"> SEQ Table \* ARABIC \s 1 </w:instrText>
      </w:r>
      <w:r w:rsidR="00772A59">
        <w:rPr>
          <w:lang w:val="en-US"/>
        </w:rPr>
        <w:fldChar w:fldCharType="separate"/>
      </w:r>
      <w:r w:rsidR="009B4A49">
        <w:rPr>
          <w:noProof/>
          <w:lang w:val="en-US"/>
        </w:rPr>
        <w:t>6</w:t>
      </w:r>
      <w:r w:rsidR="00772A59">
        <w:rPr>
          <w:lang w:val="en-US"/>
        </w:rPr>
        <w:fldChar w:fldCharType="end"/>
      </w:r>
      <w:r w:rsidRPr="00966C90">
        <w:rPr>
          <w:lang w:val="en-US"/>
        </w:rPr>
        <w:t xml:space="preserve">: Yearly observed and simulated aggregated Cs-137 flux at the </w:t>
      </w:r>
      <w:proofErr w:type="spellStart"/>
      <w:r w:rsidRPr="00966C90">
        <w:rPr>
          <w:lang w:val="en-US"/>
        </w:rPr>
        <w:t>Haramachi</w:t>
      </w:r>
      <w:proofErr w:type="spellEnd"/>
      <w:r w:rsidRPr="00966C90">
        <w:rPr>
          <w:lang w:val="en-US"/>
        </w:rPr>
        <w:t xml:space="preserve"> measurement station for 2013-2018 using equation 6 and 7 for the predicted values and with </w:t>
      </w:r>
      <w:proofErr w:type="spellStart"/>
      <w:r w:rsidRPr="00966C90">
        <w:rPr>
          <w:lang w:val="en-US"/>
        </w:rPr>
        <w:t>KTC</w:t>
      </w:r>
      <w:r w:rsidRPr="00966C90">
        <w:rPr>
          <w:vertAlign w:val="subscript"/>
          <w:lang w:val="en-US"/>
        </w:rPr>
        <w:t>low</w:t>
      </w:r>
      <w:proofErr w:type="spellEnd"/>
      <w:r w:rsidRPr="00966C90">
        <w:rPr>
          <w:lang w:val="en-US"/>
        </w:rPr>
        <w:t xml:space="preserve"> = 2</w:t>
      </w:r>
      <w:r w:rsidR="00AA7D2C">
        <w:rPr>
          <w:lang w:val="en-US"/>
        </w:rPr>
        <w:t>5</w:t>
      </w:r>
      <w:r w:rsidRPr="00966C90">
        <w:rPr>
          <w:lang w:val="en-US"/>
        </w:rPr>
        <w:t xml:space="preserve"> m and </w:t>
      </w:r>
      <w:proofErr w:type="spellStart"/>
      <w:r w:rsidRPr="00966C90">
        <w:rPr>
          <w:lang w:val="en-US"/>
        </w:rPr>
        <w:t>KTC</w:t>
      </w:r>
      <w:r w:rsidRPr="00966C90">
        <w:rPr>
          <w:vertAlign w:val="subscript"/>
          <w:lang w:val="en-US"/>
        </w:rPr>
        <w:t>high</w:t>
      </w:r>
      <w:proofErr w:type="spellEnd"/>
      <w:r w:rsidRPr="00966C90">
        <w:rPr>
          <w:lang w:val="en-US"/>
        </w:rPr>
        <w:t xml:space="preserve"> = </w:t>
      </w:r>
      <w:r w:rsidR="00AA7D2C">
        <w:rPr>
          <w:lang w:val="en-US"/>
        </w:rPr>
        <w:t>115</w:t>
      </w:r>
      <w:r w:rsidRPr="00966C90">
        <w:rPr>
          <w:lang w:val="en-US"/>
        </w:rPr>
        <w:t xml:space="preserve"> m.</w:t>
      </w:r>
      <w:bookmarkEnd w:id="470"/>
    </w:p>
    <w:tbl>
      <w:tblPr>
        <w:tblStyle w:val="Mdeck5tablebodythreelines"/>
        <w:tblW w:w="6610" w:type="dxa"/>
        <w:tblLook w:val="04A0" w:firstRow="1" w:lastRow="0" w:firstColumn="1" w:lastColumn="0" w:noHBand="0" w:noVBand="1"/>
      </w:tblPr>
      <w:tblGrid>
        <w:gridCol w:w="1622"/>
        <w:gridCol w:w="2494"/>
        <w:gridCol w:w="2494"/>
      </w:tblGrid>
      <w:tr w:rsidR="006E58D6" w:rsidRPr="00966C90" w14:paraId="19DE19EB" w14:textId="77777777" w:rsidTr="00EC7DE6">
        <w:trPr>
          <w:cnfStyle w:val="100000000000" w:firstRow="1" w:lastRow="0" w:firstColumn="0" w:lastColumn="0" w:oddVBand="0" w:evenVBand="0" w:oddHBand="0" w:evenHBand="0" w:firstRowFirstColumn="0" w:firstRowLastColumn="0" w:lastRowFirstColumn="0" w:lastRowLastColumn="0"/>
          <w:trHeight w:val="263"/>
        </w:trPr>
        <w:tc>
          <w:tcPr>
            <w:tcW w:w="1622" w:type="dxa"/>
            <w:noWrap/>
            <w:vAlign w:val="top"/>
            <w:hideMark/>
          </w:tcPr>
          <w:p w14:paraId="54876FA6" w14:textId="0991F893" w:rsidR="006E58D6" w:rsidRPr="00966C90" w:rsidRDefault="00EC7DE6" w:rsidP="00EC7DE6">
            <w:pPr>
              <w:spacing w:line="240" w:lineRule="auto"/>
              <w:ind w:firstLine="0"/>
              <w:contextualSpacing w:val="0"/>
              <w:jc w:val="left"/>
              <w:rPr>
                <w:szCs w:val="24"/>
                <w:lang w:val="en-US"/>
              </w:rPr>
            </w:pPr>
            <w:r>
              <w:rPr>
                <w:szCs w:val="24"/>
                <w:lang w:val="en-US"/>
              </w:rPr>
              <w:t>Year</w:t>
            </w:r>
          </w:p>
        </w:tc>
        <w:tc>
          <w:tcPr>
            <w:tcW w:w="2494" w:type="dxa"/>
            <w:vAlign w:val="top"/>
          </w:tcPr>
          <w:p w14:paraId="6AD304F9" w14:textId="77777777" w:rsidR="006E58D6" w:rsidRPr="00966C90" w:rsidRDefault="006E58D6" w:rsidP="00EC7DE6">
            <w:pPr>
              <w:spacing w:line="240" w:lineRule="auto"/>
              <w:ind w:firstLine="0"/>
              <w:contextualSpacing w:val="0"/>
              <w:jc w:val="left"/>
              <w:rPr>
                <w:rFonts w:cs="Calibri"/>
                <w:lang w:val="en-US"/>
              </w:rPr>
            </w:pPr>
            <w:r w:rsidRPr="00966C90">
              <w:rPr>
                <w:rFonts w:cs="Calibri"/>
                <w:lang w:val="en-US"/>
              </w:rPr>
              <w:t>Observed Cs-137 flux [</w:t>
            </w:r>
            <w:proofErr w:type="spellStart"/>
            <w:r w:rsidRPr="00966C90">
              <w:rPr>
                <w:rFonts w:cs="Calibri"/>
                <w:lang w:val="en-US"/>
              </w:rPr>
              <w:t>TBq</w:t>
            </w:r>
            <w:proofErr w:type="spellEnd"/>
            <w:r w:rsidRPr="00966C90">
              <w:rPr>
                <w:rFonts w:cs="Calibri"/>
                <w:lang w:val="en-US"/>
              </w:rPr>
              <w:t xml:space="preserve"> yr</w:t>
            </w:r>
            <w:r w:rsidRPr="00966C90">
              <w:rPr>
                <w:rFonts w:cs="Calibri"/>
                <w:vertAlign w:val="superscript"/>
                <w:lang w:val="en-US"/>
              </w:rPr>
              <w:t>-1</w:t>
            </w:r>
            <w:r w:rsidRPr="00966C90">
              <w:rPr>
                <w:rFonts w:cs="Calibri"/>
                <w:lang w:val="en-US"/>
              </w:rPr>
              <w:t>]</w:t>
            </w:r>
          </w:p>
        </w:tc>
        <w:tc>
          <w:tcPr>
            <w:tcW w:w="2494" w:type="dxa"/>
            <w:noWrap/>
            <w:vAlign w:val="top"/>
            <w:hideMark/>
          </w:tcPr>
          <w:p w14:paraId="3C72C436" w14:textId="77777777" w:rsidR="006E58D6" w:rsidRPr="00966C90" w:rsidRDefault="006E58D6" w:rsidP="00EC7DE6">
            <w:pPr>
              <w:spacing w:line="240" w:lineRule="auto"/>
              <w:ind w:firstLine="0"/>
              <w:contextualSpacing w:val="0"/>
              <w:jc w:val="left"/>
              <w:rPr>
                <w:rFonts w:cs="Calibri"/>
                <w:lang w:val="en-US"/>
              </w:rPr>
            </w:pPr>
            <w:r w:rsidRPr="00966C90">
              <w:rPr>
                <w:rFonts w:cs="Calibri"/>
                <w:lang w:val="en-US"/>
              </w:rPr>
              <w:t>Simulated Cs-137 flux [</w:t>
            </w:r>
            <w:proofErr w:type="spellStart"/>
            <w:r w:rsidRPr="00966C90">
              <w:rPr>
                <w:rFonts w:cs="Calibri"/>
                <w:lang w:val="en-US"/>
              </w:rPr>
              <w:t>TBq</w:t>
            </w:r>
            <w:proofErr w:type="spellEnd"/>
            <w:r w:rsidRPr="00966C90">
              <w:rPr>
                <w:rFonts w:cs="Calibri"/>
                <w:lang w:val="en-US"/>
              </w:rPr>
              <w:t xml:space="preserve"> yr</w:t>
            </w:r>
            <w:r w:rsidRPr="00966C90">
              <w:rPr>
                <w:rFonts w:cs="Calibri"/>
                <w:vertAlign w:val="superscript"/>
                <w:lang w:val="en-US"/>
              </w:rPr>
              <w:t>-1</w:t>
            </w:r>
            <w:r w:rsidRPr="00966C90">
              <w:rPr>
                <w:rFonts w:cs="Calibri"/>
                <w:lang w:val="en-US"/>
              </w:rPr>
              <w:t>]</w:t>
            </w:r>
          </w:p>
        </w:tc>
      </w:tr>
      <w:tr w:rsidR="006E58D6" w:rsidRPr="00966C90" w14:paraId="04244744" w14:textId="77777777" w:rsidTr="00EC7DE6">
        <w:trPr>
          <w:trHeight w:val="229"/>
        </w:trPr>
        <w:tc>
          <w:tcPr>
            <w:tcW w:w="1622" w:type="dxa"/>
            <w:noWrap/>
            <w:vAlign w:val="top"/>
            <w:hideMark/>
          </w:tcPr>
          <w:p w14:paraId="78951F17" w14:textId="77777777" w:rsidR="006E58D6" w:rsidRPr="00966C90" w:rsidRDefault="006E58D6" w:rsidP="00EC7DE6">
            <w:pPr>
              <w:spacing w:line="240" w:lineRule="auto"/>
              <w:ind w:firstLine="0"/>
              <w:contextualSpacing w:val="0"/>
              <w:jc w:val="left"/>
              <w:rPr>
                <w:rFonts w:eastAsia="Times New Roman" w:cs="Calibri"/>
                <w:lang w:val="en-US"/>
              </w:rPr>
            </w:pPr>
            <w:r w:rsidRPr="00966C90">
              <w:rPr>
                <w:rFonts w:eastAsia="Times New Roman" w:cs="Calibri"/>
                <w:lang w:val="en-US"/>
              </w:rPr>
              <w:t>2013</w:t>
            </w:r>
          </w:p>
        </w:tc>
        <w:tc>
          <w:tcPr>
            <w:tcW w:w="2494" w:type="dxa"/>
            <w:vAlign w:val="top"/>
          </w:tcPr>
          <w:p w14:paraId="0BD6A394" w14:textId="77777777" w:rsidR="006E58D6" w:rsidRPr="00966C90" w:rsidRDefault="006E58D6" w:rsidP="00EC7DE6">
            <w:pPr>
              <w:spacing w:line="240" w:lineRule="auto"/>
              <w:ind w:firstLine="0"/>
              <w:contextualSpacing w:val="0"/>
              <w:jc w:val="left"/>
              <w:rPr>
                <w:rFonts w:eastAsia="Times New Roman" w:cs="Calibri"/>
                <w:lang w:val="en-US"/>
              </w:rPr>
            </w:pPr>
            <w:r w:rsidRPr="00966C90">
              <w:rPr>
                <w:rFonts w:eastAsia="Times New Roman" w:cs="Calibri"/>
                <w:lang w:val="en-US"/>
              </w:rPr>
              <w:t>0.16</w:t>
            </w:r>
          </w:p>
        </w:tc>
        <w:tc>
          <w:tcPr>
            <w:tcW w:w="2494" w:type="dxa"/>
            <w:noWrap/>
            <w:vAlign w:val="top"/>
            <w:hideMark/>
          </w:tcPr>
          <w:p w14:paraId="444E1FBC" w14:textId="5E452226" w:rsidR="006E58D6" w:rsidRPr="00966C90" w:rsidRDefault="00A12BBB" w:rsidP="00EC7DE6">
            <w:pPr>
              <w:spacing w:line="240" w:lineRule="auto"/>
              <w:ind w:firstLine="0"/>
              <w:contextualSpacing w:val="0"/>
              <w:jc w:val="left"/>
              <w:rPr>
                <w:rFonts w:cs="Calibri"/>
                <w:lang w:val="en-US"/>
              </w:rPr>
            </w:pPr>
            <w:r>
              <w:rPr>
                <w:rFonts w:cs="Calibri"/>
                <w:lang w:val="en-US"/>
              </w:rPr>
              <w:t>0.23</w:t>
            </w:r>
          </w:p>
        </w:tc>
      </w:tr>
      <w:tr w:rsidR="006E58D6" w:rsidRPr="00966C90" w14:paraId="738C110B" w14:textId="77777777" w:rsidTr="00EC7DE6">
        <w:trPr>
          <w:trHeight w:val="229"/>
        </w:trPr>
        <w:tc>
          <w:tcPr>
            <w:tcW w:w="1622" w:type="dxa"/>
            <w:noWrap/>
            <w:vAlign w:val="top"/>
            <w:hideMark/>
          </w:tcPr>
          <w:p w14:paraId="7ECEB89E" w14:textId="77777777" w:rsidR="006E58D6" w:rsidRPr="00966C90" w:rsidRDefault="006E58D6" w:rsidP="00EC7DE6">
            <w:pPr>
              <w:spacing w:line="240" w:lineRule="auto"/>
              <w:ind w:firstLine="0"/>
              <w:contextualSpacing w:val="0"/>
              <w:jc w:val="left"/>
              <w:rPr>
                <w:rFonts w:eastAsia="Times New Roman" w:cs="Calibri"/>
                <w:lang w:val="en-US"/>
              </w:rPr>
            </w:pPr>
            <w:r w:rsidRPr="00966C90">
              <w:rPr>
                <w:rFonts w:eastAsia="Times New Roman" w:cs="Calibri"/>
                <w:lang w:val="en-US"/>
              </w:rPr>
              <w:t>2014</w:t>
            </w:r>
          </w:p>
        </w:tc>
        <w:tc>
          <w:tcPr>
            <w:tcW w:w="2494" w:type="dxa"/>
            <w:vAlign w:val="top"/>
          </w:tcPr>
          <w:p w14:paraId="5B8D7916" w14:textId="77777777" w:rsidR="006E58D6" w:rsidRPr="00966C90" w:rsidRDefault="006E58D6" w:rsidP="00EC7DE6">
            <w:pPr>
              <w:spacing w:line="240" w:lineRule="auto"/>
              <w:ind w:firstLine="0"/>
              <w:contextualSpacing w:val="0"/>
              <w:jc w:val="left"/>
              <w:rPr>
                <w:rFonts w:eastAsia="Times New Roman" w:cs="Calibri"/>
                <w:lang w:val="en-US"/>
              </w:rPr>
            </w:pPr>
            <w:r w:rsidRPr="00966C90">
              <w:rPr>
                <w:rFonts w:eastAsia="Times New Roman" w:cs="Calibri"/>
                <w:lang w:val="en-US"/>
              </w:rPr>
              <w:t>0.32</w:t>
            </w:r>
          </w:p>
        </w:tc>
        <w:tc>
          <w:tcPr>
            <w:tcW w:w="2494" w:type="dxa"/>
            <w:noWrap/>
            <w:vAlign w:val="top"/>
            <w:hideMark/>
          </w:tcPr>
          <w:p w14:paraId="5D6B2C37" w14:textId="4E454DFB" w:rsidR="006E58D6" w:rsidRPr="00966C90" w:rsidRDefault="00A12BBB" w:rsidP="00EC7DE6">
            <w:pPr>
              <w:spacing w:line="240" w:lineRule="auto"/>
              <w:ind w:firstLine="0"/>
              <w:contextualSpacing w:val="0"/>
              <w:jc w:val="left"/>
              <w:rPr>
                <w:rFonts w:cs="Calibri"/>
                <w:lang w:val="en-US"/>
              </w:rPr>
            </w:pPr>
            <w:r>
              <w:rPr>
                <w:rFonts w:cs="Calibri"/>
                <w:lang w:val="en-US"/>
              </w:rPr>
              <w:t>0.18</w:t>
            </w:r>
          </w:p>
        </w:tc>
      </w:tr>
      <w:tr w:rsidR="006E58D6" w:rsidRPr="00966C90" w14:paraId="5DF14461" w14:textId="77777777" w:rsidTr="00EC7DE6">
        <w:trPr>
          <w:trHeight w:val="229"/>
        </w:trPr>
        <w:tc>
          <w:tcPr>
            <w:tcW w:w="1622" w:type="dxa"/>
            <w:noWrap/>
            <w:vAlign w:val="top"/>
            <w:hideMark/>
          </w:tcPr>
          <w:p w14:paraId="5F76D5BF" w14:textId="77777777" w:rsidR="006E58D6" w:rsidRPr="00966C90" w:rsidRDefault="006E58D6" w:rsidP="00EC7DE6">
            <w:pPr>
              <w:spacing w:line="240" w:lineRule="auto"/>
              <w:ind w:firstLine="0"/>
              <w:contextualSpacing w:val="0"/>
              <w:jc w:val="left"/>
              <w:rPr>
                <w:rFonts w:eastAsia="Times New Roman" w:cs="Calibri"/>
                <w:lang w:val="en-US"/>
              </w:rPr>
            </w:pPr>
            <w:r w:rsidRPr="00966C90">
              <w:rPr>
                <w:rFonts w:eastAsia="Times New Roman" w:cs="Calibri"/>
                <w:lang w:val="en-US"/>
              </w:rPr>
              <w:t>2015</w:t>
            </w:r>
          </w:p>
        </w:tc>
        <w:tc>
          <w:tcPr>
            <w:tcW w:w="2494" w:type="dxa"/>
            <w:vAlign w:val="top"/>
          </w:tcPr>
          <w:p w14:paraId="6CF2D8E0" w14:textId="77777777" w:rsidR="006E58D6" w:rsidRPr="00966C90" w:rsidRDefault="006E58D6" w:rsidP="00EC7DE6">
            <w:pPr>
              <w:spacing w:line="240" w:lineRule="auto"/>
              <w:ind w:firstLine="0"/>
              <w:contextualSpacing w:val="0"/>
              <w:jc w:val="left"/>
              <w:rPr>
                <w:rFonts w:eastAsia="Times New Roman" w:cs="Calibri"/>
                <w:lang w:val="en-US"/>
              </w:rPr>
            </w:pPr>
            <w:r w:rsidRPr="00966C90">
              <w:rPr>
                <w:rFonts w:eastAsia="Times New Roman" w:cs="Calibri"/>
                <w:lang w:val="en-US"/>
              </w:rPr>
              <w:t>1.24</w:t>
            </w:r>
          </w:p>
        </w:tc>
        <w:tc>
          <w:tcPr>
            <w:tcW w:w="2494" w:type="dxa"/>
            <w:noWrap/>
            <w:vAlign w:val="top"/>
            <w:hideMark/>
          </w:tcPr>
          <w:p w14:paraId="3B76F712" w14:textId="63FE5284" w:rsidR="006E58D6" w:rsidRPr="00966C90" w:rsidRDefault="00A12BBB" w:rsidP="00EC7DE6">
            <w:pPr>
              <w:spacing w:line="240" w:lineRule="auto"/>
              <w:ind w:firstLine="0"/>
              <w:contextualSpacing w:val="0"/>
              <w:jc w:val="left"/>
              <w:rPr>
                <w:rFonts w:eastAsia="Times New Roman" w:cs="Calibri"/>
                <w:lang w:val="en-US"/>
              </w:rPr>
            </w:pPr>
            <w:r>
              <w:rPr>
                <w:rFonts w:eastAsia="Times New Roman" w:cs="Calibri"/>
                <w:lang w:val="en-US"/>
              </w:rPr>
              <w:t>0.31</w:t>
            </w:r>
          </w:p>
        </w:tc>
      </w:tr>
      <w:tr w:rsidR="006E58D6" w:rsidRPr="00966C90" w14:paraId="1185F522" w14:textId="77777777" w:rsidTr="00EC7DE6">
        <w:trPr>
          <w:trHeight w:val="229"/>
        </w:trPr>
        <w:tc>
          <w:tcPr>
            <w:tcW w:w="1622" w:type="dxa"/>
            <w:noWrap/>
            <w:vAlign w:val="top"/>
            <w:hideMark/>
          </w:tcPr>
          <w:p w14:paraId="0BD92B16" w14:textId="77777777" w:rsidR="006E58D6" w:rsidRPr="00966C90" w:rsidRDefault="006E58D6" w:rsidP="00EC7DE6">
            <w:pPr>
              <w:spacing w:line="240" w:lineRule="auto"/>
              <w:ind w:firstLine="0"/>
              <w:contextualSpacing w:val="0"/>
              <w:jc w:val="left"/>
              <w:rPr>
                <w:rFonts w:eastAsia="Times New Roman" w:cs="Calibri"/>
                <w:lang w:val="en-US"/>
              </w:rPr>
            </w:pPr>
            <w:r w:rsidRPr="00966C90">
              <w:rPr>
                <w:rFonts w:eastAsia="Times New Roman" w:cs="Calibri"/>
                <w:lang w:val="en-US"/>
              </w:rPr>
              <w:t>2016</w:t>
            </w:r>
          </w:p>
        </w:tc>
        <w:tc>
          <w:tcPr>
            <w:tcW w:w="2494" w:type="dxa"/>
            <w:vAlign w:val="top"/>
          </w:tcPr>
          <w:p w14:paraId="2556A969" w14:textId="77777777" w:rsidR="006E58D6" w:rsidRPr="00966C90" w:rsidRDefault="006E58D6" w:rsidP="00EC7DE6">
            <w:pPr>
              <w:spacing w:line="240" w:lineRule="auto"/>
              <w:ind w:firstLine="0"/>
              <w:contextualSpacing w:val="0"/>
              <w:jc w:val="left"/>
              <w:rPr>
                <w:rFonts w:eastAsia="Times New Roman" w:cs="Calibri"/>
                <w:lang w:val="en-US"/>
              </w:rPr>
            </w:pPr>
            <w:r w:rsidRPr="00966C90">
              <w:rPr>
                <w:rFonts w:eastAsia="Times New Roman" w:cs="Calibri"/>
                <w:lang w:val="en-US"/>
              </w:rPr>
              <w:t>0.37</w:t>
            </w:r>
          </w:p>
        </w:tc>
        <w:tc>
          <w:tcPr>
            <w:tcW w:w="2494" w:type="dxa"/>
            <w:noWrap/>
            <w:vAlign w:val="top"/>
            <w:hideMark/>
          </w:tcPr>
          <w:p w14:paraId="08ADE063" w14:textId="592C2F15" w:rsidR="006E58D6" w:rsidRPr="00966C90" w:rsidRDefault="006E58D6" w:rsidP="00EC7DE6">
            <w:pPr>
              <w:spacing w:line="240" w:lineRule="auto"/>
              <w:ind w:firstLine="0"/>
              <w:contextualSpacing w:val="0"/>
              <w:jc w:val="left"/>
              <w:rPr>
                <w:rFonts w:eastAsia="Times New Roman" w:cs="Calibri"/>
                <w:lang w:val="en-US"/>
              </w:rPr>
            </w:pPr>
            <w:r w:rsidRPr="00966C90">
              <w:rPr>
                <w:rFonts w:eastAsia="Times New Roman" w:cs="Calibri"/>
                <w:lang w:val="en-US"/>
              </w:rPr>
              <w:t>0.</w:t>
            </w:r>
            <w:r w:rsidR="00A12BBB">
              <w:rPr>
                <w:rFonts w:eastAsia="Times New Roman" w:cs="Calibri"/>
                <w:lang w:val="en-US"/>
              </w:rPr>
              <w:t>17</w:t>
            </w:r>
          </w:p>
        </w:tc>
      </w:tr>
      <w:tr w:rsidR="006E58D6" w:rsidRPr="00966C90" w14:paraId="58379884" w14:textId="77777777" w:rsidTr="00EC7DE6">
        <w:trPr>
          <w:trHeight w:val="229"/>
        </w:trPr>
        <w:tc>
          <w:tcPr>
            <w:tcW w:w="1622" w:type="dxa"/>
            <w:noWrap/>
            <w:vAlign w:val="top"/>
            <w:hideMark/>
          </w:tcPr>
          <w:p w14:paraId="5B19D18C" w14:textId="77777777" w:rsidR="006E58D6" w:rsidRPr="001D485F" w:rsidRDefault="006E58D6" w:rsidP="00EC7DE6">
            <w:pPr>
              <w:spacing w:line="240" w:lineRule="auto"/>
              <w:ind w:firstLine="0"/>
              <w:contextualSpacing w:val="0"/>
              <w:jc w:val="left"/>
              <w:rPr>
                <w:rFonts w:eastAsia="Times New Roman" w:cs="Calibri"/>
                <w:lang w:val="en-US"/>
              </w:rPr>
            </w:pPr>
            <w:r w:rsidRPr="001D485F">
              <w:rPr>
                <w:rFonts w:eastAsia="Times New Roman" w:cs="Calibri"/>
                <w:lang w:val="en-US"/>
              </w:rPr>
              <w:t>2017</w:t>
            </w:r>
          </w:p>
        </w:tc>
        <w:tc>
          <w:tcPr>
            <w:tcW w:w="2494" w:type="dxa"/>
            <w:vAlign w:val="top"/>
          </w:tcPr>
          <w:p w14:paraId="0888CA8B" w14:textId="77777777" w:rsidR="006E58D6" w:rsidRPr="001D485F" w:rsidRDefault="006E58D6" w:rsidP="00EC7DE6">
            <w:pPr>
              <w:spacing w:line="240" w:lineRule="auto"/>
              <w:ind w:firstLine="0"/>
              <w:contextualSpacing w:val="0"/>
              <w:jc w:val="left"/>
              <w:rPr>
                <w:rFonts w:eastAsia="Times New Roman" w:cs="Calibri"/>
                <w:lang w:val="en-US"/>
              </w:rPr>
            </w:pPr>
            <w:r w:rsidRPr="001D485F">
              <w:rPr>
                <w:rFonts w:eastAsia="Times New Roman" w:cs="Calibri"/>
                <w:lang w:val="en-US"/>
              </w:rPr>
              <w:t>0.37</w:t>
            </w:r>
          </w:p>
        </w:tc>
        <w:tc>
          <w:tcPr>
            <w:tcW w:w="2494" w:type="dxa"/>
            <w:noWrap/>
            <w:vAlign w:val="top"/>
            <w:hideMark/>
          </w:tcPr>
          <w:p w14:paraId="02CEF271" w14:textId="41337D12" w:rsidR="006E58D6" w:rsidRPr="001D485F" w:rsidRDefault="00A12BBB" w:rsidP="00EC7DE6">
            <w:pPr>
              <w:spacing w:line="240" w:lineRule="auto"/>
              <w:ind w:firstLine="0"/>
              <w:contextualSpacing w:val="0"/>
              <w:jc w:val="left"/>
              <w:rPr>
                <w:rFonts w:cs="Calibri"/>
                <w:lang w:val="en-US"/>
              </w:rPr>
            </w:pPr>
            <w:r>
              <w:rPr>
                <w:rFonts w:cs="Calibri"/>
                <w:lang w:val="en-US"/>
              </w:rPr>
              <w:t>0.10</w:t>
            </w:r>
          </w:p>
        </w:tc>
      </w:tr>
      <w:tr w:rsidR="006E58D6" w:rsidRPr="00966C90" w14:paraId="5E8FF162" w14:textId="77777777" w:rsidTr="00EC7DE6">
        <w:trPr>
          <w:trHeight w:val="229"/>
        </w:trPr>
        <w:tc>
          <w:tcPr>
            <w:tcW w:w="1622" w:type="dxa"/>
            <w:noWrap/>
            <w:vAlign w:val="top"/>
          </w:tcPr>
          <w:p w14:paraId="67E2D406" w14:textId="77777777" w:rsidR="006E58D6" w:rsidRPr="001D485F" w:rsidRDefault="006E58D6" w:rsidP="00EC7DE6">
            <w:pPr>
              <w:spacing w:line="240" w:lineRule="auto"/>
              <w:ind w:firstLine="0"/>
              <w:contextualSpacing w:val="0"/>
              <w:jc w:val="left"/>
              <w:rPr>
                <w:rFonts w:eastAsia="Times New Roman" w:cs="Calibri"/>
                <w:lang w:val="en-US"/>
              </w:rPr>
            </w:pPr>
            <w:r w:rsidRPr="001D485F">
              <w:rPr>
                <w:rFonts w:eastAsia="Times New Roman" w:cs="Calibri"/>
                <w:lang w:val="en-US"/>
              </w:rPr>
              <w:t>2018</w:t>
            </w:r>
          </w:p>
        </w:tc>
        <w:tc>
          <w:tcPr>
            <w:tcW w:w="2494" w:type="dxa"/>
            <w:vAlign w:val="top"/>
          </w:tcPr>
          <w:p w14:paraId="03ECD362" w14:textId="77777777" w:rsidR="006E58D6" w:rsidRPr="001D485F" w:rsidRDefault="006E58D6" w:rsidP="00EC7DE6">
            <w:pPr>
              <w:spacing w:line="240" w:lineRule="auto"/>
              <w:ind w:firstLine="0"/>
              <w:contextualSpacing w:val="0"/>
              <w:jc w:val="left"/>
              <w:rPr>
                <w:rFonts w:eastAsia="Times New Roman" w:cs="Calibri"/>
                <w:lang w:val="en-US"/>
              </w:rPr>
            </w:pPr>
            <w:r w:rsidRPr="001D485F">
              <w:rPr>
                <w:rFonts w:eastAsia="Times New Roman" w:cs="Calibri"/>
                <w:lang w:val="en-US"/>
              </w:rPr>
              <w:t>0.23</w:t>
            </w:r>
          </w:p>
        </w:tc>
        <w:tc>
          <w:tcPr>
            <w:tcW w:w="2494" w:type="dxa"/>
            <w:noWrap/>
            <w:vAlign w:val="top"/>
          </w:tcPr>
          <w:p w14:paraId="2F760AFA" w14:textId="4333FD17" w:rsidR="006E58D6" w:rsidRPr="001D485F" w:rsidRDefault="00A12BBB" w:rsidP="00EC7DE6">
            <w:pPr>
              <w:spacing w:line="240" w:lineRule="auto"/>
              <w:ind w:firstLine="0"/>
              <w:contextualSpacing w:val="0"/>
              <w:jc w:val="left"/>
              <w:rPr>
                <w:rFonts w:eastAsia="Times New Roman" w:cs="Calibri"/>
                <w:lang w:val="en-US"/>
              </w:rPr>
            </w:pPr>
            <w:r>
              <w:rPr>
                <w:rFonts w:cs="Calibri"/>
                <w:lang w:val="en-US"/>
              </w:rPr>
              <w:t>0.07</w:t>
            </w:r>
          </w:p>
        </w:tc>
      </w:tr>
    </w:tbl>
    <w:p w14:paraId="03D3D125" w14:textId="77777777" w:rsidR="00DC05DB" w:rsidRDefault="00DC05DB" w:rsidP="00D07ED0">
      <w:pPr>
        <w:ind w:firstLine="0"/>
        <w:rPr>
          <w:lang w:val="en-US"/>
        </w:rPr>
      </w:pPr>
    </w:p>
    <w:p w14:paraId="2BCBEE21" w14:textId="77777777" w:rsidR="00D07ED0" w:rsidRDefault="00D07ED0" w:rsidP="004E2190">
      <w:pPr>
        <w:ind w:firstLine="0"/>
        <w:rPr>
          <w:lang w:val="en-US"/>
        </w:rPr>
      </w:pPr>
    </w:p>
    <w:p w14:paraId="532C3144" w14:textId="138708F5" w:rsidR="006E58D6" w:rsidRPr="00966C90" w:rsidRDefault="006E58D6" w:rsidP="003A1D9B">
      <w:pPr>
        <w:pStyle w:val="Kop2"/>
        <w:rPr>
          <w:lang w:val="en-US"/>
        </w:rPr>
      </w:pPr>
      <w:bookmarkStart w:id="471" w:name="_Toc152679907"/>
      <w:r w:rsidRPr="00966C90">
        <w:rPr>
          <w:lang w:val="en-US"/>
        </w:rPr>
        <w:t>Results</w:t>
      </w:r>
      <w:bookmarkEnd w:id="471"/>
    </w:p>
    <w:p w14:paraId="616AD06C" w14:textId="5C94401D" w:rsidR="006E58D6" w:rsidRPr="001D485F" w:rsidRDefault="006E58D6" w:rsidP="00AB47F5">
      <w:pPr>
        <w:spacing w:after="160"/>
        <w:contextualSpacing w:val="0"/>
        <w:rPr>
          <w:lang w:val="en-US"/>
        </w:rPr>
      </w:pPr>
      <w:r w:rsidRPr="001D485F">
        <w:rPr>
          <w:lang w:val="en-US"/>
        </w:rPr>
        <w:t xml:space="preserve">CAMF </w:t>
      </w:r>
      <w:r w:rsidR="00347290">
        <w:rPr>
          <w:lang w:val="en-US"/>
        </w:rPr>
        <w:t>wa</w:t>
      </w:r>
      <w:r w:rsidR="00403953">
        <w:rPr>
          <w:lang w:val="en-US"/>
        </w:rPr>
        <w:t>s</w:t>
      </w:r>
      <w:r w:rsidRPr="001D485F">
        <w:rPr>
          <w:lang w:val="en-US"/>
        </w:rPr>
        <w:t xml:space="preserve"> used to find those cells in the decontaminated zones within the Niida </w:t>
      </w:r>
      <w:r w:rsidR="0035097D" w:rsidRPr="001D485F">
        <w:rPr>
          <w:lang w:val="en-US"/>
        </w:rPr>
        <w:t>catchment</w:t>
      </w:r>
      <w:r w:rsidRPr="001D485F">
        <w:rPr>
          <w:lang w:val="en-US"/>
        </w:rPr>
        <w:t xml:space="preserve"> of which afforestation leads to maximal reduction of the sediment export at the outlet. The candidate cells are restricted to those that were decontaminated in 2014. </w:t>
      </w:r>
      <w:r w:rsidR="005F1206" w:rsidRPr="001D485F">
        <w:rPr>
          <w:lang w:val="en-US"/>
        </w:rPr>
        <w:t>The cells decontaminated in 2012</w:t>
      </w:r>
      <w:r w:rsidRPr="001D485F">
        <w:rPr>
          <w:lang w:val="en-US"/>
        </w:rPr>
        <w:t xml:space="preserve"> </w:t>
      </w:r>
      <w:r w:rsidR="00A12BBB">
        <w:rPr>
          <w:lang w:val="en-US"/>
        </w:rPr>
        <w:t xml:space="preserve">and 2013 </w:t>
      </w:r>
      <w:proofErr w:type="gramStart"/>
      <w:r w:rsidRPr="001D485F">
        <w:rPr>
          <w:lang w:val="en-US"/>
        </w:rPr>
        <w:t>were considered to be</w:t>
      </w:r>
      <w:proofErr w:type="gramEnd"/>
      <w:r w:rsidRPr="001D485F">
        <w:rPr>
          <w:lang w:val="en-US"/>
        </w:rPr>
        <w:t xml:space="preserve"> st</w:t>
      </w:r>
      <w:r w:rsidR="00C65167" w:rsidRPr="001D485F">
        <w:rPr>
          <w:lang w:val="en-US"/>
        </w:rPr>
        <w:t xml:space="preserve">ill </w:t>
      </w:r>
      <w:r w:rsidR="003770A7">
        <w:rPr>
          <w:lang w:val="en-US"/>
        </w:rPr>
        <w:t>bare</w:t>
      </w:r>
      <w:r w:rsidR="005E14D5">
        <w:rPr>
          <w:lang w:val="en-US"/>
        </w:rPr>
        <w:t xml:space="preserve"> (not covered with vegetation)</w:t>
      </w:r>
      <w:r w:rsidR="003770A7" w:rsidRPr="001D485F">
        <w:rPr>
          <w:lang w:val="en-US"/>
        </w:rPr>
        <w:t xml:space="preserve"> with</w:t>
      </w:r>
      <w:r w:rsidR="00C65167" w:rsidRPr="001D485F">
        <w:rPr>
          <w:lang w:val="en-US"/>
        </w:rPr>
        <w:t xml:space="preserve"> a C-factor of 0.5</w:t>
      </w:r>
      <w:r w:rsidRPr="001D485F">
        <w:rPr>
          <w:lang w:val="en-US"/>
        </w:rPr>
        <w:t xml:space="preserve">. The R factor is </w:t>
      </w:r>
      <w:r w:rsidR="00D2060A" w:rsidRPr="001D485F">
        <w:rPr>
          <w:lang w:val="en-US"/>
        </w:rPr>
        <w:t>2191 MJ mm ha</w:t>
      </w:r>
      <w:r w:rsidR="00D2060A" w:rsidRPr="001D485F">
        <w:rPr>
          <w:vertAlign w:val="superscript"/>
          <w:lang w:val="en-US"/>
        </w:rPr>
        <w:t>-1</w:t>
      </w:r>
      <w:r w:rsidR="00D2060A" w:rsidRPr="001D485F">
        <w:rPr>
          <w:lang w:val="en-US"/>
        </w:rPr>
        <w:t xml:space="preserve"> h</w:t>
      </w:r>
      <w:r w:rsidR="00D2060A" w:rsidRPr="001D485F">
        <w:rPr>
          <w:vertAlign w:val="superscript"/>
          <w:lang w:val="en-US"/>
        </w:rPr>
        <w:t>-1</w:t>
      </w:r>
      <w:r w:rsidR="00D2060A" w:rsidRPr="001D485F">
        <w:rPr>
          <w:lang w:val="en-US"/>
        </w:rPr>
        <w:t xml:space="preserve"> year</w:t>
      </w:r>
      <w:r w:rsidR="00D2060A" w:rsidRPr="001D485F">
        <w:rPr>
          <w:vertAlign w:val="superscript"/>
          <w:lang w:val="en-US"/>
        </w:rPr>
        <w:t>-1</w:t>
      </w:r>
      <w:r w:rsidR="00D2060A" w:rsidRPr="00C13E93">
        <w:rPr>
          <w:lang w:val="en-US"/>
        </w:rPr>
        <w:t>,</w:t>
      </w:r>
      <w:r w:rsidR="00D2060A" w:rsidRPr="001D485F">
        <w:rPr>
          <w:vertAlign w:val="superscript"/>
          <w:lang w:val="en-US"/>
        </w:rPr>
        <w:t xml:space="preserve"> </w:t>
      </w:r>
      <w:r w:rsidR="00D2060A" w:rsidRPr="001D485F">
        <w:rPr>
          <w:lang w:val="en-US"/>
        </w:rPr>
        <w:t xml:space="preserve">the average for 2012-2018 </w:t>
      </w:r>
      <w:r w:rsidRPr="001D485F">
        <w:rPr>
          <w:lang w:val="en-US"/>
        </w:rPr>
        <w:t xml:space="preserve">calculated from </w:t>
      </w:r>
      <w:r w:rsidRPr="001D485F">
        <w:fldChar w:fldCharType="begin"/>
      </w:r>
      <w:r w:rsidRPr="001D485F">
        <w:instrText xml:space="preserve"> REF _Ref140055782 \h </w:instrText>
      </w:r>
      <w:r w:rsidR="00966C90" w:rsidRPr="001D485F">
        <w:instrText xml:space="preserve"> \* MERGEFORMAT </w:instrText>
      </w:r>
      <w:r w:rsidRPr="001D485F">
        <w:fldChar w:fldCharType="separate"/>
      </w:r>
      <w:r w:rsidR="009B4A49" w:rsidRPr="009B4A49">
        <w:t>Table 6</w:t>
      </w:r>
      <w:r w:rsidR="009B4A49" w:rsidRPr="009B4A49">
        <w:noBreakHyphen/>
        <w:t>3</w:t>
      </w:r>
      <w:r w:rsidRPr="001D485F">
        <w:fldChar w:fldCharType="end"/>
      </w:r>
      <w:r w:rsidR="00C13E93">
        <w:t>.</w:t>
      </w:r>
      <w:r w:rsidRPr="001D485F">
        <w:rPr>
          <w:lang w:val="en-US"/>
        </w:rPr>
        <w:t xml:space="preserve"> The total modelled sediment yield for 2014 at the outlet before afforestation is </w:t>
      </w:r>
      <w:r w:rsidR="0059287D">
        <w:rPr>
          <w:lang w:val="en-US"/>
        </w:rPr>
        <w:t>43 044</w:t>
      </w:r>
      <w:r w:rsidRPr="001D485F">
        <w:rPr>
          <w:lang w:val="en-US"/>
        </w:rPr>
        <w:t xml:space="preserve"> tons</w:t>
      </w:r>
      <w:r w:rsidR="00AA7D2C">
        <w:rPr>
          <w:lang w:val="en-US"/>
        </w:rPr>
        <w:t xml:space="preserve">, with a Cs-137 flux of </w:t>
      </w:r>
      <w:r w:rsidR="0059287D">
        <w:rPr>
          <w:lang w:val="en-US"/>
        </w:rPr>
        <w:t>0.169 PBq.</w:t>
      </w:r>
      <w:r w:rsidR="00D07ED0">
        <w:rPr>
          <w:lang w:val="en-US"/>
        </w:rPr>
        <w:t xml:space="preserve"> For the simulations </w:t>
      </w:r>
      <w:r w:rsidR="00403B60">
        <w:rPr>
          <w:lang w:val="en-US"/>
        </w:rPr>
        <w:t xml:space="preserve">a </w:t>
      </w:r>
      <w:r w:rsidR="00403B60">
        <w:rPr>
          <w:rStyle w:val="ui-provider"/>
        </w:rPr>
        <w:t>Xeon E5-2697 v3 CPU (2.6 GHz) with 28 cores and 128 GB of RAM, with Ubuntu Bionic Linux as Operating System was used.</w:t>
      </w:r>
      <w:r w:rsidR="00B357A0">
        <w:rPr>
          <w:rStyle w:val="ui-provider"/>
        </w:rPr>
        <w:t xml:space="preserve"> The </w:t>
      </w:r>
      <w:r w:rsidR="003E39AC">
        <w:rPr>
          <w:rStyle w:val="ui-provider"/>
        </w:rPr>
        <w:t xml:space="preserve">computational time to find the optimal 1000 sites within the Niida catchment </w:t>
      </w:r>
      <w:r w:rsidR="00EB600D">
        <w:rPr>
          <w:rStyle w:val="ui-provider"/>
        </w:rPr>
        <w:t xml:space="preserve">using full parallelization </w:t>
      </w:r>
      <w:r w:rsidR="003E39AC">
        <w:rPr>
          <w:rStyle w:val="ui-provider"/>
        </w:rPr>
        <w:t xml:space="preserve">is </w:t>
      </w:r>
      <w:r w:rsidR="00334666">
        <w:rPr>
          <w:rStyle w:val="ui-provider"/>
        </w:rPr>
        <w:t>1</w:t>
      </w:r>
      <w:r w:rsidR="00A53400">
        <w:rPr>
          <w:rStyle w:val="ui-provider"/>
        </w:rPr>
        <w:t xml:space="preserve"> </w:t>
      </w:r>
      <w:r w:rsidR="00334666">
        <w:rPr>
          <w:rStyle w:val="ui-provider"/>
        </w:rPr>
        <w:t>688</w:t>
      </w:r>
      <w:r w:rsidR="00A53400">
        <w:rPr>
          <w:rStyle w:val="ui-provider"/>
        </w:rPr>
        <w:t xml:space="preserve"> </w:t>
      </w:r>
      <w:r w:rsidR="00334666">
        <w:rPr>
          <w:rStyle w:val="ui-provider"/>
        </w:rPr>
        <w:t>79</w:t>
      </w:r>
      <w:r w:rsidR="00A53400">
        <w:rPr>
          <w:rStyle w:val="ui-provider"/>
        </w:rPr>
        <w:t xml:space="preserve"> </w:t>
      </w:r>
      <w:r w:rsidR="00334666">
        <w:rPr>
          <w:rStyle w:val="ui-provider"/>
        </w:rPr>
        <w:t>s</w:t>
      </w:r>
      <w:r w:rsidR="00A53400">
        <w:rPr>
          <w:rStyle w:val="ui-provider"/>
        </w:rPr>
        <w:t>econds.</w:t>
      </w:r>
      <w:r w:rsidR="00334666">
        <w:rPr>
          <w:rStyle w:val="ui-provider"/>
        </w:rPr>
        <w:t xml:space="preserve"> </w:t>
      </w:r>
    </w:p>
    <w:p w14:paraId="59CAAD74" w14:textId="77777777" w:rsidR="006E58D6" w:rsidRPr="00966C90" w:rsidRDefault="006E58D6" w:rsidP="003A1D9B">
      <w:pPr>
        <w:pStyle w:val="Kop3"/>
        <w:rPr>
          <w:lang w:val="en-US"/>
        </w:rPr>
      </w:pPr>
      <w:r w:rsidRPr="00966C90">
        <w:rPr>
          <w:lang w:val="en-US"/>
        </w:rPr>
        <w:t>Sediment yield reduction</w:t>
      </w:r>
    </w:p>
    <w:p w14:paraId="4F6D1C66" w14:textId="0A15AA4C" w:rsidR="006E58D6" w:rsidRPr="001D485F" w:rsidRDefault="006E58D6" w:rsidP="00AB47F5">
      <w:pPr>
        <w:spacing w:after="160"/>
        <w:contextualSpacing w:val="0"/>
        <w:rPr>
          <w:lang w:val="en-US"/>
        </w:rPr>
      </w:pPr>
      <w:r w:rsidRPr="001D485F">
        <w:rPr>
          <w:lang w:val="en-US"/>
        </w:rPr>
        <w:t>In general, the most optimal cells for afforestation are situated close to a r</w:t>
      </w:r>
      <w:r w:rsidR="00C65167" w:rsidRPr="001D485F">
        <w:rPr>
          <w:lang w:val="en-US"/>
        </w:rPr>
        <w:t xml:space="preserve">iver branch, as seen </w:t>
      </w:r>
      <w:r w:rsidR="00C65167" w:rsidRPr="001D485F">
        <w:t xml:space="preserve">in </w:t>
      </w:r>
      <w:r w:rsidR="00C65167" w:rsidRPr="001D485F">
        <w:fldChar w:fldCharType="begin"/>
      </w:r>
      <w:r w:rsidR="00C65167" w:rsidRPr="001D485F">
        <w:instrText xml:space="preserve"> REF _Ref141083672 \h  \* MERGEFORMAT </w:instrText>
      </w:r>
      <w:r w:rsidR="00C65167" w:rsidRPr="001D485F">
        <w:fldChar w:fldCharType="separate"/>
      </w:r>
      <w:r w:rsidR="009B4A49" w:rsidRPr="009B4A49">
        <w:t>Figure 6</w:t>
      </w:r>
      <w:r w:rsidR="009B4A49" w:rsidRPr="009B4A49">
        <w:noBreakHyphen/>
        <w:t>7</w:t>
      </w:r>
      <w:r w:rsidR="00C65167" w:rsidRPr="001D485F">
        <w:fldChar w:fldCharType="end"/>
      </w:r>
      <w:r w:rsidRPr="001D485F">
        <w:t>. This</w:t>
      </w:r>
      <w:r w:rsidRPr="001D485F">
        <w:rPr>
          <w:sz w:val="22"/>
          <w:lang w:val="en-US"/>
        </w:rPr>
        <w:t xml:space="preserve"> </w:t>
      </w:r>
      <w:r w:rsidRPr="001D485F">
        <w:rPr>
          <w:lang w:val="en-US"/>
        </w:rPr>
        <w:t>can be explained because afforestation leads not only to a reduction in local sediment production, but also to the halting of sediment moving downward from</w:t>
      </w:r>
      <w:r w:rsidR="005F1206" w:rsidRPr="001D485F">
        <w:rPr>
          <w:lang w:val="en-US"/>
        </w:rPr>
        <w:t xml:space="preserve"> </w:t>
      </w:r>
      <w:r w:rsidRPr="001D485F">
        <w:rPr>
          <w:lang w:val="en-US"/>
        </w:rPr>
        <w:t xml:space="preserve">cells in the upper flow path. </w:t>
      </w:r>
    </w:p>
    <w:p w14:paraId="1A5284A9" w14:textId="77777777" w:rsidR="009E2364" w:rsidRDefault="009E2364">
      <w:pPr>
        <w:spacing w:after="160" w:line="259" w:lineRule="auto"/>
        <w:ind w:firstLine="0"/>
        <w:contextualSpacing w:val="0"/>
        <w:jc w:val="left"/>
        <w:rPr>
          <w:noProof/>
          <w:sz w:val="22"/>
          <w:lang w:val="en-US"/>
        </w:rPr>
      </w:pPr>
      <w:r>
        <w:rPr>
          <w:noProof/>
          <w:sz w:val="22"/>
          <w:lang w:val="en-US"/>
        </w:rPr>
        <w:br w:type="page"/>
      </w:r>
    </w:p>
    <w:p w14:paraId="27E7460E" w14:textId="2F243002" w:rsidR="006E58D6" w:rsidRPr="00966C90" w:rsidRDefault="006E58D6" w:rsidP="006E58D6">
      <w:pPr>
        <w:spacing w:after="160" w:line="259" w:lineRule="auto"/>
        <w:ind w:firstLine="0"/>
        <w:contextualSpacing w:val="0"/>
        <w:rPr>
          <w:sz w:val="22"/>
          <w:lang w:val="en-US"/>
        </w:rPr>
      </w:pPr>
      <w:r w:rsidRPr="00966C90">
        <w:rPr>
          <w:noProof/>
          <w:sz w:val="22"/>
          <w:lang w:val="en-US"/>
        </w:rPr>
        <w:lastRenderedPageBreak/>
        <w:drawing>
          <wp:inline distT="0" distB="0" distL="0" distR="0" wp14:anchorId="72EE2D2C" wp14:editId="3647E3A0">
            <wp:extent cx="5972810" cy="2278380"/>
            <wp:effectExtent l="0" t="0" r="8890" b="7620"/>
            <wp:docPr id="1918603812"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108"/>
                    <a:stretch>
                      <a:fillRect/>
                    </a:stretch>
                  </pic:blipFill>
                  <pic:spPr>
                    <a:xfrm>
                      <a:off x="0" y="0"/>
                      <a:ext cx="5972810" cy="2278380"/>
                    </a:xfrm>
                    <a:prstGeom prst="rect">
                      <a:avLst/>
                    </a:prstGeom>
                  </pic:spPr>
                </pic:pic>
              </a:graphicData>
            </a:graphic>
          </wp:inline>
        </w:drawing>
      </w:r>
    </w:p>
    <w:p w14:paraId="6E77481F" w14:textId="4BB33762" w:rsidR="006E58D6" w:rsidRPr="00966C90" w:rsidRDefault="006E58D6" w:rsidP="00975FA0">
      <w:pPr>
        <w:pStyle w:val="Bijschrift"/>
        <w:rPr>
          <w:lang w:val="en-US"/>
        </w:rPr>
      </w:pPr>
      <w:bookmarkStart w:id="472" w:name="_Ref141083672"/>
      <w:bookmarkStart w:id="473" w:name="_Toc152679969"/>
      <w:r w:rsidRPr="00966C90">
        <w:rPr>
          <w:lang w:val="en-US"/>
        </w:rPr>
        <w:t xml:space="preserve">Figure </w:t>
      </w:r>
      <w:r w:rsidR="000A7DC3">
        <w:rPr>
          <w:lang w:val="en-US"/>
        </w:rPr>
        <w:fldChar w:fldCharType="begin"/>
      </w:r>
      <w:r w:rsidR="000A7DC3">
        <w:rPr>
          <w:lang w:val="en-US"/>
        </w:rPr>
        <w:instrText xml:space="preserve"> STYLEREF 1 \s </w:instrText>
      </w:r>
      <w:r w:rsidR="000A7DC3">
        <w:rPr>
          <w:lang w:val="en-US"/>
        </w:rPr>
        <w:fldChar w:fldCharType="separate"/>
      </w:r>
      <w:r w:rsidR="009B4A49">
        <w:rPr>
          <w:noProof/>
          <w:lang w:val="en-US"/>
        </w:rPr>
        <w:t>6</w:t>
      </w:r>
      <w:r w:rsidR="000A7DC3">
        <w:rPr>
          <w:lang w:val="en-US"/>
        </w:rPr>
        <w:fldChar w:fldCharType="end"/>
      </w:r>
      <w:r w:rsidR="000A7DC3">
        <w:rPr>
          <w:lang w:val="en-US"/>
        </w:rPr>
        <w:noBreakHyphen/>
      </w:r>
      <w:r w:rsidR="000A7DC3">
        <w:rPr>
          <w:lang w:val="en-US"/>
        </w:rPr>
        <w:fldChar w:fldCharType="begin"/>
      </w:r>
      <w:r w:rsidR="000A7DC3">
        <w:rPr>
          <w:lang w:val="en-US"/>
        </w:rPr>
        <w:instrText xml:space="preserve"> SEQ Figure \* ARABIC \s 1 </w:instrText>
      </w:r>
      <w:r w:rsidR="000A7DC3">
        <w:rPr>
          <w:lang w:val="en-US"/>
        </w:rPr>
        <w:fldChar w:fldCharType="separate"/>
      </w:r>
      <w:r w:rsidR="009B4A49">
        <w:rPr>
          <w:noProof/>
          <w:lang w:val="en-US"/>
        </w:rPr>
        <w:t>7</w:t>
      </w:r>
      <w:r w:rsidR="000A7DC3">
        <w:rPr>
          <w:lang w:val="en-US"/>
        </w:rPr>
        <w:fldChar w:fldCharType="end"/>
      </w:r>
      <w:bookmarkEnd w:id="472"/>
      <w:r w:rsidRPr="00966C90">
        <w:rPr>
          <w:lang w:val="en-US"/>
        </w:rPr>
        <w:t xml:space="preserve">: The Niida </w:t>
      </w:r>
      <w:r w:rsidR="0035097D" w:rsidRPr="00966C90">
        <w:rPr>
          <w:lang w:val="en-US"/>
        </w:rPr>
        <w:t>catchment</w:t>
      </w:r>
      <w:r w:rsidRPr="00966C90">
        <w:rPr>
          <w:lang w:val="en-US"/>
        </w:rPr>
        <w:t xml:space="preserve">, with the decontaminated cells of 2014 (white) as the candidate cells for afforestation (left), zoom of a river branch, with </w:t>
      </w:r>
      <w:r w:rsidR="00347290">
        <w:rPr>
          <w:lang w:val="en-US"/>
        </w:rPr>
        <w:t xml:space="preserve">a subset </w:t>
      </w:r>
      <w:r w:rsidRPr="00966C90">
        <w:rPr>
          <w:lang w:val="en-US"/>
        </w:rPr>
        <w:t>of the 1000 priority cells for afforestation</w:t>
      </w:r>
      <w:r w:rsidR="00CA00A3">
        <w:rPr>
          <w:lang w:val="en-US"/>
        </w:rPr>
        <w:t xml:space="preserve"> </w:t>
      </w:r>
      <w:r w:rsidRPr="00966C90">
        <w:rPr>
          <w:lang w:val="en-US"/>
        </w:rPr>
        <w:t>(right).</w:t>
      </w:r>
      <w:bookmarkEnd w:id="473"/>
      <w:r w:rsidRPr="00966C90">
        <w:rPr>
          <w:lang w:val="en-US"/>
        </w:rPr>
        <w:t xml:space="preserve"> </w:t>
      </w:r>
    </w:p>
    <w:p w14:paraId="5DC9DDBE" w14:textId="79126F91" w:rsidR="00283CAC" w:rsidRPr="00283CAC" w:rsidRDefault="00283CAC" w:rsidP="00283CAC">
      <w:pPr>
        <w:spacing w:after="160"/>
        <w:contextualSpacing w:val="0"/>
      </w:pPr>
      <w:r w:rsidRPr="00283CAC">
        <w:rPr>
          <w:lang w:val="en-US"/>
        </w:rPr>
        <w:t xml:space="preserve">Afforestation of the highest ranked first 100, 500 and 1000 cells reduces the sediment yield at the outlet with respectively 2.6%, 9.5% and </w:t>
      </w:r>
      <w:r w:rsidR="00BB75D5">
        <w:rPr>
          <w:lang w:val="en-US"/>
        </w:rPr>
        <w:t>15</w:t>
      </w:r>
      <w:r w:rsidRPr="00283CAC">
        <w:rPr>
          <w:lang w:val="en-US"/>
        </w:rPr>
        <w:t>.</w:t>
      </w:r>
      <w:r w:rsidR="00BB75D5">
        <w:rPr>
          <w:lang w:val="en-US"/>
        </w:rPr>
        <w:t>4</w:t>
      </w:r>
      <w:r w:rsidRPr="00283CAC">
        <w:rPr>
          <w:lang w:val="en-US"/>
        </w:rPr>
        <w:t xml:space="preserve">% compared to the non-afforested situation. </w:t>
      </w:r>
      <w:r w:rsidRPr="001D485F">
        <w:rPr>
          <w:lang w:val="en-US"/>
        </w:rPr>
        <w:t xml:space="preserve">The absolute values for sediment yield reduction are given </w:t>
      </w:r>
      <w:r w:rsidRPr="001D485F">
        <w:t xml:space="preserve">in </w:t>
      </w:r>
      <w:r w:rsidRPr="001D485F">
        <w:fldChar w:fldCharType="begin"/>
      </w:r>
      <w:r w:rsidRPr="001D485F">
        <w:instrText xml:space="preserve"> REF _Ref136849907 \h  \* MERGEFORMAT </w:instrText>
      </w:r>
      <w:r w:rsidRPr="001D485F">
        <w:fldChar w:fldCharType="separate"/>
      </w:r>
      <w:r w:rsidR="009B4A49" w:rsidRPr="00966C90">
        <w:t xml:space="preserve">Table </w:t>
      </w:r>
      <w:r w:rsidR="009B4A49">
        <w:t>6</w:t>
      </w:r>
      <w:r w:rsidR="009B4A49">
        <w:noBreakHyphen/>
        <w:t>7</w:t>
      </w:r>
      <w:r w:rsidRPr="001D485F">
        <w:fldChar w:fldCharType="end"/>
      </w:r>
      <w:r w:rsidR="00D35F1C">
        <w:t>.</w:t>
      </w:r>
    </w:p>
    <w:p w14:paraId="7116C093" w14:textId="6C3D7A19" w:rsidR="006E58D6" w:rsidRPr="001D485F" w:rsidRDefault="006E58D6" w:rsidP="00AB47F5">
      <w:pPr>
        <w:spacing w:after="160"/>
        <w:contextualSpacing w:val="0"/>
        <w:rPr>
          <w:lang w:val="en-US"/>
        </w:rPr>
      </w:pPr>
      <w:r w:rsidRPr="001D485F">
        <w:rPr>
          <w:lang w:val="en-US"/>
        </w:rPr>
        <w:t>Afforestation of the 1, 10, 100, 500 and 1000 highest ranked cells results in a reduction of sediment yield per afforested m</w:t>
      </w:r>
      <w:r w:rsidRPr="001D485F">
        <w:rPr>
          <w:vertAlign w:val="superscript"/>
          <w:lang w:val="en-US"/>
        </w:rPr>
        <w:t>2</w:t>
      </w:r>
      <w:r w:rsidRPr="001D485F">
        <w:rPr>
          <w:lang w:val="en-US"/>
        </w:rPr>
        <w:t>. The se</w:t>
      </w:r>
      <w:r w:rsidR="008F6DB6">
        <w:rPr>
          <w:lang w:val="en-US"/>
        </w:rPr>
        <w:t xml:space="preserve">diment yield was reduced by </w:t>
      </w:r>
      <w:proofErr w:type="gramStart"/>
      <w:r w:rsidR="008F6DB6">
        <w:rPr>
          <w:lang w:val="en-US"/>
        </w:rPr>
        <w:t>0.045</w:t>
      </w:r>
      <w:r w:rsidRPr="001D485F">
        <w:rPr>
          <w:lang w:val="en-US"/>
        </w:rPr>
        <w:t xml:space="preserve"> ton</w:t>
      </w:r>
      <w:proofErr w:type="gramEnd"/>
      <w:r w:rsidRPr="001D485F">
        <w:rPr>
          <w:lang w:val="en-US"/>
        </w:rPr>
        <w:t xml:space="preserve"> m</w:t>
      </w:r>
      <w:r w:rsidRPr="001D485F">
        <w:rPr>
          <w:vertAlign w:val="superscript"/>
          <w:lang w:val="en-US"/>
        </w:rPr>
        <w:t xml:space="preserve">2 </w:t>
      </w:r>
      <w:r w:rsidRPr="001D485F">
        <w:rPr>
          <w:lang w:val="en-US"/>
        </w:rPr>
        <w:t>for the highest ranked cell</w:t>
      </w:r>
      <w:r w:rsidR="008F6DB6">
        <w:rPr>
          <w:lang w:val="en-US"/>
        </w:rPr>
        <w:t>, 0.038</w:t>
      </w:r>
      <w:r w:rsidRPr="001D485F">
        <w:rPr>
          <w:lang w:val="en-US"/>
        </w:rPr>
        <w:t xml:space="preserve"> ton m</w:t>
      </w:r>
      <w:r w:rsidRPr="001D485F">
        <w:rPr>
          <w:vertAlign w:val="superscript"/>
          <w:lang w:val="en-US"/>
        </w:rPr>
        <w:t xml:space="preserve">2 </w:t>
      </w:r>
      <w:r w:rsidRPr="001D485F">
        <w:rPr>
          <w:lang w:val="en-US"/>
        </w:rPr>
        <w:t>for the 10 highest ranked cells</w:t>
      </w:r>
      <w:r w:rsidRPr="001D485F">
        <w:rPr>
          <w:vertAlign w:val="superscript"/>
          <w:lang w:val="en-US"/>
        </w:rPr>
        <w:t xml:space="preserve"> </w:t>
      </w:r>
      <w:r w:rsidR="008F6DB6">
        <w:rPr>
          <w:lang w:val="en-US"/>
        </w:rPr>
        <w:t>and 0.028</w:t>
      </w:r>
      <w:r w:rsidRPr="001D485F">
        <w:rPr>
          <w:lang w:val="en-US"/>
        </w:rPr>
        <w:t xml:space="preserve"> ton m</w:t>
      </w:r>
      <w:r w:rsidRPr="001D485F">
        <w:rPr>
          <w:vertAlign w:val="superscript"/>
          <w:lang w:val="en-US"/>
        </w:rPr>
        <w:t>2</w:t>
      </w:r>
      <w:r w:rsidRPr="001D485F">
        <w:rPr>
          <w:lang w:val="en-US"/>
        </w:rPr>
        <w:t xml:space="preserve"> for the 100 highest ranked cells confirming the</w:t>
      </w:r>
      <w:r w:rsidR="005F1206" w:rsidRPr="001D485F">
        <w:rPr>
          <w:lang w:val="en-US"/>
        </w:rPr>
        <w:t xml:space="preserve"> </w:t>
      </w:r>
      <w:r w:rsidRPr="001D485F">
        <w:rPr>
          <w:lang w:val="en-US"/>
        </w:rPr>
        <w:t>importance of some key cells.</w:t>
      </w:r>
    </w:p>
    <w:p w14:paraId="10E6B639" w14:textId="2ED7DE63" w:rsidR="006E58D6" w:rsidRPr="00966C90" w:rsidRDefault="006E58D6" w:rsidP="00975FA0">
      <w:pPr>
        <w:pStyle w:val="Bijschrift"/>
      </w:pPr>
      <w:bookmarkStart w:id="474" w:name="_Ref136849907"/>
      <w:bookmarkStart w:id="475" w:name="_Toc152680031"/>
      <w:r w:rsidRPr="00966C90">
        <w:t xml:space="preserve">Table </w:t>
      </w:r>
      <w:r w:rsidR="00772A59">
        <w:fldChar w:fldCharType="begin"/>
      </w:r>
      <w:r w:rsidR="00772A59">
        <w:instrText xml:space="preserve"> STYLEREF 1 \s </w:instrText>
      </w:r>
      <w:r w:rsidR="00772A59">
        <w:fldChar w:fldCharType="separate"/>
      </w:r>
      <w:r w:rsidR="009B4A49">
        <w:rPr>
          <w:noProof/>
        </w:rPr>
        <w:t>6</w:t>
      </w:r>
      <w:r w:rsidR="00772A59">
        <w:fldChar w:fldCharType="end"/>
      </w:r>
      <w:r w:rsidR="00772A59">
        <w:noBreakHyphen/>
      </w:r>
      <w:r w:rsidR="00772A59">
        <w:fldChar w:fldCharType="begin"/>
      </w:r>
      <w:r w:rsidR="00772A59">
        <w:instrText xml:space="preserve"> SEQ Table \* ARABIC \s 1 </w:instrText>
      </w:r>
      <w:r w:rsidR="00772A59">
        <w:fldChar w:fldCharType="separate"/>
      </w:r>
      <w:r w:rsidR="009B4A49">
        <w:rPr>
          <w:noProof/>
        </w:rPr>
        <w:t>7</w:t>
      </w:r>
      <w:r w:rsidR="00772A59">
        <w:fldChar w:fldCharType="end"/>
      </w:r>
      <w:bookmarkEnd w:id="474"/>
      <w:r w:rsidRPr="00966C90">
        <w:t>: Sediment yield reduction (SYR) in ton yr</w:t>
      </w:r>
      <w:r w:rsidRPr="00966C90">
        <w:rPr>
          <w:vertAlign w:val="superscript"/>
        </w:rPr>
        <w:t xml:space="preserve">-1 </w:t>
      </w:r>
      <w:r w:rsidRPr="00966C90">
        <w:t xml:space="preserve">at the outlet after afforestation of the 1, 10, 100, 500 and 1000 highest ranked cells from the sites that underwent remediation in the year 2014 for an R-factor of </w:t>
      </w:r>
      <w:r w:rsidRPr="00966C90">
        <w:rPr>
          <w:lang w:val="en-US"/>
        </w:rPr>
        <w:t>2191 MJ mm ha</w:t>
      </w:r>
      <w:r w:rsidRPr="00966C90">
        <w:rPr>
          <w:vertAlign w:val="superscript"/>
          <w:lang w:val="en-US"/>
        </w:rPr>
        <w:t>-1</w:t>
      </w:r>
      <w:r w:rsidRPr="00966C90">
        <w:rPr>
          <w:lang w:val="en-US"/>
        </w:rPr>
        <w:t xml:space="preserve"> h</w:t>
      </w:r>
      <w:r w:rsidRPr="00966C90">
        <w:rPr>
          <w:vertAlign w:val="superscript"/>
          <w:lang w:val="en-US"/>
        </w:rPr>
        <w:t>-1</w:t>
      </w:r>
      <w:r w:rsidRPr="00966C90">
        <w:rPr>
          <w:lang w:val="en-US"/>
        </w:rPr>
        <w:t xml:space="preserve"> year</w:t>
      </w:r>
      <w:r w:rsidRPr="00966C90">
        <w:rPr>
          <w:vertAlign w:val="superscript"/>
          <w:lang w:val="en-US"/>
        </w:rPr>
        <w:t>-1</w:t>
      </w:r>
      <w:r w:rsidRPr="00966C90">
        <w:t>.</w:t>
      </w:r>
      <w:bookmarkEnd w:id="475"/>
    </w:p>
    <w:tbl>
      <w:tblPr>
        <w:tblStyle w:val="Mdeck5tablebodythreelines"/>
        <w:tblW w:w="9396" w:type="dxa"/>
        <w:tblLook w:val="04A0" w:firstRow="1" w:lastRow="0" w:firstColumn="1" w:lastColumn="0" w:noHBand="0" w:noVBand="1"/>
      </w:tblPr>
      <w:tblGrid>
        <w:gridCol w:w="671"/>
        <w:gridCol w:w="1669"/>
        <w:gridCol w:w="1437"/>
        <w:gridCol w:w="1437"/>
        <w:gridCol w:w="1440"/>
        <w:gridCol w:w="1333"/>
        <w:gridCol w:w="1409"/>
      </w:tblGrid>
      <w:tr w:rsidR="006E58D6" w:rsidRPr="00966C90" w14:paraId="32642D7A" w14:textId="77777777" w:rsidTr="00E6212E">
        <w:trPr>
          <w:cnfStyle w:val="100000000000" w:firstRow="1" w:lastRow="0" w:firstColumn="0" w:lastColumn="0" w:oddVBand="0" w:evenVBand="0" w:oddHBand="0" w:evenHBand="0" w:firstRowFirstColumn="0" w:firstRowLastColumn="0" w:lastRowFirstColumn="0" w:lastRowLastColumn="0"/>
        </w:trPr>
        <w:tc>
          <w:tcPr>
            <w:tcW w:w="728" w:type="dxa"/>
          </w:tcPr>
          <w:p w14:paraId="7DE9750E" w14:textId="77777777" w:rsidR="006E58D6" w:rsidRPr="00423890" w:rsidRDefault="006E58D6" w:rsidP="006E58D6">
            <w:pPr>
              <w:spacing w:line="240" w:lineRule="auto"/>
              <w:ind w:firstLine="0"/>
              <w:contextualSpacing w:val="0"/>
              <w:rPr>
                <w:lang w:val="en-US"/>
              </w:rPr>
            </w:pPr>
          </w:p>
        </w:tc>
        <w:tc>
          <w:tcPr>
            <w:tcW w:w="1691" w:type="dxa"/>
          </w:tcPr>
          <w:p w14:paraId="003C9DD0" w14:textId="786E8833" w:rsidR="006E58D6" w:rsidRPr="00423890" w:rsidRDefault="00347290" w:rsidP="00347290">
            <w:pPr>
              <w:spacing w:line="240" w:lineRule="auto"/>
              <w:ind w:firstLine="0"/>
              <w:contextualSpacing w:val="0"/>
              <w:rPr>
                <w:lang w:val="en-US"/>
              </w:rPr>
            </w:pPr>
            <w:r w:rsidRPr="00423890">
              <w:rPr>
                <w:lang w:val="en-US"/>
              </w:rPr>
              <w:t>N</w:t>
            </w:r>
            <w:r w:rsidR="006E58D6" w:rsidRPr="00423890">
              <w:rPr>
                <w:lang w:val="en-US"/>
              </w:rPr>
              <w:t xml:space="preserve">umber of </w:t>
            </w:r>
            <w:r w:rsidRPr="00423890">
              <w:rPr>
                <w:lang w:val="en-US"/>
              </w:rPr>
              <w:t xml:space="preserve">candidate </w:t>
            </w:r>
            <w:r w:rsidR="006E58D6" w:rsidRPr="00423890">
              <w:rPr>
                <w:lang w:val="en-US"/>
              </w:rPr>
              <w:t xml:space="preserve">cells </w:t>
            </w:r>
            <w:r w:rsidRPr="00423890">
              <w:rPr>
                <w:lang w:val="en-US"/>
              </w:rPr>
              <w:t xml:space="preserve">and area decontaminated </w:t>
            </w:r>
            <w:r w:rsidR="006E58D6" w:rsidRPr="00423890">
              <w:rPr>
                <w:lang w:val="en-US"/>
              </w:rPr>
              <w:t>[km</w:t>
            </w:r>
            <w:r w:rsidR="006E58D6" w:rsidRPr="00423890">
              <w:rPr>
                <w:vertAlign w:val="superscript"/>
                <w:lang w:val="en-US"/>
              </w:rPr>
              <w:t>2</w:t>
            </w:r>
            <w:r w:rsidR="006E58D6" w:rsidRPr="00423890">
              <w:rPr>
                <w:lang w:val="en-US"/>
              </w:rPr>
              <w:t xml:space="preserve">] </w:t>
            </w:r>
          </w:p>
        </w:tc>
        <w:tc>
          <w:tcPr>
            <w:tcW w:w="1545" w:type="dxa"/>
          </w:tcPr>
          <w:p w14:paraId="307EF4A1" w14:textId="436BF9B3" w:rsidR="006E58D6" w:rsidRPr="00423890" w:rsidRDefault="006E58D6" w:rsidP="00347290">
            <w:pPr>
              <w:spacing w:line="240" w:lineRule="auto"/>
              <w:ind w:firstLine="0"/>
              <w:contextualSpacing w:val="0"/>
              <w:rPr>
                <w:lang w:val="en-US"/>
              </w:rPr>
            </w:pPr>
            <w:r w:rsidRPr="00423890">
              <w:rPr>
                <w:lang w:val="en-US"/>
              </w:rPr>
              <w:t xml:space="preserve">SYR </w:t>
            </w:r>
            <w:r w:rsidR="00347290" w:rsidRPr="00423890">
              <w:rPr>
                <w:lang w:val="en-US"/>
              </w:rPr>
              <w:t xml:space="preserve">resulting from </w:t>
            </w:r>
            <w:r w:rsidRPr="00423890">
              <w:rPr>
                <w:lang w:val="en-US"/>
              </w:rPr>
              <w:t>afforestation of highest ranked cell [ton y</w:t>
            </w:r>
            <w:r w:rsidRPr="00423890">
              <w:rPr>
                <w:vertAlign w:val="superscript"/>
                <w:lang w:val="en-US"/>
              </w:rPr>
              <w:t>-1</w:t>
            </w:r>
            <w:r w:rsidRPr="00423890">
              <w:rPr>
                <w:lang w:val="en-US"/>
              </w:rPr>
              <w:t>]</w:t>
            </w:r>
          </w:p>
        </w:tc>
        <w:tc>
          <w:tcPr>
            <w:tcW w:w="1545" w:type="dxa"/>
          </w:tcPr>
          <w:p w14:paraId="117B8395" w14:textId="20571488" w:rsidR="006E58D6" w:rsidRPr="00423890" w:rsidRDefault="006E58D6" w:rsidP="00347290">
            <w:pPr>
              <w:spacing w:line="240" w:lineRule="auto"/>
              <w:ind w:firstLine="0"/>
              <w:contextualSpacing w:val="0"/>
              <w:rPr>
                <w:lang w:val="en-US"/>
              </w:rPr>
            </w:pPr>
            <w:r w:rsidRPr="00423890">
              <w:rPr>
                <w:lang w:val="en-US"/>
              </w:rPr>
              <w:t xml:space="preserve">SYR </w:t>
            </w:r>
            <w:r w:rsidR="00347290" w:rsidRPr="00423890">
              <w:rPr>
                <w:lang w:val="en-US"/>
              </w:rPr>
              <w:t xml:space="preserve">resulting from </w:t>
            </w:r>
            <w:r w:rsidRPr="00423890">
              <w:rPr>
                <w:lang w:val="en-US"/>
              </w:rPr>
              <w:t>afforestation of 10 highest ranked cell</w:t>
            </w:r>
            <w:r w:rsidR="009E75F1" w:rsidRPr="00423890">
              <w:rPr>
                <w:lang w:val="en-US"/>
              </w:rPr>
              <w:t>s</w:t>
            </w:r>
            <w:r w:rsidRPr="00423890">
              <w:rPr>
                <w:lang w:val="en-US"/>
              </w:rPr>
              <w:t xml:space="preserve"> [ton y</w:t>
            </w:r>
            <w:r w:rsidRPr="00423890">
              <w:rPr>
                <w:vertAlign w:val="superscript"/>
                <w:lang w:val="en-US"/>
              </w:rPr>
              <w:t>-1</w:t>
            </w:r>
            <w:r w:rsidRPr="00423890">
              <w:rPr>
                <w:lang w:val="en-US"/>
              </w:rPr>
              <w:t>]</w:t>
            </w:r>
          </w:p>
        </w:tc>
        <w:tc>
          <w:tcPr>
            <w:tcW w:w="1551" w:type="dxa"/>
          </w:tcPr>
          <w:p w14:paraId="4A73AABE" w14:textId="47BB6A57" w:rsidR="006E58D6" w:rsidRPr="00423890" w:rsidRDefault="006E58D6" w:rsidP="00347290">
            <w:pPr>
              <w:spacing w:line="240" w:lineRule="auto"/>
              <w:ind w:firstLine="0"/>
              <w:contextualSpacing w:val="0"/>
              <w:rPr>
                <w:lang w:val="en-US"/>
              </w:rPr>
            </w:pPr>
            <w:r w:rsidRPr="00423890">
              <w:rPr>
                <w:lang w:val="en-US"/>
              </w:rPr>
              <w:t xml:space="preserve">SYR </w:t>
            </w:r>
            <w:r w:rsidR="00347290" w:rsidRPr="00423890">
              <w:rPr>
                <w:lang w:val="en-US"/>
              </w:rPr>
              <w:t xml:space="preserve">resulting from </w:t>
            </w:r>
            <w:r w:rsidRPr="00423890">
              <w:rPr>
                <w:lang w:val="en-US"/>
              </w:rPr>
              <w:t>afforestation of 100 highest ranked cell</w:t>
            </w:r>
            <w:r w:rsidR="009E75F1" w:rsidRPr="00423890">
              <w:rPr>
                <w:lang w:val="en-US"/>
              </w:rPr>
              <w:t>s</w:t>
            </w:r>
            <w:r w:rsidRPr="00423890">
              <w:rPr>
                <w:lang w:val="en-US"/>
              </w:rPr>
              <w:t xml:space="preserve"> [ton y</w:t>
            </w:r>
            <w:r w:rsidRPr="00423890">
              <w:rPr>
                <w:vertAlign w:val="superscript"/>
                <w:lang w:val="en-US"/>
              </w:rPr>
              <w:t>-1</w:t>
            </w:r>
            <w:r w:rsidRPr="00423890">
              <w:rPr>
                <w:lang w:val="en-US"/>
              </w:rPr>
              <w:t>]</w:t>
            </w:r>
          </w:p>
        </w:tc>
        <w:tc>
          <w:tcPr>
            <w:tcW w:w="847" w:type="dxa"/>
          </w:tcPr>
          <w:p w14:paraId="526A1D07" w14:textId="7BEB69A3" w:rsidR="006E58D6" w:rsidRPr="00423890" w:rsidRDefault="006E58D6" w:rsidP="00347290">
            <w:pPr>
              <w:spacing w:line="240" w:lineRule="auto"/>
              <w:ind w:firstLine="0"/>
              <w:contextualSpacing w:val="0"/>
              <w:rPr>
                <w:lang w:val="en-US"/>
              </w:rPr>
            </w:pPr>
            <w:r w:rsidRPr="00423890">
              <w:rPr>
                <w:lang w:val="en-US"/>
              </w:rPr>
              <w:t xml:space="preserve">SYR </w:t>
            </w:r>
            <w:r w:rsidR="00347290" w:rsidRPr="00423890">
              <w:rPr>
                <w:lang w:val="en-US"/>
              </w:rPr>
              <w:t xml:space="preserve">resulting from </w:t>
            </w:r>
            <w:r w:rsidRPr="00423890">
              <w:rPr>
                <w:lang w:val="en-US"/>
              </w:rPr>
              <w:t>afforestation of 500 highest ranked cell</w:t>
            </w:r>
            <w:r w:rsidR="009E75F1" w:rsidRPr="00423890">
              <w:rPr>
                <w:lang w:val="en-US"/>
              </w:rPr>
              <w:t>s</w:t>
            </w:r>
            <w:r w:rsidRPr="00423890">
              <w:rPr>
                <w:lang w:val="en-US"/>
              </w:rPr>
              <w:t xml:space="preserve"> [ton y</w:t>
            </w:r>
            <w:r w:rsidRPr="00423890">
              <w:rPr>
                <w:vertAlign w:val="superscript"/>
                <w:lang w:val="en-US"/>
              </w:rPr>
              <w:t>-1</w:t>
            </w:r>
            <w:r w:rsidRPr="00423890">
              <w:rPr>
                <w:lang w:val="en-US"/>
              </w:rPr>
              <w:t>]</w:t>
            </w:r>
          </w:p>
        </w:tc>
        <w:tc>
          <w:tcPr>
            <w:tcW w:w="1489" w:type="dxa"/>
          </w:tcPr>
          <w:p w14:paraId="4BE885DC" w14:textId="114090D9" w:rsidR="006E58D6" w:rsidRPr="00423890" w:rsidRDefault="006E58D6" w:rsidP="00347290">
            <w:pPr>
              <w:spacing w:line="240" w:lineRule="auto"/>
              <w:ind w:firstLine="0"/>
              <w:contextualSpacing w:val="0"/>
              <w:rPr>
                <w:lang w:val="en-US"/>
              </w:rPr>
            </w:pPr>
            <w:r w:rsidRPr="00423890">
              <w:rPr>
                <w:lang w:val="en-US"/>
              </w:rPr>
              <w:t xml:space="preserve">SYR </w:t>
            </w:r>
            <w:r w:rsidR="00347290" w:rsidRPr="00423890">
              <w:rPr>
                <w:lang w:val="en-US"/>
              </w:rPr>
              <w:t xml:space="preserve">resulting from </w:t>
            </w:r>
            <w:r w:rsidRPr="00423890">
              <w:rPr>
                <w:lang w:val="en-US"/>
              </w:rPr>
              <w:t>afforestation of 1000 highest ranked cell</w:t>
            </w:r>
            <w:r w:rsidR="009E75F1" w:rsidRPr="00423890">
              <w:rPr>
                <w:lang w:val="en-US"/>
              </w:rPr>
              <w:t>s</w:t>
            </w:r>
            <w:r w:rsidRPr="00423890">
              <w:rPr>
                <w:lang w:val="en-US"/>
              </w:rPr>
              <w:t xml:space="preserve"> [ton y</w:t>
            </w:r>
            <w:r w:rsidRPr="00423890">
              <w:rPr>
                <w:vertAlign w:val="superscript"/>
                <w:lang w:val="en-US"/>
              </w:rPr>
              <w:t>-1</w:t>
            </w:r>
            <w:r w:rsidRPr="00423890">
              <w:rPr>
                <w:lang w:val="en-US"/>
              </w:rPr>
              <w:t>]</w:t>
            </w:r>
          </w:p>
        </w:tc>
      </w:tr>
      <w:tr w:rsidR="006E58D6" w:rsidRPr="00966C90" w14:paraId="6B088626" w14:textId="77777777" w:rsidTr="00E6212E">
        <w:tc>
          <w:tcPr>
            <w:tcW w:w="728" w:type="dxa"/>
          </w:tcPr>
          <w:p w14:paraId="48317205" w14:textId="77777777" w:rsidR="006E58D6" w:rsidRPr="00423890" w:rsidRDefault="006E58D6" w:rsidP="006E58D6">
            <w:pPr>
              <w:spacing w:line="240" w:lineRule="auto"/>
              <w:ind w:firstLine="0"/>
              <w:contextualSpacing w:val="0"/>
              <w:rPr>
                <w:lang w:val="en-US"/>
              </w:rPr>
            </w:pPr>
            <w:r w:rsidRPr="00423890">
              <w:rPr>
                <w:lang w:val="en-US"/>
              </w:rPr>
              <w:t>2014</w:t>
            </w:r>
          </w:p>
        </w:tc>
        <w:tc>
          <w:tcPr>
            <w:tcW w:w="1691" w:type="dxa"/>
          </w:tcPr>
          <w:p w14:paraId="2BEFF558" w14:textId="77777777" w:rsidR="006E58D6" w:rsidRPr="00423890" w:rsidRDefault="006E58D6" w:rsidP="006E58D6">
            <w:pPr>
              <w:spacing w:line="240" w:lineRule="auto"/>
              <w:ind w:firstLine="0"/>
              <w:contextualSpacing w:val="0"/>
              <w:jc w:val="center"/>
              <w:rPr>
                <w:color w:val="FF0000"/>
                <w:lang w:val="en-US"/>
              </w:rPr>
            </w:pPr>
            <w:r w:rsidRPr="00423890">
              <w:rPr>
                <w:lang w:val="en-US"/>
              </w:rPr>
              <w:t>29056 cells [11.6 km</w:t>
            </w:r>
            <w:r w:rsidRPr="00423890">
              <w:rPr>
                <w:vertAlign w:val="superscript"/>
                <w:lang w:val="en-US"/>
              </w:rPr>
              <w:t>2</w:t>
            </w:r>
            <w:r w:rsidRPr="00423890">
              <w:rPr>
                <w:lang w:val="en-US"/>
              </w:rPr>
              <w:t>]</w:t>
            </w:r>
          </w:p>
        </w:tc>
        <w:tc>
          <w:tcPr>
            <w:tcW w:w="1545" w:type="dxa"/>
          </w:tcPr>
          <w:p w14:paraId="2FA40E68" w14:textId="43CD8648" w:rsidR="006E58D6" w:rsidRPr="00423890" w:rsidRDefault="0059287D" w:rsidP="006E58D6">
            <w:pPr>
              <w:spacing w:line="240" w:lineRule="auto"/>
              <w:ind w:firstLine="0"/>
              <w:contextualSpacing w:val="0"/>
              <w:jc w:val="center"/>
              <w:rPr>
                <w:lang w:val="en-US"/>
              </w:rPr>
            </w:pPr>
            <w:r w:rsidRPr="00423890">
              <w:rPr>
                <w:lang w:val="en-US"/>
              </w:rPr>
              <w:t>18 (0.04</w:t>
            </w:r>
            <w:r w:rsidR="006E58D6" w:rsidRPr="00423890">
              <w:rPr>
                <w:lang w:val="en-US"/>
              </w:rPr>
              <w:t>%)</w:t>
            </w:r>
          </w:p>
        </w:tc>
        <w:tc>
          <w:tcPr>
            <w:tcW w:w="1545" w:type="dxa"/>
          </w:tcPr>
          <w:p w14:paraId="43C972AA" w14:textId="445032A1" w:rsidR="006E58D6" w:rsidRPr="00423890" w:rsidRDefault="0059287D" w:rsidP="006E58D6">
            <w:pPr>
              <w:spacing w:line="240" w:lineRule="auto"/>
              <w:ind w:firstLine="0"/>
              <w:contextualSpacing w:val="0"/>
              <w:jc w:val="center"/>
              <w:rPr>
                <w:lang w:val="en-US"/>
              </w:rPr>
            </w:pPr>
            <w:r w:rsidRPr="00423890">
              <w:rPr>
                <w:lang w:val="en-US"/>
              </w:rPr>
              <w:t>152 (0.35</w:t>
            </w:r>
            <w:r w:rsidR="006E58D6" w:rsidRPr="00423890">
              <w:rPr>
                <w:lang w:val="en-US"/>
              </w:rPr>
              <w:t>%)</w:t>
            </w:r>
          </w:p>
        </w:tc>
        <w:tc>
          <w:tcPr>
            <w:tcW w:w="1551" w:type="dxa"/>
          </w:tcPr>
          <w:p w14:paraId="2240B728" w14:textId="39EEE27A" w:rsidR="006E58D6" w:rsidRPr="00423890" w:rsidRDefault="0059287D" w:rsidP="006E58D6">
            <w:pPr>
              <w:spacing w:line="240" w:lineRule="auto"/>
              <w:ind w:firstLine="0"/>
              <w:contextualSpacing w:val="0"/>
              <w:jc w:val="center"/>
              <w:rPr>
                <w:lang w:val="en-US"/>
              </w:rPr>
            </w:pPr>
            <w:r w:rsidRPr="00423890">
              <w:rPr>
                <w:lang w:val="en-US"/>
              </w:rPr>
              <w:t>1130 (2.6</w:t>
            </w:r>
            <w:r w:rsidR="006E58D6" w:rsidRPr="00423890">
              <w:rPr>
                <w:lang w:val="en-US"/>
              </w:rPr>
              <w:t>%)</w:t>
            </w:r>
          </w:p>
        </w:tc>
        <w:tc>
          <w:tcPr>
            <w:tcW w:w="847" w:type="dxa"/>
          </w:tcPr>
          <w:p w14:paraId="27BF3361" w14:textId="30F9BE20" w:rsidR="006E58D6" w:rsidRPr="00423890" w:rsidRDefault="0059287D" w:rsidP="006E58D6">
            <w:pPr>
              <w:spacing w:line="240" w:lineRule="auto"/>
              <w:ind w:firstLine="0"/>
              <w:contextualSpacing w:val="0"/>
              <w:jc w:val="center"/>
              <w:rPr>
                <w:lang w:val="en-US"/>
              </w:rPr>
            </w:pPr>
            <w:r w:rsidRPr="00423890">
              <w:rPr>
                <w:lang w:val="en-US"/>
              </w:rPr>
              <w:t>4079 (9.5</w:t>
            </w:r>
            <w:r w:rsidR="006E58D6" w:rsidRPr="00423890">
              <w:rPr>
                <w:lang w:val="en-US"/>
              </w:rPr>
              <w:t>%)</w:t>
            </w:r>
          </w:p>
        </w:tc>
        <w:tc>
          <w:tcPr>
            <w:tcW w:w="1489" w:type="dxa"/>
          </w:tcPr>
          <w:p w14:paraId="6D22CC67" w14:textId="4A8918E2" w:rsidR="006E58D6" w:rsidRPr="00423890" w:rsidRDefault="0059287D" w:rsidP="006E58D6">
            <w:pPr>
              <w:spacing w:line="240" w:lineRule="auto"/>
              <w:ind w:firstLine="0"/>
              <w:contextualSpacing w:val="0"/>
              <w:jc w:val="center"/>
              <w:rPr>
                <w:lang w:val="en-US"/>
              </w:rPr>
            </w:pPr>
            <w:r w:rsidRPr="00423890">
              <w:rPr>
                <w:lang w:val="en-US"/>
              </w:rPr>
              <w:t>6631 (15.4</w:t>
            </w:r>
            <w:r w:rsidR="006E58D6" w:rsidRPr="00423890">
              <w:rPr>
                <w:lang w:val="en-US"/>
              </w:rPr>
              <w:t>%)</w:t>
            </w:r>
          </w:p>
        </w:tc>
      </w:tr>
    </w:tbl>
    <w:p w14:paraId="410F4E06" w14:textId="6EE623ED" w:rsidR="006E58D6" w:rsidRDefault="006E58D6" w:rsidP="006E58D6">
      <w:pPr>
        <w:spacing w:after="160" w:line="259" w:lineRule="auto"/>
        <w:ind w:firstLine="0"/>
        <w:contextualSpacing w:val="0"/>
        <w:rPr>
          <w:sz w:val="22"/>
          <w:lang w:val="en-US"/>
        </w:rPr>
      </w:pPr>
    </w:p>
    <w:p w14:paraId="14F3C3FA" w14:textId="6CC7B216" w:rsidR="00EA176B" w:rsidRDefault="00BB28F8" w:rsidP="00EA176B">
      <w:pPr>
        <w:spacing w:after="160" w:line="259" w:lineRule="auto"/>
        <w:contextualSpacing w:val="0"/>
        <w:rPr>
          <w:sz w:val="22"/>
          <w:lang w:val="en-US"/>
        </w:rPr>
      </w:pPr>
      <w:r>
        <w:rPr>
          <w:sz w:val="22"/>
          <w:lang w:val="en-US"/>
        </w:rPr>
        <w:t xml:space="preserve">Although afforestation does not reduce the Cs-137 contamination, due to its reduction in sediment delivery downstream it impacts the RC flux at the outlet. </w:t>
      </w:r>
      <w:r w:rsidR="00EA176B">
        <w:rPr>
          <w:sz w:val="22"/>
          <w:lang w:val="en-US"/>
        </w:rPr>
        <w:t xml:space="preserve">The reduction in sediment at the outlet, is related to the CS-137 flux reduction (CSFR) at the outlet. In </w:t>
      </w:r>
      <w:r w:rsidR="00EA176B">
        <w:rPr>
          <w:sz w:val="22"/>
          <w:lang w:val="en-US"/>
        </w:rPr>
        <w:fldChar w:fldCharType="begin"/>
      </w:r>
      <w:r w:rsidR="00EA176B">
        <w:rPr>
          <w:sz w:val="22"/>
          <w:lang w:val="en-US"/>
        </w:rPr>
        <w:instrText xml:space="preserve"> REF _Ref143608844 \h </w:instrText>
      </w:r>
      <w:r w:rsidR="00EA176B">
        <w:rPr>
          <w:sz w:val="22"/>
          <w:lang w:val="en-US"/>
        </w:rPr>
      </w:r>
      <w:r w:rsidR="00EA176B">
        <w:rPr>
          <w:sz w:val="22"/>
          <w:lang w:val="en-US"/>
        </w:rPr>
        <w:fldChar w:fldCharType="separate"/>
      </w:r>
      <w:r w:rsidR="009B4A49" w:rsidRPr="00966C90">
        <w:t xml:space="preserve">Table </w:t>
      </w:r>
      <w:r w:rsidR="009B4A49">
        <w:rPr>
          <w:noProof/>
        </w:rPr>
        <w:t>6</w:t>
      </w:r>
      <w:r w:rsidR="009B4A49">
        <w:noBreakHyphen/>
      </w:r>
      <w:r w:rsidR="009B4A49">
        <w:rPr>
          <w:noProof/>
        </w:rPr>
        <w:t>8</w:t>
      </w:r>
      <w:r w:rsidR="00EA176B">
        <w:rPr>
          <w:sz w:val="22"/>
          <w:lang w:val="en-US"/>
        </w:rPr>
        <w:fldChar w:fldCharType="end"/>
      </w:r>
      <w:r w:rsidR="00EA176B">
        <w:rPr>
          <w:sz w:val="22"/>
          <w:lang w:val="en-US"/>
        </w:rPr>
        <w:t xml:space="preserve">, the corresponding CSFR after afforestation of 1, </w:t>
      </w:r>
      <w:r w:rsidR="000B6A09">
        <w:rPr>
          <w:sz w:val="22"/>
          <w:lang w:val="en-US"/>
        </w:rPr>
        <w:t xml:space="preserve">10, </w:t>
      </w:r>
      <w:r w:rsidR="00EA176B">
        <w:rPr>
          <w:sz w:val="22"/>
          <w:lang w:val="en-US"/>
        </w:rPr>
        <w:t xml:space="preserve">100, 500 and 1000 </w:t>
      </w:r>
      <w:r>
        <w:rPr>
          <w:sz w:val="22"/>
          <w:lang w:val="en-US"/>
        </w:rPr>
        <w:t>cells is presented.</w:t>
      </w:r>
    </w:p>
    <w:p w14:paraId="5421122F" w14:textId="77777777" w:rsidR="000A0300" w:rsidRPr="00EA176B" w:rsidRDefault="000A0300" w:rsidP="00EA176B">
      <w:pPr>
        <w:spacing w:after="160" w:line="259" w:lineRule="auto"/>
        <w:contextualSpacing w:val="0"/>
        <w:rPr>
          <w:sz w:val="22"/>
          <w:lang w:val="en-US"/>
        </w:rPr>
      </w:pPr>
    </w:p>
    <w:p w14:paraId="66B21513" w14:textId="149FE6AB" w:rsidR="00EA176B" w:rsidRPr="00966C90" w:rsidRDefault="00EA176B" w:rsidP="00EA176B">
      <w:pPr>
        <w:pStyle w:val="Bijschrift"/>
      </w:pPr>
      <w:bookmarkStart w:id="476" w:name="_Ref143608844"/>
      <w:bookmarkStart w:id="477" w:name="_Toc152680032"/>
      <w:r w:rsidRPr="00966C90">
        <w:lastRenderedPageBreak/>
        <w:t xml:space="preserve">Table </w:t>
      </w:r>
      <w:r>
        <w:fldChar w:fldCharType="begin"/>
      </w:r>
      <w:r>
        <w:instrText xml:space="preserve"> STYLEREF 1 \s </w:instrText>
      </w:r>
      <w:r>
        <w:fldChar w:fldCharType="separate"/>
      </w:r>
      <w:r w:rsidR="009B4A49">
        <w:rPr>
          <w:noProof/>
        </w:rPr>
        <w:t>6</w:t>
      </w:r>
      <w:r>
        <w:fldChar w:fldCharType="end"/>
      </w:r>
      <w:r>
        <w:noBreakHyphen/>
      </w:r>
      <w:r>
        <w:fldChar w:fldCharType="begin"/>
      </w:r>
      <w:r>
        <w:instrText xml:space="preserve"> SEQ Table \* ARABIC \s 1 </w:instrText>
      </w:r>
      <w:r>
        <w:fldChar w:fldCharType="separate"/>
      </w:r>
      <w:r w:rsidR="009B4A49">
        <w:rPr>
          <w:noProof/>
        </w:rPr>
        <w:t>8</w:t>
      </w:r>
      <w:r>
        <w:fldChar w:fldCharType="end"/>
      </w:r>
      <w:bookmarkEnd w:id="476"/>
      <w:r w:rsidRPr="00966C90">
        <w:t xml:space="preserve">: </w:t>
      </w:r>
      <w:r>
        <w:t xml:space="preserve">Cs-137 flux reduction in </w:t>
      </w:r>
      <w:r w:rsidR="00BB28F8">
        <w:t>M</w:t>
      </w:r>
      <w:r w:rsidR="000B6A09">
        <w:t>B</w:t>
      </w:r>
      <w:r>
        <w:t>q y</w:t>
      </w:r>
      <w:r w:rsidRPr="00EA176B">
        <w:rPr>
          <w:vertAlign w:val="superscript"/>
        </w:rPr>
        <w:t>-1</w:t>
      </w:r>
      <w:r>
        <w:rPr>
          <w:vertAlign w:val="superscript"/>
        </w:rPr>
        <w:t xml:space="preserve"> </w:t>
      </w:r>
      <w:r w:rsidRPr="00966C90">
        <w:t xml:space="preserve">at the outlet after afforestation of the 1, 10, 100, 500 and 1000 highest ranked cells from the sites that underwent remediation in the year 2014 for an R-factor of </w:t>
      </w:r>
      <w:r w:rsidRPr="00966C90">
        <w:rPr>
          <w:lang w:val="en-US"/>
        </w:rPr>
        <w:t>2191 MJ mm ha</w:t>
      </w:r>
      <w:r w:rsidRPr="00966C90">
        <w:rPr>
          <w:vertAlign w:val="superscript"/>
          <w:lang w:val="en-US"/>
        </w:rPr>
        <w:t>-1</w:t>
      </w:r>
      <w:r w:rsidRPr="00966C90">
        <w:rPr>
          <w:lang w:val="en-US"/>
        </w:rPr>
        <w:t xml:space="preserve"> h</w:t>
      </w:r>
      <w:r w:rsidRPr="00966C90">
        <w:rPr>
          <w:vertAlign w:val="superscript"/>
          <w:lang w:val="en-US"/>
        </w:rPr>
        <w:t>-1</w:t>
      </w:r>
      <w:r w:rsidRPr="00966C90">
        <w:rPr>
          <w:lang w:val="en-US"/>
        </w:rPr>
        <w:t xml:space="preserve"> year</w:t>
      </w:r>
      <w:r w:rsidRPr="00966C90">
        <w:rPr>
          <w:vertAlign w:val="superscript"/>
          <w:lang w:val="en-US"/>
        </w:rPr>
        <w:t>-1</w:t>
      </w:r>
      <w:r w:rsidRPr="00966C90">
        <w:t>.</w:t>
      </w:r>
      <w:bookmarkEnd w:id="477"/>
    </w:p>
    <w:tbl>
      <w:tblPr>
        <w:tblStyle w:val="Mdeck5tablebodythreelines"/>
        <w:tblW w:w="9396" w:type="dxa"/>
        <w:tblLook w:val="04A0" w:firstRow="1" w:lastRow="0" w:firstColumn="1" w:lastColumn="0" w:noHBand="0" w:noVBand="1"/>
      </w:tblPr>
      <w:tblGrid>
        <w:gridCol w:w="671"/>
        <w:gridCol w:w="1669"/>
        <w:gridCol w:w="1437"/>
        <w:gridCol w:w="1437"/>
        <w:gridCol w:w="1440"/>
        <w:gridCol w:w="1333"/>
        <w:gridCol w:w="1409"/>
      </w:tblGrid>
      <w:tr w:rsidR="00EA176B" w:rsidRPr="00966C90" w14:paraId="7F9B0E82" w14:textId="77777777" w:rsidTr="00E6212E">
        <w:trPr>
          <w:cnfStyle w:val="100000000000" w:firstRow="1" w:lastRow="0" w:firstColumn="0" w:lastColumn="0" w:oddVBand="0" w:evenVBand="0" w:oddHBand="0" w:evenHBand="0" w:firstRowFirstColumn="0" w:firstRowLastColumn="0" w:lastRowFirstColumn="0" w:lastRowLastColumn="0"/>
        </w:trPr>
        <w:tc>
          <w:tcPr>
            <w:tcW w:w="671" w:type="dxa"/>
            <w:vAlign w:val="top"/>
          </w:tcPr>
          <w:p w14:paraId="58DF7023" w14:textId="77777777" w:rsidR="00EA176B" w:rsidRPr="000B6A09" w:rsidRDefault="00EA176B" w:rsidP="00E6212E">
            <w:pPr>
              <w:spacing w:line="240" w:lineRule="auto"/>
              <w:ind w:firstLine="0"/>
              <w:contextualSpacing w:val="0"/>
              <w:jc w:val="left"/>
              <w:rPr>
                <w:lang w:val="en-US"/>
              </w:rPr>
            </w:pPr>
          </w:p>
        </w:tc>
        <w:tc>
          <w:tcPr>
            <w:tcW w:w="1669" w:type="dxa"/>
            <w:vAlign w:val="top"/>
          </w:tcPr>
          <w:p w14:paraId="0EDDE0AF" w14:textId="77777777" w:rsidR="00EA176B" w:rsidRPr="000B6A09" w:rsidRDefault="00EA176B" w:rsidP="00E6212E">
            <w:pPr>
              <w:spacing w:line="240" w:lineRule="auto"/>
              <w:ind w:firstLine="0"/>
              <w:contextualSpacing w:val="0"/>
              <w:jc w:val="left"/>
              <w:rPr>
                <w:lang w:val="en-US"/>
              </w:rPr>
            </w:pPr>
            <w:r w:rsidRPr="000B6A09">
              <w:rPr>
                <w:lang w:val="en-US"/>
              </w:rPr>
              <w:t>Number of candidate cells and area decontaminated [km</w:t>
            </w:r>
            <w:r w:rsidRPr="000B6A09">
              <w:rPr>
                <w:vertAlign w:val="superscript"/>
                <w:lang w:val="en-US"/>
              </w:rPr>
              <w:t>2</w:t>
            </w:r>
            <w:r w:rsidRPr="000B6A09">
              <w:rPr>
                <w:lang w:val="en-US"/>
              </w:rPr>
              <w:t xml:space="preserve">] </w:t>
            </w:r>
          </w:p>
        </w:tc>
        <w:tc>
          <w:tcPr>
            <w:tcW w:w="1437" w:type="dxa"/>
            <w:vAlign w:val="top"/>
          </w:tcPr>
          <w:p w14:paraId="7101579D" w14:textId="1FE2C478" w:rsidR="00EA176B" w:rsidRPr="000B6A09" w:rsidRDefault="00EA176B" w:rsidP="00E6212E">
            <w:pPr>
              <w:spacing w:line="240" w:lineRule="auto"/>
              <w:ind w:firstLine="0"/>
              <w:contextualSpacing w:val="0"/>
              <w:jc w:val="left"/>
              <w:rPr>
                <w:lang w:val="en-US"/>
              </w:rPr>
            </w:pPr>
            <w:r w:rsidRPr="000B6A09">
              <w:rPr>
                <w:lang w:val="en-US"/>
              </w:rPr>
              <w:t>CSFR resulting from afforestation of highest ranked cell [</w:t>
            </w:r>
            <w:r w:rsidR="00BB28F8">
              <w:rPr>
                <w:lang w:val="en-US"/>
              </w:rPr>
              <w:t>M</w:t>
            </w:r>
            <w:r w:rsidR="000B6A09" w:rsidRPr="000B6A09">
              <w:t>Bq y</w:t>
            </w:r>
            <w:r w:rsidR="000B6A09" w:rsidRPr="000B6A09">
              <w:rPr>
                <w:vertAlign w:val="superscript"/>
              </w:rPr>
              <w:t>-1</w:t>
            </w:r>
            <w:r w:rsidRPr="000B6A09">
              <w:rPr>
                <w:lang w:val="en-US"/>
              </w:rPr>
              <w:t>]</w:t>
            </w:r>
          </w:p>
        </w:tc>
        <w:tc>
          <w:tcPr>
            <w:tcW w:w="1437" w:type="dxa"/>
            <w:vAlign w:val="top"/>
          </w:tcPr>
          <w:p w14:paraId="5B8B0B28" w14:textId="4E3F2552" w:rsidR="00EA176B" w:rsidRPr="000B6A09" w:rsidRDefault="00EA176B" w:rsidP="00E6212E">
            <w:pPr>
              <w:spacing w:line="240" w:lineRule="auto"/>
              <w:ind w:firstLine="0"/>
              <w:contextualSpacing w:val="0"/>
              <w:jc w:val="left"/>
              <w:rPr>
                <w:lang w:val="en-US"/>
              </w:rPr>
            </w:pPr>
            <w:r w:rsidRPr="000B6A09">
              <w:rPr>
                <w:lang w:val="en-US"/>
              </w:rPr>
              <w:t>CSFR resulting from afforestation of 10 highest ranked cells [</w:t>
            </w:r>
            <w:r w:rsidR="00BB28F8">
              <w:rPr>
                <w:lang w:val="en-US"/>
              </w:rPr>
              <w:t>M</w:t>
            </w:r>
            <w:r w:rsidR="000B6A09" w:rsidRPr="000B6A09">
              <w:rPr>
                <w:lang w:val="en-US"/>
              </w:rPr>
              <w:t>B</w:t>
            </w:r>
            <w:r w:rsidR="000B6A09" w:rsidRPr="000B6A09">
              <w:t>q y</w:t>
            </w:r>
            <w:r w:rsidR="000B6A09" w:rsidRPr="000B6A09">
              <w:rPr>
                <w:vertAlign w:val="superscript"/>
              </w:rPr>
              <w:t>-1</w:t>
            </w:r>
            <w:r w:rsidRPr="000B6A09">
              <w:rPr>
                <w:lang w:val="en-US"/>
              </w:rPr>
              <w:t>]</w:t>
            </w:r>
          </w:p>
        </w:tc>
        <w:tc>
          <w:tcPr>
            <w:tcW w:w="1440" w:type="dxa"/>
            <w:vAlign w:val="top"/>
          </w:tcPr>
          <w:p w14:paraId="0037F7BE" w14:textId="00064F94" w:rsidR="00EA176B" w:rsidRPr="000B6A09" w:rsidRDefault="00EA176B" w:rsidP="00E6212E">
            <w:pPr>
              <w:spacing w:line="240" w:lineRule="auto"/>
              <w:ind w:firstLine="0"/>
              <w:contextualSpacing w:val="0"/>
              <w:jc w:val="left"/>
              <w:rPr>
                <w:lang w:val="en-US"/>
              </w:rPr>
            </w:pPr>
            <w:r w:rsidRPr="000B6A09">
              <w:rPr>
                <w:lang w:val="en-US"/>
              </w:rPr>
              <w:t>CSFR resulting from afforestation of 100 highest ranked cells [</w:t>
            </w:r>
            <w:r w:rsidR="00BB28F8">
              <w:rPr>
                <w:lang w:val="en-US"/>
              </w:rPr>
              <w:t>M</w:t>
            </w:r>
            <w:r w:rsidR="000B6A09" w:rsidRPr="000B6A09">
              <w:rPr>
                <w:lang w:val="en-US"/>
              </w:rPr>
              <w:t>B</w:t>
            </w:r>
            <w:r w:rsidR="000B6A09" w:rsidRPr="000B6A09">
              <w:t>q y</w:t>
            </w:r>
            <w:r w:rsidR="000B6A09" w:rsidRPr="000B6A09">
              <w:rPr>
                <w:vertAlign w:val="superscript"/>
              </w:rPr>
              <w:t>-1</w:t>
            </w:r>
            <w:r w:rsidRPr="000B6A09">
              <w:rPr>
                <w:lang w:val="en-US"/>
              </w:rPr>
              <w:t>]</w:t>
            </w:r>
          </w:p>
        </w:tc>
        <w:tc>
          <w:tcPr>
            <w:tcW w:w="1333" w:type="dxa"/>
            <w:vAlign w:val="top"/>
          </w:tcPr>
          <w:p w14:paraId="7E27F150" w14:textId="78C7A559" w:rsidR="00EA176B" w:rsidRPr="000B6A09" w:rsidRDefault="00EA176B" w:rsidP="00E6212E">
            <w:pPr>
              <w:spacing w:line="240" w:lineRule="auto"/>
              <w:ind w:firstLine="0"/>
              <w:contextualSpacing w:val="0"/>
              <w:jc w:val="left"/>
              <w:rPr>
                <w:lang w:val="en-US"/>
              </w:rPr>
            </w:pPr>
            <w:r w:rsidRPr="000B6A09">
              <w:rPr>
                <w:lang w:val="en-US"/>
              </w:rPr>
              <w:t>CSFR resulting from afforestation of 500 highest ranked cells [</w:t>
            </w:r>
            <w:r w:rsidR="00BB28F8">
              <w:rPr>
                <w:lang w:val="en-US"/>
              </w:rPr>
              <w:t>M</w:t>
            </w:r>
            <w:r w:rsidR="000B6A09" w:rsidRPr="000B6A09">
              <w:rPr>
                <w:lang w:val="en-US"/>
              </w:rPr>
              <w:t>B</w:t>
            </w:r>
            <w:r w:rsidR="000B6A09" w:rsidRPr="000B6A09">
              <w:t>q y</w:t>
            </w:r>
            <w:r w:rsidR="000B6A09" w:rsidRPr="000B6A09">
              <w:rPr>
                <w:vertAlign w:val="superscript"/>
              </w:rPr>
              <w:t>-1</w:t>
            </w:r>
            <w:r w:rsidRPr="000B6A09">
              <w:rPr>
                <w:lang w:val="en-US"/>
              </w:rPr>
              <w:t>]</w:t>
            </w:r>
          </w:p>
        </w:tc>
        <w:tc>
          <w:tcPr>
            <w:tcW w:w="1409" w:type="dxa"/>
            <w:vAlign w:val="top"/>
          </w:tcPr>
          <w:p w14:paraId="2B6D62C6" w14:textId="77777777" w:rsidR="00EA176B" w:rsidRDefault="00EA176B" w:rsidP="00E6212E">
            <w:pPr>
              <w:spacing w:line="240" w:lineRule="auto"/>
              <w:ind w:firstLine="0"/>
              <w:contextualSpacing w:val="0"/>
              <w:jc w:val="left"/>
              <w:rPr>
                <w:lang w:val="en-US"/>
              </w:rPr>
            </w:pPr>
            <w:r w:rsidRPr="000B6A09">
              <w:rPr>
                <w:lang w:val="en-US"/>
              </w:rPr>
              <w:t>CSFR resulting from afforestation of 1000 highest ranked cells [</w:t>
            </w:r>
            <w:r w:rsidR="00BB28F8">
              <w:rPr>
                <w:lang w:val="en-US"/>
              </w:rPr>
              <w:t>M</w:t>
            </w:r>
            <w:r w:rsidR="000B6A09" w:rsidRPr="000B6A09">
              <w:rPr>
                <w:lang w:val="en-US"/>
              </w:rPr>
              <w:t>B</w:t>
            </w:r>
            <w:r w:rsidR="000B6A09" w:rsidRPr="000B6A09">
              <w:t>q y</w:t>
            </w:r>
            <w:r w:rsidR="000B6A09" w:rsidRPr="000B6A09">
              <w:rPr>
                <w:vertAlign w:val="superscript"/>
              </w:rPr>
              <w:t>-1</w:t>
            </w:r>
            <w:r w:rsidRPr="000B6A09">
              <w:rPr>
                <w:lang w:val="en-US"/>
              </w:rPr>
              <w:t>]</w:t>
            </w:r>
          </w:p>
          <w:p w14:paraId="5D617A3B" w14:textId="25C5AC3D" w:rsidR="00E6212E" w:rsidRPr="000B6A09" w:rsidRDefault="00E6212E" w:rsidP="00E6212E">
            <w:pPr>
              <w:spacing w:line="240" w:lineRule="auto"/>
              <w:ind w:firstLine="0"/>
              <w:contextualSpacing w:val="0"/>
              <w:jc w:val="left"/>
              <w:rPr>
                <w:lang w:val="en-US"/>
              </w:rPr>
            </w:pPr>
          </w:p>
        </w:tc>
      </w:tr>
      <w:tr w:rsidR="00EA176B" w:rsidRPr="00966C90" w14:paraId="2575CC08" w14:textId="77777777" w:rsidTr="00E6212E">
        <w:trPr>
          <w:trHeight w:val="680"/>
        </w:trPr>
        <w:tc>
          <w:tcPr>
            <w:tcW w:w="671" w:type="dxa"/>
            <w:vAlign w:val="top"/>
          </w:tcPr>
          <w:p w14:paraId="7A8892B3" w14:textId="77777777" w:rsidR="00EA176B" w:rsidRPr="000B6A09" w:rsidRDefault="00EA176B" w:rsidP="00E6212E">
            <w:pPr>
              <w:spacing w:line="240" w:lineRule="auto"/>
              <w:ind w:firstLine="0"/>
              <w:contextualSpacing w:val="0"/>
              <w:jc w:val="left"/>
              <w:rPr>
                <w:lang w:val="en-US"/>
              </w:rPr>
            </w:pPr>
            <w:r w:rsidRPr="000B6A09">
              <w:rPr>
                <w:lang w:val="en-US"/>
              </w:rPr>
              <w:t>2014</w:t>
            </w:r>
          </w:p>
        </w:tc>
        <w:tc>
          <w:tcPr>
            <w:tcW w:w="1669" w:type="dxa"/>
            <w:vAlign w:val="top"/>
          </w:tcPr>
          <w:p w14:paraId="6470D86F" w14:textId="77777777" w:rsidR="00EA176B" w:rsidRPr="000B6A09" w:rsidRDefault="00EA176B" w:rsidP="00E6212E">
            <w:pPr>
              <w:spacing w:line="240" w:lineRule="auto"/>
              <w:ind w:firstLine="0"/>
              <w:contextualSpacing w:val="0"/>
              <w:jc w:val="left"/>
              <w:rPr>
                <w:color w:val="FF0000"/>
                <w:lang w:val="en-US"/>
              </w:rPr>
            </w:pPr>
            <w:r w:rsidRPr="000B6A09">
              <w:rPr>
                <w:lang w:val="en-US"/>
              </w:rPr>
              <w:t>29056 cells [11.6 km</w:t>
            </w:r>
            <w:r w:rsidRPr="000B6A09">
              <w:rPr>
                <w:vertAlign w:val="superscript"/>
                <w:lang w:val="en-US"/>
              </w:rPr>
              <w:t>2</w:t>
            </w:r>
            <w:r w:rsidRPr="000B6A09">
              <w:rPr>
                <w:lang w:val="en-US"/>
              </w:rPr>
              <w:t>]</w:t>
            </w:r>
          </w:p>
        </w:tc>
        <w:tc>
          <w:tcPr>
            <w:tcW w:w="1437" w:type="dxa"/>
            <w:vAlign w:val="top"/>
          </w:tcPr>
          <w:p w14:paraId="3C4B3E81" w14:textId="77777777" w:rsidR="000B6A09" w:rsidRDefault="00EA176B" w:rsidP="00E6212E">
            <w:pPr>
              <w:spacing w:line="240" w:lineRule="auto"/>
              <w:ind w:firstLine="0"/>
              <w:contextualSpacing w:val="0"/>
              <w:jc w:val="left"/>
              <w:rPr>
                <w:lang w:val="en-US"/>
              </w:rPr>
            </w:pPr>
            <w:r w:rsidRPr="000B6A09">
              <w:rPr>
                <w:lang w:val="en-US"/>
              </w:rPr>
              <w:t>1164</w:t>
            </w:r>
            <w:r w:rsidR="000B6A09" w:rsidRPr="000B6A09">
              <w:rPr>
                <w:lang w:val="en-US"/>
              </w:rPr>
              <w:t xml:space="preserve"> </w:t>
            </w:r>
          </w:p>
          <w:p w14:paraId="582BFA75" w14:textId="5B21C15C" w:rsidR="00EA176B" w:rsidRPr="000B6A09" w:rsidRDefault="000B6A09" w:rsidP="00E6212E">
            <w:pPr>
              <w:spacing w:line="240" w:lineRule="auto"/>
              <w:ind w:firstLine="0"/>
              <w:contextualSpacing w:val="0"/>
              <w:jc w:val="left"/>
              <w:rPr>
                <w:lang w:val="en-US"/>
              </w:rPr>
            </w:pPr>
            <w:r w:rsidRPr="000B6A09">
              <w:rPr>
                <w:lang w:val="en-US"/>
              </w:rPr>
              <w:t>(6.9 10</w:t>
            </w:r>
            <w:r w:rsidRPr="000B6A09">
              <w:rPr>
                <w:vertAlign w:val="superscript"/>
                <w:lang w:val="en-US"/>
              </w:rPr>
              <w:t>-4</w:t>
            </w:r>
            <w:r>
              <w:rPr>
                <w:vertAlign w:val="superscript"/>
                <w:lang w:val="en-US"/>
              </w:rPr>
              <w:t xml:space="preserve"> </w:t>
            </w:r>
            <w:r w:rsidR="00EA176B" w:rsidRPr="000B6A09">
              <w:rPr>
                <w:lang w:val="en-US"/>
              </w:rPr>
              <w:t>%)</w:t>
            </w:r>
          </w:p>
        </w:tc>
        <w:tc>
          <w:tcPr>
            <w:tcW w:w="1437" w:type="dxa"/>
            <w:vAlign w:val="top"/>
          </w:tcPr>
          <w:p w14:paraId="0A83B6FC" w14:textId="77777777" w:rsidR="00BB28F8" w:rsidRDefault="000B6A09" w:rsidP="00E6212E">
            <w:pPr>
              <w:spacing w:line="240" w:lineRule="auto"/>
              <w:ind w:firstLine="0"/>
              <w:contextualSpacing w:val="0"/>
              <w:jc w:val="left"/>
              <w:rPr>
                <w:lang w:val="en-US"/>
              </w:rPr>
            </w:pPr>
            <w:r w:rsidRPr="000B6A09">
              <w:rPr>
                <w:lang w:val="en-US"/>
              </w:rPr>
              <w:t>25 10</w:t>
            </w:r>
            <w:r w:rsidRPr="000B6A09">
              <w:rPr>
                <w:vertAlign w:val="superscript"/>
                <w:lang w:val="en-US"/>
              </w:rPr>
              <w:t>3</w:t>
            </w:r>
            <w:r w:rsidRPr="000B6A09">
              <w:rPr>
                <w:lang w:val="en-US"/>
              </w:rPr>
              <w:t xml:space="preserve"> </w:t>
            </w:r>
          </w:p>
          <w:p w14:paraId="2A343611" w14:textId="19E53DE2" w:rsidR="00EA176B" w:rsidRPr="000B6A09" w:rsidRDefault="000B6A09" w:rsidP="00E6212E">
            <w:pPr>
              <w:spacing w:line="240" w:lineRule="auto"/>
              <w:ind w:firstLine="0"/>
              <w:contextualSpacing w:val="0"/>
              <w:jc w:val="left"/>
              <w:rPr>
                <w:lang w:val="en-US"/>
              </w:rPr>
            </w:pPr>
            <w:r w:rsidRPr="000B6A09">
              <w:rPr>
                <w:lang w:val="en-US"/>
              </w:rPr>
              <w:t>(0.01</w:t>
            </w:r>
            <w:r w:rsidR="00EA176B" w:rsidRPr="000B6A09">
              <w:rPr>
                <w:lang w:val="en-US"/>
              </w:rPr>
              <w:t>%)</w:t>
            </w:r>
          </w:p>
        </w:tc>
        <w:tc>
          <w:tcPr>
            <w:tcW w:w="1440" w:type="dxa"/>
            <w:vAlign w:val="top"/>
          </w:tcPr>
          <w:p w14:paraId="38BCBAEA" w14:textId="77777777" w:rsidR="00BB28F8" w:rsidRDefault="000B6A09" w:rsidP="00E6212E">
            <w:pPr>
              <w:spacing w:line="240" w:lineRule="auto"/>
              <w:ind w:firstLine="0"/>
              <w:contextualSpacing w:val="0"/>
              <w:jc w:val="left"/>
              <w:rPr>
                <w:lang w:val="en-US"/>
              </w:rPr>
            </w:pPr>
            <w:r w:rsidRPr="000B6A09">
              <w:rPr>
                <w:lang w:val="en-US"/>
              </w:rPr>
              <w:t>160 10</w:t>
            </w:r>
            <w:r w:rsidRPr="000B6A09">
              <w:rPr>
                <w:vertAlign w:val="superscript"/>
                <w:lang w:val="en-US"/>
              </w:rPr>
              <w:t>3</w:t>
            </w:r>
            <w:r w:rsidRPr="000B6A09">
              <w:rPr>
                <w:lang w:val="en-US"/>
              </w:rPr>
              <w:t xml:space="preserve"> </w:t>
            </w:r>
          </w:p>
          <w:p w14:paraId="300B02AB" w14:textId="09811985" w:rsidR="00EA176B" w:rsidRPr="000B6A09" w:rsidRDefault="000B6A09" w:rsidP="00E6212E">
            <w:pPr>
              <w:spacing w:line="240" w:lineRule="auto"/>
              <w:ind w:firstLine="0"/>
              <w:contextualSpacing w:val="0"/>
              <w:jc w:val="left"/>
              <w:rPr>
                <w:lang w:val="en-US"/>
              </w:rPr>
            </w:pPr>
            <w:r w:rsidRPr="000B6A09">
              <w:rPr>
                <w:lang w:val="en-US"/>
              </w:rPr>
              <w:t>(0.1</w:t>
            </w:r>
            <w:r w:rsidR="00EA176B" w:rsidRPr="000B6A09">
              <w:rPr>
                <w:lang w:val="en-US"/>
              </w:rPr>
              <w:t>%)</w:t>
            </w:r>
          </w:p>
        </w:tc>
        <w:tc>
          <w:tcPr>
            <w:tcW w:w="1333" w:type="dxa"/>
            <w:vAlign w:val="top"/>
          </w:tcPr>
          <w:p w14:paraId="31722174" w14:textId="0E1686D0" w:rsidR="00EA176B" w:rsidRPr="000B6A09" w:rsidRDefault="000B6A09" w:rsidP="00E6212E">
            <w:pPr>
              <w:spacing w:line="240" w:lineRule="auto"/>
              <w:ind w:firstLine="0"/>
              <w:contextualSpacing w:val="0"/>
              <w:jc w:val="left"/>
              <w:rPr>
                <w:lang w:val="en-US"/>
              </w:rPr>
            </w:pPr>
            <w:r w:rsidRPr="000B6A09">
              <w:rPr>
                <w:lang w:val="en-US"/>
              </w:rPr>
              <w:t>514 10</w:t>
            </w:r>
            <w:r w:rsidRPr="000B6A09">
              <w:rPr>
                <w:vertAlign w:val="superscript"/>
                <w:lang w:val="en-US"/>
              </w:rPr>
              <w:t>3</w:t>
            </w:r>
            <w:r w:rsidRPr="000B6A09">
              <w:rPr>
                <w:lang w:val="en-US"/>
              </w:rPr>
              <w:t xml:space="preserve"> (0.3</w:t>
            </w:r>
            <w:r w:rsidR="00EA176B" w:rsidRPr="000B6A09">
              <w:rPr>
                <w:lang w:val="en-US"/>
              </w:rPr>
              <w:t>%)</w:t>
            </w:r>
          </w:p>
        </w:tc>
        <w:tc>
          <w:tcPr>
            <w:tcW w:w="1409" w:type="dxa"/>
            <w:vAlign w:val="top"/>
          </w:tcPr>
          <w:p w14:paraId="027A35FD" w14:textId="2CBA4681" w:rsidR="00EA176B" w:rsidRPr="000B6A09" w:rsidRDefault="000B6A09" w:rsidP="00E6212E">
            <w:pPr>
              <w:spacing w:line="240" w:lineRule="auto"/>
              <w:ind w:firstLine="0"/>
              <w:contextualSpacing w:val="0"/>
              <w:jc w:val="left"/>
              <w:rPr>
                <w:lang w:val="en-US"/>
              </w:rPr>
            </w:pPr>
            <w:r w:rsidRPr="000B6A09">
              <w:rPr>
                <w:lang w:val="en-US"/>
              </w:rPr>
              <w:t>816 10</w:t>
            </w:r>
            <w:r w:rsidRPr="000B6A09">
              <w:rPr>
                <w:vertAlign w:val="superscript"/>
                <w:lang w:val="en-US"/>
              </w:rPr>
              <w:t>3</w:t>
            </w:r>
            <w:r w:rsidR="00EA176B" w:rsidRPr="000B6A09">
              <w:rPr>
                <w:lang w:val="en-US"/>
              </w:rPr>
              <w:t xml:space="preserve"> </w:t>
            </w:r>
            <w:r w:rsidRPr="000B6A09">
              <w:rPr>
                <w:lang w:val="en-US"/>
              </w:rPr>
              <w:t>(0.5</w:t>
            </w:r>
            <w:r w:rsidR="00EA176B" w:rsidRPr="000B6A09">
              <w:rPr>
                <w:lang w:val="en-US"/>
              </w:rPr>
              <w:t>%)</w:t>
            </w:r>
          </w:p>
        </w:tc>
      </w:tr>
    </w:tbl>
    <w:p w14:paraId="724CB4B9" w14:textId="77777777" w:rsidR="00EA176B" w:rsidRDefault="00EA176B" w:rsidP="00AB47F5">
      <w:pPr>
        <w:spacing w:after="160"/>
        <w:contextualSpacing w:val="0"/>
        <w:rPr>
          <w:lang w:val="en-US"/>
        </w:rPr>
      </w:pPr>
    </w:p>
    <w:p w14:paraId="0E46028F" w14:textId="45CCCD0E" w:rsidR="006E58D6" w:rsidRPr="001D485F" w:rsidRDefault="006E58D6" w:rsidP="00AB47F5">
      <w:pPr>
        <w:spacing w:after="160"/>
        <w:contextualSpacing w:val="0"/>
        <w:rPr>
          <w:lang w:val="en-US"/>
        </w:rPr>
      </w:pPr>
      <w:r w:rsidRPr="001D485F">
        <w:rPr>
          <w:lang w:val="en-US"/>
        </w:rPr>
        <w:t xml:space="preserve">The amount of sediment leaving the </w:t>
      </w:r>
      <w:r w:rsidR="0035097D" w:rsidRPr="001D485F">
        <w:rPr>
          <w:lang w:val="en-US"/>
        </w:rPr>
        <w:t>catchment</w:t>
      </w:r>
      <w:r w:rsidRPr="001D485F">
        <w:rPr>
          <w:lang w:val="en-US"/>
        </w:rPr>
        <w:t xml:space="preserve"> after afforestation of the cells ranked highest by CAMF was not only compared with the sediment loss in the initial non-afforested situation. Another comparison was done </w:t>
      </w:r>
      <w:r w:rsidRPr="002816B4">
        <w:rPr>
          <w:szCs w:val="20"/>
          <w:lang w:val="en-US"/>
        </w:rPr>
        <w:t xml:space="preserve">with the sediment lost after afforestation of a random set of 1, 10, 100, 500 and 1000 cells. </w:t>
      </w:r>
      <w:r w:rsidR="008F6DB6">
        <w:rPr>
          <w:szCs w:val="20"/>
          <w:lang w:val="en-US"/>
        </w:rPr>
        <w:t xml:space="preserve">The random afforestation for 1, 10, 500 and 1000 cells was done 10 times each. The difference in sediment reduction </w:t>
      </w:r>
      <w:r w:rsidR="005E14D5">
        <w:rPr>
          <w:szCs w:val="20"/>
          <w:lang w:val="en-US"/>
        </w:rPr>
        <w:t>is</w:t>
      </w:r>
      <w:r w:rsidR="008F6DB6">
        <w:rPr>
          <w:szCs w:val="20"/>
          <w:lang w:val="en-US"/>
        </w:rPr>
        <w:t xml:space="preserve"> shown in </w:t>
      </w:r>
      <w:r w:rsidRPr="002816B4">
        <w:rPr>
          <w:szCs w:val="20"/>
          <w:lang w:val="en-US"/>
        </w:rPr>
        <w:fldChar w:fldCharType="begin"/>
      </w:r>
      <w:r w:rsidRPr="002816B4">
        <w:rPr>
          <w:szCs w:val="20"/>
          <w:lang w:val="en-US"/>
        </w:rPr>
        <w:instrText xml:space="preserve"> REF _Ref138415201 \h </w:instrText>
      </w:r>
      <w:r w:rsidR="00966C90" w:rsidRPr="002816B4">
        <w:rPr>
          <w:szCs w:val="20"/>
          <w:lang w:val="en-US"/>
        </w:rPr>
        <w:instrText xml:space="preserve"> \* MERGEFORMAT </w:instrText>
      </w:r>
      <w:r w:rsidRPr="002816B4">
        <w:rPr>
          <w:szCs w:val="20"/>
          <w:lang w:val="en-US"/>
        </w:rPr>
      </w:r>
      <w:r w:rsidRPr="002816B4">
        <w:rPr>
          <w:szCs w:val="20"/>
          <w:lang w:val="en-US"/>
        </w:rPr>
        <w:fldChar w:fldCharType="separate"/>
      </w:r>
      <w:r w:rsidR="009B4A49" w:rsidRPr="009B4A49">
        <w:rPr>
          <w:iCs/>
          <w:szCs w:val="20"/>
          <w:lang w:val="en-US"/>
        </w:rPr>
        <w:t>Figure: 6</w:t>
      </w:r>
      <w:r w:rsidR="009B4A49" w:rsidRPr="009B4A49">
        <w:rPr>
          <w:iCs/>
          <w:szCs w:val="20"/>
          <w:lang w:val="en-US"/>
        </w:rPr>
        <w:noBreakHyphen/>
        <w:t>8</w:t>
      </w:r>
      <w:r w:rsidRPr="002816B4">
        <w:rPr>
          <w:szCs w:val="20"/>
          <w:lang w:val="en-US"/>
        </w:rPr>
        <w:fldChar w:fldCharType="end"/>
      </w:r>
      <w:r w:rsidR="008F6DB6">
        <w:rPr>
          <w:szCs w:val="20"/>
          <w:lang w:val="en-US"/>
        </w:rPr>
        <w:t>. It becomes clear that</w:t>
      </w:r>
      <w:r w:rsidRPr="002816B4">
        <w:rPr>
          <w:szCs w:val="20"/>
          <w:lang w:val="en-US"/>
        </w:rPr>
        <w:t xml:space="preserve"> afforestation of the random cells leads to minor reduction</w:t>
      </w:r>
      <w:r w:rsidR="008F6DB6">
        <w:rPr>
          <w:szCs w:val="20"/>
          <w:lang w:val="en-US"/>
        </w:rPr>
        <w:t>,</w:t>
      </w:r>
      <w:r w:rsidRPr="002816B4">
        <w:rPr>
          <w:szCs w:val="20"/>
          <w:lang w:val="en-US"/>
        </w:rPr>
        <w:t xml:space="preserve"> whereby the reduction increases linearly</w:t>
      </w:r>
      <w:r w:rsidRPr="002816B4">
        <w:rPr>
          <w:lang w:val="en-US"/>
        </w:rPr>
        <w:t xml:space="preserve"> </w:t>
      </w:r>
      <w:r w:rsidRPr="001D485F">
        <w:rPr>
          <w:lang w:val="en-US"/>
        </w:rPr>
        <w:t>with t</w:t>
      </w:r>
      <w:r w:rsidR="008F6DB6">
        <w:rPr>
          <w:lang w:val="en-US"/>
        </w:rPr>
        <w:t>he number of afforested cells. In comparison, s</w:t>
      </w:r>
      <w:r w:rsidRPr="001D485F">
        <w:rPr>
          <w:lang w:val="en-US"/>
        </w:rPr>
        <w:t xml:space="preserve">patially targeted afforestation as supported by CAMF leads to much greater reduction and to decreasing marginal gains with increasing number of cells. The afforestation </w:t>
      </w:r>
      <w:r w:rsidRPr="001D485F">
        <w:t xml:space="preserve">of 1000 random cells </w:t>
      </w:r>
      <w:proofErr w:type="gramStart"/>
      <w:r w:rsidRPr="001D485F">
        <w:t>is</w:t>
      </w:r>
      <w:proofErr w:type="gramEnd"/>
      <w:r w:rsidRPr="001D485F">
        <w:t xml:space="preserve"> 16 times less effective than the afforestation of the 1000 CAMF-c</w:t>
      </w:r>
      <w:r w:rsidRPr="00563278">
        <w:rPr>
          <w:szCs w:val="20"/>
        </w:rPr>
        <w:t xml:space="preserve">ells </w:t>
      </w:r>
      <w:r w:rsidRPr="00563278">
        <w:t>(</w:t>
      </w:r>
      <w:r w:rsidRPr="00563278">
        <w:fldChar w:fldCharType="begin"/>
      </w:r>
      <w:r w:rsidRPr="00563278">
        <w:instrText xml:space="preserve"> REF _Ref138415201 \h </w:instrText>
      </w:r>
      <w:r w:rsidR="00966C90" w:rsidRPr="00563278">
        <w:instrText xml:space="preserve"> \* MERGEFORMAT </w:instrText>
      </w:r>
      <w:r w:rsidRPr="00563278">
        <w:fldChar w:fldCharType="separate"/>
      </w:r>
      <w:r w:rsidR="009B4A49" w:rsidRPr="009B4A49">
        <w:t>Figure: 6</w:t>
      </w:r>
      <w:r w:rsidR="009B4A49" w:rsidRPr="009B4A49">
        <w:noBreakHyphen/>
        <w:t>8</w:t>
      </w:r>
      <w:r w:rsidRPr="00563278">
        <w:fldChar w:fldCharType="end"/>
      </w:r>
      <w:r w:rsidRPr="00563278">
        <w:t>).</w:t>
      </w:r>
    </w:p>
    <w:p w14:paraId="2EDCE4DF" w14:textId="04062EB7" w:rsidR="006E58D6" w:rsidRPr="00966C90" w:rsidRDefault="00F338BB" w:rsidP="006E58D6">
      <w:pPr>
        <w:keepNext/>
        <w:spacing w:after="160" w:line="259" w:lineRule="auto"/>
        <w:ind w:firstLine="0"/>
        <w:contextualSpacing w:val="0"/>
        <w:rPr>
          <w:sz w:val="22"/>
          <w:lang w:val="nl-BE"/>
        </w:rPr>
      </w:pPr>
      <w:r>
        <w:rPr>
          <w:noProof/>
          <w:lang w:val="en-US"/>
        </w:rPr>
        <w:drawing>
          <wp:inline distT="0" distB="0" distL="0" distR="0" wp14:anchorId="7C3ACC96" wp14:editId="26228E2B">
            <wp:extent cx="5731510" cy="3397250"/>
            <wp:effectExtent l="0" t="0" r="0" b="0"/>
            <wp:docPr id="12" name="Chart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109"/>
              </a:graphicData>
            </a:graphic>
          </wp:inline>
        </w:drawing>
      </w:r>
    </w:p>
    <w:p w14:paraId="00777FB9" w14:textId="119AD3F2" w:rsidR="00423890" w:rsidRPr="00B816EA" w:rsidRDefault="006E58D6" w:rsidP="004E2190">
      <w:pPr>
        <w:pStyle w:val="Bijschrift"/>
        <w:rPr>
          <w:lang w:val="en-US"/>
        </w:rPr>
      </w:pPr>
      <w:bookmarkStart w:id="478" w:name="_Ref138415201"/>
      <w:bookmarkStart w:id="479" w:name="_Ref138665129"/>
      <w:bookmarkStart w:id="480" w:name="_Toc152679970"/>
      <w:r w:rsidRPr="00966C90">
        <w:rPr>
          <w:lang w:val="en-US"/>
        </w:rPr>
        <w:t>Figure</w:t>
      </w:r>
      <w:r w:rsidR="00975FA0">
        <w:rPr>
          <w:lang w:val="en-US"/>
        </w:rPr>
        <w:t>:</w:t>
      </w:r>
      <w:r w:rsidRPr="00966C90">
        <w:rPr>
          <w:lang w:val="en-US"/>
        </w:rPr>
        <w:t xml:space="preserve"> </w:t>
      </w:r>
      <w:r w:rsidR="000A7DC3">
        <w:rPr>
          <w:b w:val="0"/>
          <w:i w:val="0"/>
          <w:iCs w:val="0"/>
          <w:lang w:val="en-US"/>
        </w:rPr>
        <w:fldChar w:fldCharType="begin"/>
      </w:r>
      <w:r w:rsidR="000A7DC3">
        <w:rPr>
          <w:lang w:val="en-US"/>
        </w:rPr>
        <w:instrText xml:space="preserve"> STYLEREF 1 \s </w:instrText>
      </w:r>
      <w:r w:rsidR="000A7DC3">
        <w:rPr>
          <w:b w:val="0"/>
          <w:i w:val="0"/>
          <w:iCs w:val="0"/>
          <w:lang w:val="en-US"/>
        </w:rPr>
        <w:fldChar w:fldCharType="separate"/>
      </w:r>
      <w:r w:rsidR="009B4A49">
        <w:rPr>
          <w:noProof/>
          <w:lang w:val="en-US"/>
        </w:rPr>
        <w:t>6</w:t>
      </w:r>
      <w:r w:rsidR="000A7DC3">
        <w:rPr>
          <w:b w:val="0"/>
          <w:i w:val="0"/>
          <w:iCs w:val="0"/>
          <w:lang w:val="en-US"/>
        </w:rPr>
        <w:fldChar w:fldCharType="end"/>
      </w:r>
      <w:r w:rsidR="000A7DC3">
        <w:rPr>
          <w:lang w:val="en-US"/>
        </w:rPr>
        <w:noBreakHyphen/>
      </w:r>
      <w:r w:rsidR="000A7DC3">
        <w:rPr>
          <w:b w:val="0"/>
          <w:i w:val="0"/>
          <w:iCs w:val="0"/>
          <w:lang w:val="en-US"/>
        </w:rPr>
        <w:fldChar w:fldCharType="begin"/>
      </w:r>
      <w:r w:rsidR="000A7DC3">
        <w:rPr>
          <w:lang w:val="en-US"/>
        </w:rPr>
        <w:instrText xml:space="preserve"> SEQ Figure \* ARABIC \s 1 </w:instrText>
      </w:r>
      <w:r w:rsidR="000A7DC3">
        <w:rPr>
          <w:b w:val="0"/>
          <w:i w:val="0"/>
          <w:iCs w:val="0"/>
          <w:lang w:val="en-US"/>
        </w:rPr>
        <w:fldChar w:fldCharType="separate"/>
      </w:r>
      <w:r w:rsidR="009B4A49">
        <w:rPr>
          <w:noProof/>
          <w:lang w:val="en-US"/>
        </w:rPr>
        <w:t>8</w:t>
      </w:r>
      <w:r w:rsidR="000A7DC3">
        <w:rPr>
          <w:b w:val="0"/>
          <w:i w:val="0"/>
          <w:iCs w:val="0"/>
          <w:lang w:val="en-US"/>
        </w:rPr>
        <w:fldChar w:fldCharType="end"/>
      </w:r>
      <w:bookmarkEnd w:id="478"/>
      <w:r w:rsidRPr="00966C90">
        <w:rPr>
          <w:lang w:val="en-US"/>
        </w:rPr>
        <w:t>: Sediment reduction [ton</w:t>
      </w:r>
      <w:r w:rsidR="00347290">
        <w:rPr>
          <w:lang w:val="en-US"/>
        </w:rPr>
        <w:t xml:space="preserve"> y-1</w:t>
      </w:r>
      <w:r w:rsidRPr="00966C90">
        <w:rPr>
          <w:lang w:val="en-US"/>
        </w:rPr>
        <w:t>] at the outlet after afforestation on 1, 10, 100, 500 and 1000 cells using a spatially targeted approach compared to a random approach (for year 2014).</w:t>
      </w:r>
      <w:bookmarkEnd w:id="479"/>
      <w:bookmarkEnd w:id="480"/>
    </w:p>
    <w:p w14:paraId="7D562FEE" w14:textId="77777777" w:rsidR="006E58D6" w:rsidRPr="00B816EA" w:rsidRDefault="006E58D6" w:rsidP="003A1D9B">
      <w:pPr>
        <w:pStyle w:val="Kop3"/>
        <w:rPr>
          <w:lang w:val="en-US"/>
        </w:rPr>
      </w:pPr>
      <w:r w:rsidRPr="00B816EA">
        <w:rPr>
          <w:lang w:val="en-US"/>
        </w:rPr>
        <w:lastRenderedPageBreak/>
        <w:t>Characteristics of the priority cells for afforestation</w:t>
      </w:r>
    </w:p>
    <w:p w14:paraId="4DFA913F" w14:textId="0C7A8DB0" w:rsidR="00794276" w:rsidRPr="00B816EA" w:rsidRDefault="006E58D6" w:rsidP="00AB47F5">
      <w:pPr>
        <w:spacing w:after="160"/>
        <w:contextualSpacing w:val="0"/>
        <w:rPr>
          <w:szCs w:val="20"/>
          <w:lang w:val="en-US"/>
        </w:rPr>
      </w:pPr>
      <w:r w:rsidRPr="00B816EA">
        <w:rPr>
          <w:szCs w:val="20"/>
          <w:lang w:val="en-US"/>
        </w:rPr>
        <w:t>A cumulative frequency analysis of the characteristics of the 1000 cells ranked highest for their contribution to the reduction of sediment export reveals that 7</w:t>
      </w:r>
      <w:r w:rsidR="00B816EA">
        <w:rPr>
          <w:szCs w:val="20"/>
          <w:lang w:val="en-US"/>
        </w:rPr>
        <w:t>5 % are situated closer than 110</w:t>
      </w:r>
      <w:r w:rsidRPr="00B816EA">
        <w:rPr>
          <w:szCs w:val="20"/>
          <w:lang w:val="en-US"/>
        </w:rPr>
        <w:t xml:space="preserve"> meters </w:t>
      </w:r>
      <w:r w:rsidR="009E75F1">
        <w:rPr>
          <w:szCs w:val="20"/>
          <w:lang w:val="en-US"/>
        </w:rPr>
        <w:t xml:space="preserve">from </w:t>
      </w:r>
      <w:r w:rsidR="00B816EA">
        <w:rPr>
          <w:szCs w:val="20"/>
          <w:lang w:val="en-US"/>
        </w:rPr>
        <w:t>a river branch and half of the cells are located at an elevation around 45</w:t>
      </w:r>
      <w:r w:rsidRPr="00B816EA">
        <w:rPr>
          <w:szCs w:val="20"/>
          <w:lang w:val="en-US"/>
        </w:rPr>
        <w:t xml:space="preserve">0 m. On average, priority cells have an LS factor of </w:t>
      </w:r>
      <w:r w:rsidR="002E5B7D">
        <w:rPr>
          <w:szCs w:val="20"/>
          <w:lang w:val="en-US"/>
        </w:rPr>
        <w:t>3.5 and a</w:t>
      </w:r>
      <w:r w:rsidR="00BB28F8">
        <w:rPr>
          <w:szCs w:val="20"/>
          <w:lang w:val="en-US"/>
        </w:rPr>
        <w:t xml:space="preserve"> </w:t>
      </w:r>
      <w:r w:rsidR="002E5B7D">
        <w:rPr>
          <w:szCs w:val="20"/>
          <w:lang w:val="en-US"/>
        </w:rPr>
        <w:t>slope of 25</w:t>
      </w:r>
      <w:r w:rsidRPr="00B816EA">
        <w:rPr>
          <w:szCs w:val="20"/>
          <w:lang w:val="en-US"/>
        </w:rPr>
        <w:t xml:space="preserve">%. However, the highest ranked cells are not the steepest cells which can be explained by the forest cover that is present on most cells on </w:t>
      </w:r>
      <w:r w:rsidR="009E5FAC" w:rsidRPr="00B816EA">
        <w:rPr>
          <w:szCs w:val="20"/>
          <w:lang w:val="en-US"/>
        </w:rPr>
        <w:t xml:space="preserve">very </w:t>
      </w:r>
      <w:r w:rsidRPr="00B816EA">
        <w:rPr>
          <w:szCs w:val="20"/>
          <w:lang w:val="en-US"/>
        </w:rPr>
        <w:t>steep sl</w:t>
      </w:r>
      <w:r w:rsidR="009E5FAC" w:rsidRPr="00B816EA">
        <w:rPr>
          <w:szCs w:val="20"/>
          <w:lang w:val="en-US"/>
        </w:rPr>
        <w:t>opes.</w:t>
      </w:r>
      <w:r w:rsidR="009E75F1">
        <w:rPr>
          <w:szCs w:val="20"/>
          <w:lang w:val="en-US"/>
        </w:rPr>
        <w:t xml:space="preserve"> Those cells are not among the candidate cells.</w:t>
      </w:r>
      <w:r w:rsidR="002E5B7D">
        <w:rPr>
          <w:szCs w:val="20"/>
          <w:lang w:val="en-US"/>
        </w:rPr>
        <w:t xml:space="preserve"> The </w:t>
      </w:r>
      <w:r w:rsidR="009E75F1">
        <w:rPr>
          <w:szCs w:val="20"/>
          <w:lang w:val="en-US"/>
        </w:rPr>
        <w:t xml:space="preserve">cells </w:t>
      </w:r>
      <w:r w:rsidR="002E5B7D">
        <w:rPr>
          <w:szCs w:val="20"/>
          <w:lang w:val="en-US"/>
        </w:rPr>
        <w:t>chosen for intervention have a sediment production between 4 and 18 ton/year</w:t>
      </w:r>
      <w:r w:rsidR="007C126D">
        <w:rPr>
          <w:szCs w:val="20"/>
          <w:lang w:val="en-US"/>
        </w:rPr>
        <w:t>, with an average of 6 and have a contamination level between 40 and 210 kBq</w:t>
      </w:r>
      <w:r w:rsidR="002E5B7D">
        <w:rPr>
          <w:szCs w:val="20"/>
          <w:lang w:val="en-US"/>
        </w:rPr>
        <w:t>.</w:t>
      </w:r>
      <w:r w:rsidR="00E6212E">
        <w:rPr>
          <w:szCs w:val="20"/>
          <w:lang w:val="en-US"/>
        </w:rPr>
        <w:t xml:space="preserve"> </w:t>
      </w:r>
      <w:r w:rsidR="00E6212E">
        <w:t>Within the catchment, the highest sediment-producing cell produces 20.89 tons per year. However, this cell is not selected among the 1000 top-ranked cells for afforestation. This is a clear example that it is not, per definition, the highest sediment-producing cells that need to be afforested and that sediment flow is important. Further, this flow is subject to spatial interaction between cells, so the iterative approach is important.</w:t>
      </w:r>
    </w:p>
    <w:p w14:paraId="4D0F6FB8" w14:textId="2A4C9739" w:rsidR="006E58D6" w:rsidRPr="005F4742" w:rsidRDefault="00B816EA" w:rsidP="006E58D6">
      <w:pPr>
        <w:keepNext/>
        <w:spacing w:after="160" w:line="259" w:lineRule="auto"/>
        <w:ind w:firstLine="0"/>
        <w:contextualSpacing w:val="0"/>
        <w:jc w:val="left"/>
        <w:rPr>
          <w:sz w:val="22"/>
          <w:highlight w:val="yellow"/>
          <w:lang w:val="en-US"/>
        </w:rPr>
      </w:pPr>
      <w:r w:rsidRPr="00B816EA">
        <w:rPr>
          <w:noProof/>
          <w:sz w:val="22"/>
          <w:lang w:val="en-US"/>
        </w:rPr>
        <w:drawing>
          <wp:inline distT="0" distB="0" distL="0" distR="0" wp14:anchorId="57523D39" wp14:editId="715E30FB">
            <wp:extent cx="5731510" cy="3630295"/>
            <wp:effectExtent l="0" t="0" r="2540" b="8255"/>
            <wp:docPr id="1918603813" name="Picture 1918603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srcRect t="4986"/>
                    <a:stretch/>
                  </pic:blipFill>
                  <pic:spPr bwMode="auto">
                    <a:xfrm>
                      <a:off x="0" y="0"/>
                      <a:ext cx="5731510" cy="3630295"/>
                    </a:xfrm>
                    <a:prstGeom prst="rect">
                      <a:avLst/>
                    </a:prstGeom>
                    <a:ln>
                      <a:noFill/>
                    </a:ln>
                    <a:extLst>
                      <a:ext uri="{53640926-AAD7-44D8-BBD7-CCE9431645EC}">
                        <a14:shadowObscured xmlns:a14="http://schemas.microsoft.com/office/drawing/2010/main"/>
                      </a:ext>
                    </a:extLst>
                  </pic:spPr>
                </pic:pic>
              </a:graphicData>
            </a:graphic>
          </wp:inline>
        </w:drawing>
      </w:r>
    </w:p>
    <w:p w14:paraId="643DB27E" w14:textId="6503AF18" w:rsidR="006E58D6" w:rsidRDefault="006E58D6" w:rsidP="00975FA0">
      <w:pPr>
        <w:pStyle w:val="Bijschrift"/>
      </w:pPr>
      <w:bookmarkStart w:id="481" w:name="_Toc152679971"/>
      <w:r w:rsidRPr="00975FA0">
        <w:t xml:space="preserve">Figure </w:t>
      </w:r>
      <w:r w:rsidR="000A7DC3">
        <w:fldChar w:fldCharType="begin"/>
      </w:r>
      <w:r w:rsidR="000A7DC3">
        <w:instrText xml:space="preserve"> STYLEREF 1 \s </w:instrText>
      </w:r>
      <w:r w:rsidR="000A7DC3">
        <w:fldChar w:fldCharType="separate"/>
      </w:r>
      <w:r w:rsidR="009B4A49">
        <w:rPr>
          <w:noProof/>
        </w:rPr>
        <w:t>6</w:t>
      </w:r>
      <w:r w:rsidR="000A7DC3">
        <w:fldChar w:fldCharType="end"/>
      </w:r>
      <w:r w:rsidR="000A7DC3">
        <w:noBreakHyphen/>
      </w:r>
      <w:r w:rsidR="000A7DC3">
        <w:fldChar w:fldCharType="begin"/>
      </w:r>
      <w:r w:rsidR="000A7DC3">
        <w:instrText xml:space="preserve"> SEQ Figure \* ARABIC \s 1 </w:instrText>
      </w:r>
      <w:r w:rsidR="000A7DC3">
        <w:fldChar w:fldCharType="separate"/>
      </w:r>
      <w:r w:rsidR="009B4A49">
        <w:rPr>
          <w:noProof/>
        </w:rPr>
        <w:t>9</w:t>
      </w:r>
      <w:r w:rsidR="000A7DC3">
        <w:fldChar w:fldCharType="end"/>
      </w:r>
      <w:r w:rsidRPr="00975FA0">
        <w:t>: Boxplots for elevation (m), slope (%), LS-factor (-)</w:t>
      </w:r>
      <w:r w:rsidR="009E75F1" w:rsidRPr="00975FA0">
        <w:t xml:space="preserve">, </w:t>
      </w:r>
      <w:r w:rsidRPr="00975FA0">
        <w:t>distance to the river (m)</w:t>
      </w:r>
      <w:r w:rsidR="009E75F1" w:rsidRPr="00975FA0">
        <w:t>, upslope contribution area</w:t>
      </w:r>
      <w:r w:rsidR="00397370">
        <w:t xml:space="preserve"> (</w:t>
      </w:r>
      <w:r w:rsidR="00BF5867">
        <w:t>cells</w:t>
      </w:r>
      <w:r w:rsidR="00397370">
        <w:t>)</w:t>
      </w:r>
      <w:r w:rsidR="009E75F1" w:rsidRPr="00975FA0">
        <w:t>, sediment production</w:t>
      </w:r>
      <w:r w:rsidR="00397370">
        <w:t xml:space="preserve"> (ton year</w:t>
      </w:r>
      <w:r w:rsidR="00397370" w:rsidRPr="00397370">
        <w:rPr>
          <w:vertAlign w:val="superscript"/>
        </w:rPr>
        <w:t>-1</w:t>
      </w:r>
      <w:r w:rsidR="00397370">
        <w:t>)</w:t>
      </w:r>
      <w:r w:rsidR="009E75F1" w:rsidRPr="00975FA0">
        <w:t xml:space="preserve">, transport capacity </w:t>
      </w:r>
      <w:r w:rsidR="00397370">
        <w:t>(tonm</w:t>
      </w:r>
      <w:r w:rsidR="00397370" w:rsidRPr="00397370">
        <w:rPr>
          <w:vertAlign w:val="superscript"/>
        </w:rPr>
        <w:t>-1</w:t>
      </w:r>
      <w:r w:rsidR="00397370">
        <w:t xml:space="preserve"> year</w:t>
      </w:r>
      <w:r w:rsidR="00397370" w:rsidRPr="00397370">
        <w:rPr>
          <w:vertAlign w:val="superscript"/>
        </w:rPr>
        <w:t>-1</w:t>
      </w:r>
      <w:r w:rsidR="00397370">
        <w:t xml:space="preserve">) </w:t>
      </w:r>
      <w:r w:rsidR="009E75F1" w:rsidRPr="00975FA0">
        <w:t>and sediment concentration</w:t>
      </w:r>
      <w:r w:rsidRPr="00975FA0">
        <w:t xml:space="preserve"> </w:t>
      </w:r>
      <w:r w:rsidR="00397370">
        <w:t xml:space="preserve">(kBq/kg) </w:t>
      </w:r>
      <w:r w:rsidRPr="00975FA0">
        <w:t>of the 1000 cells ranked highest for</w:t>
      </w:r>
      <w:r w:rsidR="005F1206" w:rsidRPr="00975FA0">
        <w:t xml:space="preserve"> </w:t>
      </w:r>
      <w:r w:rsidRPr="00975FA0">
        <w:t>sediment yield reduction (SYR) through afforestation.</w:t>
      </w:r>
      <w:bookmarkEnd w:id="481"/>
    </w:p>
    <w:p w14:paraId="6D398720" w14:textId="77777777" w:rsidR="00400176" w:rsidRDefault="00400176" w:rsidP="00400176"/>
    <w:p w14:paraId="59A83012" w14:textId="77777777" w:rsidR="00400176" w:rsidRDefault="00400176" w:rsidP="00400176"/>
    <w:p w14:paraId="2E82111F" w14:textId="77777777" w:rsidR="00400176" w:rsidRDefault="00400176" w:rsidP="00400176"/>
    <w:p w14:paraId="77D82E3D" w14:textId="77777777" w:rsidR="00400176" w:rsidRDefault="00400176" w:rsidP="00400176"/>
    <w:p w14:paraId="3795F48C" w14:textId="77777777" w:rsidR="003A690A" w:rsidRDefault="003A690A" w:rsidP="00400176"/>
    <w:p w14:paraId="20E6624E" w14:textId="77777777" w:rsidR="00332D92" w:rsidRDefault="00332D92" w:rsidP="00400176"/>
    <w:p w14:paraId="5D6C8490" w14:textId="77777777" w:rsidR="003A690A" w:rsidRPr="00400176" w:rsidRDefault="003A690A" w:rsidP="004E2190"/>
    <w:p w14:paraId="74EEEE8E" w14:textId="77777777" w:rsidR="006E58D6" w:rsidRPr="00966C90" w:rsidRDefault="006E58D6" w:rsidP="003A1D9B">
      <w:pPr>
        <w:pStyle w:val="Kop2"/>
        <w:rPr>
          <w:lang w:val="en-US"/>
        </w:rPr>
      </w:pPr>
      <w:bookmarkStart w:id="482" w:name="_Toc152679908"/>
      <w:r w:rsidRPr="00966C90">
        <w:rPr>
          <w:lang w:val="en-US"/>
        </w:rPr>
        <w:lastRenderedPageBreak/>
        <w:t>Discussion</w:t>
      </w:r>
      <w:bookmarkEnd w:id="482"/>
    </w:p>
    <w:p w14:paraId="4BC3BF72" w14:textId="567FA401" w:rsidR="00EA621D" w:rsidRPr="00AB47F5" w:rsidRDefault="006E58D6" w:rsidP="00AB47F5">
      <w:pPr>
        <w:spacing w:after="160"/>
        <w:contextualSpacing w:val="0"/>
        <w:rPr>
          <w:lang w:val="en-US"/>
        </w:rPr>
      </w:pPr>
      <w:r w:rsidRPr="00AB47F5">
        <w:rPr>
          <w:lang w:val="en-US"/>
        </w:rPr>
        <w:t xml:space="preserve">This study confirms that land use and land management planners must be aware of and </w:t>
      </w:r>
      <w:proofErr w:type="gramStart"/>
      <w:r w:rsidRPr="00AB47F5">
        <w:rPr>
          <w:lang w:val="en-US"/>
        </w:rPr>
        <w:t>take into account</w:t>
      </w:r>
      <w:proofErr w:type="gramEnd"/>
      <w:r w:rsidRPr="00AB47F5">
        <w:rPr>
          <w:lang w:val="en-US"/>
        </w:rPr>
        <w:t xml:space="preserve"> the possible off-site effects of interventions in the landscape aiming at one or multiple on-site objectives. The remediation practices in the Niida catchment are a clear example of </w:t>
      </w:r>
      <w:r w:rsidR="00A578E0" w:rsidRPr="00AB47F5">
        <w:rPr>
          <w:lang w:val="en-US"/>
        </w:rPr>
        <w:t>site-specific</w:t>
      </w:r>
      <w:r w:rsidRPr="00AB47F5">
        <w:rPr>
          <w:lang w:val="en-US"/>
        </w:rPr>
        <w:t xml:space="preserve"> interventions where on-site impacts (reduction of the contamination) </w:t>
      </w:r>
      <w:r w:rsidR="00800DCB">
        <w:rPr>
          <w:lang w:val="en-US"/>
        </w:rPr>
        <w:t>are associated with</w:t>
      </w:r>
      <w:r w:rsidR="00800DCB" w:rsidRPr="00AB47F5">
        <w:rPr>
          <w:lang w:val="en-US"/>
        </w:rPr>
        <w:t xml:space="preserve"> </w:t>
      </w:r>
      <w:r w:rsidRPr="00AB47F5">
        <w:rPr>
          <w:lang w:val="en-US"/>
        </w:rPr>
        <w:t>large off-site impacts (increased erosion and resulting sediment</w:t>
      </w:r>
      <w:r w:rsidR="00800DCB">
        <w:rPr>
          <w:lang w:val="en-US"/>
        </w:rPr>
        <w:t xml:space="preserve"> and Cs-137</w:t>
      </w:r>
      <w:r w:rsidRPr="00AB47F5">
        <w:rPr>
          <w:lang w:val="en-US"/>
        </w:rPr>
        <w:t xml:space="preserve"> yields at the outlet). Off-site effects are </w:t>
      </w:r>
      <w:r w:rsidR="007C126D">
        <w:rPr>
          <w:lang w:val="en-US"/>
        </w:rPr>
        <w:t>impacted, by the concept of</w:t>
      </w:r>
      <w:r w:rsidRPr="00AB47F5">
        <w:rPr>
          <w:lang w:val="en-US"/>
        </w:rPr>
        <w:t xml:space="preserve"> spatial interaction between locations</w:t>
      </w:r>
      <w:r w:rsidR="007C126D">
        <w:rPr>
          <w:lang w:val="en-US"/>
        </w:rPr>
        <w:t>,</w:t>
      </w:r>
      <w:r w:rsidRPr="00AB47F5">
        <w:rPr>
          <w:lang w:val="en-US"/>
        </w:rPr>
        <w:t xml:space="preserve"> meaning that an intervention at a given location affects not only the characteristics and properties of that location but also those of other, even distant, locations in the landscape. These </w:t>
      </w:r>
      <w:r w:rsidR="007C126D">
        <w:rPr>
          <w:lang w:val="en-US"/>
        </w:rPr>
        <w:t>spatial interactions</w:t>
      </w:r>
      <w:r w:rsidRPr="00AB47F5">
        <w:rPr>
          <w:lang w:val="en-US"/>
        </w:rPr>
        <w:t xml:space="preserve"> are especially pertinent for flow phenomena in landscapes such as flow of water and sediments. </w:t>
      </w:r>
    </w:p>
    <w:p w14:paraId="6012EFD3" w14:textId="79C38E5B" w:rsidR="00844318" w:rsidRPr="00844318" w:rsidRDefault="009F3B0D" w:rsidP="00844318">
      <w:pPr>
        <w:spacing w:after="160"/>
        <w:contextualSpacing w:val="0"/>
        <w:rPr>
          <w:lang w:val="en-US"/>
        </w:rPr>
      </w:pPr>
      <w:r w:rsidRPr="00844318">
        <w:rPr>
          <w:lang w:val="en-US"/>
        </w:rPr>
        <w:t xml:space="preserve">This chapter showed that for a gridded catchment, cells can be iteratively ranked from high impact cells to lower impact cells when the considered intervention is </w:t>
      </w:r>
      <w:r w:rsidR="00A578E0" w:rsidRPr="00844318">
        <w:rPr>
          <w:lang w:val="en-US"/>
        </w:rPr>
        <w:t>afforestation,</w:t>
      </w:r>
      <w:r w:rsidRPr="00844318">
        <w:rPr>
          <w:lang w:val="en-US"/>
        </w:rPr>
        <w:t xml:space="preserve"> and the objective is to maximally reduce the export of sediment from the catchment through the river system. </w:t>
      </w:r>
      <w:r w:rsidR="00AF282E" w:rsidRPr="00844318">
        <w:rPr>
          <w:lang w:val="en-US"/>
        </w:rPr>
        <w:t>B</w:t>
      </w:r>
      <w:r w:rsidR="00FE65D7" w:rsidRPr="00844318">
        <w:rPr>
          <w:lang w:val="en-US"/>
        </w:rPr>
        <w:t>y afforesting 40 ha of the more than 12 km</w:t>
      </w:r>
      <w:r w:rsidR="00FE65D7" w:rsidRPr="00844318">
        <w:rPr>
          <w:vertAlign w:val="superscript"/>
          <w:lang w:val="en-US"/>
        </w:rPr>
        <w:t>2</w:t>
      </w:r>
      <w:r w:rsidR="00563278">
        <w:rPr>
          <w:vertAlign w:val="superscript"/>
          <w:lang w:val="en-US"/>
        </w:rPr>
        <w:t xml:space="preserve"> </w:t>
      </w:r>
      <w:r w:rsidR="00FE65D7" w:rsidRPr="00844318">
        <w:rPr>
          <w:lang w:val="en-US"/>
        </w:rPr>
        <w:t xml:space="preserve">decontaminated zones, </w:t>
      </w:r>
      <w:r w:rsidR="00FE65D7" w:rsidRPr="007C126D">
        <w:rPr>
          <w:lang w:val="en-US"/>
        </w:rPr>
        <w:t>a 15% reduction</w:t>
      </w:r>
      <w:r w:rsidR="00FE65D7" w:rsidRPr="00844318">
        <w:rPr>
          <w:lang w:val="en-US"/>
        </w:rPr>
        <w:t xml:space="preserve"> in sediment yield at the outlet can be obtained, when using CAMF. </w:t>
      </w:r>
      <w:r w:rsidR="00800DCB">
        <w:rPr>
          <w:lang w:val="en-US"/>
        </w:rPr>
        <w:t>W</w:t>
      </w:r>
      <w:r w:rsidR="00026FF1" w:rsidRPr="00844318">
        <w:rPr>
          <w:lang w:val="en-US"/>
        </w:rPr>
        <w:t>hen afforestation is done randomly</w:t>
      </w:r>
      <w:r w:rsidR="00FE65D7" w:rsidRPr="00844318">
        <w:rPr>
          <w:lang w:val="en-US"/>
        </w:rPr>
        <w:t xml:space="preserve"> the</w:t>
      </w:r>
      <w:r w:rsidRPr="00844318">
        <w:rPr>
          <w:lang w:val="en-US"/>
        </w:rPr>
        <w:t xml:space="preserve"> </w:t>
      </w:r>
      <w:r w:rsidR="00800DCB">
        <w:rPr>
          <w:lang w:val="en-US"/>
        </w:rPr>
        <w:t xml:space="preserve">expected </w:t>
      </w:r>
      <w:r w:rsidRPr="00844318">
        <w:rPr>
          <w:lang w:val="en-US"/>
        </w:rPr>
        <w:t xml:space="preserve">reduction in sediment export </w:t>
      </w:r>
      <w:r w:rsidR="00FE65D7" w:rsidRPr="00844318">
        <w:rPr>
          <w:lang w:val="en-US"/>
        </w:rPr>
        <w:t>is 16 times</w:t>
      </w:r>
      <w:r w:rsidR="00E8714D" w:rsidRPr="00844318">
        <w:rPr>
          <w:lang w:val="en-US"/>
        </w:rPr>
        <w:t xml:space="preserve"> less</w:t>
      </w:r>
      <w:r w:rsidRPr="00844318">
        <w:rPr>
          <w:lang w:val="en-US"/>
        </w:rPr>
        <w:t>.</w:t>
      </w:r>
      <w:r w:rsidR="00844318" w:rsidRPr="00844318">
        <w:rPr>
          <w:lang w:val="en-US"/>
        </w:rPr>
        <w:t xml:space="preserve"> This proves that location does matter for the effectiveness of interventions, because it will modify the generation, transportation and accumulation of materials, not only in terms of the location-specific (on-site) characteristics but also regarding the off-site effects. It confirms the ideas stated by </w:t>
      </w:r>
      <w:r w:rsidR="00844318" w:rsidRPr="00844318">
        <w:rPr>
          <w:lang w:val="en-US"/>
        </w:rPr>
        <w:fldChar w:fldCharType="begin" w:fldLock="1"/>
      </w:r>
      <w:r w:rsidR="00844318" w:rsidRPr="00844318">
        <w:rPr>
          <w:lang w:val="en-US"/>
        </w:rPr>
        <w:instrText>ADDIN CSL_CITATION {"citationItems":[{"id":"ITEM-1","itemData":{"DOI":"10.1016/j.jhydrol.2006.10.025","ISSN":"00221694","abstract":"Sediment yield data derived from long-term sedimentation rates in 26 small farm dams in SE Australia were used to calibrate a spatially distributed soil erosion and sediment delivery model (WATEM/SEDEM) that takes into account contribution from gully erosion in areas of concentrated flow. For three different land use categories (poor, moderate and good vegetative cover), a sediment transport capacity coefficient was calibrated. All other parameters being equal, it was found that sediment transport capacity for cropland is 2 times higher than for degraded pasture and 20 times higher than for native forest and good pasture. Model efficiencies for the prediction of specific and total sediment yield are 0.56 and 0.89, respectively. These model efficiencies are much higher compared to those obtained when intense erosion in concentrated flow areas is not considered explicitly. Several of the catchments that were used for the calibration have very high sediment yield rates, which are attributed to the presence of gullies. The good performance of WATEM/SEDEM to all catchments suggests that the model accounts well for gully erosion. Next, the calibrated WATEM/SEDEM was applied to the Murrumbidgee River basin (30,000 km2). A mean annual sediment input into the river channels from the hillslopes of 478,000 t was predicted. The spatial pattern of hillslope-derived suspended sediment delivery in the Murrumbidgee indicates that most of the sediment originates from a few tributaries downstream of Burrinjuck Reservoir. Given the fact that high-resolution datasets (including digital elevation models) are becoming available at reasonable cost, WATEM/SEDEM provides a powerful tool to predict hillslope sediment delivery under different environments including the spatial patterns of hillslope generated sediment fluxes. © 2006 Elsevier B.V. All rights reserved.","author":[{"dropping-particle":"","family":"Verstraeten","given":"Gert","non-dropping-particle":"","parse-names":false,"suffix":""},{"dropping-particle":"","family":"Prosser","given":"Ian P.","non-dropping-particle":"","parse-names":false,"suffix":""},{"dropping-particle":"","family":"Fogarty","given":"Peter","non-dropping-particle":"","parse-names":false,"suffix":""}],"container-title":"Journal of Hydrology","id":"ITEM-1","issue":"3-4","issued":{"date-parts":[["2007","2","28"]]},"page":"440-454","publisher":"Elsevier","title":"Predicting the spatial patterns of hillslope sediment delivery to river channels in the Murrumbidgee catchment, Australia","type":"article-journal","volume":"334"},"uris":["http://www.mendeley.com/documents/?uuid=f6c479ee-ac29-30a5-9ecc-44f73ffe02fd"]}],"mendeley":{"formattedCitation":"(Verstraeten et al., 2007)","manualFormatting":"Verstraeten et al., (2007)","plainTextFormattedCitation":"(Verstraeten et al., 2007)","previouslyFormattedCitation":"(Verstraeten et al., 2007)"},"properties":{"noteIndex":0},"schema":"https://github.com/citation-style-language/schema/raw/master/csl-citation.json"}</w:instrText>
      </w:r>
      <w:r w:rsidR="00844318" w:rsidRPr="00844318">
        <w:rPr>
          <w:lang w:val="en-US"/>
        </w:rPr>
        <w:fldChar w:fldCharType="separate"/>
      </w:r>
      <w:r w:rsidR="00844318" w:rsidRPr="00844318">
        <w:rPr>
          <w:lang w:val="en-US"/>
        </w:rPr>
        <w:t>Verstraeten et al., (2007)</w:t>
      </w:r>
      <w:r w:rsidR="00844318" w:rsidRPr="00844318">
        <w:rPr>
          <w:lang w:val="en-US"/>
        </w:rPr>
        <w:fldChar w:fldCharType="end"/>
      </w:r>
      <w:r w:rsidR="00397370">
        <w:rPr>
          <w:lang w:val="en-US"/>
        </w:rPr>
        <w:t xml:space="preserve"> that erosion control measures are</w:t>
      </w:r>
      <w:r w:rsidR="00844318" w:rsidRPr="00844318">
        <w:rPr>
          <w:lang w:val="en-US"/>
        </w:rPr>
        <w:t xml:space="preserve"> very location specific and that measures to areas that hardly contribute water or sediment discharges to river channels is inefficient.</w:t>
      </w:r>
    </w:p>
    <w:p w14:paraId="674EC13A" w14:textId="5E392AA6" w:rsidR="00844318" w:rsidRPr="002E5B7D" w:rsidRDefault="00026FF1" w:rsidP="00844318">
      <w:pPr>
        <w:spacing w:after="160"/>
        <w:contextualSpacing w:val="0"/>
        <w:rPr>
          <w:lang w:val="en-US"/>
        </w:rPr>
      </w:pPr>
      <w:r w:rsidRPr="00844318">
        <w:rPr>
          <w:lang w:val="en-US"/>
        </w:rPr>
        <w:t xml:space="preserve"> </w:t>
      </w:r>
      <w:r w:rsidRPr="00E6212E">
        <w:rPr>
          <w:lang w:val="en-US"/>
        </w:rPr>
        <w:t>T</w:t>
      </w:r>
      <w:r w:rsidR="009F3B0D" w:rsidRPr="00E6212E">
        <w:rPr>
          <w:lang w:val="en-US"/>
        </w:rPr>
        <w:t xml:space="preserve">he </w:t>
      </w:r>
      <w:r w:rsidR="00E6212E" w:rsidRPr="00E6212E">
        <w:rPr>
          <w:lang w:val="en-US"/>
        </w:rPr>
        <w:t xml:space="preserve">highest sediment-producing cell is not selected for </w:t>
      </w:r>
      <w:r w:rsidR="00A578E0" w:rsidRPr="00E6212E">
        <w:rPr>
          <w:lang w:val="en-US"/>
        </w:rPr>
        <w:t>afforestation</w:t>
      </w:r>
      <w:r w:rsidR="00E6212E" w:rsidRPr="00E6212E">
        <w:rPr>
          <w:lang w:val="en-US"/>
        </w:rPr>
        <w:t xml:space="preserve">. </w:t>
      </w:r>
      <w:r w:rsidR="009F3B0D" w:rsidRPr="00E6212E">
        <w:rPr>
          <w:lang w:val="en-US"/>
        </w:rPr>
        <w:t>This finding is in line with the notion that the connectivity between sites is more important than the soil</w:t>
      </w:r>
      <w:r w:rsidR="009F3B0D" w:rsidRPr="00844318">
        <w:rPr>
          <w:lang w:val="en-US"/>
        </w:rPr>
        <w:t xml:space="preserve"> erosion rate itself </w:t>
      </w:r>
      <w:r w:rsidR="009F3B0D" w:rsidRPr="00844318">
        <w:rPr>
          <w:lang w:val="en-US"/>
        </w:rPr>
        <w:fldChar w:fldCharType="begin" w:fldLock="1"/>
      </w:r>
      <w:r w:rsidR="009F3B0D" w:rsidRPr="00844318">
        <w:rPr>
          <w:lang w:val="en-US"/>
        </w:rPr>
        <w:instrText>ADDIN CSL_CITATION {"citationItems":[{"id":"ITEM-1","itemData":{"DOI":"10.1111/sum.12496","ISSN":"14752743","abstract":"Off-site impacts of soil erosion are of greater social and economic concern in Western Europe than on-site impacts. They fall into two related categories: muddy flooding of properties and ecological impacts on watercourses because of excessive sedimentation and associated pollutants. Critical to these impacts is the connectedness of the runoff and sediment system between agricultural fields and the river system. We argue that well-connected systems causing off-site damage are not necessarily related to areas of high erosion rates; emphasis should therefore be on the way in which connections occur. In temperate, arable systems, important elements of connectivity are anthropogenic in origin: roads, tracks, sunken lanes, field drains, ditches, culverts and permeable field boundaries. Mapping these features allows us to understand how they affect runoff and modify its impacts, to design appropriate mitigation measures and to better validate model predictions. Published maps (digital and paper) do not, by themselves, give sufficient information. Field mapping and observation, aided by remote sensing, are also necessary.","author":[{"dropping-particle":"","family":"Boardman","given":"John","non-dropping-particle":"","parse-names":false,"suffix":""},{"dropping-particle":"","family":"Vandaele","given":"Karel","non-dropping-particle":"","parse-names":false,"suffix":""},{"dropping-particle":"","family":"Evans","given":"Robert","non-dropping-particle":"","parse-names":false,"suffix":""},{"dropping-particle":"","family":"Foster","given":"Ian D.L.","non-dropping-particle":"","parse-names":false,"suffix":""}],"container-title":"Soil Use and Management","id":"ITEM-1","issue":"2","issued":{"date-parts":[["2019"]]},"page":"245-256","title":"Off-site impacts of soil erosion and runoff: Why connectivity is more important than erosion rates","type":"article-journal","volume":"35"},"uris":["http://www.mendeley.com/documents/?uuid=086ab3da-6d46-470b-8331-e2cb7ad29bcb"]}],"mendeley":{"formattedCitation":"(Boardman et al., 2019)","plainTextFormattedCitation":"(Boardman et al., 2019)","previouslyFormattedCitation":"(Boardman et al., 2019)"},"properties":{"noteIndex":0},"schema":"https://github.com/citation-style-language/schema/raw/master/csl-citation.json"}</w:instrText>
      </w:r>
      <w:r w:rsidR="009F3B0D" w:rsidRPr="00844318">
        <w:rPr>
          <w:lang w:val="en-US"/>
        </w:rPr>
        <w:fldChar w:fldCharType="separate"/>
      </w:r>
      <w:r w:rsidR="009F3B0D" w:rsidRPr="00844318">
        <w:rPr>
          <w:lang w:val="en-US"/>
        </w:rPr>
        <w:t>(Boardman et al., 2019)</w:t>
      </w:r>
      <w:r w:rsidR="009F3B0D" w:rsidRPr="00844318">
        <w:rPr>
          <w:lang w:val="en-US"/>
        </w:rPr>
        <w:fldChar w:fldCharType="end"/>
      </w:r>
      <w:r w:rsidR="009F3B0D" w:rsidRPr="00844318">
        <w:rPr>
          <w:lang w:val="en-US"/>
        </w:rPr>
        <w:t xml:space="preserve">. </w:t>
      </w:r>
      <w:r w:rsidR="00EA621D" w:rsidRPr="00844318">
        <w:rPr>
          <w:lang w:val="en-US"/>
        </w:rPr>
        <w:t>This is in accordance with</w:t>
      </w:r>
      <w:r w:rsidR="009F3B0D" w:rsidRPr="00844318">
        <w:rPr>
          <w:lang w:val="en-US"/>
        </w:rPr>
        <w:t xml:space="preserve"> </w:t>
      </w:r>
      <w:r w:rsidR="009F3B0D" w:rsidRPr="00844318">
        <w:rPr>
          <w:lang w:val="en-US"/>
        </w:rPr>
        <w:fldChar w:fldCharType="begin" w:fldLock="1"/>
      </w:r>
      <w:r w:rsidR="009F3B0D" w:rsidRPr="00844318">
        <w:rPr>
          <w:lang w:val="en-US"/>
        </w:rPr>
        <w:instrText>ADDIN CSL_CITATION {"citationItems":[{"id":"ITEM-1","itemData":{"DOI":"10.1016/j.jenvman.2020.110923","ISSN":"10958630","PMID":"32778260","abstract":"Increase of water erosion is one of the main problems in watersheds all over the world and directly affects soil and water resources, causing economic and environmental losses. We proposed a combination of Genetic Algorithm and Erosion/Deposition modelling to allocate vegetation zones in order to reduce soil losses within watersheds. In this study, we have used Unit Stream Power Based Erosion Deposition (USPED) model to predict the spatial distribution of erosion and sediment deposition. Based on USPED estimates, Genetic Algorithm optimize site as well size of forest restoration zones in order to reduce soil losses. Proposed approach considered watershed entirely, in a cell-level optimization, to find the best possible arrangement of forest zones. For initial scenario, soil loss estimate was 2.045,55 ton. ha−1. year−1 and after optimization we achieved 52% reduction. Optimized forest zones formed connected and compacted patches, which enable field implementation. Methodology is also applicable to other watersheds around world.","author":[{"dropping-particle":"","family":"Domingues","given":"Getulio Fonseca","non-dropping-particle":"","parse-names":false,"suffix":""},{"dropping-particle":"","family":"Marcatti","given":"Gustavo Eduardo","non-dropping-particle":"","parse-names":false,"suffix":""},{"dropping-particle":"","family":"Santos","given":"André Gustavo","non-dropping-particle":"dos","parse-names":false,"suffix":""},{"dropping-particle":"","family":"Lorenzon","given":"Alexandre Simões","non-dropping-particle":"","parse-names":false,"suffix":""},{"dropping-particle":"","family":"Telles","given":"Lucas Arthur de Almeida","non-dropping-particle":"","parse-names":false,"suffix":""},{"dropping-particle":"","family":"Castro","given":"Nero Lemos Martins","non-dropping-particle":"de","parse-names":false,"suffix":""},{"dropping-particle":"","family":"Barros","given":"Kelly Oliveira","non-dropping-particle":"","parse-names":false,"suffix":""},{"dropping-particle":"","family":"Gonzáles","given":"Duberlí Geomar Elera","non-dropping-particle":"","parse-names":false,"suffix":""},{"dropping-particle":"","family":"Carvalho","given":"José Romário","non-dropping-particle":"de","parse-names":false,"suffix":""},{"dropping-particle":"","family":"Gandine","given":"Simony Marques da Silva","non-dropping-particle":"","parse-names":false,"suffix":""},{"dropping-particle":"","family":"Menezes","given":"Sady Júnior Martins da Costa","non-dropping-particle":"de","parse-names":false,"suffix":""},{"dropping-particle":"","family":"Santos","given":"Alexandre Rosa","non-dropping-particle":"dos","parse-names":false,"suffix":""},{"dropping-particle":"","family":"Ribeiro","given":"Carlos Antonio Alvares Soares","non-dropping-particle":"","parse-names":false,"suffix":""}],"container-title":"Journal of Environmental Management","id":"ITEM-1","issue":"May","issued":{"date-parts":[["2020"]]},"title":"Optimized allocation of forest restoration zones to minimize soil losses in watersheds","type":"article-journal","volume":"271"},"uris":["http://www.mendeley.com/documents/?uuid=599424fd-0863-409b-8003-19f6ee052cb9"]}],"mendeley":{"formattedCitation":"(Domingues et al., 2020)","manualFormatting":"Domingues et al. (2020)","plainTextFormattedCitation":"(Domingues et al., 2020)","previouslyFormattedCitation":"(Domingues et al., 2020)"},"properties":{"noteIndex":0},"schema":"https://github.com/citation-style-language/schema/raw/master/csl-citation.json"}</w:instrText>
      </w:r>
      <w:r w:rsidR="009F3B0D" w:rsidRPr="00844318">
        <w:rPr>
          <w:lang w:val="en-US"/>
        </w:rPr>
        <w:fldChar w:fldCharType="separate"/>
      </w:r>
      <w:r w:rsidR="009F3B0D" w:rsidRPr="00844318">
        <w:rPr>
          <w:lang w:val="en-US"/>
        </w:rPr>
        <w:t>Domingues et al. (2020)</w:t>
      </w:r>
      <w:r w:rsidR="009F3B0D" w:rsidRPr="00844318">
        <w:rPr>
          <w:lang w:val="en-US"/>
        </w:rPr>
        <w:fldChar w:fldCharType="end"/>
      </w:r>
      <w:r w:rsidR="00EA621D" w:rsidRPr="00844318">
        <w:rPr>
          <w:lang w:val="en-US"/>
        </w:rPr>
        <w:t xml:space="preserve">, </w:t>
      </w:r>
      <w:r w:rsidR="00E8714D" w:rsidRPr="00844318">
        <w:rPr>
          <w:lang w:val="en-US"/>
        </w:rPr>
        <w:t>who</w:t>
      </w:r>
      <w:r w:rsidR="009F3B0D" w:rsidRPr="00844318">
        <w:rPr>
          <w:lang w:val="en-US"/>
        </w:rPr>
        <w:t xml:space="preserve"> showed that the ranking of cells is not dominated by the cells with the highest sediment production. The spatial distribution of the cells ranked highest for afforestation is in </w:t>
      </w:r>
      <w:r w:rsidR="009F3B0D" w:rsidRPr="002E5B7D">
        <w:rPr>
          <w:lang w:val="en-US"/>
        </w:rPr>
        <w:t>line with several studies</w:t>
      </w:r>
      <w:r w:rsidR="00EA621D" w:rsidRPr="002E5B7D">
        <w:rPr>
          <w:lang w:val="en-US"/>
        </w:rPr>
        <w:t>,</w:t>
      </w:r>
      <w:r w:rsidR="009F3B0D" w:rsidRPr="002E5B7D">
        <w:rPr>
          <w:lang w:val="en-US"/>
        </w:rPr>
        <w:t xml:space="preserve"> that found that the riparian zone is key for retaining sediments or surface runoff </w:t>
      </w:r>
      <w:r w:rsidR="009F3B0D" w:rsidRPr="002E5B7D">
        <w:rPr>
          <w:lang w:val="en-US"/>
        </w:rPr>
        <w:fldChar w:fldCharType="begin" w:fldLock="1"/>
      </w:r>
      <w:r w:rsidR="004064F7">
        <w:rPr>
          <w:lang w:val="en-US"/>
        </w:rPr>
        <w:instrText>ADDIN CSL_CITATION {"citationItems":[{"id":"ITEM-1","itemData":{"DOI":"10.1007/s002670010245","ISSN":"0364-152X","author":[{"dropping-particle":"","family":"Dosskey","given":"Michael G","non-dropping-particle":"","parse-names":false,"suffix":""}],"container-title":"Environmental Management","id":"ITEM-1","issue":"5","issued":{"date-parts":[["2001"]]},"page":"577-598","publisher":"Springer Science and Business Media LLC","title":"Toward Quantifying Water Pollution Abatement in Response to Installing Buffers on Crop Land","type":"article-journal","volume":"28"},"uris":["http://www.mendeley.com/documents/?uuid=0e53f024-4f41-4426-a92c-85994315aed6"]},{"id":"ITEM-2","itemData":{"DOI":"10.1080/10643389709388502","ISSN":"10643389","abstract":"The interface found where rivers meet terrestrial systems is an ecotone that has a profound influence on the movement of water and waterborne contaminants. Maintaining or restoring ecotone functions and characteristics such as natural near stream vegetation and channel morphology are important means to safeguard water quality in agricultural landscapes. A riparian buffer zone of 20 to 30 m width can remove up to 100% of incoming nitrate. Denitrification is the major pathway of removal and rates depend on nitrate loadings, carbon availability, and hydrology. Denitrification occurs throughout the year as long as subsurface hydrology is intact, whereas plant uptake of nitrogen is limited to seasonal removal. Nitrate removal is favored in forested areas with subsurface flow and is less in grassed areas with surface flow. The balance between surface and subsurface flows and the redox conditions that result are critical to nitrate removal in riparian ecotones. Surface retention of nutrients and sediment is a function of slope length and gradient, vegetation density, and flow rates. Plant communities play a major role in nitrogen cycling by acting as a source of carbon for denitrifying bacteria, direct uptake of nutrients, and creating oxidized rhizospheres where nitrification can occur. Restoration of riparian zones requires knowledge of the area's hydrology and ecology, as well as clear goals for the project. Restoration of riparian zones for water quality improvement may provide higher economic benefits than allocating the same land to crops. While it is possible to restore the functions of natural floodplain systems, existing restoration techniques are in their infancy and success cannot be guaranteed, especially given the extent of hydrological modification that has occurred in most developed countries.","author":[{"dropping-particle":"","family":"Fennessy","given":"M. S.","non-dropping-particle":"","parse-names":false,"suffix":""},{"dropping-particle":"","family":"Cronk","given":"J. K.","non-dropping-particle":"","parse-names":false,"suffix":""}],"container-title":"Critical Reviews in Environmental Science and Technology","id":"ITEM-2","issued":{"date-parts":[["1997"]]},"title":"The effectiveness and restoration potential of riparian ecotones for the management of nonpoint source pollution, particularly nitrate","type":"article"},"uris":["http://www.mendeley.com/documents/?uuid=5acbbeb9-d394-414a-a2e3-f631a0081221"]},{"id":"ITEM-3","itemData":{"DOI":"10.1016/j.landurbplan.2021.104262","ISSN":"01692046","abstract":"Local infiltration and surface runoff generation depends on local land use, soil type, antecedent soil water content and slope, while runoff accumulation downstream is furthermore determined by re-infiltration along the flow paths. Hence, land use changes can both mitigate and exacerbate runoff accumulation and flood hazard, providing an opportunity to identify optimal locations for land use changes. An optimization method is presented, encompassing the iterative application of a spatially explicit rainfall-runoff model. This method ranks eligible locations (pixels) according to their modelled contribution to accumulated runoff downstream for a given land use change and given rainfall events, thereby guaranteeing maximal or minimal impact. This method was tested for two medium-sized catchments, located in Flanders, Belgium. Three land use changes were considered: afforestation, sealing and practicing winter cover crops. Results show the considerable impact of these land use changes and their locations on runoff accumulation at the outlet: afforestation of all eligible pixels reduces runoff volumes with 67% to 84 %, cover crops reduce runoff volumes in winter with 42% to 37%, while sealing triples runoff. The priority pixels have a larger impact on downstream runoff volume: afforesting or sealing the 20% highest or lowest ranked pixels leads to a reduction of 71% to 54%, resp. an increase of 102% to 115%. These priority pixels are characterized by high flow accumulation, highlighting the importance of enhancing the infiltration capacity in river valleys. The presented procedure allows spatial planners to consider the impact of local land use interventions to flood resistance downstream.","author":[{"dropping-particle":"","family":"Gabriels","given":"Karen","non-dropping-particle":"","parse-names":false,"suffix":""},{"dropping-particle":"","family":"Willems","given":"Patrick","non-dropping-particle":"","parse-names":false,"suffix":""},{"dropping-particle":"","family":"orshoven","given":"Jos","non-dropping-particle":"Van","parse-names":false,"suffix":""}],"container-title":"Landscape and Urban Planning","id":"ITEM-3","issued":{"date-parts":[["2022","2","1"]]},"publisher":"Elsevier B.V.","title":"An iterative runoff propagation approach to identify priority locations for land cover change minimizing downstream river flood hazard","type":"article-journal","volume":"218"},"uris":["http://www.mendeley.com/documents/?uuid=e886067c-0d6c-4264-b3bd-4bb469b0d1b0"]}],"mendeley":{"formattedCitation":"(Dosskey, 2001; Fennessy and Cronk, 1997; Gabriels et al., 2022)","plainTextFormattedCitation":"(Dosskey, 2001; Fennessy and Cronk, 1997; Gabriels et al., 2022)","previouslyFormattedCitation":"(Dosskey, 2001; Fennessy and Cronk, 1997; Gabriels et al., 2022)"},"properties":{"noteIndex":0},"schema":"https://github.com/citation-style-language/schema/raw/master/csl-citation.json"}</w:instrText>
      </w:r>
      <w:r w:rsidR="009F3B0D" w:rsidRPr="002E5B7D">
        <w:rPr>
          <w:lang w:val="en-US"/>
        </w:rPr>
        <w:fldChar w:fldCharType="separate"/>
      </w:r>
      <w:r w:rsidR="00397370" w:rsidRPr="00397370">
        <w:rPr>
          <w:lang w:val="en-US"/>
        </w:rPr>
        <w:t>(Dosskey, 2001; Fennessy and Cronk, 1997; Gabriels et al., 2022)</w:t>
      </w:r>
      <w:r w:rsidR="009F3B0D" w:rsidRPr="002E5B7D">
        <w:rPr>
          <w:lang w:val="en-US"/>
        </w:rPr>
        <w:fldChar w:fldCharType="end"/>
      </w:r>
      <w:r w:rsidR="009F3B0D" w:rsidRPr="002E5B7D">
        <w:rPr>
          <w:lang w:val="en-US"/>
        </w:rPr>
        <w:t xml:space="preserve">. </w:t>
      </w:r>
    </w:p>
    <w:p w14:paraId="586A3FE6" w14:textId="2E3526D8" w:rsidR="00844318" w:rsidRPr="002E5B7D" w:rsidRDefault="00844318" w:rsidP="00844318">
      <w:pPr>
        <w:spacing w:after="160"/>
        <w:contextualSpacing w:val="0"/>
        <w:rPr>
          <w:lang w:val="en-US"/>
        </w:rPr>
      </w:pPr>
      <w:r w:rsidRPr="002E5B7D">
        <w:rPr>
          <w:lang w:val="en-US"/>
        </w:rPr>
        <w:t xml:space="preserve">By identifying the location and characteristics of highly contributing cells, a better understanding of the catchment dynamics is obtained. This knowledge can be further used to support land management decisions. </w:t>
      </w:r>
      <w:r w:rsidR="002E5B7D" w:rsidRPr="002E5B7D">
        <w:rPr>
          <w:lang w:val="en-US"/>
        </w:rPr>
        <w:t xml:space="preserve">The most important </w:t>
      </w:r>
      <w:r w:rsidR="007C126D">
        <w:rPr>
          <w:lang w:val="en-US"/>
        </w:rPr>
        <w:t>cells</w:t>
      </w:r>
      <w:r w:rsidR="002E5B7D" w:rsidRPr="002E5B7D">
        <w:rPr>
          <w:lang w:val="en-US"/>
        </w:rPr>
        <w:t xml:space="preserve"> are found close to the river at a small elevation interval, this would result in a clear message to the decis</w:t>
      </w:r>
      <w:r w:rsidR="00397370">
        <w:rPr>
          <w:lang w:val="en-US"/>
        </w:rPr>
        <w:t>i</w:t>
      </w:r>
      <w:r w:rsidR="002E5B7D" w:rsidRPr="002E5B7D">
        <w:rPr>
          <w:lang w:val="en-US"/>
        </w:rPr>
        <w:t>onmakers on where to priorit</w:t>
      </w:r>
      <w:r w:rsidR="00397370">
        <w:rPr>
          <w:lang w:val="en-US"/>
        </w:rPr>
        <w:t>i</w:t>
      </w:r>
      <w:r w:rsidR="002E5B7D" w:rsidRPr="002E5B7D">
        <w:rPr>
          <w:lang w:val="en-US"/>
        </w:rPr>
        <w:t>ze afforestation.</w:t>
      </w:r>
    </w:p>
    <w:p w14:paraId="3DF26C31" w14:textId="7380224A" w:rsidR="00AF282E" w:rsidRPr="00AB47F5" w:rsidRDefault="000D30BA" w:rsidP="00F0519C">
      <w:pPr>
        <w:spacing w:after="160"/>
        <w:contextualSpacing w:val="0"/>
        <w:rPr>
          <w:lang w:val="en-US"/>
        </w:rPr>
      </w:pPr>
      <w:r w:rsidRPr="002E5B7D">
        <w:rPr>
          <w:lang w:val="en-US"/>
        </w:rPr>
        <w:t xml:space="preserve">Within the SPTM, </w:t>
      </w:r>
      <w:r w:rsidR="006E58D6" w:rsidRPr="002E5B7D">
        <w:rPr>
          <w:lang w:val="en-US"/>
        </w:rPr>
        <w:t>the per-cell sediment producti</w:t>
      </w:r>
      <w:r w:rsidRPr="002E5B7D">
        <w:rPr>
          <w:lang w:val="en-US"/>
        </w:rPr>
        <w:t>on</w:t>
      </w:r>
      <w:r w:rsidR="007C126D">
        <w:rPr>
          <w:lang w:val="en-US"/>
        </w:rPr>
        <w:t xml:space="preserve"> estimation is based on the (R)</w:t>
      </w:r>
      <w:r w:rsidRPr="002E5B7D">
        <w:rPr>
          <w:lang w:val="en-US"/>
        </w:rPr>
        <w:t>USLE model.</w:t>
      </w:r>
      <w:r w:rsidR="006E58D6" w:rsidRPr="002E5B7D">
        <w:rPr>
          <w:lang w:val="en-US"/>
        </w:rPr>
        <w:t xml:space="preserve"> (R)USLE has been applied successfully especially for larger study areas across the globe, but for accurate predictions of erosion rates for</w:t>
      </w:r>
      <w:r w:rsidR="006E58D6" w:rsidRPr="00AB47F5">
        <w:rPr>
          <w:lang w:val="en-US"/>
        </w:rPr>
        <w:t xml:space="preserve"> variable land covers, the model parameters should be tested and calibrated for the specific area. Similarly, the use of a simple transport coefficient to describe the sediment flow between cells is a severe simplification of a complex process. Due to the range of different (stochastic) processes involved in sediment transport, it is unlikely that simple relationships will describe the process perfectly </w:t>
      </w:r>
      <w:r w:rsidR="006E58D6" w:rsidRPr="00AB47F5">
        <w:rPr>
          <w:lang w:val="en-US"/>
        </w:rPr>
        <w:fldChar w:fldCharType="begin" w:fldLock="1"/>
      </w:r>
      <w:r w:rsidR="006E58D6" w:rsidRPr="00AB47F5">
        <w:rPr>
          <w:lang w:val="en-US"/>
        </w:rPr>
        <w:instrText>ADDIN CSL_CITATION {"citationItems":[{"id":"ITEM-1","itemData":{"DOI":"10.1002/2014RG000474","ISSN":"19449208","abstract":"The notion of sediment-transport capacity has been engrained in geomorphological and related literature for over 50 years, although its earliest roots date back explicitly to Gilbert in fluvial geomorphology in the 1870s and implicitly to eighteenth to nineteenth century developments in engineering. Despite cross fertilization between different process domains, there seem to have been independent inventions of the idea in aeolian geomorphology by Bagnold in the 1930s and in hillslope studies by Ellison in the 1940s. Here we review the invention and development of the idea of transport capacity in the fluvial, aeolian, coastal, hillslope, débris flow, and glacial process domains. As these various developments have occurred, different definitions have been used, which makes it both a difficult concept to test, and one that may lead to poor communications between those working in different domains of geomorphology. We argue that the original relation between the power of a flow and its ability to transport sediment can be challenged for three reasons. First, as sediment becomes entrained in a flow, the nature of the flow changes and so it is unreasonable to link the capacity of the water or wind only to the ability of the fluid to move sediment. Secondly, environmental sediment transport is complicated, and the range of processes involved in most movements means that simple relationships are unlikely to hold, not least because the movement of sediment often changes the substrate, which in turn affects the flow conditions. Thirdly, the inherently stochastic nature of sediment transport means that any capacity relationships do not scale either in time or in space. Consequently, new theories of sediment transport are needed to improve understanding and prediction and to guide measurement and management of all geomorphic systems.","author":[{"dropping-particle":"","family":"Wainwright","given":"John","non-dropping-particle":"","parse-names":false,"suffix":""},{"dropping-particle":"","family":"Parsons","given":"Anthony J.","non-dropping-particle":"","parse-names":false,"suffix":""},{"dropping-particle":"","family":"Cooper","given":"James R.","non-dropping-particle":"","parse-names":false,"suffix":""},{"dropping-particle":"","family":"Gao","given":"Peng","non-dropping-particle":"","parse-names":false,"suffix":""},{"dropping-particle":"","family":"Gillies","given":"John A.","non-dropping-particle":"","parse-names":false,"suffix":""},{"dropping-particle":"","family":"Mao","given":"Luca","non-dropping-particle":"","parse-names":false,"suffix":""},{"dropping-particle":"","family":"Orford","given":"Julian D.","non-dropping-particle":"","parse-names":false,"suffix":""},{"dropping-particle":"","family":"Knight","given":"Peter G.","non-dropping-particle":"","parse-names":false,"suffix":""}],"container-title":"Reviews of Geophysics","id":"ITEM-1","issue":"4","issued":{"date-parts":[["2015"]]},"page":"1155-1202","title":"The concept of transport capacity in geomorphology","type":"article-journal","volume":"53"},"uris":["http://www.mendeley.com/documents/?uuid=469de8ec-adc3-4256-9db0-57d93ec19fe5"]}],"mendeley":{"formattedCitation":"(Wainwright et al., 2015)","plainTextFormattedCitation":"(Wainwright et al., 2015)","previouslyFormattedCitation":"(Wainwright et al., 2015)"},"properties":{"noteIndex":0},"schema":"https://github.com/citation-style-language/schema/raw/master/csl-citation.json"}</w:instrText>
      </w:r>
      <w:r w:rsidR="006E58D6" w:rsidRPr="00AB47F5">
        <w:rPr>
          <w:lang w:val="en-US"/>
        </w:rPr>
        <w:fldChar w:fldCharType="separate"/>
      </w:r>
      <w:r w:rsidR="006E58D6" w:rsidRPr="00AB47F5">
        <w:rPr>
          <w:lang w:val="en-US"/>
        </w:rPr>
        <w:t>(Wainwright et al., 2015)</w:t>
      </w:r>
      <w:r w:rsidR="006E58D6" w:rsidRPr="00AB47F5">
        <w:rPr>
          <w:lang w:val="en-US"/>
        </w:rPr>
        <w:fldChar w:fldCharType="end"/>
      </w:r>
      <w:r w:rsidR="006E58D6" w:rsidRPr="00AB47F5">
        <w:rPr>
          <w:lang w:val="en-US"/>
        </w:rPr>
        <w:t xml:space="preserve">. </w:t>
      </w:r>
      <w:r w:rsidR="006F35F6">
        <w:rPr>
          <w:lang w:val="en-US"/>
        </w:rPr>
        <w:t xml:space="preserve">In addition, no uncertainty analysis was performed to determine the impact of uncertainty on the input factors. Therefore, in the future an uncertainty analysis </w:t>
      </w:r>
      <w:r w:rsidR="00F0519C">
        <w:rPr>
          <w:lang w:val="en-US"/>
        </w:rPr>
        <w:t xml:space="preserve">could give more insights into the impact of uncertainty. </w:t>
      </w:r>
      <w:r w:rsidR="006E58D6" w:rsidRPr="00AB47F5">
        <w:rPr>
          <w:lang w:val="en-US"/>
        </w:rPr>
        <w:t xml:space="preserve">However, for planning of erosion and sedimentation mitigation measures, the understanding of patterns within the landscape is </w:t>
      </w:r>
      <w:r w:rsidR="006E58D6" w:rsidRPr="00AB47F5">
        <w:rPr>
          <w:lang w:val="en-US"/>
        </w:rPr>
        <w:lastRenderedPageBreak/>
        <w:t xml:space="preserve">probably more important than obtaining the exact values </w:t>
      </w:r>
      <w:r w:rsidR="006E58D6" w:rsidRPr="00AB47F5">
        <w:rPr>
          <w:lang w:val="en-US"/>
        </w:rPr>
        <w:fldChar w:fldCharType="begin" w:fldLock="1"/>
      </w:r>
      <w:r w:rsidR="006E58D6" w:rsidRPr="00AB47F5">
        <w:rPr>
          <w:lang w:val="en-US"/>
        </w:rPr>
        <w:instrText>ADDIN CSL_CITATION {"citationItems":[{"id":"ITEM-1","itemData":{"DOI":"10.1016/j.jenvman.2020.110923","ISSN":"10958630","PMID":"32778260","abstract":"Increase of water erosion is one of the main problems in watersheds all over the world and directly affects soil and water resources, causing economic and environmental losses. We proposed a combination of Genetic Algorithm and Erosion/Deposition modelling to allocate vegetation zones in order to reduce soil losses within watersheds. In this study, we have used Unit Stream Power Based Erosion Deposition (USPED) model to predict the spatial distribution of erosion and sediment deposition. Based on USPED estimates, Genetic Algorithm optimize site as well size of forest restoration zones in order to reduce soil losses. Proposed approach considered watershed entirely, in a cell-level optimization, to find the best possible arrangement of forest zones. For initial scenario, soil loss estimate was 2.045,55 ton. ha−1. year−1 and after optimization we achieved 52% reduction. Optimized forest zones formed connected and compacted patches, which enable field implementation. Methodology is also applicable to other watersheds around world.","author":[{"dropping-particle":"","family":"Domingues","given":"Getulio Fonseca","non-dropping-particle":"","parse-names":false,"suffix":""},{"dropping-particle":"","family":"Marcatti","given":"Gustavo Eduardo","non-dropping-particle":"","parse-names":false,"suffix":""},{"dropping-particle":"","family":"Santos","given":"André Gustavo","non-dropping-particle":"dos","parse-names":false,"suffix":""},{"dropping-particle":"","family":"Lorenzon","given":"Alexandre Simões","non-dropping-particle":"","parse-names":false,"suffix":""},{"dropping-particle":"","family":"Telles","given":"Lucas Arthur de Almeida","non-dropping-particle":"","parse-names":false,"suffix":""},{"dropping-particle":"","family":"Castro","given":"Nero Lemos Martins","non-dropping-particle":"de","parse-names":false,"suffix":""},{"dropping-particle":"","family":"Barros","given":"Kelly Oliveira","non-dropping-particle":"","parse-names":false,"suffix":""},{"dropping-particle":"","family":"Gonzáles","given":"Duberlí Geomar Elera","non-dropping-particle":"","parse-names":false,"suffix":""},{"dropping-particle":"","family":"Carvalho","given":"José Romário","non-dropping-particle":"de","parse-names":false,"suffix":""},{"dropping-particle":"","family":"Gandine","given":"Simony Marques da Silva","non-dropping-particle":"","parse-names":false,"suffix":""},{"dropping-particle":"","family":"Menezes","given":"Sady Júnior Martins da Costa","non-dropping-particle":"de","parse-names":false,"suffix":""},{"dropping-particle":"","family":"Santos","given":"Alexandre Rosa","non-dropping-particle":"dos","parse-names":false,"suffix":""},{"dropping-particle":"","family":"Ribeiro","given":"Carlos Antonio Alvares Soares","non-dropping-particle":"","parse-names":false,"suffix":""}],"container-title":"Journal of Environmental Management","id":"ITEM-1","issue":"May","issued":{"date-parts":[["2020"]]},"title":"Optimized allocation of forest restoration zones to minimize soil losses in watersheds","type":"article-journal","volume":"271"},"uris":["http://www.mendeley.com/documents/?uuid=599424fd-0863-409b-8003-19f6ee052cb9"]}],"mendeley":{"formattedCitation":"(Domingues et al., 2020)","plainTextFormattedCitation":"(Domingues et al., 2020)","previouslyFormattedCitation":"(Domingues et al., 2020)"},"properties":{"noteIndex":0},"schema":"https://github.com/citation-style-language/schema/raw/master/csl-citation.json"}</w:instrText>
      </w:r>
      <w:r w:rsidR="006E58D6" w:rsidRPr="00AB47F5">
        <w:rPr>
          <w:lang w:val="en-US"/>
        </w:rPr>
        <w:fldChar w:fldCharType="separate"/>
      </w:r>
      <w:r w:rsidR="006E58D6" w:rsidRPr="00AB47F5">
        <w:rPr>
          <w:lang w:val="en-US"/>
        </w:rPr>
        <w:t>(Domingues et al., 2020)</w:t>
      </w:r>
      <w:r w:rsidR="006E58D6" w:rsidRPr="00AB47F5">
        <w:rPr>
          <w:lang w:val="en-US"/>
        </w:rPr>
        <w:fldChar w:fldCharType="end"/>
      </w:r>
      <w:r w:rsidR="00844318">
        <w:rPr>
          <w:lang w:val="en-US"/>
        </w:rPr>
        <w:t xml:space="preserve">. </w:t>
      </w:r>
      <w:r w:rsidR="006E58D6" w:rsidRPr="00AB47F5">
        <w:rPr>
          <w:lang w:val="en-US"/>
        </w:rPr>
        <w:t xml:space="preserve">Considering the reality of afforestation, clustering </w:t>
      </w:r>
      <w:r w:rsidR="007C126D">
        <w:rPr>
          <w:lang w:val="en-US"/>
        </w:rPr>
        <w:t xml:space="preserve">of </w:t>
      </w:r>
      <w:r w:rsidR="006E58D6" w:rsidRPr="00AB47F5">
        <w:rPr>
          <w:lang w:val="en-US"/>
        </w:rPr>
        <w:t>afforestation sites and determining the most optimal patches with a minimal size would reduce the operational difficulty and costs</w:t>
      </w:r>
      <w:r w:rsidR="0091194E">
        <w:rPr>
          <w:lang w:val="en-US"/>
        </w:rPr>
        <w:t>.</w:t>
      </w:r>
      <w:r w:rsidR="00651C20">
        <w:rPr>
          <w:lang w:val="en-US"/>
        </w:rPr>
        <w:t>”</w:t>
      </w:r>
    </w:p>
    <w:p w14:paraId="37D71E12" w14:textId="351F9A5F" w:rsidR="00DD50A6" w:rsidRDefault="00AF282E" w:rsidP="00DC05DB">
      <w:pPr>
        <w:spacing w:after="160"/>
        <w:contextualSpacing w:val="0"/>
        <w:rPr>
          <w:lang w:val="en-US"/>
        </w:rPr>
      </w:pPr>
      <w:r w:rsidRPr="00AB47F5">
        <w:rPr>
          <w:lang w:val="en-US"/>
        </w:rPr>
        <w:t xml:space="preserve">To improve the current predictions, the R-factor could be </w:t>
      </w:r>
      <w:r w:rsidR="00A62393">
        <w:rPr>
          <w:lang w:val="en-US"/>
        </w:rPr>
        <w:t xml:space="preserve">set to </w:t>
      </w:r>
      <w:r w:rsidRPr="00AB47F5">
        <w:rPr>
          <w:lang w:val="en-US"/>
        </w:rPr>
        <w:t>spatially var</w:t>
      </w:r>
      <w:r w:rsidR="00A62393">
        <w:rPr>
          <w:lang w:val="en-US"/>
        </w:rPr>
        <w:t>y across</w:t>
      </w:r>
      <w:r w:rsidRPr="00AB47F5">
        <w:rPr>
          <w:lang w:val="en-US"/>
        </w:rPr>
        <w:t xml:space="preserve"> large</w:t>
      </w:r>
      <w:r w:rsidR="00A62393">
        <w:rPr>
          <w:lang w:val="en-US"/>
        </w:rPr>
        <w:t>r</w:t>
      </w:r>
      <w:r w:rsidRPr="00AB47F5">
        <w:rPr>
          <w:lang w:val="en-US"/>
        </w:rPr>
        <w:t xml:space="preserve"> catchments. In addition, the K-factor currently set as homogenous over the whole catchment will </w:t>
      </w:r>
      <w:proofErr w:type="gramStart"/>
      <w:r w:rsidRPr="00AB47F5">
        <w:rPr>
          <w:lang w:val="en-US"/>
        </w:rPr>
        <w:t>in reality be</w:t>
      </w:r>
      <w:proofErr w:type="gramEnd"/>
      <w:r w:rsidRPr="00AB47F5">
        <w:rPr>
          <w:lang w:val="en-US"/>
        </w:rPr>
        <w:t xml:space="preserve"> spatially heterogeneous due to the diversity of soil types present in the catchment. Using higher resolution raster layers </w:t>
      </w:r>
      <w:r w:rsidR="00116742">
        <w:rPr>
          <w:lang w:val="en-US"/>
        </w:rPr>
        <w:t xml:space="preserve">for the DEM could </w:t>
      </w:r>
      <w:r w:rsidRPr="00AB47F5">
        <w:rPr>
          <w:lang w:val="en-US"/>
        </w:rPr>
        <w:t xml:space="preserve">improve the </w:t>
      </w:r>
      <w:r w:rsidR="00A62393">
        <w:rPr>
          <w:lang w:val="en-US"/>
        </w:rPr>
        <w:t xml:space="preserve">modelling of the </w:t>
      </w:r>
      <w:r w:rsidRPr="00AB47F5">
        <w:rPr>
          <w:lang w:val="en-US"/>
        </w:rPr>
        <w:t xml:space="preserve">erosion </w:t>
      </w:r>
      <w:r w:rsidR="00E8714D">
        <w:rPr>
          <w:lang w:val="en-US"/>
        </w:rPr>
        <w:t xml:space="preserve">flow </w:t>
      </w:r>
      <w:r w:rsidRPr="00AB47F5">
        <w:rPr>
          <w:lang w:val="en-US"/>
        </w:rPr>
        <w:fldChar w:fldCharType="begin" w:fldLock="1"/>
      </w:r>
      <w:r w:rsidRPr="00AB47F5">
        <w:rPr>
          <w:lang w:val="en-US"/>
        </w:rPr>
        <w:instrText>ADDIN CSL_CITATION {"citationItems":[{"id":"ITEM-1","itemData":{"DOI":"10.1002/esp.275","ISSN":"01979337","abstract":"In this paper a spatially distributed model for the calculation of sediment delivery to river channels is presented (SEDEM: SEdiment DElivery Model). The model consists of two components: (1) the calculation of a spatial pattern of mean annual soil erosion rates in the catchment using a RUSLE (Revised Soil Erosion Equation) approach; and (2) the routing of the eroded sediment to the river channel network taking into account the transport capacity of each spatial unit. If the amount of routed sediment exceeds the local transport capacity, sediment deposition occurs. An existing dataset on sediment yield for 24 catchments in central Belgium was used to calibrate the transport capacity parameters of the model. A validation of the model results shows that the sediment yield for small and medium sized catchments (10-5000 ha) can be predicted with an average accuracy of 41 per cent. The predicted sediment yield values with SEDEM are significantly more accurate than the predictions using a lumped regression model. Moreover a spatially distributed approach allows simulation of the effect of different land use scenarios and soil conservation techniques. Copyright © 2001 John Wiley and Sons, Ltd.","author":[{"dropping-particle":"","family":"Rompaey","given":"Anton J.J.","non-dropping-particle":"Van","parse-names":false,"suffix":""},{"dropping-particle":"","family":"Verstraeten","given":"Gert","non-dropping-particle":"","parse-names":false,"suffix":""},{"dropping-particle":"","family":"Oost","given":"Kristof","non-dropping-particle":"Van","parse-names":false,"suffix":""},{"dropping-particle":"","family":"Govers","given":"Gerard","non-dropping-particle":"","parse-names":false,"suffix":""},{"dropping-particle":"","family":"Poesen","given":"Jean","non-dropping-particle":"","parse-names":false,"suffix":""}],"container-title":"Earth Surface Processes and Landforms","id":"ITEM-1","issue":"11","issued":{"date-parts":[["2001"]]},"page":"1221-1236","title":"Modelling mean annual sediment yield using a distributed approach","type":"article-journal","volume":"26"},"uris":["http://www.mendeley.com/documents/?uuid=8468a41e-aaec-4406-ba05-b3de5c77b92f"]}],"mendeley":{"formattedCitation":"(Van Rompaey et al., 2001)","plainTextFormattedCitation":"(Van Rompaey et al., 2001)","previouslyFormattedCitation":"(Van Rompaey et al., 2001)"},"properties":{"noteIndex":0},"schema":"https://github.com/citation-style-language/schema/raw/master/csl-citation.json"}</w:instrText>
      </w:r>
      <w:r w:rsidRPr="00AB47F5">
        <w:rPr>
          <w:lang w:val="en-US"/>
        </w:rPr>
        <w:fldChar w:fldCharType="separate"/>
      </w:r>
      <w:r w:rsidRPr="00AB47F5">
        <w:rPr>
          <w:lang w:val="en-US"/>
        </w:rPr>
        <w:t>(Van Rompaey et al., 2001)</w:t>
      </w:r>
      <w:r w:rsidRPr="00AB47F5">
        <w:rPr>
          <w:lang w:val="en-US"/>
        </w:rPr>
        <w:fldChar w:fldCharType="end"/>
      </w:r>
      <w:r w:rsidRPr="00AB47F5">
        <w:rPr>
          <w:lang w:val="en-US"/>
        </w:rPr>
        <w:t>,</w:t>
      </w:r>
      <w:r w:rsidR="00DD50A6">
        <w:rPr>
          <w:lang w:val="en-US"/>
        </w:rPr>
        <w:t xml:space="preserve"> especially for catchment</w:t>
      </w:r>
      <w:r w:rsidR="00601034">
        <w:rPr>
          <w:lang w:val="en-US"/>
        </w:rPr>
        <w:t>s</w:t>
      </w:r>
      <w:r w:rsidR="00DD50A6">
        <w:rPr>
          <w:lang w:val="en-US"/>
        </w:rPr>
        <w:t xml:space="preserve"> with many linear </w:t>
      </w:r>
      <w:r w:rsidR="00DC05DB">
        <w:rPr>
          <w:lang w:val="en-US"/>
        </w:rPr>
        <w:t>elements potentially obstructing or changing the erosion flow, like roads. However,</w:t>
      </w:r>
      <w:r w:rsidRPr="00AB47F5">
        <w:rPr>
          <w:lang w:val="en-US"/>
        </w:rPr>
        <w:t xml:space="preserve"> </w:t>
      </w:r>
      <w:r w:rsidR="00DC05DB">
        <w:rPr>
          <w:lang w:val="en-US"/>
        </w:rPr>
        <w:t>this</w:t>
      </w:r>
      <w:r w:rsidRPr="00AB47F5">
        <w:rPr>
          <w:lang w:val="en-US"/>
        </w:rPr>
        <w:t xml:space="preserve"> will result in an increase of </w:t>
      </w:r>
      <w:r w:rsidR="00A62393">
        <w:rPr>
          <w:lang w:val="en-US"/>
        </w:rPr>
        <w:t xml:space="preserve">the </w:t>
      </w:r>
      <w:r w:rsidRPr="00AB47F5">
        <w:rPr>
          <w:lang w:val="en-US"/>
        </w:rPr>
        <w:t>computational burden which is exacerbated by the iterative nature of CAMF.</w:t>
      </w:r>
    </w:p>
    <w:p w14:paraId="58A926E8" w14:textId="7D015998" w:rsidR="00E8714D" w:rsidRDefault="00AF282E" w:rsidP="00AB47F5">
      <w:pPr>
        <w:spacing w:after="160"/>
        <w:contextualSpacing w:val="0"/>
        <w:rPr>
          <w:lang w:val="en-US"/>
        </w:rPr>
      </w:pPr>
      <w:r w:rsidRPr="00AB47F5">
        <w:rPr>
          <w:lang w:val="en-US"/>
        </w:rPr>
        <w:t xml:space="preserve">Currently, the Cs-137 concentration in the sediments is </w:t>
      </w:r>
      <w:r w:rsidR="00A62393">
        <w:rPr>
          <w:lang w:val="en-US"/>
        </w:rPr>
        <w:t xml:space="preserve">estimated using </w:t>
      </w:r>
      <w:r w:rsidRPr="00AB47F5">
        <w:rPr>
          <w:lang w:val="en-US"/>
        </w:rPr>
        <w:t xml:space="preserve">a conversion factor of the deposition, which </w:t>
      </w:r>
      <w:r w:rsidR="00E8714D">
        <w:rPr>
          <w:lang w:val="en-US"/>
        </w:rPr>
        <w:t>is rather simplistic</w:t>
      </w:r>
      <w:r w:rsidR="00A62393">
        <w:rPr>
          <w:lang w:val="en-US"/>
        </w:rPr>
        <w:t>. M</w:t>
      </w:r>
      <w:r w:rsidRPr="00AB47F5">
        <w:rPr>
          <w:lang w:val="en-US"/>
        </w:rPr>
        <w:t xml:space="preserve">ore complex Bayesian models as the ones proposed by </w:t>
      </w:r>
      <w:r w:rsidRPr="00AB47F5">
        <w:rPr>
          <w:lang w:val="en-US"/>
        </w:rPr>
        <w:fldChar w:fldCharType="begin" w:fldLock="1"/>
      </w:r>
      <w:r w:rsidRPr="00AB47F5">
        <w:rPr>
          <w:lang w:val="en-US"/>
        </w:rPr>
        <w:instrText>ADDIN CSL_CITATION {"citationItems":[{"id":"ITEM-1","itemData":{"DOI":"10.1016/j.jenvrad.2016.11.002","ISSN":"18791700","abstract":"This paper proposed methodological refinements of the generic transfer function approach to reconstruct radiocesium wash-off fluxes from contaminated catchments, by the integration of hydrological descriptors (passed volume of water, flow rate fluctuations and antecedent flow conditions). The approach was applied to the Niida River (Fukushima prefecture, Japan) for the period 03/2011-03/2015, for which daily flow rate (m3/s) and infrequent total radiocesium concentration (Bq/L) values were available from literature. Three models were defined, generic TF (Φ0), flow-corrected time variant (Φ1) and antecedent-flow corrected variant (Φ2). Calibration of these models’ parameters was performed with a Bayesian approach because it is particularly adapted to limited datasets and censored information, and it provides parameters distributions. The model selection showed strong evidence of model Φ2(indicated by marginal likelihood), which integrates current and recent hydrology in its formulation, and lower prediction errors (indicated by RMSE and ME). Models Φ1and Φ2better described wash-off dynamics compared to model Φ0, due to the inclusion of one or several hydrological descriptors. From March 2011 to March 2015, model Φ2estimated137Cs export from Niida catchment between 0.32 and 0.67 TBq, with a median value of 0.49 TBq, which represents around 0.27% of the initial fallout and could represent a significant source-term to the Ocean compared to the direct release from Fukushima Dai-ichi Nuclear Power Plant (FDNPP). Moreover the remaining 99% of the initial radiocesium fallout within the catchment may constitute a persistent contamination source for wash-off. Although the proposed methodology brought improvements in the assessment of wash-off fluxes, it remains an empirical interpolation method with a limited predictive power, particularly for recent low activities. To improve predictions, modelling approaches require more observed data (particularly more activity values corresponding to more hydrological conditions), and the inclusion of more hydrological descriptors.","author":[{"dropping-particle":"","family":"Delmas","given":"M.","non-dropping-particle":"","parse-names":false,"suffix":""},{"dropping-particle":"","family":"Garcia-Sanchez","given":"L.","non-dropping-particle":"","parse-names":false,"suffix":""},{"dropping-particle":"","family":"Nicoulaud-Gouin","given":"V.","non-dropping-particle":"","parse-names":false,"suffix":""},{"dropping-particle":"","family":"Onda","given":"Y.","non-dropping-particle":"","parse-names":false,"suffix":""}],"container-title":"Journal of Environmental Radioactivity","id":"ITEM-1","issued":{"date-parts":[["2017","2"]]},"page":"100-109","title":"Improving transfer functions to describe radiocesium wash-off fluxes for the Niida River by a Bayesian approach","type":"article-journal","volume":"167"},"uris":["http://www.mendeley.com/documents/?uuid=a5f9ebf3-4dd1-3400-8033-804b81b662e4"]}],"mendeley":{"formattedCitation":"(Delmas et al., 2017)","manualFormatting":"Delmas et al. (2017)","plainTextFormattedCitation":"(Delmas et al., 2017)","previouslyFormattedCitation":"(Delmas et al., 2017)"},"properties":{"noteIndex":0},"schema":"https://github.com/citation-style-language/schema/raw/master/csl-citation.json"}</w:instrText>
      </w:r>
      <w:r w:rsidRPr="00AB47F5">
        <w:rPr>
          <w:lang w:val="en-US"/>
        </w:rPr>
        <w:fldChar w:fldCharType="separate"/>
      </w:r>
      <w:r w:rsidRPr="00AB47F5">
        <w:rPr>
          <w:lang w:val="en-US"/>
        </w:rPr>
        <w:t>Delmas et al. (2017)</w:t>
      </w:r>
      <w:r w:rsidRPr="00AB47F5">
        <w:rPr>
          <w:lang w:val="en-US"/>
        </w:rPr>
        <w:fldChar w:fldCharType="end"/>
      </w:r>
      <w:r w:rsidRPr="00AB47F5">
        <w:rPr>
          <w:lang w:val="en-US"/>
        </w:rPr>
        <w:t xml:space="preserve"> could </w:t>
      </w:r>
      <w:r w:rsidR="00A62393">
        <w:rPr>
          <w:lang w:val="en-US"/>
        </w:rPr>
        <w:t>return</w:t>
      </w:r>
      <w:r w:rsidRPr="00AB47F5">
        <w:rPr>
          <w:lang w:val="en-US"/>
        </w:rPr>
        <w:t xml:space="preserve"> </w:t>
      </w:r>
      <w:r w:rsidR="00A62393">
        <w:rPr>
          <w:lang w:val="en-US"/>
        </w:rPr>
        <w:t xml:space="preserve">more </w:t>
      </w:r>
      <w:r w:rsidR="00E8714D">
        <w:rPr>
          <w:lang w:val="en-US"/>
        </w:rPr>
        <w:t>accurate</w:t>
      </w:r>
      <w:r w:rsidR="00A62393">
        <w:rPr>
          <w:lang w:val="en-US"/>
        </w:rPr>
        <w:t xml:space="preserve"> </w:t>
      </w:r>
      <w:r w:rsidR="00116742">
        <w:rPr>
          <w:lang w:val="en-US"/>
        </w:rPr>
        <w:t>estimations of the RC concentration in the sediments</w:t>
      </w:r>
      <w:r w:rsidRPr="00AB47F5">
        <w:rPr>
          <w:lang w:val="en-US"/>
        </w:rPr>
        <w:t>.</w:t>
      </w:r>
      <w:r w:rsidR="00E8714D">
        <w:rPr>
          <w:lang w:val="en-US"/>
        </w:rPr>
        <w:t xml:space="preserve"> However, for the current implementation the methodology seems fit for purpose.</w:t>
      </w:r>
    </w:p>
    <w:p w14:paraId="467CE1F6" w14:textId="6BD05092" w:rsidR="006E58D6" w:rsidRPr="00AB47F5" w:rsidRDefault="00AF282E" w:rsidP="00116742">
      <w:pPr>
        <w:spacing w:after="160"/>
        <w:contextualSpacing w:val="0"/>
        <w:rPr>
          <w:lang w:val="en-US"/>
        </w:rPr>
      </w:pPr>
      <w:r w:rsidRPr="00AB47F5">
        <w:rPr>
          <w:lang w:val="en-US"/>
        </w:rPr>
        <w:t xml:space="preserve"> </w:t>
      </w:r>
      <w:r w:rsidR="006E58D6" w:rsidRPr="00AB47F5">
        <w:rPr>
          <w:lang w:val="en-US"/>
        </w:rPr>
        <w:fldChar w:fldCharType="begin" w:fldLock="1"/>
      </w:r>
      <w:r w:rsidR="006E58D6" w:rsidRPr="00AB47F5">
        <w:rPr>
          <w:lang w:val="en-US"/>
        </w:rPr>
        <w:instrText>ADDIN CSL_CITATION {"citationItems":[{"id":"ITEM-1","itemData":{"DOI":"10.1016/j.ancene.2013.07.001","ISSN":"22133054","abstract":"Soil erosion and subsequent sediment transport in rivers play a major role in the global biogeochemical cycles and on the dispersion of contaminants within the natural environment. As other particle-borne pollutants, fallout radionuclides emitted after the Fukushima Dai-ichi Nuclear Power Plant (FDNPP) accident are strongly sorbed by fine particles, and they are therefore likely to be redistributed by hydro-sedimentary processes across catchments. Although regrettable, the Fukushima catastrophe and the associated massive radionuclide release provide a unique opportunity to track the dispersion of sediment in catchments exposed to typhoons and to better understand the anthropogenic impacts on particle-borne transfers within the natural environment. Fieldwork around FDNPP and subsequent lab work on Fukushima samples required the compliance with very demanding radioprotection and security rules. Here, we collected exposed riverbed sediment (n = 162) along rivers and in reservoirs draining the catchments contaminated by the main radioactive pollution plume that extends across Fukushima Prefecture in November 2011, April 2012 and November 2012. We measured their gamma-emitting radionuclide activities and compared them to the documented surveys in nearby soils. We show that the 110mAg:137Cs ratio provided a tracer of the dispersion of contaminated sediment in one specific catchment draining the most contaminated area. Our results demonstrate that the system was very reactive to the succession of summer typhoons and spring snowmelt. We identified a partial export of contaminated sediment from inland mountain ranges - exposed initially to the highest radionuclide fallout - to the coastal plains as soon as in November 2011, after a series of violent typhoons. This export was amplified by the spring snowmelt, and remaining contaminated material temporarily stored in the river channel was flushed by the typhoons that occurred during summer in 2012. This catchment behaviour characterized by the high transmissivity of paddy fields strongly connected to the river network in upland mountain ranges and the potential storage in the coastal plains that are successively filled with contaminated sediment and then flushed was illustrated by the calculation of an index of hydro-sedimentary connectivity and the construction of river longitudinal profiles. We thereby suggest that coastal rivers have become a perennial supply of contaminated sediment to the Pacific Ocean. Our f…","author":[{"dropping-particle":"","family":"Chartin","given":"Caroline","non-dropping-particle":"","parse-names":false,"suffix":""},{"dropping-particle":"","family":"Evrard","given":"Olivier","non-dropping-particle":"","parse-names":false,"suffix":""},{"dropping-particle":"","family":"Onda","given":"Yuichi","non-dropping-particle":"","parse-names":false,"suffix":""},{"dropping-particle":"","family":"Patin","given":"Jeremy","non-dropping-particle":"","parse-names":false,"suffix":""},{"dropping-particle":"","family":"Lefèvre","given":"Irène","non-dropping-particle":"","parse-names":false,"suffix":""},{"dropping-particle":"","family":"Ottlé","given":"Catherine","non-dropping-particle":"","parse-names":false,"suffix":""},{"dropping-particle":"","family":"Ayrault","given":"Sophie","non-dropping-particle":"","parse-names":false,"suffix":""},{"dropping-particle":"","family":"Lepage","given":"Hugo","non-dropping-particle":"","parse-names":false,"suffix":""},{"dropping-particle":"","family":"Bonté","given":"Philippe","non-dropping-particle":"","parse-names":false,"suffix":""}],"container-title":"Anthropocene","id":"ITEM-1","issued":{"date-parts":[["2013"]]},"page":"23-34","title":"Tracking the early dispersion of contaminated sediment along rivers draining the Fukushima radioactive pollution plume","type":"article-journal","volume":"1"},"uris":["http://www.mendeley.com/documents/?uuid=7fd34e01-4cf7-4cd7-9d5e-05e44264ecc8"]}],"mendeley":{"formattedCitation":"(Chartin et al., 2013)","manualFormatting":"Chartin et al. (2013)","plainTextFormattedCitation":"(Chartin et al., 2013)","previouslyFormattedCitation":"(Chartin et al., 2013)"},"properties":{"noteIndex":0},"schema":"https://github.com/citation-style-language/schema/raw/master/csl-citation.json"}</w:instrText>
      </w:r>
      <w:r w:rsidR="006E58D6" w:rsidRPr="00AB47F5">
        <w:rPr>
          <w:lang w:val="en-US"/>
        </w:rPr>
        <w:fldChar w:fldCharType="separate"/>
      </w:r>
      <w:r w:rsidR="006E58D6" w:rsidRPr="00AB47F5">
        <w:rPr>
          <w:lang w:val="en-US"/>
        </w:rPr>
        <w:t>Chartin et al. (2013)</w:t>
      </w:r>
      <w:r w:rsidR="006E58D6" w:rsidRPr="00AB47F5">
        <w:rPr>
          <w:lang w:val="en-US"/>
        </w:rPr>
        <w:fldChar w:fldCharType="end"/>
      </w:r>
      <w:r w:rsidR="006E58D6" w:rsidRPr="00AB47F5">
        <w:rPr>
          <w:lang w:val="en-US"/>
        </w:rPr>
        <w:t xml:space="preserve"> and </w:t>
      </w:r>
      <w:r w:rsidR="006E58D6" w:rsidRPr="00AB47F5">
        <w:rPr>
          <w:lang w:val="en-US"/>
        </w:rPr>
        <w:fldChar w:fldCharType="begin" w:fldLock="1"/>
      </w:r>
      <w:r w:rsidR="006E58D6" w:rsidRPr="00AB47F5">
        <w:rPr>
          <w:lang w:val="en-US"/>
        </w:rPr>
        <w:instrText>ADDIN CSL_CITATION {"citationItems":[{"id":"ITEM-1","itemData":{"DOI":"10.1007/978-981-16-6799-2_7","ISBN":"9789811667992","author":[{"dropping-particle":"","family":"Golosov","given":"Valentin","non-dropping-particle":"","parse-names":false,"suffix":""},{"dropping-particle":"","family":"Konoplev","given":"Alexei","non-dropping-particle":"","parse-names":false,"suffix":""},{"dropping-particle":"","family":"Wakiyama","given":"Yoshifumi","non-dropping-particle":"","parse-names":false,"suffix":""},{"dropping-particle":"","family":"Ivanov","given":"Maxim","non-dropping-particle":"","parse-names":false,"suffix":""},{"dropping-particle":"","family":"Komissarov","given":"Mikhail","non-dropping-particle":"","parse-names":false,"suffix":""}],"container-title":"Behavior of Radionuclides in the Environment III","id":"ITEM-1","issued":{"date-parts":[["2022"]]},"number-of-pages":"97-133","title":"Erosion and Redeposition of Sediments and Sediment-Associated Radiocesium on River Floodplains (the Niida River Basin and the Abukuma River as an Example)","type":"book"},"uris":["http://www.mendeley.com/documents/?uuid=f300d239-3f8b-405f-bae3-778d73045201"]}],"mendeley":{"formattedCitation":"(Golosov et al., 2022)","manualFormatting":"Golosov et al. (2022)","plainTextFormattedCitation":"(Golosov et al., 2022)","previouslyFormattedCitation":"(Golosov et al., 2022)"},"properties":{"noteIndex":0},"schema":"https://github.com/citation-style-language/schema/raw/master/csl-citation.json"}</w:instrText>
      </w:r>
      <w:r w:rsidR="006E58D6" w:rsidRPr="00AB47F5">
        <w:rPr>
          <w:lang w:val="en-US"/>
        </w:rPr>
        <w:fldChar w:fldCharType="separate"/>
      </w:r>
      <w:r w:rsidR="006E58D6" w:rsidRPr="00AB47F5">
        <w:rPr>
          <w:lang w:val="en-US"/>
        </w:rPr>
        <w:t>Golosov et al. (2022)</w:t>
      </w:r>
      <w:r w:rsidR="006E58D6" w:rsidRPr="00AB47F5">
        <w:rPr>
          <w:lang w:val="en-US"/>
        </w:rPr>
        <w:fldChar w:fldCharType="end"/>
      </w:r>
      <w:r w:rsidR="006E58D6" w:rsidRPr="00AB47F5">
        <w:rPr>
          <w:lang w:val="en-US"/>
        </w:rPr>
        <w:t xml:space="preserve"> identified a partial export of contaminated sediment from inland mountain ranges to the coastal plains in the Niida River basin. They stated that part of the sediment, with associated Cs-137, will be (temporarily) redeposited immediately after a sharp decline of channel gradients, these intermittent storage areas will be remobilized in the future by bank and bed erosion. In contrast, CAMF assumes that contaminated sediments that enter the river system are fully transported to the outlet of the catchment (TC = 9999). Hence, sedimentation in rivers or </w:t>
      </w:r>
      <w:r w:rsidR="00357F72" w:rsidRPr="00AB47F5">
        <w:t>redeposition of sediment from floodings</w:t>
      </w:r>
      <w:r w:rsidR="00357F72" w:rsidRPr="00AB47F5">
        <w:rPr>
          <w:lang w:val="en-US"/>
        </w:rPr>
        <w:t xml:space="preserve"> </w:t>
      </w:r>
      <w:r w:rsidR="006E58D6" w:rsidRPr="00AB47F5">
        <w:rPr>
          <w:lang w:val="en-US"/>
        </w:rPr>
        <w:t>is not currently considered. In addition, CAMF assumes a direct reduction in sediment production after afforestation,</w:t>
      </w:r>
      <w:r w:rsidR="005F1206" w:rsidRPr="00AB47F5">
        <w:rPr>
          <w:lang w:val="en-US"/>
        </w:rPr>
        <w:t xml:space="preserve"> </w:t>
      </w:r>
      <w:r w:rsidR="006E58D6" w:rsidRPr="00AB47F5">
        <w:rPr>
          <w:lang w:val="en-US"/>
        </w:rPr>
        <w:t xml:space="preserve">which clearly is an overestimation of the initial impact. The assumption is more realistic though in case afforestation would be complemented with soil covering practices such as mulching. </w:t>
      </w:r>
      <w:r w:rsidRPr="00AB47F5">
        <w:rPr>
          <w:lang w:val="en-US"/>
        </w:rPr>
        <w:t>The</w:t>
      </w:r>
      <w:r w:rsidR="006E58D6" w:rsidRPr="00AB47F5">
        <w:rPr>
          <w:lang w:val="en-US"/>
        </w:rPr>
        <w:t xml:space="preserve"> findings </w:t>
      </w:r>
      <w:r w:rsidRPr="00AB47F5">
        <w:rPr>
          <w:lang w:val="en-US"/>
        </w:rPr>
        <w:t xml:space="preserve">in this chapter </w:t>
      </w:r>
      <w:r w:rsidR="006E58D6" w:rsidRPr="00AB47F5">
        <w:rPr>
          <w:lang w:val="en-US"/>
        </w:rPr>
        <w:t>confirm the hypothesis that the incorporation of a CAMF-like methodology into decision</w:t>
      </w:r>
      <w:r w:rsidR="00A62393">
        <w:rPr>
          <w:lang w:val="en-US"/>
        </w:rPr>
        <w:t xml:space="preserve"> </w:t>
      </w:r>
      <w:r w:rsidR="006E58D6" w:rsidRPr="00AB47F5">
        <w:rPr>
          <w:lang w:val="en-US"/>
        </w:rPr>
        <w:t>making tools has the potential to design more effective and efficient schemes for spatially targeted interventions in the landscape, like remediatio</w:t>
      </w:r>
      <w:r w:rsidRPr="00AB47F5">
        <w:rPr>
          <w:lang w:val="en-US"/>
        </w:rPr>
        <w:t xml:space="preserve">n of polluted agricultural soil. </w:t>
      </w:r>
      <w:r w:rsidR="006E58D6" w:rsidRPr="00AB47F5">
        <w:rPr>
          <w:lang w:val="en-US"/>
        </w:rPr>
        <w:t>Only by considering its on- and off-site impacts</w:t>
      </w:r>
      <w:r w:rsidRPr="00AB47F5">
        <w:rPr>
          <w:lang w:val="en-US"/>
        </w:rPr>
        <w:t xml:space="preserve"> of</w:t>
      </w:r>
      <w:r w:rsidR="006E58D6" w:rsidRPr="00AB47F5">
        <w:rPr>
          <w:lang w:val="en-US"/>
        </w:rPr>
        <w:t xml:space="preserve"> a location-specific intervention</w:t>
      </w:r>
      <w:r w:rsidRPr="00AB47F5">
        <w:rPr>
          <w:lang w:val="en-US"/>
        </w:rPr>
        <w:t>,</w:t>
      </w:r>
      <w:r w:rsidR="006E58D6" w:rsidRPr="00AB47F5">
        <w:rPr>
          <w:lang w:val="en-US"/>
        </w:rPr>
        <w:t xml:space="preserve"> can</w:t>
      </w:r>
      <w:r w:rsidRPr="00AB47F5">
        <w:rPr>
          <w:lang w:val="en-US"/>
        </w:rPr>
        <w:t xml:space="preserve"> remedial schemes</w:t>
      </w:r>
      <w:r w:rsidR="006E58D6" w:rsidRPr="00AB47F5">
        <w:rPr>
          <w:lang w:val="en-US"/>
        </w:rPr>
        <w:t xml:space="preserve"> be designed that assures the intervention’s sustainability, as was highlighted by Bin et al. (2022).</w:t>
      </w:r>
      <w:r w:rsidR="00116742">
        <w:rPr>
          <w:lang w:val="en-US"/>
        </w:rPr>
        <w:t xml:space="preserve"> </w:t>
      </w:r>
    </w:p>
    <w:p w14:paraId="3FF57A0D" w14:textId="77777777" w:rsidR="006E58D6" w:rsidRPr="00966C90" w:rsidRDefault="006E58D6" w:rsidP="003A1D9B">
      <w:pPr>
        <w:pStyle w:val="Kop2"/>
        <w:rPr>
          <w:lang w:val="en-US"/>
        </w:rPr>
      </w:pPr>
      <w:bookmarkStart w:id="483" w:name="_Toc152679909"/>
      <w:r w:rsidRPr="00966C90">
        <w:rPr>
          <w:lang w:val="en-US"/>
        </w:rPr>
        <w:t>Conclusion</w:t>
      </w:r>
      <w:bookmarkEnd w:id="483"/>
    </w:p>
    <w:p w14:paraId="06195C6C" w14:textId="67083546" w:rsidR="00357F72" w:rsidRPr="00966C90" w:rsidRDefault="006E58D6" w:rsidP="00AB47F5">
      <w:pPr>
        <w:sectPr w:rsidR="00357F72" w:rsidRPr="00966C90" w:rsidSect="0055082A">
          <w:headerReference w:type="even" r:id="rId111"/>
          <w:headerReference w:type="default" r:id="rId112"/>
          <w:footerReference w:type="even" r:id="rId113"/>
          <w:footerReference w:type="default" r:id="rId114"/>
          <w:pgSz w:w="11906" w:h="16838" w:code="9"/>
          <w:pgMar w:top="1440" w:right="1440" w:bottom="1440" w:left="1440" w:header="709" w:footer="709" w:gutter="0"/>
          <w:cols w:space="708"/>
          <w:docGrid w:linePitch="360"/>
        </w:sectPr>
      </w:pPr>
      <w:r w:rsidRPr="00AB47F5">
        <w:rPr>
          <w:lang w:val="en-US"/>
        </w:rPr>
        <w:t xml:space="preserve">This study confirmed that, due to spatial variability and spatial interaction, the effectiveness of afforestation as a post-decontamination intervention to reduce sediment and sediment bound pollutant export </w:t>
      </w:r>
      <w:r w:rsidR="00A62393">
        <w:rPr>
          <w:lang w:val="en-US"/>
        </w:rPr>
        <w:t xml:space="preserve">from </w:t>
      </w:r>
      <w:r w:rsidR="0035097D" w:rsidRPr="00AB47F5">
        <w:rPr>
          <w:lang w:val="en-US"/>
        </w:rPr>
        <w:t>catchment</w:t>
      </w:r>
      <w:r w:rsidRPr="00AB47F5">
        <w:rPr>
          <w:lang w:val="en-US"/>
        </w:rPr>
        <w:t xml:space="preserve">s affected by deposition of Cs-137 is highly location specific. We demonstrated that the iterative optimization framework CAMF is suitable to identify those locations in the </w:t>
      </w:r>
      <w:r w:rsidR="0035097D" w:rsidRPr="00AB47F5">
        <w:rPr>
          <w:lang w:val="en-US"/>
        </w:rPr>
        <w:t>catchment</w:t>
      </w:r>
      <w:r w:rsidRPr="00AB47F5">
        <w:rPr>
          <w:lang w:val="en-US"/>
        </w:rPr>
        <w:t xml:space="preserve"> for which the intervention has the highest desired impact. One finding is that in the Niida-</w:t>
      </w:r>
      <w:r w:rsidR="0035097D" w:rsidRPr="00AB47F5">
        <w:rPr>
          <w:lang w:val="en-US"/>
        </w:rPr>
        <w:t>catchment</w:t>
      </w:r>
      <w:r w:rsidRPr="00AB47F5">
        <w:rPr>
          <w:lang w:val="en-US"/>
        </w:rPr>
        <w:t xml:space="preserve"> near Fukushima, Japan, a random selection of 1000 candidate cells for afforestation (3.4% of all candidate cells) results in a 0.8% decrease of sediment export whereas the 1000 cells ranked highest by CAMF lead to a sediment export reduction of 15%. Obviously, the optimality of the selected cells is conditioned by the reliability of the submodules for (</w:t>
      </w:r>
      <w:proofErr w:type="spellStart"/>
      <w:r w:rsidRPr="00AB47F5">
        <w:rPr>
          <w:lang w:val="en-US"/>
        </w:rPr>
        <w:t>i</w:t>
      </w:r>
      <w:proofErr w:type="spellEnd"/>
      <w:r w:rsidRPr="00AB47F5">
        <w:rPr>
          <w:lang w:val="en-US"/>
        </w:rPr>
        <w:t xml:space="preserve">) sediment production, (ii) sediment transportation and accumulation, (iii) the </w:t>
      </w:r>
      <w:r w:rsidR="00397370">
        <w:rPr>
          <w:lang w:val="en-US"/>
        </w:rPr>
        <w:t>spatial and temporal resolution, (iv) and the input parameter values.</w:t>
      </w:r>
      <w:r w:rsidRPr="00966C90">
        <w:rPr>
          <w:sz w:val="22"/>
          <w:lang w:val="en-US"/>
        </w:rPr>
        <w:t xml:space="preserve"> </w:t>
      </w:r>
      <w:r w:rsidR="00116742">
        <w:rPr>
          <w:lang w:val="en-US"/>
        </w:rPr>
        <w:t>T</w:t>
      </w:r>
      <w:r w:rsidR="00116742" w:rsidRPr="00AB47F5">
        <w:rPr>
          <w:lang w:val="en-US"/>
        </w:rPr>
        <w:t>he incorporation of a CAMF-like methodology into decision</w:t>
      </w:r>
      <w:r w:rsidR="00116742">
        <w:rPr>
          <w:lang w:val="en-US"/>
        </w:rPr>
        <w:t xml:space="preserve"> </w:t>
      </w:r>
      <w:r w:rsidR="00116742" w:rsidRPr="00AB47F5">
        <w:rPr>
          <w:lang w:val="en-US"/>
        </w:rPr>
        <w:t xml:space="preserve">making tools has the potential to </w:t>
      </w:r>
      <w:r w:rsidR="00116742" w:rsidRPr="00AB47F5">
        <w:rPr>
          <w:lang w:val="en-US"/>
        </w:rPr>
        <w:lastRenderedPageBreak/>
        <w:t>design more effective and efficient schemes</w:t>
      </w:r>
      <w:r w:rsidR="00116742">
        <w:rPr>
          <w:lang w:val="en-US"/>
        </w:rPr>
        <w:t>,</w:t>
      </w:r>
      <w:r w:rsidR="00116742" w:rsidRPr="00AB47F5">
        <w:rPr>
          <w:lang w:val="en-US"/>
        </w:rPr>
        <w:t xml:space="preserve"> </w:t>
      </w:r>
      <w:r w:rsidR="00A578E0">
        <w:rPr>
          <w:lang w:val="en-US"/>
        </w:rPr>
        <w:t>considering</w:t>
      </w:r>
      <w:r w:rsidR="00116742">
        <w:rPr>
          <w:lang w:val="en-US"/>
        </w:rPr>
        <w:t xml:space="preserve"> the off-site impacts, for </w:t>
      </w:r>
      <w:r w:rsidR="00116742" w:rsidRPr="00AB47F5">
        <w:rPr>
          <w:lang w:val="en-US"/>
        </w:rPr>
        <w:t>spatially targeted interventions in the landscape</w:t>
      </w:r>
      <w:r w:rsidR="00116742">
        <w:rPr>
          <w:lang w:val="en-US"/>
        </w:rPr>
        <w:t>.</w:t>
      </w:r>
    </w:p>
    <w:p w14:paraId="63F181C8" w14:textId="1F398256" w:rsidR="008F00AC" w:rsidRPr="00966C90" w:rsidRDefault="008F00AC" w:rsidP="00DB5681"/>
    <w:p w14:paraId="7C49D356" w14:textId="243CBB2B" w:rsidR="008F00AC" w:rsidRPr="00966C90" w:rsidRDefault="008F00AC" w:rsidP="00DB5681"/>
    <w:p w14:paraId="48E53690" w14:textId="4CF6D1DD" w:rsidR="008F00AC" w:rsidRPr="00966C90" w:rsidRDefault="008F00AC" w:rsidP="00DB5681"/>
    <w:p w14:paraId="33DDD8D6" w14:textId="77777777" w:rsidR="008F00AC" w:rsidRPr="00966C90" w:rsidRDefault="008F00AC" w:rsidP="00DB5681"/>
    <w:p w14:paraId="27815F17" w14:textId="50F1AAC7" w:rsidR="008F00AC" w:rsidRPr="00966C90" w:rsidRDefault="008F00AC" w:rsidP="00DB5681"/>
    <w:p w14:paraId="4A332DA3" w14:textId="7FE76CD0" w:rsidR="00256CF0" w:rsidRPr="00966C90" w:rsidRDefault="00256CF0" w:rsidP="00256CF0">
      <w:pPr>
        <w:pStyle w:val="Kop1"/>
        <w:rPr>
          <w:szCs w:val="20"/>
        </w:rPr>
      </w:pPr>
      <w:bookmarkStart w:id="484" w:name="_Toc152679910"/>
      <w:r w:rsidRPr="00966C90">
        <w:rPr>
          <w:rStyle w:val="Kop1Char"/>
        </w:rPr>
        <w:t>Accounting for on-site and off-site criteria for remediation of agricultural catchments affected by a nuclear accident.</w:t>
      </w:r>
      <w:bookmarkEnd w:id="484"/>
    </w:p>
    <w:p w14:paraId="68153915" w14:textId="77777777" w:rsidR="00256CF0" w:rsidRPr="00966C90" w:rsidRDefault="00256CF0" w:rsidP="00256CF0">
      <w:pPr>
        <w:suppressLineNumbers/>
      </w:pPr>
    </w:p>
    <w:p w14:paraId="113BB60B" w14:textId="77777777" w:rsidR="00256CF0" w:rsidRDefault="00256CF0" w:rsidP="00256CF0">
      <w:pPr>
        <w:suppressLineNumbers/>
      </w:pPr>
    </w:p>
    <w:p w14:paraId="22061AC1" w14:textId="77777777" w:rsidR="00A55379" w:rsidRDefault="00A55379" w:rsidP="00256CF0">
      <w:pPr>
        <w:suppressLineNumbers/>
      </w:pPr>
    </w:p>
    <w:p w14:paraId="7470086B" w14:textId="77777777" w:rsidR="00A55379" w:rsidRDefault="00A55379" w:rsidP="00256CF0">
      <w:pPr>
        <w:suppressLineNumbers/>
      </w:pPr>
    </w:p>
    <w:p w14:paraId="59976846" w14:textId="77777777" w:rsidR="00A55379" w:rsidRDefault="00A55379" w:rsidP="00256CF0">
      <w:pPr>
        <w:suppressLineNumbers/>
      </w:pPr>
    </w:p>
    <w:p w14:paraId="245D66A0" w14:textId="77777777" w:rsidR="00A55379" w:rsidRDefault="00A55379" w:rsidP="00256CF0">
      <w:pPr>
        <w:suppressLineNumbers/>
      </w:pPr>
    </w:p>
    <w:p w14:paraId="05B0AA25" w14:textId="77777777" w:rsidR="00A55379" w:rsidRDefault="00A55379" w:rsidP="00256CF0">
      <w:pPr>
        <w:suppressLineNumbers/>
      </w:pPr>
    </w:p>
    <w:p w14:paraId="62E29608" w14:textId="77777777" w:rsidR="00A55379" w:rsidRDefault="00A55379" w:rsidP="00256CF0">
      <w:pPr>
        <w:suppressLineNumbers/>
      </w:pPr>
    </w:p>
    <w:p w14:paraId="4C62F488" w14:textId="77777777" w:rsidR="00A55379" w:rsidRDefault="00A55379" w:rsidP="00256CF0">
      <w:pPr>
        <w:suppressLineNumbers/>
      </w:pPr>
    </w:p>
    <w:p w14:paraId="7B0AAB2C" w14:textId="77777777" w:rsidR="00A55379" w:rsidRDefault="00A55379" w:rsidP="00256CF0">
      <w:pPr>
        <w:suppressLineNumbers/>
      </w:pPr>
    </w:p>
    <w:p w14:paraId="5CD3E5FF" w14:textId="77777777" w:rsidR="00A55379" w:rsidRDefault="00A55379" w:rsidP="00256CF0">
      <w:pPr>
        <w:suppressLineNumbers/>
      </w:pPr>
    </w:p>
    <w:p w14:paraId="3F47CDCF" w14:textId="77777777" w:rsidR="00A55379" w:rsidRDefault="00A55379" w:rsidP="00256CF0">
      <w:pPr>
        <w:suppressLineNumbers/>
      </w:pPr>
    </w:p>
    <w:p w14:paraId="23E51162" w14:textId="77777777" w:rsidR="00A55379" w:rsidRDefault="00A55379" w:rsidP="00256CF0">
      <w:pPr>
        <w:suppressLineNumbers/>
      </w:pPr>
    </w:p>
    <w:p w14:paraId="00C5B950" w14:textId="77777777" w:rsidR="00A55379" w:rsidRDefault="00A55379" w:rsidP="00256CF0">
      <w:pPr>
        <w:suppressLineNumbers/>
      </w:pPr>
    </w:p>
    <w:p w14:paraId="370A27F5" w14:textId="77777777" w:rsidR="00A55379" w:rsidRDefault="00A55379" w:rsidP="00256CF0">
      <w:pPr>
        <w:suppressLineNumbers/>
      </w:pPr>
    </w:p>
    <w:p w14:paraId="23893F37" w14:textId="77777777" w:rsidR="00A55379" w:rsidRPr="00966C90" w:rsidRDefault="00A55379" w:rsidP="00256CF0">
      <w:pPr>
        <w:suppressLineNumbers/>
      </w:pPr>
    </w:p>
    <w:p w14:paraId="3AC38E8D" w14:textId="77777777" w:rsidR="00256CF0" w:rsidRPr="00966C90" w:rsidRDefault="00256CF0" w:rsidP="00256CF0">
      <w:pPr>
        <w:suppressLineNumbers/>
      </w:pPr>
    </w:p>
    <w:p w14:paraId="7B4086CB" w14:textId="77777777" w:rsidR="00256CF0" w:rsidRPr="00966C90" w:rsidRDefault="00256CF0" w:rsidP="00256CF0">
      <w:pPr>
        <w:suppressLineNumbers/>
      </w:pPr>
    </w:p>
    <w:p w14:paraId="4DE0977D" w14:textId="77777777" w:rsidR="00256CF0" w:rsidRPr="00966C90" w:rsidRDefault="00256CF0" w:rsidP="00256CF0">
      <w:pPr>
        <w:suppressLineNumbers/>
        <w:jc w:val="right"/>
      </w:pPr>
    </w:p>
    <w:p w14:paraId="3C208514" w14:textId="77777777" w:rsidR="00256CF0" w:rsidRPr="00966C90" w:rsidRDefault="00256CF0" w:rsidP="00256CF0">
      <w:pPr>
        <w:suppressLineNumbers/>
        <w:jc w:val="right"/>
      </w:pPr>
    </w:p>
    <w:p w14:paraId="469E34F8" w14:textId="77777777" w:rsidR="00256CF0" w:rsidRPr="00966C90" w:rsidRDefault="00256CF0" w:rsidP="00256CF0">
      <w:pPr>
        <w:suppressLineNumbers/>
        <w:jc w:val="right"/>
      </w:pPr>
    </w:p>
    <w:p w14:paraId="3E62ECBB" w14:textId="77777777" w:rsidR="00256CF0" w:rsidRPr="00966C90" w:rsidRDefault="00256CF0" w:rsidP="00256CF0">
      <w:pPr>
        <w:sectPr w:rsidR="00256CF0" w:rsidRPr="00966C90" w:rsidSect="009751EA">
          <w:headerReference w:type="default" r:id="rId115"/>
          <w:footerReference w:type="default" r:id="rId116"/>
          <w:pgSz w:w="11906" w:h="16838" w:code="9"/>
          <w:pgMar w:top="1440" w:right="1440" w:bottom="1440" w:left="1440" w:header="709" w:footer="709" w:gutter="0"/>
          <w:cols w:space="708"/>
          <w:vAlign w:val="bottom"/>
          <w:docGrid w:linePitch="360"/>
        </w:sectPr>
      </w:pPr>
    </w:p>
    <w:p w14:paraId="39500599" w14:textId="72A90DE8" w:rsidR="009F2883" w:rsidRDefault="00ED6F1C" w:rsidP="00397370">
      <w:pPr>
        <w:pStyle w:val="Kop2"/>
      </w:pPr>
      <w:bookmarkStart w:id="485" w:name="_Toc152679911"/>
      <w:r w:rsidRPr="00966C90">
        <w:lastRenderedPageBreak/>
        <w:t>Summary</w:t>
      </w:r>
      <w:bookmarkEnd w:id="485"/>
    </w:p>
    <w:p w14:paraId="0406BEF9" w14:textId="01A01790" w:rsidR="004549D1" w:rsidRDefault="00347F27" w:rsidP="00521617">
      <w:pPr>
        <w:rPr>
          <w:lang w:val="en-US"/>
        </w:rPr>
      </w:pPr>
      <w:r>
        <w:t xml:space="preserve">Spatial and </w:t>
      </w:r>
      <w:proofErr w:type="spellStart"/>
      <w:r>
        <w:t>spatio</w:t>
      </w:r>
      <w:proofErr w:type="spellEnd"/>
      <w:r>
        <w:t>-temporal remediation schemes meant to</w:t>
      </w:r>
      <w:r>
        <w:rPr>
          <w:lang w:val="en-US"/>
        </w:rPr>
        <w:t xml:space="preserve"> restore agricultural production in a landscape affected by deposition of radionuclides originating from a nuclear disaster, must not only consider the on-site </w:t>
      </w:r>
      <w:r w:rsidR="00A578E0">
        <w:rPr>
          <w:lang w:val="en-US"/>
        </w:rPr>
        <w:t>behavior</w:t>
      </w:r>
      <w:r>
        <w:rPr>
          <w:lang w:val="en-US"/>
        </w:rPr>
        <w:t xml:space="preserve"> of the nuclides but also their transportation through the landscape</w:t>
      </w:r>
      <w:r w:rsidR="009F2883">
        <w:rPr>
          <w:lang w:val="en-US"/>
        </w:rPr>
        <w:t>. Such transportation is the</w:t>
      </w:r>
      <w:r>
        <w:rPr>
          <w:lang w:val="en-US"/>
        </w:rPr>
        <w:t xml:space="preserve"> result of soil erosion</w:t>
      </w:r>
      <w:r w:rsidR="009F2883">
        <w:rPr>
          <w:lang w:val="en-US"/>
        </w:rPr>
        <w:t xml:space="preserve">, </w:t>
      </w:r>
      <w:r>
        <w:rPr>
          <w:lang w:val="en-US"/>
        </w:rPr>
        <w:t>which may be exacerbated by the applied decontamination technique</w:t>
      </w:r>
      <w:r w:rsidR="009F2883">
        <w:rPr>
          <w:lang w:val="en-US"/>
        </w:rPr>
        <w:t xml:space="preserve">. </w:t>
      </w:r>
      <w:r>
        <w:rPr>
          <w:lang w:val="en-US"/>
        </w:rPr>
        <w:t xml:space="preserve">In </w:t>
      </w:r>
      <w:r w:rsidR="009F2883">
        <w:rPr>
          <w:lang w:val="en-US"/>
        </w:rPr>
        <w:t xml:space="preserve">this study we proposed </w:t>
      </w:r>
      <w:r>
        <w:rPr>
          <w:lang w:val="en-US"/>
        </w:rPr>
        <w:t xml:space="preserve">a procedure to account for </w:t>
      </w:r>
      <w:r w:rsidR="004549D1">
        <w:rPr>
          <w:lang w:val="en-US"/>
        </w:rPr>
        <w:t xml:space="preserve">multiple </w:t>
      </w:r>
      <w:r>
        <w:rPr>
          <w:lang w:val="en-US"/>
        </w:rPr>
        <w:t>on-site criteria</w:t>
      </w:r>
      <w:r w:rsidR="009F2883">
        <w:rPr>
          <w:lang w:val="en-US"/>
        </w:rPr>
        <w:t xml:space="preserve"> and for flow of contaminated sediment </w:t>
      </w:r>
      <w:r w:rsidR="004549D1">
        <w:rPr>
          <w:lang w:val="en-US"/>
        </w:rPr>
        <w:t>as a single</w:t>
      </w:r>
      <w:r w:rsidR="00610FDE">
        <w:rPr>
          <w:lang w:val="en-US"/>
        </w:rPr>
        <w:t xml:space="preserve"> off-site </w:t>
      </w:r>
      <w:r w:rsidR="009F2883">
        <w:rPr>
          <w:lang w:val="en-US"/>
        </w:rPr>
        <w:t>criterion</w:t>
      </w:r>
      <w:r w:rsidR="004549D1">
        <w:rPr>
          <w:lang w:val="en-US"/>
        </w:rPr>
        <w:t>,</w:t>
      </w:r>
      <w:r w:rsidR="009F2883">
        <w:rPr>
          <w:lang w:val="en-US"/>
        </w:rPr>
        <w:t xml:space="preserve"> to generate </w:t>
      </w:r>
      <w:r w:rsidR="00A578E0">
        <w:rPr>
          <w:lang w:val="en-US"/>
        </w:rPr>
        <w:t>optimized</w:t>
      </w:r>
      <w:r w:rsidR="009F2883">
        <w:rPr>
          <w:lang w:val="en-US"/>
        </w:rPr>
        <w:t xml:space="preserve"> spatial remediation schemes</w:t>
      </w:r>
      <w:r>
        <w:rPr>
          <w:lang w:val="en-US"/>
        </w:rPr>
        <w:t xml:space="preserve"> </w:t>
      </w:r>
      <w:r w:rsidR="009F2883">
        <w:rPr>
          <w:lang w:val="en-US"/>
        </w:rPr>
        <w:t xml:space="preserve">that express each parcel’s priority for remediation. In </w:t>
      </w:r>
      <w:r w:rsidR="00A578E0">
        <w:rPr>
          <w:lang w:val="en-US"/>
        </w:rPr>
        <w:t>addition,</w:t>
      </w:r>
      <w:r w:rsidR="009F2883">
        <w:rPr>
          <w:lang w:val="en-US"/>
        </w:rPr>
        <w:t xml:space="preserve"> we extend the procedure to account fo</w:t>
      </w:r>
      <w:r w:rsidR="004549D1">
        <w:rPr>
          <w:lang w:val="en-US"/>
        </w:rPr>
        <w:t>r annual budget constraints lead</w:t>
      </w:r>
      <w:r w:rsidR="009F2883">
        <w:rPr>
          <w:lang w:val="en-US"/>
        </w:rPr>
        <w:t xml:space="preserve">ing to multi-year, hence </w:t>
      </w:r>
      <w:proofErr w:type="spellStart"/>
      <w:r w:rsidR="009F2883">
        <w:rPr>
          <w:lang w:val="en-US"/>
        </w:rPr>
        <w:t>spatio</w:t>
      </w:r>
      <w:proofErr w:type="spellEnd"/>
      <w:r w:rsidR="009F2883">
        <w:rPr>
          <w:lang w:val="en-US"/>
        </w:rPr>
        <w:t>-temporal</w:t>
      </w:r>
      <w:r w:rsidR="004549D1">
        <w:rPr>
          <w:lang w:val="en-US"/>
        </w:rPr>
        <w:t>,</w:t>
      </w:r>
      <w:r w:rsidR="009F2883">
        <w:rPr>
          <w:lang w:val="en-US"/>
        </w:rPr>
        <w:t xml:space="preserve"> remediation schemes. We applied the procedure to </w:t>
      </w:r>
      <w:r>
        <w:rPr>
          <w:lang w:val="en-US"/>
        </w:rPr>
        <w:t xml:space="preserve">a case study encompassing the Maarkebeek catchment in Belgium </w:t>
      </w:r>
      <w:r w:rsidR="009F2883">
        <w:rPr>
          <w:lang w:val="en-US"/>
        </w:rPr>
        <w:t>subject to a</w:t>
      </w:r>
      <w:r>
        <w:rPr>
          <w:lang w:val="en-US"/>
        </w:rPr>
        <w:t xml:space="preserve"> hypothetical spatially variable Cs-137 deposition pattern</w:t>
      </w:r>
      <w:r w:rsidR="004549D1">
        <w:rPr>
          <w:lang w:val="en-US"/>
        </w:rPr>
        <w:t xml:space="preserve"> with topsoil removal as the remediation technique</w:t>
      </w:r>
      <w:r w:rsidR="009F2883">
        <w:rPr>
          <w:lang w:val="en-US"/>
        </w:rPr>
        <w:t xml:space="preserve">. The building blocks of the toolbox developed to generate the spatial and </w:t>
      </w:r>
      <w:proofErr w:type="spellStart"/>
      <w:r w:rsidR="009F2883">
        <w:rPr>
          <w:lang w:val="en-US"/>
        </w:rPr>
        <w:t>spatio</w:t>
      </w:r>
      <w:proofErr w:type="spellEnd"/>
      <w:r w:rsidR="009F2883">
        <w:rPr>
          <w:lang w:val="en-US"/>
        </w:rPr>
        <w:t xml:space="preserve">-temporal schemes for parcel remediation were GIS, MADM (Compromise Programming and </w:t>
      </w:r>
      <w:r w:rsidR="00655798">
        <w:rPr>
          <w:lang w:val="en-US"/>
        </w:rPr>
        <w:t>Weighted Linear Combination)</w:t>
      </w:r>
      <w:r w:rsidR="009F2883">
        <w:rPr>
          <w:lang w:val="en-US"/>
        </w:rPr>
        <w:t xml:space="preserve">, a Sediment Production and Transport Model and Sediment </w:t>
      </w:r>
      <w:r w:rsidR="00610FDE">
        <w:rPr>
          <w:lang w:val="en-US"/>
        </w:rPr>
        <w:t>Concentration Model for Cs-137</w:t>
      </w:r>
      <w:r w:rsidR="008D0936">
        <w:rPr>
          <w:lang w:val="en-US"/>
        </w:rPr>
        <w:t xml:space="preserve"> (CAMF)</w:t>
      </w:r>
      <w:r w:rsidR="00610FDE">
        <w:rPr>
          <w:lang w:val="en-US"/>
        </w:rPr>
        <w:t>.</w:t>
      </w:r>
      <w:r w:rsidR="008D0936">
        <w:rPr>
          <w:lang w:val="en-US"/>
        </w:rPr>
        <w:t xml:space="preserve"> </w:t>
      </w:r>
      <w:r w:rsidR="009F2883">
        <w:rPr>
          <w:lang w:val="en-US"/>
        </w:rPr>
        <w:t>W</w:t>
      </w:r>
      <w:r>
        <w:rPr>
          <w:lang w:val="en-US"/>
        </w:rPr>
        <w:t xml:space="preserve">e found that the </w:t>
      </w:r>
      <w:r w:rsidR="004549D1">
        <w:rPr>
          <w:lang w:val="en-US"/>
        </w:rPr>
        <w:t xml:space="preserve">sole </w:t>
      </w:r>
      <w:r>
        <w:rPr>
          <w:lang w:val="en-US"/>
        </w:rPr>
        <w:t xml:space="preserve">consideration of on-site criteria of both the cost and benefit type, inc. the benefit criterion ‘level of contamination’, </w:t>
      </w:r>
      <w:r w:rsidR="004549D1">
        <w:rPr>
          <w:lang w:val="en-US"/>
        </w:rPr>
        <w:t>resulted</w:t>
      </w:r>
      <w:r>
        <w:rPr>
          <w:lang w:val="en-US"/>
        </w:rPr>
        <w:t xml:space="preserve"> in the severest contaminated parcels to receive the highest priority. </w:t>
      </w:r>
      <w:r w:rsidR="009F2883" w:rsidRPr="008D0936">
        <w:rPr>
          <w:lang w:val="en-US"/>
        </w:rPr>
        <w:t>When</w:t>
      </w:r>
      <w:r w:rsidRPr="008D0936">
        <w:rPr>
          <w:lang w:val="en-US"/>
        </w:rPr>
        <w:t xml:space="preserve"> modelled export of particulate Cs-137 throu</w:t>
      </w:r>
      <w:r w:rsidR="009F2883" w:rsidRPr="008D0936">
        <w:rPr>
          <w:lang w:val="en-US"/>
        </w:rPr>
        <w:t>gh the outlet of the catchment wa</w:t>
      </w:r>
      <w:r w:rsidRPr="008D0936">
        <w:rPr>
          <w:lang w:val="en-US"/>
        </w:rPr>
        <w:t xml:space="preserve">s taken as the </w:t>
      </w:r>
      <w:r w:rsidR="004549D1" w:rsidRPr="008D0936">
        <w:rPr>
          <w:lang w:val="en-US"/>
        </w:rPr>
        <w:t>only</w:t>
      </w:r>
      <w:r w:rsidRPr="008D0936">
        <w:rPr>
          <w:lang w:val="en-US"/>
        </w:rPr>
        <w:t xml:space="preserve"> </w:t>
      </w:r>
      <w:r w:rsidR="004549D1" w:rsidRPr="008D0936">
        <w:rPr>
          <w:lang w:val="en-US"/>
        </w:rPr>
        <w:t>(</w:t>
      </w:r>
      <w:r w:rsidRPr="008D0936">
        <w:rPr>
          <w:lang w:val="en-US"/>
        </w:rPr>
        <w:t>off-site cost</w:t>
      </w:r>
      <w:r w:rsidR="004549D1" w:rsidRPr="008D0936">
        <w:rPr>
          <w:lang w:val="en-US"/>
        </w:rPr>
        <w:t>)</w:t>
      </w:r>
      <w:r w:rsidRPr="008D0936">
        <w:rPr>
          <w:lang w:val="en-US"/>
        </w:rPr>
        <w:t xml:space="preserve"> criterion, par</w:t>
      </w:r>
      <w:r w:rsidR="009F2883" w:rsidRPr="008D0936">
        <w:rPr>
          <w:lang w:val="en-US"/>
        </w:rPr>
        <w:t>cels close to the river system we</w:t>
      </w:r>
      <w:r w:rsidRPr="008D0936">
        <w:rPr>
          <w:lang w:val="en-US"/>
        </w:rPr>
        <w:t>re ranked higher.</w:t>
      </w:r>
      <w:r>
        <w:rPr>
          <w:lang w:val="en-US"/>
        </w:rPr>
        <w:t xml:space="preserve"> We show</w:t>
      </w:r>
      <w:r w:rsidR="009F2883">
        <w:rPr>
          <w:lang w:val="en-US"/>
        </w:rPr>
        <w:t>ed</w:t>
      </w:r>
      <w:r>
        <w:rPr>
          <w:lang w:val="en-US"/>
        </w:rPr>
        <w:t xml:space="preserve"> that </w:t>
      </w:r>
      <w:r w:rsidR="008956A4">
        <w:rPr>
          <w:lang w:val="en-US"/>
        </w:rPr>
        <w:t>on-site</w:t>
      </w:r>
      <w:r>
        <w:rPr>
          <w:lang w:val="en-US"/>
        </w:rPr>
        <w:t xml:space="preserve"> and </w:t>
      </w:r>
      <w:r w:rsidR="00A578E0">
        <w:rPr>
          <w:lang w:val="en-US"/>
        </w:rPr>
        <w:t>off-site</w:t>
      </w:r>
      <w:r>
        <w:rPr>
          <w:lang w:val="en-US"/>
        </w:rPr>
        <w:t xml:space="preserve"> priority rankings can be weighted and combined to yield a spatial remediation scheme that considers both types of criteria. </w:t>
      </w:r>
      <w:r w:rsidR="009F2883">
        <w:rPr>
          <w:lang w:val="en-US"/>
        </w:rPr>
        <w:t>Next, we considered an</w:t>
      </w:r>
      <w:r>
        <w:rPr>
          <w:lang w:val="en-US"/>
        </w:rPr>
        <w:t xml:space="preserve"> annual budget</w:t>
      </w:r>
      <w:r w:rsidR="009F2883">
        <w:rPr>
          <w:lang w:val="en-US"/>
        </w:rPr>
        <w:t xml:space="preserve"> </w:t>
      </w:r>
      <w:r w:rsidR="009F2883" w:rsidRPr="00D82FED">
        <w:rPr>
          <w:lang w:val="en-US"/>
        </w:rPr>
        <w:t>constraint so that the remediation scheme extended over multiple years and became</w:t>
      </w:r>
      <w:r w:rsidRPr="00D82FED">
        <w:rPr>
          <w:lang w:val="en-US"/>
        </w:rPr>
        <w:t xml:space="preserve"> </w:t>
      </w:r>
      <w:proofErr w:type="spellStart"/>
      <w:r w:rsidRPr="00D82FED">
        <w:rPr>
          <w:lang w:val="en-US"/>
        </w:rPr>
        <w:t>spatio</w:t>
      </w:r>
      <w:proofErr w:type="spellEnd"/>
      <w:r w:rsidRPr="00D82FED">
        <w:rPr>
          <w:lang w:val="en-US"/>
        </w:rPr>
        <w:t xml:space="preserve">-temporal. </w:t>
      </w:r>
      <w:r w:rsidR="00E6212E" w:rsidRPr="00D82FED">
        <w:t xml:space="preserve">Due to the natural decay of the Cs-137 </w:t>
      </w:r>
      <w:r w:rsidR="00D82FED">
        <w:t xml:space="preserve">in the </w:t>
      </w:r>
      <w:r w:rsidR="00E6212E" w:rsidRPr="00D82FED">
        <w:t xml:space="preserve">contamination and due to the spatial </w:t>
      </w:r>
      <w:r w:rsidR="00A578E0" w:rsidRPr="00D82FED">
        <w:t>interaction,</w:t>
      </w:r>
      <w:r w:rsidR="00E6212E" w:rsidRPr="00D82FED">
        <w:t xml:space="preserve"> that characterizes the flow of (contaminated) sediment towards the </w:t>
      </w:r>
      <w:r w:rsidR="00A578E0" w:rsidRPr="00D82FED">
        <w:t>outlet</w:t>
      </w:r>
      <w:r w:rsidR="00E6212E" w:rsidRPr="00D82FED">
        <w:t xml:space="preserve"> of the catchment, the </w:t>
      </w:r>
      <w:r w:rsidR="00D82FED" w:rsidRPr="00D82FED">
        <w:t xml:space="preserve">final timing of remediation can be different from the initially expected from the </w:t>
      </w:r>
      <w:r w:rsidR="00E6212E" w:rsidRPr="00D82FED">
        <w:t>priority given to parcels.</w:t>
      </w:r>
      <w:r w:rsidRPr="00D82FED">
        <w:rPr>
          <w:lang w:val="en-US"/>
        </w:rPr>
        <w:t xml:space="preserve"> </w:t>
      </w:r>
      <w:r w:rsidR="009F2883" w:rsidRPr="00D82FED">
        <w:rPr>
          <w:lang w:val="en-US"/>
        </w:rPr>
        <w:t>Finally</w:t>
      </w:r>
      <w:r w:rsidR="009F2883">
        <w:rPr>
          <w:lang w:val="en-US"/>
        </w:rPr>
        <w:t>, w</w:t>
      </w:r>
      <w:r>
        <w:rPr>
          <w:lang w:val="en-US"/>
        </w:rPr>
        <w:t>e showed that we can build the off-site priority ranking of parcels considering not only the outlet of the catchment as the receptor of interest but also the already decontaminated parcels. In this way more parcels away from the river system receive</w:t>
      </w:r>
      <w:r w:rsidR="009F2883">
        <w:rPr>
          <w:lang w:val="en-US"/>
        </w:rPr>
        <w:t>d</w:t>
      </w:r>
      <w:r>
        <w:rPr>
          <w:lang w:val="en-US"/>
        </w:rPr>
        <w:t xml:space="preserve"> higher priority for decontamination </w:t>
      </w:r>
      <w:r w:rsidR="009F2883">
        <w:rPr>
          <w:lang w:val="en-US"/>
        </w:rPr>
        <w:t xml:space="preserve">as </w:t>
      </w:r>
      <w:r w:rsidR="004549D1">
        <w:rPr>
          <w:lang w:val="en-US"/>
        </w:rPr>
        <w:t>by decontaminating these</w:t>
      </w:r>
      <w:r>
        <w:rPr>
          <w:lang w:val="en-US"/>
        </w:rPr>
        <w:t xml:space="preserve"> the source of recontamination of</w:t>
      </w:r>
      <w:r w:rsidR="004549D1">
        <w:rPr>
          <w:lang w:val="en-US"/>
        </w:rPr>
        <w:t xml:space="preserve"> the</w:t>
      </w:r>
      <w:r>
        <w:rPr>
          <w:lang w:val="en-US"/>
        </w:rPr>
        <w:t xml:space="preserve"> more downstream parcels</w:t>
      </w:r>
      <w:r w:rsidR="004549D1">
        <w:rPr>
          <w:lang w:val="en-US"/>
        </w:rPr>
        <w:t xml:space="preserve"> is taken away</w:t>
      </w:r>
      <w:r>
        <w:rPr>
          <w:lang w:val="en-US"/>
        </w:rPr>
        <w:t>.</w:t>
      </w:r>
      <w:r w:rsidR="008D0936">
        <w:rPr>
          <w:lang w:val="en-US"/>
        </w:rPr>
        <w:t xml:space="preserve"> </w:t>
      </w:r>
      <w:r w:rsidR="004549D1">
        <w:rPr>
          <w:lang w:val="en-US"/>
        </w:rPr>
        <w:t xml:space="preserve">We acknowledge that the proposed procedure can be further extended to account for alternative remediation techniques, uncertainties in the </w:t>
      </w:r>
      <w:r w:rsidR="00A578E0">
        <w:rPr>
          <w:lang w:val="en-US"/>
        </w:rPr>
        <w:t>on-site</w:t>
      </w:r>
      <w:r w:rsidR="004549D1">
        <w:rPr>
          <w:lang w:val="en-US"/>
        </w:rPr>
        <w:t>, off</w:t>
      </w:r>
      <w:r w:rsidR="00A578E0">
        <w:rPr>
          <w:lang w:val="en-US"/>
        </w:rPr>
        <w:t>-</w:t>
      </w:r>
      <w:r w:rsidR="004549D1">
        <w:rPr>
          <w:lang w:val="en-US"/>
        </w:rPr>
        <w:t>site and combined priority calculations and for the need to spatially and temporally cluster parcels and associated remediation technique for economic and pragmatic efficiency reasons.</w:t>
      </w:r>
    </w:p>
    <w:p w14:paraId="0CDFA539" w14:textId="77777777" w:rsidR="00347F27" w:rsidRPr="00297AA8" w:rsidRDefault="00347F27" w:rsidP="00C04F6D">
      <w:pPr>
        <w:rPr>
          <w:lang w:val="en-US"/>
        </w:rPr>
      </w:pPr>
    </w:p>
    <w:p w14:paraId="5FC24C66" w14:textId="2E3FB43C" w:rsidR="00720966" w:rsidRPr="00966C90" w:rsidRDefault="00ED6F1C" w:rsidP="003A1D9B">
      <w:pPr>
        <w:pStyle w:val="Kop2"/>
      </w:pPr>
      <w:bookmarkStart w:id="486" w:name="_Toc152679912"/>
      <w:r w:rsidRPr="00966C90">
        <w:t>I</w:t>
      </w:r>
      <w:r w:rsidR="00720966" w:rsidRPr="00966C90">
        <w:t>ntroduction</w:t>
      </w:r>
      <w:bookmarkEnd w:id="486"/>
    </w:p>
    <w:p w14:paraId="0E884F7C" w14:textId="5382B3F8" w:rsidR="00297AA8" w:rsidRDefault="00297AA8" w:rsidP="00297AA8">
      <w:pPr>
        <w:rPr>
          <w:lang w:val="en-US"/>
        </w:rPr>
      </w:pPr>
      <w:r>
        <w:t xml:space="preserve">Spatial explicit remediation schemes meant </w:t>
      </w:r>
      <w:r w:rsidR="00610FDE">
        <w:t>for remediating</w:t>
      </w:r>
      <w:r>
        <w:rPr>
          <w:lang w:val="en-US"/>
        </w:rPr>
        <w:t xml:space="preserve"> agricultural parcels, contaminated by deposition of radionuclides, must not only consider the on-site </w:t>
      </w:r>
      <w:r w:rsidR="00A578E0">
        <w:rPr>
          <w:lang w:val="en-US"/>
        </w:rPr>
        <w:t>behavior</w:t>
      </w:r>
      <w:r>
        <w:rPr>
          <w:lang w:val="en-US"/>
        </w:rPr>
        <w:t xml:space="preserve"> of the nuclides but also their transportation through the landscape. </w:t>
      </w:r>
      <w:r w:rsidR="00440DEB" w:rsidRPr="001F68E5">
        <w:rPr>
          <w:lang w:val="en-US"/>
        </w:rPr>
        <w:t xml:space="preserve">On a global scale, soil loss </w:t>
      </w:r>
      <w:r w:rsidR="00D0603C">
        <w:rPr>
          <w:lang w:val="en-US"/>
        </w:rPr>
        <w:t>caused by</w:t>
      </w:r>
      <w:r w:rsidR="00D0603C" w:rsidRPr="001F68E5">
        <w:rPr>
          <w:lang w:val="en-US"/>
        </w:rPr>
        <w:t xml:space="preserve"> </w:t>
      </w:r>
      <w:r w:rsidR="00440DEB" w:rsidRPr="001F68E5">
        <w:rPr>
          <w:lang w:val="en-US"/>
        </w:rPr>
        <w:t>water erosion in agricultural areas range</w:t>
      </w:r>
      <w:r w:rsidR="00B60005">
        <w:rPr>
          <w:lang w:val="en-US"/>
        </w:rPr>
        <w:t>s</w:t>
      </w:r>
      <w:r w:rsidR="00440DEB" w:rsidRPr="001F68E5">
        <w:rPr>
          <w:lang w:val="en-US"/>
        </w:rPr>
        <w:t xml:space="preserve"> from 23.7 to 120 P</w:t>
      </w:r>
      <w:r w:rsidR="003E7BB7" w:rsidRPr="001F68E5">
        <w:rPr>
          <w:lang w:val="en-US"/>
        </w:rPr>
        <w:t>g y</w:t>
      </w:r>
      <w:r w:rsidR="003E7BB7" w:rsidRPr="001F68E5">
        <w:rPr>
          <w:vertAlign w:val="superscript"/>
          <w:lang w:val="en-US"/>
        </w:rPr>
        <w:t>-1</w:t>
      </w:r>
      <w:r w:rsidR="00563278">
        <w:rPr>
          <w:lang w:val="en-US"/>
        </w:rPr>
        <w:t>, where rill and inter-rill</w:t>
      </w:r>
      <w:r w:rsidR="003E7BB7" w:rsidRPr="001F68E5">
        <w:rPr>
          <w:lang w:val="en-US"/>
        </w:rPr>
        <w:t xml:space="preserve"> processes are estimated </w:t>
      </w:r>
      <w:r w:rsidR="00D0603C">
        <w:rPr>
          <w:lang w:val="en-US"/>
        </w:rPr>
        <w:t>to detach</w:t>
      </w:r>
      <w:r w:rsidR="003E7BB7" w:rsidRPr="001F68E5">
        <w:rPr>
          <w:lang w:val="en-US"/>
        </w:rPr>
        <w:t xml:space="preserve"> 17 Pg y</w:t>
      </w:r>
      <w:r w:rsidR="003E7BB7" w:rsidRPr="001F68E5">
        <w:rPr>
          <w:vertAlign w:val="superscript"/>
          <w:lang w:val="en-US"/>
        </w:rPr>
        <w:t xml:space="preserve">-1 </w:t>
      </w:r>
      <w:r w:rsidR="003E7BB7" w:rsidRPr="001F68E5">
        <w:rPr>
          <w:vertAlign w:val="superscript"/>
          <w:lang w:val="en-US"/>
        </w:rPr>
        <w:fldChar w:fldCharType="begin" w:fldLock="1"/>
      </w:r>
      <w:r w:rsidR="003E7BB7" w:rsidRPr="001F68E5">
        <w:rPr>
          <w:vertAlign w:val="superscript"/>
          <w:lang w:val="en-US"/>
        </w:rPr>
        <w:instrText>ADDIN CSL_CITATION {"citationItems":[{"id":"ITEM-1","itemData":{"DOI":"10.1016/j.envres.2017.11.009","ISSN":"10960953","PMID":"29175727","abstract":"Soil degradation due to erosion is connected to two serious environmental impacts: (i) on-site soil loss and (ii) off-site effects of sediment transfer through the landscape. The potential impact of soil erosion processes on biogeochemical cycles has received increasing attention in the last two decades. Properly designed modelling assumptions on effective soil loss are a key pre-requisite to improve our understanding of the magnitude of nutrients that are mobilized through soil erosion and the resultant effects. The aim of this study is to quantify the potential spatial displacement and transport of soil sediments due to water erosion at European scale. We computed long-term averages of annual soil loss and deposition rates by means of the extensively tested spatially distributed WaTEM/SEDEM model. Our findings indicate that soil loss from Europe in the riverine systems is about 15% of the estimated gross on-site erosion. The estimated sediment yield totals 0.164 ± 0.013 Pg yr−1 (which corresponds to 4.62 ± 0.37 Mg ha−1 yr−1 in the erosion area). The greatest amount of gross on-site erosion as well as soil loss to rivers occurs in the agricultural land (93.5%). By contrast, forestland and other semi-natural vegetation areas experience an overall surplus of sediments which is driven by a re-deposition of sediments eroded from agricultural land. Combining the predicted soil loss rates with the European soil organic carbon (SOC) stock, we estimate a SOC displacement by water erosion of 14.5 Tg yr−1. The SOC potentially transferred to the riverine system equals to 2.2 Tg yr−1 (~15%). Integrated sediment delivery-biogeochemical models need to answer the question on how carbon mineralization during detachment and transport might be balanced or even off-set by carbon sequestration due to dynamic replacement and sediment burial.","author":[{"dropping-particle":"","family":"Borrelli","given":"P.","non-dropping-particle":"","parse-names":false,"suffix":""},{"dropping-particle":"","family":"Oost","given":"K.","non-dropping-particle":"Van","parse-names":false,"suffix":""},{"dropping-particle":"","family":"Meusburger","given":"K.","non-dropping-particle":"","parse-names":false,"suffix":""},{"dropping-particle":"","family":"Alewell","given":"C.","non-dropping-particle":"","parse-names":false,"suffix":""},{"dropping-particle":"","family":"Lugato","given":"E.","non-dropping-particle":"","parse-names":false,"suffix":""},{"dropping-particle":"","family":"Panagos","given":"P.","non-dropping-particle":"","parse-names":false,"suffix":""}],"container-title":"Environmental Research","id":"ITEM-1","issue":"September 2017","issued":{"date-parts":[["2018"]]},"page":"291-298","publisher":"Elsevier Inc.","title":"A step towards a holistic assessment of soil degradation in Europe: Coupling on-site erosion with sediment transfer and carbon fluxes","type":"article-journal","volume":"161"},"uris":["http://www.mendeley.com/documents/?uuid=0943c5ea-ec9f-4034-b221-c90ef0c688f0"]}],"mendeley":{"formattedCitation":"(Borrelli et al., 2018)","plainTextFormattedCitation":"(Borrelli et al., 2018)","previouslyFormattedCitation":"(Borrelli et al., 2018)"},"properties":{"noteIndex":0},"schema":"https://github.com/citation-style-language/schema/raw/master/csl-citation.json"}</w:instrText>
      </w:r>
      <w:r w:rsidR="003E7BB7" w:rsidRPr="001F68E5">
        <w:rPr>
          <w:vertAlign w:val="superscript"/>
          <w:lang w:val="en-US"/>
        </w:rPr>
        <w:fldChar w:fldCharType="separate"/>
      </w:r>
      <w:r w:rsidR="003E7BB7" w:rsidRPr="001F68E5">
        <w:rPr>
          <w:lang w:val="en-US"/>
        </w:rPr>
        <w:t>(Borrelli et al., 2018)</w:t>
      </w:r>
      <w:r w:rsidR="003E7BB7" w:rsidRPr="001F68E5">
        <w:rPr>
          <w:vertAlign w:val="superscript"/>
          <w:lang w:val="en-US"/>
        </w:rPr>
        <w:fldChar w:fldCharType="end"/>
      </w:r>
      <w:r w:rsidR="003E7BB7" w:rsidRPr="001F68E5">
        <w:rPr>
          <w:lang w:val="en-US"/>
        </w:rPr>
        <w:t xml:space="preserve">. Further, </w:t>
      </w:r>
      <w:r w:rsidR="003E7BB7" w:rsidRPr="001F68E5">
        <w:t>the mean soil loss rate in the erosion-prone lands (agricultural, semi-natural a</w:t>
      </w:r>
      <w:r w:rsidR="00B60005">
        <w:t>reas, etc.) in the EU, was esti</w:t>
      </w:r>
      <w:r w:rsidR="003E7BB7" w:rsidRPr="001F68E5">
        <w:t>mated to be 2.46 t</w:t>
      </w:r>
      <w:r w:rsidR="00593432">
        <w:t>on</w:t>
      </w:r>
      <w:r w:rsidR="003E7BB7" w:rsidRPr="001F68E5">
        <w:t xml:space="preserve"> ha</w:t>
      </w:r>
      <w:r w:rsidR="003E7BB7" w:rsidRPr="001F68E5">
        <w:rPr>
          <w:vertAlign w:val="superscript"/>
        </w:rPr>
        <w:t>−1</w:t>
      </w:r>
      <w:r w:rsidR="003E7BB7" w:rsidRPr="001F68E5">
        <w:t xml:space="preserve"> y</w:t>
      </w:r>
      <w:r w:rsidR="003E7BB7" w:rsidRPr="001F68E5">
        <w:rPr>
          <w:vertAlign w:val="superscript"/>
        </w:rPr>
        <w:t>−1</w:t>
      </w:r>
      <w:r w:rsidR="003E7BB7" w:rsidRPr="001F68E5">
        <w:t xml:space="preserve">, resulting in a total soil loss of 970 </w:t>
      </w:r>
      <w:proofErr w:type="spellStart"/>
      <w:r w:rsidR="003E7BB7" w:rsidRPr="001F68E5">
        <w:t>Mt</w:t>
      </w:r>
      <w:r w:rsidR="006F1941">
        <w:t>on</w:t>
      </w:r>
      <w:proofErr w:type="spellEnd"/>
      <w:r w:rsidR="003E7BB7" w:rsidRPr="001F68E5">
        <w:t xml:space="preserve"> annually </w:t>
      </w:r>
      <w:r w:rsidR="003E7BB7" w:rsidRPr="001F68E5">
        <w:fldChar w:fldCharType="begin" w:fldLock="1"/>
      </w:r>
      <w:r w:rsidR="008C4407">
        <w:instrText>ADDIN CSL_CITATION {"citationItems":[{"id":"ITEM-1","itemData":{"DOI":"10.1016/j.envsci.2015.08.012","ISSN":"18736416","abstract":"Soil erosion by water is one of the major threats to soils in the European Union, with a negative impact on ecosystem services, crop production, drinking water and carbon stocks. The European Commission's Soil Thematic Strategy has identified soil erosion as a relevant issue for the European Union, and has proposed an approach to monitor soil erosion. This paper presents the application of a modified version of the Revised Universal Soil Loss Equation (RUSLE) model (RUSLE2015) to estimate soil loss in Europe for the reference year 2010, within which the input factors (Rainfall erosivity, Soil erodibility, Cover-Management, Topography, Support practices) are modelled with the most recently available pan-European datasets. While RUSLE has been used before in Europe, RUSLE2015 improves the quality of estimation by introducing updated (2010), high-resolution (100m), peer-reviewed input layers. The mean soil loss rate in the European Union's erosion-prone lands (agricultural, forests and semi-natural areas) was found to be 2.46 t ha&lt;sup&gt;-1&lt;/sup&gt; yr&lt;sup&gt;-1&lt;/sup&gt;, resulting in a total soil loss of 970 Mt annually. A major benefit of RUSLE2015 is that it can incorporate the effects of policy scenarios based on land-use changes and support practices. The impact of the Good Agricultural and Environmental Condition (GAEC) requirements of the Common Agricultural Policy (CAP) and the EU's guidelines for soil protection can be grouped under land management (reduced/no till, plant residues, cover crops) and support practices (contour farming, maintenance of stone walls and grass margins). The policy interventions (GAEC, Soil Thematic Strategy) over the past decade have reduced the soil loss rate by 9.5% on average in Europe, and by 20% for arable lands. Special attention is given to the 4 million ha of croplands which currently have unsustainable soil loss rates of more than 5 t ha&lt;sup&gt;-1&lt;/sup&gt; yr&lt;sup&gt;-1&lt;/sup&gt;, and to which policy measures should be targeted.","author":[{"dropping-particle":"","family":"Panagos","given":"Panos","non-dropping-particle":"","parse-names":false,"suffix":""},{"dropping-particle":"","family":"Borrelli","given":"Pasquale","non-dropping-particle":"","parse-names":false,"suffix":""},{"dropping-particle":"","family":"Poesen","given":"Jean","non-dropping-particle":"","parse-names":false,"suffix":""},{"dropping-particle":"","family":"Ballabio","given":"Cristiano","non-dropping-particle":"","parse-names":false,"suffix":""},{"dropping-particle":"","family":"Lugato","given":"Emanuele","non-dropping-particle":"","parse-names":false,"suffix":""},{"dropping-particle":"","family":"Meusburger","given":"Katrin","non-dropping-particle":"","parse-names":false,"suffix":""},{"dropping-particle":"","family":"Montanarella","given":"Luca","non-dropping-particle":"","parse-names":false,"suffix":""},{"dropping-particle":"","family":"Alewell","given":"Christine","non-dropping-particle":"","parse-names":false,"suffix":""}],"container-title":"Environmental Science and Policy","id":"ITEM-1","issued":{"date-parts":[["2015","12","1"]]},"page":"438-447","publisher":"Elsevier Ltd","title":"The new assessment of soil loss by water erosion in Europe","type":"article-journal","volume":"54"},"uris":["http://www.mendeley.com/documents/?uuid=ae88bfd7-2fba-34fd-884f-cf18efed86f0"]}],"mendeley":{"formattedCitation":"(Panagos et al., 2015b)","plainTextFormattedCitation":"(Panagos et al., 2015b)","previouslyFormattedCitation":"(Panagos et al., 2015b)"},"properties":{"noteIndex":0},"schema":"https://github.com/citation-style-language/schema/raw/master/csl-citation.json"}</w:instrText>
      </w:r>
      <w:r w:rsidR="003E7BB7" w:rsidRPr="001F68E5">
        <w:fldChar w:fldCharType="separate"/>
      </w:r>
      <w:r w:rsidR="003E7BB7" w:rsidRPr="001F68E5">
        <w:t>(</w:t>
      </w:r>
      <w:proofErr w:type="spellStart"/>
      <w:r w:rsidR="003E7BB7" w:rsidRPr="001F68E5">
        <w:t>Panagos</w:t>
      </w:r>
      <w:proofErr w:type="spellEnd"/>
      <w:r w:rsidR="003E7BB7" w:rsidRPr="001F68E5">
        <w:t xml:space="preserve"> et al., 2015b)</w:t>
      </w:r>
      <w:r w:rsidR="003E7BB7" w:rsidRPr="001F68E5">
        <w:fldChar w:fldCharType="end"/>
      </w:r>
      <w:r w:rsidR="003E7BB7" w:rsidRPr="001F68E5">
        <w:t>.</w:t>
      </w:r>
      <w:r w:rsidR="00C351C4" w:rsidRPr="001F68E5">
        <w:t xml:space="preserve"> </w:t>
      </w:r>
      <w:r w:rsidR="00A578E0">
        <w:t xml:space="preserve">Once, </w:t>
      </w:r>
      <w:r w:rsidR="00B60005">
        <w:t>the</w:t>
      </w:r>
      <w:r w:rsidR="003E7BB7" w:rsidRPr="001F68E5">
        <w:t xml:space="preserve"> sediment</w:t>
      </w:r>
      <w:r w:rsidR="00B60005">
        <w:t>s</w:t>
      </w:r>
      <w:r w:rsidR="003E7BB7" w:rsidRPr="001F68E5">
        <w:t xml:space="preserve"> are transferred through the landscape,</w:t>
      </w:r>
      <w:r w:rsidR="00C351C4" w:rsidRPr="001F68E5">
        <w:t xml:space="preserve"> they cause off-site impacts to downstream regions.</w:t>
      </w:r>
      <w:r w:rsidR="0074470B">
        <w:rPr>
          <w:lang w:val="en-US"/>
        </w:rPr>
        <w:t xml:space="preserve"> Such transportation can be exacerbated by the applied decontamination technique. </w:t>
      </w:r>
      <w:r w:rsidR="00C351C4" w:rsidRPr="001F68E5">
        <w:rPr>
          <w:lang w:val="en-US"/>
        </w:rPr>
        <w:t xml:space="preserve">Off-site impacts of soil erosion are of great social and </w:t>
      </w:r>
      <w:r w:rsidR="00C351C4" w:rsidRPr="001F68E5">
        <w:rPr>
          <w:lang w:val="en-US"/>
        </w:rPr>
        <w:lastRenderedPageBreak/>
        <w:t xml:space="preserve">economic concern in Western Europe, even more than the on-site impacts </w:t>
      </w:r>
      <w:r w:rsidR="00C351C4" w:rsidRPr="001F68E5">
        <w:rPr>
          <w:lang w:val="en-US"/>
        </w:rPr>
        <w:fldChar w:fldCharType="begin" w:fldLock="1"/>
      </w:r>
      <w:r w:rsidR="00C351C4" w:rsidRPr="001F68E5">
        <w:rPr>
          <w:lang w:val="en-US"/>
        </w:rPr>
        <w:instrText>ADDIN CSL_CITATION {"citationItems":[{"id":"ITEM-1","itemData":{"DOI":"10.1111/sum.12496","ISSN":"14752743","abstract":"Off-site impacts of soil erosion are of greater social and economic concern in Western Europe than on-site impacts. They fall into two related categories: muddy flooding of properties and ecological impacts on watercourses because of excessive sedimentation and associated pollutants. Critical to these impacts is the connectedness of the runoff and sediment system between agricultural fields and the river system. We argue that well-connected systems causing off-site damage are not necessarily related to areas of high erosion rates; emphasis should therefore be on the way in which connections occur. In temperate, arable systems, important elements of connectivity are anthropogenic in origin: roads, tracks, sunken lanes, field drains, ditches, culverts and permeable field boundaries. Mapping these features allows us to understand how they affect runoff and modify its impacts, to design appropriate mitigation measures and to better validate model predictions. Published maps (digital and paper) do not, by themselves, give sufficient information. Field mapping and observation, aided by remote sensing, are also necessary.","author":[{"dropping-particle":"","family":"Boardman","given":"John","non-dropping-particle":"","parse-names":false,"suffix":""},{"dropping-particle":"","family":"Vandaele","given":"Karel","non-dropping-particle":"","parse-names":false,"suffix":""},{"dropping-particle":"","family":"Evans","given":"Robert","non-dropping-particle":"","parse-names":false,"suffix":""},{"dropping-particle":"","family":"Foster","given":"Ian D.L.","non-dropping-particle":"","parse-names":false,"suffix":""}],"container-title":"Soil Use and Management","id":"ITEM-1","issue":"2","issued":{"date-parts":[["2019"]]},"page":"245-256","title":"Off-site impacts of soil erosion and runoff: Why connectivity is more important than erosion rates","type":"article-journal","volume":"35"},"uris":["http://www.mendeley.com/documents/?uuid=086ab3da-6d46-470b-8331-e2cb7ad29bcb"]}],"mendeley":{"formattedCitation":"(Boardman et al., 2019)","plainTextFormattedCitation":"(Boardman et al., 2019)","previouslyFormattedCitation":"(Boardman et al., 2019)"},"properties":{"noteIndex":0},"schema":"https://github.com/citation-style-language/schema/raw/master/csl-citation.json"}</w:instrText>
      </w:r>
      <w:r w:rsidR="00C351C4" w:rsidRPr="001F68E5">
        <w:rPr>
          <w:lang w:val="en-US"/>
        </w:rPr>
        <w:fldChar w:fldCharType="separate"/>
      </w:r>
      <w:r w:rsidR="00C351C4" w:rsidRPr="001F68E5">
        <w:rPr>
          <w:lang w:val="en-US"/>
        </w:rPr>
        <w:t>(Boardman et al., 2019)</w:t>
      </w:r>
      <w:r w:rsidR="00C351C4" w:rsidRPr="001F68E5">
        <w:rPr>
          <w:lang w:val="en-US"/>
        </w:rPr>
        <w:fldChar w:fldCharType="end"/>
      </w:r>
      <w:r w:rsidR="006F1941">
        <w:rPr>
          <w:lang w:val="en-US"/>
        </w:rPr>
        <w:t>. The severity of these</w:t>
      </w:r>
      <w:r w:rsidR="00C351C4" w:rsidRPr="001F68E5">
        <w:rPr>
          <w:lang w:val="en-US"/>
        </w:rPr>
        <w:t xml:space="preserve"> impacts are increased, when associa</w:t>
      </w:r>
      <w:r>
        <w:rPr>
          <w:lang w:val="en-US"/>
        </w:rPr>
        <w:t>ted pollutants are transported</w:t>
      </w:r>
      <w:r w:rsidR="00610FDE">
        <w:rPr>
          <w:lang w:val="en-US"/>
        </w:rPr>
        <w:t xml:space="preserve"> </w:t>
      </w:r>
      <w:r w:rsidR="0074470B">
        <w:rPr>
          <w:lang w:val="en-US"/>
        </w:rPr>
        <w:fldChar w:fldCharType="begin" w:fldLock="1"/>
      </w:r>
      <w:r w:rsidR="007F1947">
        <w:rPr>
          <w:lang w:val="en-US"/>
        </w:rPr>
        <w:instrText>ADDIN CSL_CITATION {"citationItems":[{"id":"ITEM-1","itemData":{"DOI":"10.1016/j.jenvrad.2015.06.018","ISSN":"18791700","PMID":"26142817","abstract":"The devastating tsunami triggered by the Great East Japan Earthquake on March 11, 2011 inundated the Fukushima Dai-ichi Nuclear Power Plant (FDNPP) resulting in a loss of cooling and a series of explosions releasing the largest quantity of radioactive material into the atmosphere since the Chernobyl nuclear accident. Although 80% of the radionuclides from this accidental release were transported over the Pacific Ocean, 20% were deposited over Japanese coastal catchments that are subject to frequent typhoons. Among the radioisotopes released during the FDNPP accident, radiocesium (&lt;sup&gt;134&lt;/sup&gt;Cs and &lt;sup&gt;137&lt;/sup&gt;Cs) is considered the most serious current and future health risk for the local population. The goal of this review is to synthesize research relevant to the transfer of FDNPP derived radiocesium from hillslopes to the Pacific Ocean. After radiocesium fallout deposition on vegetation and soils, the contamination may remain stored in forest canopies, in vegetative litter on the ground, or in the soil. Once radiocesium contacts soil, it is quickly and almost irreversibly bound to fine soil particles. The kinetic energy of raindrops instigates the displacement of soil particles, and their bound radiocesium, which may be mobilized and transported with overland flow. Soil erosion is one of the main processes transferring particle-bound radiocesium from hillslopes through rivers and streams, and ultimately to the Pacific Ocean. Accordingly this review will summarize results regarding the fundamental processes and dynamics that govern radiocesium transfer from hillslopes to the Pacific Ocean published in the literature within the first four years after the FDNPP accident. The majority of radiocesium is reported to be transported in the particulate fraction, attached to fine particles. The contribution of the dissolved fraction to radiocesium migration is only relevant in base flows and is hypothesized to decline over time. Owing to the hydro-meteorological context of the Fukushima region, the most significant transfer of particulate-bound radiocesium occurs during major rainfall and runoff events (e.g. typhoons and spring snowmelt). There may be radiocesium storage within catchments in forests, floodplains and even within hillslopes that may be remobilized and contaminate downstream areas, even areas that did not receive fallout or may have been decontaminated.Overall this review demonstrates that characterizing the different mechanisms and factors d…","author":[{"dropping-particle":"","family":"Evrard","given":"Olivier","non-dropping-particle":"","parse-names":false,"suffix":""},{"dropping-particle":"","family":"Laceby","given":"J. Patrick","non-dropping-particle":"","parse-names":false,"suffix":""},{"dropping-particle":"","family":"Lepage","given":"Hugo","non-dropping-particle":"","parse-names":false,"suffix":""},{"dropping-particle":"","family":"Onda","given":"Yuichi","non-dropping-particle":"","parse-names":false,"suffix":""},{"dropping-particle":"","family":"Cerdan","given":"Olivier","non-dropping-particle":"","parse-names":false,"suffix":""},{"dropping-particle":"","family":"Ayrault","given":"Sophie","non-dropping-particle":"","parse-names":false,"suffix":""}],"container-title":"Journal of Environmental Radioactivity","id":"ITEM-1","issued":{"date-parts":[["2015"]]},"page":"92-110","title":"Radiocesium transfer from hillslopes to the Pacific Ocean after the Fukushima Nuclear Power Plant accident: A review","type":"article-journal","volume":"148"},"uris":["http://www.mendeley.com/documents/?uuid=1c0ceb9e-83fa-4c1d-b667-c15a36ef5288"]}],"mendeley":{"formattedCitation":"(Evrard et al., 2015)","plainTextFormattedCitation":"(Evrard et al., 2015)","previouslyFormattedCitation":"(Evrard et al., 2015)"},"properties":{"noteIndex":0},"schema":"https://github.com/citation-style-language/schema/raw/master/csl-citation.json"}</w:instrText>
      </w:r>
      <w:r w:rsidR="0074470B">
        <w:rPr>
          <w:lang w:val="en-US"/>
        </w:rPr>
        <w:fldChar w:fldCharType="separate"/>
      </w:r>
      <w:r w:rsidR="0074470B" w:rsidRPr="0074470B">
        <w:rPr>
          <w:lang w:val="en-US"/>
        </w:rPr>
        <w:t>(Evrard et al., 2015)</w:t>
      </w:r>
      <w:r w:rsidR="0074470B">
        <w:rPr>
          <w:lang w:val="en-US"/>
        </w:rPr>
        <w:fldChar w:fldCharType="end"/>
      </w:r>
      <w:r>
        <w:rPr>
          <w:lang w:val="en-US"/>
        </w:rPr>
        <w:t>.</w:t>
      </w:r>
    </w:p>
    <w:p w14:paraId="2C10C919" w14:textId="583F1EDD" w:rsidR="008D4653" w:rsidRDefault="00285BA3" w:rsidP="0074470B">
      <w:pPr>
        <w:ind w:firstLine="0"/>
      </w:pPr>
      <w:r w:rsidRPr="001F68E5">
        <w:t>Critical to these off-site impacts is the connectedness between elements in the landscape</w:t>
      </w:r>
      <w:r w:rsidR="00C9028D">
        <w:t xml:space="preserve"> leading to spatial interaction</w:t>
      </w:r>
      <w:r w:rsidR="00CA415C">
        <w:t>,</w:t>
      </w:r>
      <w:r w:rsidR="00C9028D">
        <w:t xml:space="preserve"> which is</w:t>
      </w:r>
      <w:r w:rsidRPr="001F68E5">
        <w:t xml:space="preserve"> poten</w:t>
      </w:r>
      <w:r w:rsidR="00C9028D">
        <w:t>t</w:t>
      </w:r>
      <w:r w:rsidRPr="001F68E5">
        <w:t xml:space="preserve">ially </w:t>
      </w:r>
      <w:r w:rsidR="00B60005">
        <w:t xml:space="preserve">even </w:t>
      </w:r>
      <w:r w:rsidRPr="001F68E5">
        <w:t xml:space="preserve">more important than the </w:t>
      </w:r>
      <w:r w:rsidR="00A578E0">
        <w:t>on-site</w:t>
      </w:r>
      <w:r w:rsidR="00C9028D">
        <w:t xml:space="preserve"> </w:t>
      </w:r>
      <w:r w:rsidR="00B60005" w:rsidRPr="001F68E5">
        <w:t xml:space="preserve">soil loss rate </w:t>
      </w:r>
      <w:r w:rsidRPr="001F68E5">
        <w:fldChar w:fldCharType="begin" w:fldLock="1"/>
      </w:r>
      <w:r w:rsidRPr="001F68E5">
        <w:instrText>ADDIN CSL_CITATION {"citationItems":[{"id":"ITEM-1","itemData":{"DOI":"10.1111/sum.12496","ISSN":"14752743","abstract":"Off-site impacts of soil erosion are of greater social and economic concern in Western Europe than on-site impacts. They fall into two related categories: muddy flooding of properties and ecological impacts on watercourses because of excessive sedimentation and associated pollutants. Critical to these impacts is the connectedness of the runoff and sediment system between agricultural fields and the river system. We argue that well-connected systems causing off-site damage are not necessarily related to areas of high erosion rates; emphasis should therefore be on the way in which connections occur. In temperate, arable systems, important elements of connectivity are anthropogenic in origin: roads, tracks, sunken lanes, field drains, ditches, culverts and permeable field boundaries. Mapping these features allows us to understand how they affect runoff and modify its impacts, to design appropriate mitigation measures and to better validate model predictions. Published maps (digital and paper) do not, by themselves, give sufficient information. Field mapping and observation, aided by remote sensing, are also necessary.","author":[{"dropping-particle":"","family":"Boardman","given":"John","non-dropping-particle":"","parse-names":false,"suffix":""},{"dropping-particle":"","family":"Vandaele","given":"Karel","non-dropping-particle":"","parse-names":false,"suffix":""},{"dropping-particle":"","family":"Evans","given":"Robert","non-dropping-particle":"","parse-names":false,"suffix":""},{"dropping-particle":"","family":"Foster","given":"Ian D.L.","non-dropping-particle":"","parse-names":false,"suffix":""}],"container-title":"Soil Use and Management","id":"ITEM-1","issue":"2","issued":{"date-parts":[["2019"]]},"page":"245-256","title":"Off-site impacts of soil erosion and runoff: Why connectivity is more important than erosion rates","type":"article-journal","volume":"35"},"uris":["http://www.mendeley.com/documents/?uuid=086ab3da-6d46-470b-8331-e2cb7ad29bcb"]}],"mendeley":{"formattedCitation":"(Boardman et al., 2019)","plainTextFormattedCitation":"(Boardman et al., 2019)","previouslyFormattedCitation":"(Boardman et al., 2019)"},"properties":{"noteIndex":0},"schema":"https://github.com/citation-style-language/schema/raw/master/csl-citation.json"}</w:instrText>
      </w:r>
      <w:r w:rsidRPr="001F68E5">
        <w:fldChar w:fldCharType="separate"/>
      </w:r>
      <w:r w:rsidRPr="001F68E5">
        <w:t>(Boardman et al., 2019)</w:t>
      </w:r>
      <w:r w:rsidRPr="001F68E5">
        <w:fldChar w:fldCharType="end"/>
      </w:r>
      <w:r w:rsidRPr="001F68E5">
        <w:t xml:space="preserve">. </w:t>
      </w:r>
    </w:p>
    <w:p w14:paraId="4492C7CA" w14:textId="30D46329" w:rsidR="001F68E5" w:rsidRDefault="00285BA3" w:rsidP="008D4653">
      <w:pPr>
        <w:rPr>
          <w:lang w:val="en-US"/>
        </w:rPr>
      </w:pPr>
      <w:r w:rsidRPr="001F68E5">
        <w:rPr>
          <w:lang w:val="en-US"/>
        </w:rPr>
        <w:t xml:space="preserve">Many </w:t>
      </w:r>
      <w:r w:rsidR="00C9028D">
        <w:rPr>
          <w:lang w:val="en-US"/>
        </w:rPr>
        <w:t xml:space="preserve">so-called </w:t>
      </w:r>
      <w:r w:rsidR="00C9028D" w:rsidRPr="001F68E5">
        <w:rPr>
          <w:lang w:val="en-US"/>
        </w:rPr>
        <w:t xml:space="preserve">opportunity mapping tools </w:t>
      </w:r>
      <w:r w:rsidR="00C9028D">
        <w:rPr>
          <w:lang w:val="en-US"/>
        </w:rPr>
        <w:fldChar w:fldCharType="begin" w:fldLock="1"/>
      </w:r>
      <w:r w:rsidR="005D33FA">
        <w:rPr>
          <w:lang w:val="en-US"/>
        </w:rPr>
        <w:instrText>ADDIN CSL_CITATION {"citationItems":[{"id":"ITEM-1","itemData":{"author":[{"dropping-particle":"","family":"Gabriels","given":"Karen","non-dropping-particle":"","parse-names":false,"suffix":""}],"id":"ITEM-1","issue":"May","issued":{"date-parts":[["2021"]]},"publisher":"KULeuven","title":"Considering flood hazard and risk in spatial planning","type":"thesis"},"uris":["http://www.mendeley.com/documents/?uuid=75c60a6c-a055-4679-a762-610206e2465a"]}],"mendeley":{"formattedCitation":"(Gabriels, 2021)","plainTextFormattedCitation":"(Gabriels, 2021)","previouslyFormattedCitation":"(Gabriels, 2021)"},"properties":{"noteIndex":0},"schema":"https://github.com/citation-style-language/schema/raw/master/csl-citation.json"}</w:instrText>
      </w:r>
      <w:r w:rsidR="00C9028D">
        <w:rPr>
          <w:lang w:val="en-US"/>
        </w:rPr>
        <w:fldChar w:fldCharType="separate"/>
      </w:r>
      <w:r w:rsidR="00C9028D" w:rsidRPr="00E5443F">
        <w:rPr>
          <w:lang w:val="en-US"/>
        </w:rPr>
        <w:t>(Gabriels, 2021)</w:t>
      </w:r>
      <w:r w:rsidR="00C9028D">
        <w:rPr>
          <w:lang w:val="en-US"/>
        </w:rPr>
        <w:fldChar w:fldCharType="end"/>
      </w:r>
      <w:r w:rsidRPr="001F68E5">
        <w:rPr>
          <w:lang w:val="en-US"/>
        </w:rPr>
        <w:t xml:space="preserve"> have been developed to identify the locations in the landscape where intervention would </w:t>
      </w:r>
      <w:r w:rsidR="00C9028D">
        <w:rPr>
          <w:lang w:val="en-US"/>
        </w:rPr>
        <w:t>lead to</w:t>
      </w:r>
      <w:r w:rsidR="00C9028D" w:rsidRPr="001F68E5">
        <w:rPr>
          <w:lang w:val="en-US"/>
        </w:rPr>
        <w:t xml:space="preserve"> </w:t>
      </w:r>
      <w:r w:rsidRPr="001F68E5">
        <w:rPr>
          <w:lang w:val="en-US"/>
        </w:rPr>
        <w:t xml:space="preserve">the </w:t>
      </w:r>
      <w:r w:rsidR="00B13E92">
        <w:rPr>
          <w:lang w:val="en-US"/>
        </w:rPr>
        <w:t>most significan</w:t>
      </w:r>
      <w:r w:rsidR="00B13E92" w:rsidRPr="001F68E5">
        <w:rPr>
          <w:lang w:val="en-US"/>
        </w:rPr>
        <w:t xml:space="preserve">t </w:t>
      </w:r>
      <w:r w:rsidRPr="001F68E5">
        <w:rPr>
          <w:lang w:val="en-US"/>
        </w:rPr>
        <w:t>soil loss reduction</w:t>
      </w:r>
      <w:r w:rsidR="00B60005">
        <w:rPr>
          <w:lang w:val="en-US"/>
        </w:rPr>
        <w:t xml:space="preserve"> on</w:t>
      </w:r>
      <w:r w:rsidR="0074470B">
        <w:rPr>
          <w:lang w:val="en-US"/>
        </w:rPr>
        <w:t>-</w:t>
      </w:r>
      <w:r w:rsidR="00B60005">
        <w:rPr>
          <w:lang w:val="en-US"/>
        </w:rPr>
        <w:t>site</w:t>
      </w:r>
      <w:r w:rsidRPr="001F68E5">
        <w:rPr>
          <w:lang w:val="en-US"/>
        </w:rPr>
        <w:t>. However</w:t>
      </w:r>
      <w:r w:rsidR="001F68E5" w:rsidRPr="001F68E5">
        <w:rPr>
          <w:lang w:val="en-US"/>
        </w:rPr>
        <w:t>,</w:t>
      </w:r>
      <w:r w:rsidRPr="001F68E5">
        <w:rPr>
          <w:lang w:val="en-US"/>
        </w:rPr>
        <w:t xml:space="preserve"> from </w:t>
      </w:r>
      <w:r w:rsidR="00ED2404">
        <w:rPr>
          <w:lang w:val="en-US"/>
        </w:rPr>
        <w:t>C</w:t>
      </w:r>
      <w:r w:rsidR="00ED2404" w:rsidRPr="001F68E5">
        <w:rPr>
          <w:lang w:val="en-US"/>
        </w:rPr>
        <w:t xml:space="preserve">hapter </w:t>
      </w:r>
      <w:r w:rsidRPr="001F68E5">
        <w:rPr>
          <w:lang w:val="en-US"/>
        </w:rPr>
        <w:t xml:space="preserve">6 it became clear that </w:t>
      </w:r>
      <w:r w:rsidR="00297AA8">
        <w:rPr>
          <w:lang w:val="en-US"/>
        </w:rPr>
        <w:t>interventions</w:t>
      </w:r>
      <w:r w:rsidR="006D3F12">
        <w:rPr>
          <w:lang w:val="en-US"/>
        </w:rPr>
        <w:t>,</w:t>
      </w:r>
      <w:r w:rsidR="00297AA8">
        <w:rPr>
          <w:lang w:val="en-US"/>
        </w:rPr>
        <w:t xml:space="preserve"> as afforestation</w:t>
      </w:r>
      <w:r w:rsidR="006D3F12">
        <w:rPr>
          <w:lang w:val="en-US"/>
        </w:rPr>
        <w:t>,</w:t>
      </w:r>
      <w:r w:rsidR="00297AA8">
        <w:rPr>
          <w:lang w:val="en-US"/>
        </w:rPr>
        <w:t xml:space="preserve"> can reduce the sediments at the outlet far more than the initial production of the site. Resulting in the </w:t>
      </w:r>
      <w:r w:rsidR="006D3F12">
        <w:rPr>
          <w:lang w:val="en-US"/>
        </w:rPr>
        <w:t xml:space="preserve">idea that site with high erosion rates </w:t>
      </w:r>
      <w:r w:rsidR="00A578E0">
        <w:rPr>
          <w:lang w:val="en-US"/>
        </w:rPr>
        <w:t>is</w:t>
      </w:r>
      <w:r w:rsidR="006D3F12">
        <w:rPr>
          <w:lang w:val="en-US"/>
        </w:rPr>
        <w:t xml:space="preserve"> not b</w:t>
      </w:r>
      <w:r w:rsidR="0074470B">
        <w:rPr>
          <w:lang w:val="en-US"/>
        </w:rPr>
        <w:t>y</w:t>
      </w:r>
      <w:r w:rsidR="006D3F12">
        <w:rPr>
          <w:lang w:val="en-US"/>
        </w:rPr>
        <w:t xml:space="preserve"> definition the most important from an off-site perspective.</w:t>
      </w:r>
      <w:r w:rsidR="008D4653">
        <w:rPr>
          <w:lang w:val="en-US"/>
        </w:rPr>
        <w:t xml:space="preserve"> </w:t>
      </w:r>
      <w:r w:rsidR="001F68E5">
        <w:rPr>
          <w:lang w:val="en-US"/>
        </w:rPr>
        <w:t>Due to the strong adhesion of RC to soil particles</w:t>
      </w:r>
      <w:r w:rsidR="00C9028D">
        <w:rPr>
          <w:lang w:val="en-US"/>
        </w:rPr>
        <w:t xml:space="preserve"> in RC-contaminated landscapes</w:t>
      </w:r>
      <w:r w:rsidR="001F68E5">
        <w:rPr>
          <w:lang w:val="en-US"/>
        </w:rPr>
        <w:t xml:space="preserve">, </w:t>
      </w:r>
      <w:r w:rsidR="00C9028D">
        <w:rPr>
          <w:lang w:val="en-US"/>
        </w:rPr>
        <w:t>soil loss and sediment transport cannot be disconnected from the</w:t>
      </w:r>
      <w:r w:rsidR="001F68E5">
        <w:rPr>
          <w:lang w:val="en-US"/>
        </w:rPr>
        <w:t xml:space="preserve"> associated contamination. </w:t>
      </w:r>
      <w:r w:rsidR="00C04F6D">
        <w:rPr>
          <w:lang w:val="en-US"/>
        </w:rPr>
        <w:t xml:space="preserve">Therefore, </w:t>
      </w:r>
      <w:r w:rsidR="00C9028D">
        <w:rPr>
          <w:lang w:val="en-US"/>
        </w:rPr>
        <w:t xml:space="preserve">in the scope of remediation of agricultural parcels in RC-contaminated watershed, </w:t>
      </w:r>
      <w:r w:rsidR="00C04F6D">
        <w:rPr>
          <w:lang w:val="en-US"/>
        </w:rPr>
        <w:t xml:space="preserve">parcels with a large contribution to the Cs-137 flux at the outlet should be prioritized for remediation. </w:t>
      </w:r>
      <w:r w:rsidR="001F68E5">
        <w:rPr>
          <w:lang w:val="en-US"/>
        </w:rPr>
        <w:t xml:space="preserve">However, </w:t>
      </w:r>
      <w:r w:rsidR="00C9028D">
        <w:rPr>
          <w:lang w:val="en-US"/>
        </w:rPr>
        <w:t>remediation of</w:t>
      </w:r>
      <w:r w:rsidR="001F68E5">
        <w:rPr>
          <w:lang w:val="en-US"/>
        </w:rPr>
        <w:t xml:space="preserve"> a </w:t>
      </w:r>
      <w:r w:rsidR="00C9028D">
        <w:rPr>
          <w:lang w:val="en-US"/>
        </w:rPr>
        <w:t xml:space="preserve">particular </w:t>
      </w:r>
      <w:r w:rsidR="001F68E5">
        <w:rPr>
          <w:lang w:val="en-US"/>
        </w:rPr>
        <w:t>parcel</w:t>
      </w:r>
      <w:r w:rsidR="00C9028D">
        <w:rPr>
          <w:lang w:val="en-US"/>
        </w:rPr>
        <w:t xml:space="preserve"> will inevitably</w:t>
      </w:r>
      <w:r w:rsidR="001F68E5">
        <w:rPr>
          <w:lang w:val="en-US"/>
        </w:rPr>
        <w:t xml:space="preserve"> change </w:t>
      </w:r>
      <w:r w:rsidR="006D3F12">
        <w:rPr>
          <w:lang w:val="en-US"/>
        </w:rPr>
        <w:t>the</w:t>
      </w:r>
      <w:r w:rsidR="00C9028D">
        <w:rPr>
          <w:lang w:val="en-US"/>
        </w:rPr>
        <w:t xml:space="preserve"> </w:t>
      </w:r>
      <w:r w:rsidR="0074470B">
        <w:rPr>
          <w:lang w:val="en-US"/>
        </w:rPr>
        <w:t xml:space="preserve">sediment quantity and so </w:t>
      </w:r>
      <w:r w:rsidR="00C9028D">
        <w:rPr>
          <w:lang w:val="en-US"/>
        </w:rPr>
        <w:t>RC-</w:t>
      </w:r>
      <w:r w:rsidR="00C04F6D">
        <w:rPr>
          <w:lang w:val="en-US"/>
        </w:rPr>
        <w:t>contribution</w:t>
      </w:r>
      <w:r w:rsidR="001F68E5">
        <w:rPr>
          <w:lang w:val="en-US"/>
        </w:rPr>
        <w:t xml:space="preserve"> </w:t>
      </w:r>
      <w:r w:rsidR="00C9028D">
        <w:rPr>
          <w:lang w:val="en-US"/>
        </w:rPr>
        <w:t xml:space="preserve">to the watershed outlet </w:t>
      </w:r>
      <w:r w:rsidR="001F68E5">
        <w:rPr>
          <w:lang w:val="en-US"/>
        </w:rPr>
        <w:t xml:space="preserve">of other parcels due to the </w:t>
      </w:r>
      <w:r w:rsidR="00C9028D">
        <w:rPr>
          <w:lang w:val="en-US"/>
        </w:rPr>
        <w:t xml:space="preserve">phenomenon </w:t>
      </w:r>
      <w:r w:rsidR="001F68E5">
        <w:rPr>
          <w:lang w:val="en-US"/>
        </w:rPr>
        <w:t xml:space="preserve">of spatial </w:t>
      </w:r>
      <w:r w:rsidR="00A578E0">
        <w:rPr>
          <w:lang w:val="en-US"/>
        </w:rPr>
        <w:t>interaction</w:t>
      </w:r>
      <w:r w:rsidR="001F68E5">
        <w:rPr>
          <w:lang w:val="en-US"/>
        </w:rPr>
        <w:t xml:space="preserve"> (chapter 6). </w:t>
      </w:r>
      <w:r w:rsidR="00C351C4">
        <w:rPr>
          <w:lang w:val="en-US"/>
        </w:rPr>
        <w:t xml:space="preserve">Therefore, </w:t>
      </w:r>
      <w:r w:rsidR="00A578E0">
        <w:rPr>
          <w:lang w:val="en-US"/>
        </w:rPr>
        <w:t>optimizing</w:t>
      </w:r>
      <w:r w:rsidR="00A578E0" w:rsidRPr="00AB47F5">
        <w:t xml:space="preserve"> </w:t>
      </w:r>
      <w:r w:rsidR="00AF57AC" w:rsidRPr="00AB47F5">
        <w:t>remediation</w:t>
      </w:r>
      <w:r w:rsidR="00AF57AC" w:rsidRPr="00AB47F5">
        <w:rPr>
          <w:lang w:val="en-US"/>
        </w:rPr>
        <w:t xml:space="preserve"> efforts solely based on on-site characteristi</w:t>
      </w:r>
      <w:r w:rsidR="001F68E5">
        <w:rPr>
          <w:lang w:val="en-US"/>
        </w:rPr>
        <w:t xml:space="preserve">cs (e.g., contamination level) or </w:t>
      </w:r>
      <w:r w:rsidR="00C04F6D">
        <w:rPr>
          <w:lang w:val="en-US"/>
        </w:rPr>
        <w:t xml:space="preserve">off-site criteria but </w:t>
      </w:r>
      <w:r w:rsidR="001F68E5">
        <w:rPr>
          <w:lang w:val="en-US"/>
        </w:rPr>
        <w:t xml:space="preserve">without </w:t>
      </w:r>
      <w:r w:rsidR="00B41AD9">
        <w:rPr>
          <w:lang w:val="en-US"/>
        </w:rPr>
        <w:t>considering</w:t>
      </w:r>
      <w:r w:rsidR="001F68E5">
        <w:rPr>
          <w:lang w:val="en-US"/>
        </w:rPr>
        <w:t xml:space="preserve"> the need for </w:t>
      </w:r>
      <w:r w:rsidR="002433E3">
        <w:rPr>
          <w:lang w:val="en-US"/>
        </w:rPr>
        <w:t xml:space="preserve">an </w:t>
      </w:r>
      <w:r w:rsidR="001F68E5">
        <w:rPr>
          <w:lang w:val="en-US"/>
        </w:rPr>
        <w:t xml:space="preserve">iterative </w:t>
      </w:r>
      <w:r w:rsidR="002433E3">
        <w:rPr>
          <w:lang w:val="en-US"/>
        </w:rPr>
        <w:t xml:space="preserve">approach </w:t>
      </w:r>
      <w:r w:rsidR="00AF57AC" w:rsidRPr="00AB47F5">
        <w:rPr>
          <w:lang w:val="en-US"/>
        </w:rPr>
        <w:t xml:space="preserve">could result in sub-optimal </w:t>
      </w:r>
      <w:r w:rsidR="002433E3">
        <w:rPr>
          <w:lang w:val="en-US"/>
        </w:rPr>
        <w:t>remedial decisions</w:t>
      </w:r>
      <w:r w:rsidR="00C04F6D">
        <w:rPr>
          <w:lang w:val="en-US"/>
        </w:rPr>
        <w:t>.</w:t>
      </w:r>
      <w:r w:rsidR="00AF57AC" w:rsidRPr="00AB47F5">
        <w:rPr>
          <w:lang w:val="en-US"/>
        </w:rPr>
        <w:t xml:space="preserve"> </w:t>
      </w:r>
      <w:r w:rsidR="002433E3">
        <w:rPr>
          <w:lang w:val="en-US"/>
        </w:rPr>
        <w:t>In addition</w:t>
      </w:r>
      <w:r w:rsidR="008D4653">
        <w:rPr>
          <w:lang w:val="en-US"/>
        </w:rPr>
        <w:t>,</w:t>
      </w:r>
      <w:r w:rsidR="00C9028D">
        <w:rPr>
          <w:lang w:val="en-US"/>
        </w:rPr>
        <w:t xml:space="preserve"> due to natural decay</w:t>
      </w:r>
      <w:r w:rsidR="00AF57AC" w:rsidRPr="00AB47F5">
        <w:rPr>
          <w:lang w:val="en-US"/>
        </w:rPr>
        <w:t xml:space="preserve"> the decision context for remediation change</w:t>
      </w:r>
      <w:r w:rsidR="00C9028D">
        <w:rPr>
          <w:lang w:val="en-US"/>
        </w:rPr>
        <w:t>s</w:t>
      </w:r>
      <w:r w:rsidR="00AF57AC" w:rsidRPr="00AB47F5">
        <w:rPr>
          <w:lang w:val="en-US"/>
        </w:rPr>
        <w:t xml:space="preserve"> through time</w:t>
      </w:r>
      <w:r w:rsidR="008D4653">
        <w:rPr>
          <w:lang w:val="en-US"/>
        </w:rPr>
        <w:t xml:space="preserve">, for example, </w:t>
      </w:r>
      <w:r w:rsidR="006D3F12">
        <w:rPr>
          <w:lang w:val="en-US"/>
        </w:rPr>
        <w:t xml:space="preserve">in multiple period remedial schemes </w:t>
      </w:r>
      <w:r w:rsidR="00C9028D">
        <w:rPr>
          <w:lang w:val="en-US"/>
        </w:rPr>
        <w:t>attention needs to be given to the avoidance of</w:t>
      </w:r>
      <w:r w:rsidR="00AF57AC" w:rsidRPr="00AB47F5">
        <w:rPr>
          <w:lang w:val="en-US"/>
        </w:rPr>
        <w:t xml:space="preserve"> recontamination of parcels.</w:t>
      </w:r>
    </w:p>
    <w:p w14:paraId="041AD2A5" w14:textId="77777777" w:rsidR="0074470B" w:rsidRPr="002433E3" w:rsidRDefault="0074470B" w:rsidP="008D4653">
      <w:pPr>
        <w:ind w:firstLine="0"/>
        <w:rPr>
          <w:lang w:val="en-US"/>
        </w:rPr>
      </w:pPr>
    </w:p>
    <w:p w14:paraId="78CCD6EF" w14:textId="5EECE134" w:rsidR="00285BA3" w:rsidRDefault="00AF57AC" w:rsidP="002433E3">
      <w:pPr>
        <w:rPr>
          <w:lang w:val="en-US"/>
        </w:rPr>
      </w:pPr>
      <w:r w:rsidRPr="00AB47F5">
        <w:rPr>
          <w:lang w:val="en-US"/>
        </w:rPr>
        <w:t xml:space="preserve">This </w:t>
      </w:r>
      <w:r w:rsidR="00A301B2">
        <w:rPr>
          <w:lang w:val="en-US"/>
        </w:rPr>
        <w:t>chapter</w:t>
      </w:r>
      <w:r w:rsidRPr="00AB47F5">
        <w:rPr>
          <w:lang w:val="en-US"/>
        </w:rPr>
        <w:t xml:space="preserve"> introduces a</w:t>
      </w:r>
      <w:r w:rsidR="00F34ACD">
        <w:rPr>
          <w:lang w:val="en-US"/>
        </w:rPr>
        <w:t>n iterative</w:t>
      </w:r>
      <w:r w:rsidRPr="00AB47F5">
        <w:rPr>
          <w:lang w:val="en-US"/>
        </w:rPr>
        <w:t xml:space="preserve"> framework to integrate </w:t>
      </w:r>
      <w:r w:rsidR="00C9028D">
        <w:rPr>
          <w:lang w:val="en-US"/>
        </w:rPr>
        <w:t xml:space="preserve">both </w:t>
      </w:r>
      <w:r w:rsidRPr="00AB47F5">
        <w:rPr>
          <w:lang w:val="en-US"/>
        </w:rPr>
        <w:t>on and off-site impacts</w:t>
      </w:r>
      <w:r w:rsidR="00C9028D">
        <w:rPr>
          <w:lang w:val="en-US"/>
        </w:rPr>
        <w:t xml:space="preserve"> </w:t>
      </w:r>
      <w:r w:rsidRPr="00AB47F5">
        <w:rPr>
          <w:lang w:val="en-US"/>
        </w:rPr>
        <w:t xml:space="preserve">in </w:t>
      </w:r>
      <w:r w:rsidR="00C9028D">
        <w:rPr>
          <w:lang w:val="en-US"/>
        </w:rPr>
        <w:t xml:space="preserve">the elaboration of </w:t>
      </w:r>
      <w:proofErr w:type="spellStart"/>
      <w:r w:rsidR="00C9028D">
        <w:rPr>
          <w:lang w:val="en-US"/>
        </w:rPr>
        <w:t>spatio</w:t>
      </w:r>
      <w:proofErr w:type="spellEnd"/>
      <w:r w:rsidR="00C9028D">
        <w:rPr>
          <w:lang w:val="en-US"/>
        </w:rPr>
        <w:t>-temporal remediation plan</w:t>
      </w:r>
      <w:r w:rsidR="0074470B">
        <w:rPr>
          <w:lang w:val="en-US"/>
        </w:rPr>
        <w:t xml:space="preserve">s for agricultural landscapes. </w:t>
      </w:r>
      <w:r w:rsidR="00F97955">
        <w:rPr>
          <w:lang w:val="en-US"/>
        </w:rPr>
        <w:t xml:space="preserve">For the off-site component it makes use of the CAMF-approach in which parcels </w:t>
      </w:r>
      <w:r w:rsidR="00F97955" w:rsidRPr="008D4653">
        <w:rPr>
          <w:lang w:val="en-US"/>
        </w:rPr>
        <w:t xml:space="preserve">rather than cells are the objects to be ranked and in which </w:t>
      </w:r>
      <w:r w:rsidRPr="008D4653">
        <w:rPr>
          <w:lang w:val="en-US"/>
        </w:rPr>
        <w:t xml:space="preserve">the </w:t>
      </w:r>
      <w:r w:rsidR="00A578E0" w:rsidRPr="008D4653">
        <w:rPr>
          <w:lang w:val="en-US"/>
        </w:rPr>
        <w:t>maximization</w:t>
      </w:r>
      <w:r w:rsidR="00F97955" w:rsidRPr="008D4653">
        <w:rPr>
          <w:lang w:val="en-US"/>
        </w:rPr>
        <w:t xml:space="preserve"> of the</w:t>
      </w:r>
      <w:r w:rsidRPr="008D4653">
        <w:rPr>
          <w:lang w:val="en-US"/>
        </w:rPr>
        <w:t xml:space="preserve"> </w:t>
      </w:r>
      <w:r w:rsidR="00F97955" w:rsidRPr="008D4653">
        <w:rPr>
          <w:lang w:val="en-US"/>
        </w:rPr>
        <w:t xml:space="preserve">reduction of the </w:t>
      </w:r>
      <w:r w:rsidRPr="008D4653">
        <w:rPr>
          <w:lang w:val="en-US"/>
        </w:rPr>
        <w:t xml:space="preserve">Cs-137 flux </w:t>
      </w:r>
      <w:r w:rsidR="00F97955" w:rsidRPr="008D4653">
        <w:rPr>
          <w:lang w:val="en-US"/>
        </w:rPr>
        <w:t>(</w:t>
      </w:r>
      <w:proofErr w:type="spellStart"/>
      <w:r w:rsidR="00F97955" w:rsidRPr="008D4653">
        <w:rPr>
          <w:lang w:val="en-US"/>
        </w:rPr>
        <w:t>CsFR</w:t>
      </w:r>
      <w:proofErr w:type="spellEnd"/>
      <w:r w:rsidR="00F97955" w:rsidRPr="008D4653">
        <w:rPr>
          <w:lang w:val="en-US"/>
        </w:rPr>
        <w:t xml:space="preserve">) </w:t>
      </w:r>
      <w:r w:rsidRPr="008D4653">
        <w:rPr>
          <w:lang w:val="en-US"/>
        </w:rPr>
        <w:t xml:space="preserve">at the </w:t>
      </w:r>
      <w:r w:rsidR="00C04F6D" w:rsidRPr="008D4653">
        <w:rPr>
          <w:lang w:val="en-US"/>
        </w:rPr>
        <w:t>catchment</w:t>
      </w:r>
      <w:r w:rsidR="002433E3" w:rsidRPr="008D4653">
        <w:rPr>
          <w:lang w:val="en-US"/>
        </w:rPr>
        <w:t xml:space="preserve"> outlet</w:t>
      </w:r>
      <w:r w:rsidR="00F97955" w:rsidRPr="008D4653">
        <w:rPr>
          <w:lang w:val="en-US"/>
        </w:rPr>
        <w:t xml:space="preserve"> is the objective</w:t>
      </w:r>
      <w:r w:rsidRPr="008D4653">
        <w:rPr>
          <w:lang w:val="en-US"/>
        </w:rPr>
        <w:t>. In the chapter the pr</w:t>
      </w:r>
      <w:r w:rsidR="00593432" w:rsidRPr="008D4653">
        <w:rPr>
          <w:lang w:val="en-US"/>
        </w:rPr>
        <w:t>iority for intervention for on- &amp;</w:t>
      </w:r>
      <w:r w:rsidRPr="008D4653">
        <w:rPr>
          <w:lang w:val="en-US"/>
        </w:rPr>
        <w:t xml:space="preserve"> off-site and</w:t>
      </w:r>
      <w:r w:rsidRPr="00AB47F5">
        <w:rPr>
          <w:lang w:val="en-US"/>
        </w:rPr>
        <w:t xml:space="preserve"> a combination of criteria are compared. The intr</w:t>
      </w:r>
      <w:r w:rsidR="00593432">
        <w:rPr>
          <w:lang w:val="en-US"/>
        </w:rPr>
        <w:t>oduction of a budget constraint</w:t>
      </w:r>
      <w:r w:rsidRPr="00AB47F5">
        <w:rPr>
          <w:lang w:val="en-US"/>
        </w:rPr>
        <w:t xml:space="preserve"> will result in multi-period decision making scheme, where spatial interaction could impact the ranking of parcels</w:t>
      </w:r>
      <w:r w:rsidR="00BC157F" w:rsidRPr="00AB47F5">
        <w:rPr>
          <w:lang w:val="en-US"/>
        </w:rPr>
        <w:t xml:space="preserve"> in successive years</w:t>
      </w:r>
      <w:r w:rsidRPr="00AB47F5">
        <w:rPr>
          <w:lang w:val="en-US"/>
        </w:rPr>
        <w:t xml:space="preserve">. Within the multi-period remediation scheme, the concept of minimizing the recontamination of other parcels will be studied. The results will be based on a case study for the optimal use of topsoil removal </w:t>
      </w:r>
      <w:r w:rsidR="00C04F6D">
        <w:rPr>
          <w:lang w:val="en-US"/>
        </w:rPr>
        <w:t>as remedial action for contaminated</w:t>
      </w:r>
      <w:r w:rsidRPr="00AB47F5">
        <w:rPr>
          <w:lang w:val="en-US"/>
        </w:rPr>
        <w:t xml:space="preserve"> agricultural parcels, within Maarkebeek </w:t>
      </w:r>
      <w:r w:rsidR="00C04F6D">
        <w:rPr>
          <w:lang w:val="en-US"/>
        </w:rPr>
        <w:t xml:space="preserve">catchment </w:t>
      </w:r>
      <w:r w:rsidRPr="00AB47F5">
        <w:rPr>
          <w:lang w:val="en-US"/>
        </w:rPr>
        <w:t>in Flanders, Belgium.</w:t>
      </w:r>
    </w:p>
    <w:p w14:paraId="17831AE9" w14:textId="77777777" w:rsidR="008D4653" w:rsidRPr="00AB47F5" w:rsidRDefault="008D4653" w:rsidP="002433E3">
      <w:pPr>
        <w:rPr>
          <w:lang w:val="en-US"/>
        </w:rPr>
      </w:pPr>
    </w:p>
    <w:p w14:paraId="4C9C2647" w14:textId="77777777" w:rsidR="00720966" w:rsidRPr="00966C90" w:rsidRDefault="00720966" w:rsidP="003A1D9B">
      <w:pPr>
        <w:pStyle w:val="Kop2"/>
      </w:pPr>
      <w:bookmarkStart w:id="487" w:name="_Toc152679913"/>
      <w:r w:rsidRPr="00966C90">
        <w:t>Materials and methods</w:t>
      </w:r>
      <w:bookmarkEnd w:id="487"/>
    </w:p>
    <w:p w14:paraId="1D75402C" w14:textId="77D560C8" w:rsidR="00720966" w:rsidRPr="00966C90" w:rsidRDefault="00720966" w:rsidP="003A1D9B">
      <w:pPr>
        <w:pStyle w:val="Kop3"/>
      </w:pPr>
      <w:r w:rsidRPr="00966C90">
        <w:t>Maarkebeek Catchment</w:t>
      </w:r>
      <w:r w:rsidR="006C5BAE">
        <w:t xml:space="preserve"> and </w:t>
      </w:r>
      <w:r w:rsidR="002F2446">
        <w:t>intervention</w:t>
      </w:r>
    </w:p>
    <w:p w14:paraId="25E0384C" w14:textId="230F10B7" w:rsidR="008D4653" w:rsidRPr="00AB47F5" w:rsidRDefault="005D4B0E" w:rsidP="004757E2">
      <w:pPr>
        <w:rPr>
          <w:lang w:val="en-US"/>
        </w:rPr>
      </w:pPr>
      <w:r>
        <w:rPr>
          <w:lang w:val="en-US"/>
        </w:rPr>
        <w:t>T</w:t>
      </w:r>
      <w:r w:rsidR="003F6646">
        <w:rPr>
          <w:lang w:val="en-US"/>
        </w:rPr>
        <w:t xml:space="preserve">o develop and demonstrate the </w:t>
      </w:r>
      <w:r w:rsidR="0074470B">
        <w:rPr>
          <w:lang w:val="en-US"/>
        </w:rPr>
        <w:t>framework</w:t>
      </w:r>
      <w:r w:rsidR="003F6646">
        <w:rPr>
          <w:lang w:val="en-US"/>
        </w:rPr>
        <w:t xml:space="preserve"> to integrate </w:t>
      </w:r>
      <w:r w:rsidR="003F6646" w:rsidRPr="00AB47F5">
        <w:rPr>
          <w:lang w:val="en-US"/>
        </w:rPr>
        <w:t xml:space="preserve">on and off-site criteria </w:t>
      </w:r>
      <w:r w:rsidR="0074470B">
        <w:rPr>
          <w:lang w:val="en-US"/>
        </w:rPr>
        <w:t>into</w:t>
      </w:r>
      <w:r w:rsidR="003F6646">
        <w:rPr>
          <w:lang w:val="en-US"/>
        </w:rPr>
        <w:t xml:space="preserve"> </w:t>
      </w:r>
      <w:proofErr w:type="spellStart"/>
      <w:r w:rsidR="003F6646">
        <w:rPr>
          <w:lang w:val="en-US"/>
        </w:rPr>
        <w:t>spatio</w:t>
      </w:r>
      <w:proofErr w:type="spellEnd"/>
      <w:r w:rsidR="003F6646">
        <w:rPr>
          <w:lang w:val="en-US"/>
        </w:rPr>
        <w:t xml:space="preserve">-temporal </w:t>
      </w:r>
      <w:r w:rsidR="003F6646" w:rsidRPr="00AB47F5">
        <w:rPr>
          <w:lang w:val="en-US"/>
        </w:rPr>
        <w:t xml:space="preserve">remediation </w:t>
      </w:r>
      <w:r w:rsidR="003F6646">
        <w:rPr>
          <w:lang w:val="en-US"/>
        </w:rPr>
        <w:t>plans</w:t>
      </w:r>
      <w:r w:rsidR="003F6646" w:rsidRPr="00AB47F5">
        <w:rPr>
          <w:lang w:val="en-US"/>
        </w:rPr>
        <w:t xml:space="preserve"> for agricultural parcels contaminated with Cs-137</w:t>
      </w:r>
      <w:r w:rsidR="0074470B">
        <w:rPr>
          <w:lang w:val="en-US"/>
        </w:rPr>
        <w:t>,</w:t>
      </w:r>
      <w:r w:rsidR="003F6646">
        <w:rPr>
          <w:lang w:val="en-US"/>
        </w:rPr>
        <w:t xml:space="preserve"> the</w:t>
      </w:r>
      <w:r>
        <w:rPr>
          <w:lang w:val="en-US"/>
        </w:rPr>
        <w:t xml:space="preserve"> Maarkebeek</w:t>
      </w:r>
      <w:r w:rsidR="003F6646">
        <w:rPr>
          <w:lang w:val="en-US"/>
        </w:rPr>
        <w:t xml:space="preserve"> catchment</w:t>
      </w:r>
      <w:r w:rsidR="00AF57AC" w:rsidRPr="00AB47F5">
        <w:rPr>
          <w:lang w:val="en-US"/>
        </w:rPr>
        <w:t xml:space="preserve"> </w:t>
      </w:r>
      <w:r w:rsidR="003F6646">
        <w:rPr>
          <w:lang w:val="en-US"/>
        </w:rPr>
        <w:t>is</w:t>
      </w:r>
      <w:r w:rsidR="00AF57AC" w:rsidRPr="00AB47F5">
        <w:rPr>
          <w:lang w:val="en-US"/>
        </w:rPr>
        <w:t xml:space="preserve"> used</w:t>
      </w:r>
      <w:r w:rsidR="003F6646">
        <w:rPr>
          <w:lang w:val="en-US"/>
        </w:rPr>
        <w:t xml:space="preserve"> </w:t>
      </w:r>
      <w:r w:rsidR="003E4006">
        <w:rPr>
          <w:lang w:val="en-US"/>
        </w:rPr>
        <w:t>(see section</w:t>
      </w:r>
      <w:r w:rsidR="009C0C98">
        <w:rPr>
          <w:lang w:val="en-US"/>
        </w:rPr>
        <w:t xml:space="preserve"> 1.8.1.</w:t>
      </w:r>
      <w:r w:rsidR="003E4006">
        <w:rPr>
          <w:lang w:val="en-US"/>
        </w:rPr>
        <w:t>)</w:t>
      </w:r>
      <w:r w:rsidR="006D3F12">
        <w:rPr>
          <w:lang w:val="en-US"/>
        </w:rPr>
        <w:t>.</w:t>
      </w:r>
      <w:r w:rsidR="002F2446">
        <w:rPr>
          <w:lang w:val="en-US"/>
        </w:rPr>
        <w:t xml:space="preserve"> </w:t>
      </w:r>
      <w:r w:rsidR="006F4117">
        <w:rPr>
          <w:lang w:val="en-US"/>
        </w:rPr>
        <w:t>Further, the intervention used as remedial action is topsoil remov</w:t>
      </w:r>
      <w:r w:rsidR="006F4117" w:rsidRPr="006F4117">
        <w:rPr>
          <w:lang w:val="en-US"/>
        </w:rPr>
        <w:t xml:space="preserve">al. </w:t>
      </w:r>
      <w:r w:rsidR="00E6212E">
        <w:t>It is assumed to cause a reduction in Cs-137 concentration of 90%, but it also leads to an increase in sediment production and transportation due to the removal of vegetation and therefore an increase in the C-factor to 0.5. Within the catchment, it is assumed that after topsoil removal, the parcel is taken back into agricultural production and returns to a C-factor according to its agricultural cultivation.</w:t>
      </w:r>
    </w:p>
    <w:p w14:paraId="5E957703" w14:textId="3041017D" w:rsidR="00AF57AC" w:rsidRDefault="006C5BAE" w:rsidP="003A1D9B">
      <w:pPr>
        <w:pStyle w:val="Kop3"/>
      </w:pPr>
      <w:r>
        <w:lastRenderedPageBreak/>
        <w:t>P</w:t>
      </w:r>
      <w:r w:rsidR="00593EC3" w:rsidRPr="006D3F12">
        <w:t xml:space="preserve">roduction </w:t>
      </w:r>
      <w:r>
        <w:t xml:space="preserve">of sediment </w:t>
      </w:r>
      <w:r w:rsidR="00593EC3" w:rsidRPr="006D3F12">
        <w:t>and flow</w:t>
      </w:r>
      <w:r>
        <w:t xml:space="preserve"> of Cs-137-contaminated sediment</w:t>
      </w:r>
    </w:p>
    <w:p w14:paraId="2703932C" w14:textId="075FED20" w:rsidR="00AF57AC" w:rsidRPr="00AB47F5" w:rsidRDefault="00593EC3" w:rsidP="00AB47F5">
      <w:r>
        <w:t>Per cell sediment production was computed using the RUSLE (equation 6.1) and a</w:t>
      </w:r>
      <w:r w:rsidR="00AF57AC" w:rsidRPr="00AB47F5">
        <w:t xml:space="preserve"> Digital</w:t>
      </w:r>
      <w:r w:rsidR="00CA00A3">
        <w:t xml:space="preserve"> </w:t>
      </w:r>
      <w:r w:rsidR="003F6646">
        <w:t>Elevation</w:t>
      </w:r>
      <w:r w:rsidR="003F6646" w:rsidRPr="00AB47F5">
        <w:t xml:space="preserve"> </w:t>
      </w:r>
      <w:r w:rsidR="00AF57AC" w:rsidRPr="00AB47F5">
        <w:t>Model (D</w:t>
      </w:r>
      <w:r w:rsidR="003F6646">
        <w:t>E</w:t>
      </w:r>
      <w:r w:rsidR="00AF57AC" w:rsidRPr="00AB47F5">
        <w:t>M)</w:t>
      </w:r>
      <w:r w:rsidR="005D4B0E">
        <w:t>,</w:t>
      </w:r>
      <w:r w:rsidR="00AF57AC" w:rsidRPr="00AB47F5">
        <w:t xml:space="preserve"> </w:t>
      </w:r>
      <w:r w:rsidR="005D4B0E">
        <w:t xml:space="preserve">with a </w:t>
      </w:r>
      <w:r w:rsidR="00AF57AC" w:rsidRPr="00AB47F5">
        <w:t xml:space="preserve">spatial resolution of </w:t>
      </w:r>
      <w:r>
        <w:t>20</w:t>
      </w:r>
      <w:r w:rsidR="00AF57AC" w:rsidRPr="00AB47F5">
        <w:t xml:space="preserve">m x </w:t>
      </w:r>
      <w:r>
        <w:t>20</w:t>
      </w:r>
      <w:r w:rsidR="00AF57AC" w:rsidRPr="00AB47F5">
        <w:t>m</w:t>
      </w:r>
      <w:r>
        <w:t>. The original DEM has a resolution of 5m x 5m and</w:t>
      </w:r>
      <w:r w:rsidR="003F6646">
        <w:t xml:space="preserve"> is </w:t>
      </w:r>
      <w:r>
        <w:t>derived from</w:t>
      </w:r>
      <w:r w:rsidR="003F6646">
        <w:t xml:space="preserve"> a LIDAR data collection campaign conducted </w:t>
      </w:r>
      <w:r w:rsidR="005D4B0E">
        <w:t xml:space="preserve">between 2013 and 2015 </w:t>
      </w:r>
      <w:r w:rsidR="008C4407">
        <w:fldChar w:fldCharType="begin" w:fldLock="1"/>
      </w:r>
      <w:r w:rsidR="004E6B77">
        <w:instrText>ADDIN CSL_CITATION {"citationItems":[{"id":"ITEM-1","itemData":{"URL":"https://www.vlaanderen.be/datavindplaats/catalogus/digitaal-hoogtemodel-vlaanderen-ii-dtm-raster-5-m","accessed":{"date-parts":[["2023","8","4"]]},"author":[{"dropping-particle":"","family":"Agentschap Digitaal Vlaanderen","given":"","non-dropping-particle":"","parse-names":false,"suffix":""}],"id":"ITEM-1","issued":{"date-parts":[["2014"]]},"title":"Digitaal Hoogtemodel Vlaanderen II, DTM, raster, 5 m.","type":"webpage"},"uris":["http://www.mendeley.com/documents/?uuid=aec0da41-016b-32ab-a538-7d2e662602fc"]}],"mendeley":{"formattedCitation":"(Agentschap Digitaal Vlaanderen, 2014)","plainTextFormattedCitation":"(Agentschap Digitaal Vlaanderen, 2014)","previouslyFormattedCitation":"(Agentschap Digitaal Vlaanderen, 2014)"},"properties":{"noteIndex":0},"schema":"https://github.com/citation-style-language/schema/raw/master/csl-citation.json"}</w:instrText>
      </w:r>
      <w:r w:rsidR="008C4407">
        <w:fldChar w:fldCharType="separate"/>
      </w:r>
      <w:r w:rsidR="008C4407" w:rsidRPr="008C4407">
        <w:t>(Agentschap Digitaal Vlaanderen, 2014)</w:t>
      </w:r>
      <w:r w:rsidR="008C4407">
        <w:fldChar w:fldCharType="end"/>
      </w:r>
      <w:r w:rsidR="00AF57AC" w:rsidRPr="00AB47F5">
        <w:t xml:space="preserve">. The </w:t>
      </w:r>
      <w:r>
        <w:t>resampling</w:t>
      </w:r>
      <w:r w:rsidR="00AF57AC" w:rsidRPr="00AB47F5">
        <w:t xml:space="preserve"> to a 20m x 20m resolution</w:t>
      </w:r>
      <w:r w:rsidR="005D4B0E">
        <w:t xml:space="preserve"> </w:t>
      </w:r>
      <w:r>
        <w:t xml:space="preserve">was done </w:t>
      </w:r>
      <w:r w:rsidR="005D4B0E">
        <w:t>for performance reasons</w:t>
      </w:r>
      <w:r w:rsidR="00AF57AC" w:rsidRPr="00AB47F5">
        <w:t>.</w:t>
      </w:r>
    </w:p>
    <w:p w14:paraId="2E7FEBFC" w14:textId="77777777" w:rsidR="00AF57AC" w:rsidRDefault="00AF57AC" w:rsidP="00AF57AC">
      <w:pPr>
        <w:rPr>
          <w:sz w:val="22"/>
        </w:rPr>
      </w:pPr>
    </w:p>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13"/>
        <w:gridCol w:w="4313"/>
      </w:tblGrid>
      <w:tr w:rsidR="00720966" w:rsidRPr="00966C90" w14:paraId="5DA4847F" w14:textId="77777777" w:rsidTr="001C41AF">
        <w:tc>
          <w:tcPr>
            <w:tcW w:w="4072" w:type="dxa"/>
          </w:tcPr>
          <w:p w14:paraId="42F2598C" w14:textId="77777777" w:rsidR="001C41AF" w:rsidRDefault="00720966" w:rsidP="001C41AF">
            <w:pPr>
              <w:keepNext/>
            </w:pPr>
            <w:r w:rsidRPr="00966C90">
              <w:rPr>
                <w:noProof/>
                <w:color w:val="ED7D31" w:themeColor="accent2"/>
                <w:lang w:val="en-US"/>
              </w:rPr>
              <w:drawing>
                <wp:inline distT="0" distB="0" distL="0" distR="0" wp14:anchorId="169754E9" wp14:editId="41CF1906">
                  <wp:extent cx="2495048" cy="2052000"/>
                  <wp:effectExtent l="0" t="0" r="0" b="5715"/>
                  <wp:docPr id="1918603826" name="Picture 1918603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em.jpg"/>
                          <pic:cNvPicPr/>
                        </pic:nvPicPr>
                        <pic:blipFill rotWithShape="1">
                          <a:blip r:embed="rId117" cstate="print">
                            <a:extLst>
                              <a:ext uri="{28A0092B-C50C-407E-A947-70E740481C1C}">
                                <a14:useLocalDpi xmlns:a14="http://schemas.microsoft.com/office/drawing/2010/main" val="0"/>
                              </a:ext>
                            </a:extLst>
                          </a:blip>
                          <a:srcRect l="22765" t="18259" r="20252" b="15473"/>
                          <a:stretch/>
                        </pic:blipFill>
                        <pic:spPr bwMode="auto">
                          <a:xfrm>
                            <a:off x="0" y="0"/>
                            <a:ext cx="2495048" cy="2052000"/>
                          </a:xfrm>
                          <a:prstGeom prst="rect">
                            <a:avLst/>
                          </a:prstGeom>
                          <a:ln>
                            <a:noFill/>
                          </a:ln>
                          <a:extLst>
                            <a:ext uri="{53640926-AAD7-44D8-BBD7-CCE9431645EC}">
                              <a14:shadowObscured xmlns:a14="http://schemas.microsoft.com/office/drawing/2010/main"/>
                            </a:ext>
                          </a:extLst>
                        </pic:spPr>
                      </pic:pic>
                    </a:graphicData>
                  </a:graphic>
                </wp:inline>
              </w:drawing>
            </w:r>
          </w:p>
          <w:p w14:paraId="3F8C3FCC" w14:textId="49E1FD6E" w:rsidR="00720966" w:rsidRPr="00966C90" w:rsidRDefault="00720966" w:rsidP="00171B87">
            <w:pPr>
              <w:keepNext/>
            </w:pPr>
          </w:p>
        </w:tc>
        <w:tc>
          <w:tcPr>
            <w:tcW w:w="4954" w:type="dxa"/>
          </w:tcPr>
          <w:p w14:paraId="027856BF" w14:textId="11618A19" w:rsidR="00720966" w:rsidRPr="00966C90" w:rsidRDefault="00AA7CAA" w:rsidP="002433E3">
            <w:pPr>
              <w:ind w:firstLine="0"/>
              <w:rPr>
                <w:lang w:val="en-US"/>
              </w:rPr>
            </w:pPr>
            <w:r>
              <w:rPr>
                <w:noProof/>
              </w:rPr>
              <w:object w:dxaOrig="4020" w:dyaOrig="3045" w14:anchorId="2975A23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alt="" style="width:198pt;height:150.25pt;mso-width-percent:0;mso-height-percent:0;mso-width-percent:0;mso-height-percent:0" o:ole="">
                  <v:imagedata r:id="rId118" o:title=""/>
                </v:shape>
                <o:OLEObject Type="Embed" ProgID="PBrush" ShapeID="_x0000_i1027" DrawAspect="Content" ObjectID="_1763805768" r:id="rId119"/>
              </w:object>
            </w:r>
          </w:p>
        </w:tc>
      </w:tr>
    </w:tbl>
    <w:p w14:paraId="041F95DD" w14:textId="7A2F5CAF" w:rsidR="00AF57AC" w:rsidRDefault="001C41AF" w:rsidP="00E40D92">
      <w:pPr>
        <w:pStyle w:val="Bijschrift"/>
      </w:pPr>
      <w:bookmarkStart w:id="488" w:name="_Toc152679972"/>
      <w:r>
        <w:t xml:space="preserve">Figure </w:t>
      </w:r>
      <w:r w:rsidR="000A7DC3">
        <w:fldChar w:fldCharType="begin"/>
      </w:r>
      <w:r w:rsidR="000A7DC3">
        <w:instrText xml:space="preserve"> STYLEREF 1 \s </w:instrText>
      </w:r>
      <w:r w:rsidR="000A7DC3">
        <w:fldChar w:fldCharType="separate"/>
      </w:r>
      <w:r w:rsidR="009B4A49">
        <w:rPr>
          <w:noProof/>
        </w:rPr>
        <w:t>7</w:t>
      </w:r>
      <w:r w:rsidR="000A7DC3">
        <w:fldChar w:fldCharType="end"/>
      </w:r>
      <w:r w:rsidR="000A7DC3">
        <w:noBreakHyphen/>
      </w:r>
      <w:r w:rsidR="000A7DC3">
        <w:fldChar w:fldCharType="begin"/>
      </w:r>
      <w:r w:rsidR="000A7DC3">
        <w:instrText xml:space="preserve"> SEQ Figure \* ARABIC \s 1 </w:instrText>
      </w:r>
      <w:r w:rsidR="000A7DC3">
        <w:fldChar w:fldCharType="separate"/>
      </w:r>
      <w:r w:rsidR="009B4A49">
        <w:rPr>
          <w:noProof/>
        </w:rPr>
        <w:t>1</w:t>
      </w:r>
      <w:r w:rsidR="000A7DC3">
        <w:fldChar w:fldCharType="end"/>
      </w:r>
      <w:r>
        <w:t xml:space="preserve">: </w:t>
      </w:r>
      <w:r w:rsidR="00AF57AC">
        <w:t xml:space="preserve">The Maarkebeek Catchment, </w:t>
      </w:r>
      <w:r w:rsidR="003F6646">
        <w:t xml:space="preserve">with </w:t>
      </w:r>
      <w:r w:rsidR="00AF57AC">
        <w:t>the digital elevation model (left) and the flow direction</w:t>
      </w:r>
      <w:r w:rsidR="003F6646">
        <w:t xml:space="preserve"> raster</w:t>
      </w:r>
      <w:r w:rsidR="00AF57AC">
        <w:t xml:space="preserve"> (right)</w:t>
      </w:r>
      <w:r w:rsidR="002433E3">
        <w:t xml:space="preserve">. A flow direction </w:t>
      </w:r>
      <w:r w:rsidR="003F6646">
        <w:t xml:space="preserve">value </w:t>
      </w:r>
      <w:r w:rsidR="002433E3">
        <w:t>of 7 represents flow to the north,</w:t>
      </w:r>
      <w:r w:rsidR="0026088A">
        <w:t xml:space="preserve"> 8 to the north-east,</w:t>
      </w:r>
      <w:r w:rsidR="002433E3">
        <w:t xml:space="preserve"> 1 to the east, </w:t>
      </w:r>
      <w:r w:rsidR="0026088A">
        <w:t xml:space="preserve">2 to the </w:t>
      </w:r>
      <w:r w:rsidR="00A578E0">
        <w:t>southeast</w:t>
      </w:r>
      <w:r w:rsidR="0026088A">
        <w:t xml:space="preserve">, </w:t>
      </w:r>
      <w:r w:rsidR="002433E3">
        <w:t>3 to the south</w:t>
      </w:r>
      <w:r w:rsidR="0026088A">
        <w:t>, 4 to the south-west,</w:t>
      </w:r>
      <w:r w:rsidR="002433E3">
        <w:t xml:space="preserve"> 5 to the west</w:t>
      </w:r>
      <w:r w:rsidR="0026088A">
        <w:t xml:space="preserve"> and 6 to the north-west</w:t>
      </w:r>
      <w:r w:rsidR="002433E3">
        <w:t>.</w:t>
      </w:r>
      <w:bookmarkEnd w:id="488"/>
      <w:r w:rsidR="002433E3">
        <w:t xml:space="preserve"> </w:t>
      </w:r>
    </w:p>
    <w:p w14:paraId="1CD68AA1" w14:textId="77777777" w:rsidR="003F6646" w:rsidRPr="003F6646" w:rsidRDefault="003F6646" w:rsidP="00C81C30"/>
    <w:p w14:paraId="4AC4EB6B" w14:textId="614A4EF2" w:rsidR="00AF57AC" w:rsidRPr="00AB47F5" w:rsidRDefault="00AF57AC" w:rsidP="00AB47F5">
      <w:pPr>
        <w:ind w:firstLine="0"/>
      </w:pPr>
      <w:r w:rsidRPr="00AB47F5">
        <w:t>The cover factor (C) is derived from the land use map of Flanders for 2018</w:t>
      </w:r>
      <w:r w:rsidR="008C4407">
        <w:t xml:space="preserve"> </w:t>
      </w:r>
      <w:r w:rsidR="008C4407">
        <w:fldChar w:fldCharType="begin" w:fldLock="1"/>
      </w:r>
      <w:r w:rsidR="008C4407">
        <w:instrText>ADDIN CSL_CITATION {"citationItems":[{"id":"ITEM-1","itemData":{"URL":"https://download.vlaanderen.be/product/7680-bodembedekkingskaart_(bbk)_5m_resolutie_opname_2018","accessed":{"date-parts":[["2023","8","4"]]},"author":[{"dropping-particle":"","family":"linden","given":"Stijn","non-dropping-particle":"Van der","parse-names":false,"suffix":""},{"dropping-particle":"","family":"Valckenborgh","given":"Jo","non-dropping-particle":"Van","parse-names":false,"suffix":""}],"id":"ITEM-1","issued":{"date-parts":[["2018"]]},"title":"Bodembedekkingskaart (BBK), 5m resolutie","type":"webpage"},"uris":["http://www.mendeley.com/documents/?uuid=d99e4a09-6529-34c6-8039-733ee349f221"]}],"mendeley":{"formattedCitation":"(Van der linden and Van Valckenborgh, 2018)","plainTextFormattedCitation":"(Van der linden and Van Valckenborgh, 2018)","previouslyFormattedCitation":"(Van der linden and Van Valckenborgh, 2018)"},"properties":{"noteIndex":0},"schema":"https://github.com/citation-style-language/schema/raw/master/csl-citation.json"}</w:instrText>
      </w:r>
      <w:r w:rsidR="008C4407">
        <w:fldChar w:fldCharType="separate"/>
      </w:r>
      <w:r w:rsidR="008C4407" w:rsidRPr="008C4407">
        <w:t>(Van der linden and Van Valckenborgh, 2018)</w:t>
      </w:r>
      <w:r w:rsidR="008C4407">
        <w:fldChar w:fldCharType="end"/>
      </w:r>
      <w:r w:rsidRPr="00AB47F5">
        <w:t xml:space="preserve">. </w:t>
      </w:r>
      <w:r w:rsidR="003F6646">
        <w:t>Bare and a</w:t>
      </w:r>
      <w:r w:rsidRPr="00AB47F5">
        <w:t>gricultural land ha</w:t>
      </w:r>
      <w:r w:rsidR="003F6646">
        <w:t>ve</w:t>
      </w:r>
      <w:r w:rsidRPr="00AB47F5">
        <w:t xml:space="preserve"> the highest vulnerability for sediment production and </w:t>
      </w:r>
      <w:r w:rsidR="003F6646">
        <w:t xml:space="preserve">have </w:t>
      </w:r>
      <w:r w:rsidRPr="00AB47F5">
        <w:t xml:space="preserve">the lowest resistance against sediment transportation. The </w:t>
      </w:r>
      <w:r w:rsidR="003F6646">
        <w:t>assignment of a C-factor to each</w:t>
      </w:r>
      <w:r w:rsidRPr="00AB47F5">
        <w:t xml:space="preserve"> land cover </w:t>
      </w:r>
      <w:r w:rsidR="003F6646">
        <w:t>type was</w:t>
      </w:r>
      <w:r w:rsidRPr="00AB47F5">
        <w:t xml:space="preserve"> based on</w:t>
      </w:r>
      <w:r w:rsidR="003F6646">
        <w:t xml:space="preserve"> the</w:t>
      </w:r>
      <w:r w:rsidRPr="00AB47F5">
        <w:rPr>
          <w:rFonts w:cs="Arial"/>
          <w:color w:val="000000"/>
        </w:rPr>
        <w:t xml:space="preserve"> recomme</w:t>
      </w:r>
      <w:r w:rsidRPr="00AB47F5">
        <w:rPr>
          <w:rFonts w:cs="Arial"/>
        </w:rPr>
        <w:t>nd</w:t>
      </w:r>
      <w:r w:rsidR="003F6646">
        <w:rPr>
          <w:rFonts w:cs="Arial"/>
        </w:rPr>
        <w:t>ation</w:t>
      </w:r>
      <w:r w:rsidRPr="00AB47F5">
        <w:rPr>
          <w:rFonts w:cs="Arial"/>
        </w:rPr>
        <w:t xml:space="preserve"> by</w:t>
      </w:r>
      <w:r w:rsidR="00BC157F" w:rsidRPr="00AB47F5">
        <w:rPr>
          <w:rFonts w:cs="Arial"/>
        </w:rPr>
        <w:t xml:space="preserve"> </w:t>
      </w:r>
      <w:r w:rsidR="00BC157F" w:rsidRPr="00AB47F5">
        <w:rPr>
          <w:rFonts w:cs="Arial"/>
        </w:rPr>
        <w:fldChar w:fldCharType="begin" w:fldLock="1"/>
      </w:r>
      <w:r w:rsidR="00594654">
        <w:rPr>
          <w:rFonts w:cs="Arial"/>
        </w:rPr>
        <w:instrText>ADDIN CSL_CITATION {"citationItems":[{"id":"ITEM-1","itemData":{"author":[{"dropping-particle":"","family":"Deproost","given":"Petra","non-dropping-particle":"","parse-names":false,"suffix":""},{"dropping-particle":"","family":"Renders","given":"Daan","non-dropping-particle":"","parse-names":false,"suffix":""},{"dropping-particle":"","family":"Wauw","given":"Johan","non-dropping-particle":"Van de","parse-names":false,"suffix":""},{"dropping-particle":"","family":"Ransbeeck","given":"Nele","non-dropping-particle":"Van","parse-names":false,"suffix":""},{"dropping-particle":"","family":"Verstraeten","given":"Gert","non-dropping-particle":"","parse-names":false,"suffix":""}],"id":"ITEM-1","issued":{"date-parts":[["2018"]]},"number-of-pages":"48","publisher-place":"Brussel","title":"Herkalibratie van WaTEM / SEDEM met het DHMV-II als hoogte ­ model","type":"report"},"uris":["http://www.mendeley.com/documents/?uuid=9491efd3-1640-48fc-a30a-174a2ef4f7aa"]}],"mendeley":{"formattedCitation":"(Deproost et al., 2018)","manualFormatting":"Deproost et al., (2018)","plainTextFormattedCitation":"(Deproost et al., 2018)","previouslyFormattedCitation":"(Deproost et al., 2018)"},"properties":{"noteIndex":0},"schema":"https://github.com/citation-style-language/schema/raw/master/csl-citation.json"}</w:instrText>
      </w:r>
      <w:r w:rsidR="00BC157F" w:rsidRPr="00AB47F5">
        <w:rPr>
          <w:rFonts w:cs="Arial"/>
        </w:rPr>
        <w:fldChar w:fldCharType="separate"/>
      </w:r>
      <w:r w:rsidR="00BC157F" w:rsidRPr="00AB47F5">
        <w:rPr>
          <w:rFonts w:cs="Arial"/>
        </w:rPr>
        <w:t>Deproost et al., (2018)</w:t>
      </w:r>
      <w:r w:rsidR="00BC157F" w:rsidRPr="00AB47F5">
        <w:rPr>
          <w:rFonts w:cs="Arial"/>
        </w:rPr>
        <w:fldChar w:fldCharType="end"/>
      </w:r>
      <w:r w:rsidR="00C81C30">
        <w:rPr>
          <w:rFonts w:cs="Arial"/>
        </w:rPr>
        <w:t xml:space="preserve"> (</w:t>
      </w:r>
      <w:r w:rsidR="00C81C30">
        <w:rPr>
          <w:rFonts w:cs="Arial"/>
        </w:rPr>
        <w:fldChar w:fldCharType="begin"/>
      </w:r>
      <w:r w:rsidR="00C81C30">
        <w:rPr>
          <w:rFonts w:cs="Arial"/>
        </w:rPr>
        <w:instrText xml:space="preserve"> REF _Ref143110232 \h </w:instrText>
      </w:r>
      <w:r w:rsidR="00C81C30">
        <w:rPr>
          <w:rFonts w:cs="Arial"/>
        </w:rPr>
      </w:r>
      <w:r w:rsidR="00C81C30">
        <w:rPr>
          <w:rFonts w:cs="Arial"/>
        </w:rPr>
        <w:fldChar w:fldCharType="separate"/>
      </w:r>
      <w:r w:rsidR="009B4A49">
        <w:t xml:space="preserve">Figure </w:t>
      </w:r>
      <w:r w:rsidR="009B4A49">
        <w:rPr>
          <w:noProof/>
        </w:rPr>
        <w:t>7</w:t>
      </w:r>
      <w:r w:rsidR="009B4A49">
        <w:noBreakHyphen/>
      </w:r>
      <w:r w:rsidR="009B4A49">
        <w:rPr>
          <w:noProof/>
        </w:rPr>
        <w:t>2</w:t>
      </w:r>
      <w:r w:rsidR="00C81C30">
        <w:rPr>
          <w:rFonts w:cs="Arial"/>
        </w:rPr>
        <w:fldChar w:fldCharType="end"/>
      </w:r>
      <w:r w:rsidR="00C81C30">
        <w:rPr>
          <w:rFonts w:cs="Arial"/>
        </w:rPr>
        <w:t xml:space="preserve"> &amp; </w:t>
      </w:r>
      <w:r w:rsidR="00C81C30">
        <w:rPr>
          <w:rFonts w:cs="Arial"/>
        </w:rPr>
        <w:fldChar w:fldCharType="begin"/>
      </w:r>
      <w:r w:rsidR="00C81C30">
        <w:rPr>
          <w:rFonts w:cs="Arial"/>
        </w:rPr>
        <w:instrText xml:space="preserve"> REF _Ref143110262 \h </w:instrText>
      </w:r>
      <w:r w:rsidR="00C81C30">
        <w:rPr>
          <w:rFonts w:cs="Arial"/>
        </w:rPr>
      </w:r>
      <w:r w:rsidR="00C81C30">
        <w:rPr>
          <w:rFonts w:cs="Arial"/>
        </w:rPr>
        <w:fldChar w:fldCharType="separate"/>
      </w:r>
      <w:r w:rsidR="009B4A49">
        <w:t xml:space="preserve">Table </w:t>
      </w:r>
      <w:r w:rsidR="009B4A49">
        <w:rPr>
          <w:noProof/>
        </w:rPr>
        <w:t>7</w:t>
      </w:r>
      <w:r w:rsidR="009B4A49">
        <w:noBreakHyphen/>
      </w:r>
      <w:r w:rsidR="009B4A49">
        <w:rPr>
          <w:noProof/>
        </w:rPr>
        <w:t>1</w:t>
      </w:r>
      <w:r w:rsidR="00C81C30">
        <w:rPr>
          <w:rFonts w:cs="Arial"/>
        </w:rPr>
        <w:fldChar w:fldCharType="end"/>
      </w:r>
      <w:r w:rsidR="003F6646">
        <w:rPr>
          <w:rFonts w:cs="Arial"/>
        </w:rPr>
        <w:t>)</w:t>
      </w:r>
      <w:r w:rsidRPr="00AB47F5">
        <w:rPr>
          <w:rFonts w:cs="Arial"/>
        </w:rPr>
        <w:t xml:space="preserve">. </w:t>
      </w:r>
    </w:p>
    <w:p w14:paraId="7F88412F" w14:textId="77777777" w:rsidR="00AF57AC" w:rsidRPr="003C1D42" w:rsidRDefault="00AF57AC" w:rsidP="00AF57AC">
      <w:pPr>
        <w:ind w:firstLine="0"/>
        <w:rPr>
          <w:sz w:val="22"/>
        </w:rPr>
      </w:pPr>
    </w:p>
    <w:p w14:paraId="293995B2" w14:textId="71BF3AFD" w:rsidR="00AF57AC" w:rsidRDefault="00AF57AC" w:rsidP="00AF57AC">
      <w:pPr>
        <w:pStyle w:val="Bijschrift"/>
        <w:keepNext/>
      </w:pPr>
      <w:bookmarkStart w:id="489" w:name="_Ref143110262"/>
      <w:bookmarkStart w:id="490" w:name="_Ref143110241"/>
      <w:bookmarkStart w:id="491" w:name="_Toc152680033"/>
      <w:r>
        <w:t xml:space="preserve">Table </w:t>
      </w:r>
      <w:r w:rsidR="00772A59">
        <w:fldChar w:fldCharType="begin"/>
      </w:r>
      <w:r w:rsidR="00772A59">
        <w:instrText xml:space="preserve"> STYLEREF 1 \s </w:instrText>
      </w:r>
      <w:r w:rsidR="00772A59">
        <w:fldChar w:fldCharType="separate"/>
      </w:r>
      <w:r w:rsidR="009B4A49">
        <w:rPr>
          <w:noProof/>
        </w:rPr>
        <w:t>7</w:t>
      </w:r>
      <w:r w:rsidR="00772A59">
        <w:fldChar w:fldCharType="end"/>
      </w:r>
      <w:r w:rsidR="00772A59">
        <w:noBreakHyphen/>
      </w:r>
      <w:r w:rsidR="00772A59">
        <w:fldChar w:fldCharType="begin"/>
      </w:r>
      <w:r w:rsidR="00772A59">
        <w:instrText xml:space="preserve"> SEQ Table \* ARABIC \s 1 </w:instrText>
      </w:r>
      <w:r w:rsidR="00772A59">
        <w:fldChar w:fldCharType="separate"/>
      </w:r>
      <w:r w:rsidR="009B4A49">
        <w:rPr>
          <w:noProof/>
        </w:rPr>
        <w:t>1</w:t>
      </w:r>
      <w:r w:rsidR="00772A59">
        <w:fldChar w:fldCharType="end"/>
      </w:r>
      <w:bookmarkEnd w:id="489"/>
      <w:r>
        <w:t xml:space="preserve">: </w:t>
      </w:r>
      <w:r w:rsidRPr="006730E9">
        <w:t>Land use classes and their corresponding C value</w:t>
      </w:r>
      <w:r w:rsidR="00351CAF">
        <w:t xml:space="preserve"> in the Maarkebeek catchment</w:t>
      </w:r>
      <w:r w:rsidRPr="006730E9">
        <w:t>.</w:t>
      </w:r>
      <w:bookmarkEnd w:id="490"/>
      <w:bookmarkEnd w:id="491"/>
    </w:p>
    <w:tbl>
      <w:tblPr>
        <w:tblStyle w:val="MDPI41threelinetable"/>
        <w:tblW w:w="0" w:type="auto"/>
        <w:tblLook w:val="06A0" w:firstRow="1" w:lastRow="0" w:firstColumn="1" w:lastColumn="0" w:noHBand="1" w:noVBand="1"/>
      </w:tblPr>
      <w:tblGrid>
        <w:gridCol w:w="2268"/>
        <w:gridCol w:w="1595"/>
        <w:gridCol w:w="4476"/>
      </w:tblGrid>
      <w:tr w:rsidR="001874FF" w:rsidRPr="00AF57AC" w14:paraId="72A2B497" w14:textId="05E3494A" w:rsidTr="004E2190">
        <w:trPr>
          <w:cnfStyle w:val="100000000000" w:firstRow="1" w:lastRow="0" w:firstColumn="0" w:lastColumn="0" w:oddVBand="0" w:evenVBand="0" w:oddHBand="0" w:evenHBand="0" w:firstRowFirstColumn="0" w:firstRowLastColumn="0" w:lastRowFirstColumn="0" w:lastRowLastColumn="0"/>
        </w:trPr>
        <w:tc>
          <w:tcPr>
            <w:tcW w:w="2268" w:type="dxa"/>
          </w:tcPr>
          <w:p w14:paraId="21309D9D" w14:textId="77777777" w:rsidR="001874FF" w:rsidRPr="00AB47F5" w:rsidRDefault="001874FF" w:rsidP="00AF57AC">
            <w:pPr>
              <w:ind w:firstLine="0"/>
              <w:rPr>
                <w:rFonts w:cs="Arial"/>
              </w:rPr>
            </w:pPr>
            <w:r w:rsidRPr="00AB47F5">
              <w:rPr>
                <w:rFonts w:cs="Arial"/>
              </w:rPr>
              <w:t>Land use class</w:t>
            </w:r>
          </w:p>
        </w:tc>
        <w:tc>
          <w:tcPr>
            <w:tcW w:w="1595" w:type="dxa"/>
          </w:tcPr>
          <w:p w14:paraId="611B629B" w14:textId="77777777" w:rsidR="001874FF" w:rsidRPr="00AB47F5" w:rsidRDefault="001874FF" w:rsidP="00AF57AC">
            <w:pPr>
              <w:ind w:firstLine="0"/>
              <w:rPr>
                <w:rFonts w:cs="Arial"/>
              </w:rPr>
            </w:pPr>
            <w:r w:rsidRPr="00AB47F5">
              <w:rPr>
                <w:rFonts w:cs="Arial"/>
              </w:rPr>
              <w:t>C value (-)</w:t>
            </w:r>
          </w:p>
        </w:tc>
        <w:tc>
          <w:tcPr>
            <w:tcW w:w="4476" w:type="dxa"/>
            <w:vMerge w:val="restart"/>
          </w:tcPr>
          <w:p w14:paraId="7B7F49E3" w14:textId="23D16D2D" w:rsidR="001874FF" w:rsidRPr="00AB47F5" w:rsidRDefault="001874FF" w:rsidP="00AF57AC">
            <w:pPr>
              <w:ind w:firstLine="0"/>
              <w:rPr>
                <w:rFonts w:cs="Arial"/>
              </w:rPr>
            </w:pPr>
            <w:r>
              <w:rPr>
                <w:noProof/>
                <w:lang w:val="en-US"/>
              </w:rPr>
              <w:drawing>
                <wp:inline distT="0" distB="0" distL="0" distR="0" wp14:anchorId="3456152A" wp14:editId="61C9F2F2">
                  <wp:extent cx="2701460" cy="2136039"/>
                  <wp:effectExtent l="0" t="0" r="3810" b="0"/>
                  <wp:docPr id="1918603827" name="Picture 1918603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719304" cy="2150149"/>
                          </a:xfrm>
                          <a:prstGeom prst="rect">
                            <a:avLst/>
                          </a:prstGeom>
                          <a:noFill/>
                          <a:ln>
                            <a:noFill/>
                          </a:ln>
                        </pic:spPr>
                      </pic:pic>
                    </a:graphicData>
                  </a:graphic>
                </wp:inline>
              </w:drawing>
            </w:r>
          </w:p>
        </w:tc>
      </w:tr>
      <w:tr w:rsidR="001874FF" w:rsidRPr="00AF57AC" w14:paraId="185D43C8" w14:textId="5D427788" w:rsidTr="004E2190">
        <w:tc>
          <w:tcPr>
            <w:tcW w:w="2268" w:type="dxa"/>
          </w:tcPr>
          <w:p w14:paraId="66F6EE5A" w14:textId="77777777" w:rsidR="001874FF" w:rsidRPr="00AB47F5" w:rsidRDefault="001874FF" w:rsidP="005A57F6">
            <w:pPr>
              <w:ind w:firstLine="0"/>
              <w:rPr>
                <w:rFonts w:cs="Arial"/>
              </w:rPr>
            </w:pPr>
            <w:r w:rsidRPr="00AB47F5">
              <w:rPr>
                <w:rFonts w:cs="Arial"/>
              </w:rPr>
              <w:t>Buildings</w:t>
            </w:r>
          </w:p>
        </w:tc>
        <w:tc>
          <w:tcPr>
            <w:tcW w:w="1595" w:type="dxa"/>
          </w:tcPr>
          <w:p w14:paraId="2A22E94F" w14:textId="77777777" w:rsidR="001874FF" w:rsidRPr="00AB47F5" w:rsidRDefault="001874FF" w:rsidP="00AF57AC">
            <w:pPr>
              <w:ind w:firstLine="0"/>
              <w:rPr>
                <w:rFonts w:cs="Arial"/>
              </w:rPr>
            </w:pPr>
            <w:r w:rsidRPr="00AB47F5">
              <w:rPr>
                <w:rFonts w:cs="Arial"/>
              </w:rPr>
              <w:t>0</w:t>
            </w:r>
          </w:p>
        </w:tc>
        <w:tc>
          <w:tcPr>
            <w:tcW w:w="4476" w:type="dxa"/>
            <w:vMerge/>
          </w:tcPr>
          <w:p w14:paraId="59F0962A" w14:textId="7C6977B1" w:rsidR="001874FF" w:rsidRPr="00AB47F5" w:rsidRDefault="001874FF" w:rsidP="00AF57AC">
            <w:pPr>
              <w:ind w:firstLine="0"/>
              <w:rPr>
                <w:rFonts w:cs="Arial"/>
              </w:rPr>
            </w:pPr>
          </w:p>
        </w:tc>
      </w:tr>
      <w:tr w:rsidR="001874FF" w:rsidRPr="00AF57AC" w14:paraId="25EB773E" w14:textId="7DBDA976" w:rsidTr="004E2190">
        <w:tc>
          <w:tcPr>
            <w:tcW w:w="2268" w:type="dxa"/>
          </w:tcPr>
          <w:p w14:paraId="4CFE1F74" w14:textId="77777777" w:rsidR="001874FF" w:rsidRPr="00AB47F5" w:rsidRDefault="001874FF" w:rsidP="005A57F6">
            <w:pPr>
              <w:ind w:firstLine="0"/>
              <w:rPr>
                <w:rFonts w:cs="Arial"/>
              </w:rPr>
            </w:pPr>
            <w:r w:rsidRPr="00AB47F5">
              <w:rPr>
                <w:rFonts w:cs="Arial"/>
              </w:rPr>
              <w:t>Highways</w:t>
            </w:r>
          </w:p>
        </w:tc>
        <w:tc>
          <w:tcPr>
            <w:tcW w:w="1595" w:type="dxa"/>
          </w:tcPr>
          <w:p w14:paraId="4C099023" w14:textId="77777777" w:rsidR="001874FF" w:rsidRPr="00AB47F5" w:rsidRDefault="001874FF" w:rsidP="00AF57AC">
            <w:pPr>
              <w:ind w:firstLine="0"/>
              <w:rPr>
                <w:rFonts w:cs="Arial"/>
              </w:rPr>
            </w:pPr>
            <w:r w:rsidRPr="00AB47F5">
              <w:rPr>
                <w:rFonts w:cs="Arial"/>
              </w:rPr>
              <w:t>0</w:t>
            </w:r>
          </w:p>
        </w:tc>
        <w:tc>
          <w:tcPr>
            <w:tcW w:w="4476" w:type="dxa"/>
            <w:vMerge/>
          </w:tcPr>
          <w:p w14:paraId="701B1CC2" w14:textId="77777777" w:rsidR="001874FF" w:rsidRPr="00AB47F5" w:rsidRDefault="001874FF" w:rsidP="00AF57AC">
            <w:pPr>
              <w:ind w:firstLine="0"/>
              <w:rPr>
                <w:rFonts w:cs="Arial"/>
              </w:rPr>
            </w:pPr>
          </w:p>
        </w:tc>
      </w:tr>
      <w:tr w:rsidR="001874FF" w:rsidRPr="00AF57AC" w14:paraId="58EC9E1D" w14:textId="5B2B3948" w:rsidTr="004E2190">
        <w:tc>
          <w:tcPr>
            <w:tcW w:w="2268" w:type="dxa"/>
          </w:tcPr>
          <w:p w14:paraId="554A47E9" w14:textId="77777777" w:rsidR="001874FF" w:rsidRPr="00AB47F5" w:rsidRDefault="001874FF" w:rsidP="005A57F6">
            <w:pPr>
              <w:ind w:firstLine="0"/>
              <w:rPr>
                <w:rFonts w:cs="Arial"/>
              </w:rPr>
            </w:pPr>
            <w:r w:rsidRPr="00AB47F5">
              <w:rPr>
                <w:rFonts w:cs="Arial"/>
              </w:rPr>
              <w:t>Other covered</w:t>
            </w:r>
          </w:p>
        </w:tc>
        <w:tc>
          <w:tcPr>
            <w:tcW w:w="1595" w:type="dxa"/>
          </w:tcPr>
          <w:p w14:paraId="1DB58CF0" w14:textId="77777777" w:rsidR="001874FF" w:rsidRPr="00AB47F5" w:rsidRDefault="001874FF" w:rsidP="00AF57AC">
            <w:pPr>
              <w:ind w:firstLine="0"/>
              <w:rPr>
                <w:rFonts w:cs="Arial"/>
              </w:rPr>
            </w:pPr>
            <w:r w:rsidRPr="00AB47F5">
              <w:rPr>
                <w:rFonts w:cs="Arial"/>
              </w:rPr>
              <w:t>0</w:t>
            </w:r>
          </w:p>
        </w:tc>
        <w:tc>
          <w:tcPr>
            <w:tcW w:w="4476" w:type="dxa"/>
            <w:vMerge/>
          </w:tcPr>
          <w:p w14:paraId="24417445" w14:textId="77777777" w:rsidR="001874FF" w:rsidRPr="00AB47F5" w:rsidRDefault="001874FF" w:rsidP="00AF57AC">
            <w:pPr>
              <w:ind w:firstLine="0"/>
              <w:rPr>
                <w:rFonts w:cs="Arial"/>
              </w:rPr>
            </w:pPr>
          </w:p>
        </w:tc>
      </w:tr>
      <w:tr w:rsidR="001874FF" w:rsidRPr="00AF57AC" w14:paraId="5A6CBC63" w14:textId="7E16513B" w:rsidTr="004E2190">
        <w:tc>
          <w:tcPr>
            <w:tcW w:w="2268" w:type="dxa"/>
          </w:tcPr>
          <w:p w14:paraId="087AB0F4" w14:textId="77777777" w:rsidR="001874FF" w:rsidRPr="00AB47F5" w:rsidRDefault="001874FF" w:rsidP="005A57F6">
            <w:pPr>
              <w:ind w:firstLine="0"/>
              <w:rPr>
                <w:rFonts w:cs="Arial"/>
              </w:rPr>
            </w:pPr>
            <w:r w:rsidRPr="00AB47F5">
              <w:rPr>
                <w:rFonts w:cs="Arial"/>
              </w:rPr>
              <w:t>Railroads</w:t>
            </w:r>
          </w:p>
        </w:tc>
        <w:tc>
          <w:tcPr>
            <w:tcW w:w="1595" w:type="dxa"/>
          </w:tcPr>
          <w:p w14:paraId="65E34220" w14:textId="77777777" w:rsidR="001874FF" w:rsidRPr="00AB47F5" w:rsidRDefault="001874FF" w:rsidP="00AF57AC">
            <w:pPr>
              <w:ind w:firstLine="0"/>
              <w:rPr>
                <w:rFonts w:cs="Arial"/>
              </w:rPr>
            </w:pPr>
            <w:r w:rsidRPr="00AB47F5">
              <w:rPr>
                <w:rFonts w:cs="Arial"/>
              </w:rPr>
              <w:t>0</w:t>
            </w:r>
          </w:p>
        </w:tc>
        <w:tc>
          <w:tcPr>
            <w:tcW w:w="4476" w:type="dxa"/>
            <w:vMerge/>
          </w:tcPr>
          <w:p w14:paraId="3937404A" w14:textId="77777777" w:rsidR="001874FF" w:rsidRPr="00AB47F5" w:rsidRDefault="001874FF" w:rsidP="00AF57AC">
            <w:pPr>
              <w:ind w:firstLine="0"/>
              <w:rPr>
                <w:rFonts w:cs="Arial"/>
              </w:rPr>
            </w:pPr>
          </w:p>
        </w:tc>
      </w:tr>
      <w:tr w:rsidR="001874FF" w:rsidRPr="00AF57AC" w14:paraId="73073F30" w14:textId="17AA3A77" w:rsidTr="004E2190">
        <w:tc>
          <w:tcPr>
            <w:tcW w:w="2268" w:type="dxa"/>
          </w:tcPr>
          <w:p w14:paraId="1883F7FC" w14:textId="77777777" w:rsidR="001874FF" w:rsidRPr="00AB47F5" w:rsidRDefault="001874FF" w:rsidP="005A57F6">
            <w:pPr>
              <w:ind w:firstLine="0"/>
              <w:rPr>
                <w:rFonts w:cs="Arial"/>
                <w:caps/>
              </w:rPr>
            </w:pPr>
            <w:r w:rsidRPr="00AB47F5">
              <w:rPr>
                <w:rFonts w:cs="Arial"/>
              </w:rPr>
              <w:t>Water</w:t>
            </w:r>
          </w:p>
        </w:tc>
        <w:tc>
          <w:tcPr>
            <w:tcW w:w="1595" w:type="dxa"/>
          </w:tcPr>
          <w:p w14:paraId="19CD461B" w14:textId="77777777" w:rsidR="001874FF" w:rsidRPr="00AB47F5" w:rsidRDefault="001874FF" w:rsidP="00AF57AC">
            <w:pPr>
              <w:ind w:firstLine="0"/>
              <w:rPr>
                <w:rFonts w:cs="Arial"/>
              </w:rPr>
            </w:pPr>
            <w:r w:rsidRPr="00AB47F5">
              <w:rPr>
                <w:rFonts w:cs="Arial"/>
              </w:rPr>
              <w:t>0</w:t>
            </w:r>
          </w:p>
        </w:tc>
        <w:tc>
          <w:tcPr>
            <w:tcW w:w="4476" w:type="dxa"/>
            <w:vMerge/>
          </w:tcPr>
          <w:p w14:paraId="7891AA10" w14:textId="77777777" w:rsidR="001874FF" w:rsidRPr="00AB47F5" w:rsidRDefault="001874FF" w:rsidP="00AF57AC">
            <w:pPr>
              <w:ind w:firstLine="0"/>
              <w:rPr>
                <w:rFonts w:cs="Arial"/>
              </w:rPr>
            </w:pPr>
          </w:p>
        </w:tc>
      </w:tr>
      <w:tr w:rsidR="001874FF" w:rsidRPr="00AF57AC" w14:paraId="27A29E8B" w14:textId="073628EB" w:rsidTr="004E2190">
        <w:tc>
          <w:tcPr>
            <w:tcW w:w="2268" w:type="dxa"/>
          </w:tcPr>
          <w:p w14:paraId="601C9A51" w14:textId="303A9F7E" w:rsidR="001874FF" w:rsidRPr="00AB47F5" w:rsidRDefault="001874FF" w:rsidP="005A57F6">
            <w:pPr>
              <w:ind w:firstLine="0"/>
              <w:rPr>
                <w:rFonts w:cs="Arial"/>
              </w:rPr>
            </w:pPr>
            <w:r w:rsidRPr="00AB47F5">
              <w:rPr>
                <w:rFonts w:cs="Arial"/>
              </w:rPr>
              <w:t>Arable land</w:t>
            </w:r>
          </w:p>
        </w:tc>
        <w:tc>
          <w:tcPr>
            <w:tcW w:w="1595" w:type="dxa"/>
          </w:tcPr>
          <w:p w14:paraId="44590F09" w14:textId="00494FEC" w:rsidR="001874FF" w:rsidRPr="00AB47F5" w:rsidRDefault="001874FF" w:rsidP="00AF57AC">
            <w:pPr>
              <w:ind w:firstLine="0"/>
              <w:rPr>
                <w:rFonts w:cs="Arial"/>
              </w:rPr>
            </w:pPr>
            <w:r w:rsidRPr="00AB47F5">
              <w:rPr>
                <w:rFonts w:cs="Arial"/>
              </w:rPr>
              <w:t>0.37</w:t>
            </w:r>
          </w:p>
        </w:tc>
        <w:tc>
          <w:tcPr>
            <w:tcW w:w="4476" w:type="dxa"/>
            <w:vMerge/>
          </w:tcPr>
          <w:p w14:paraId="43CC71A6" w14:textId="77777777" w:rsidR="001874FF" w:rsidRPr="00AB47F5" w:rsidRDefault="001874FF" w:rsidP="00AF57AC">
            <w:pPr>
              <w:ind w:firstLine="0"/>
              <w:rPr>
                <w:rFonts w:cs="Arial"/>
              </w:rPr>
            </w:pPr>
          </w:p>
        </w:tc>
      </w:tr>
      <w:tr w:rsidR="001874FF" w:rsidRPr="00AF57AC" w14:paraId="1A18B5AC" w14:textId="1530C293" w:rsidTr="004E2190">
        <w:tc>
          <w:tcPr>
            <w:tcW w:w="2268" w:type="dxa"/>
          </w:tcPr>
          <w:p w14:paraId="24A8FEE8" w14:textId="701C31E5" w:rsidR="001874FF" w:rsidRPr="00AB47F5" w:rsidRDefault="001874FF" w:rsidP="005A57F6">
            <w:pPr>
              <w:ind w:firstLine="0"/>
              <w:rPr>
                <w:rFonts w:cs="Arial"/>
              </w:rPr>
            </w:pPr>
            <w:r w:rsidRPr="00AB47F5">
              <w:rPr>
                <w:rFonts w:cs="Arial"/>
              </w:rPr>
              <w:t>Grass and shrubs</w:t>
            </w:r>
          </w:p>
        </w:tc>
        <w:tc>
          <w:tcPr>
            <w:tcW w:w="1595" w:type="dxa"/>
          </w:tcPr>
          <w:p w14:paraId="0247DDE8" w14:textId="1C9EF497" w:rsidR="001874FF" w:rsidRPr="00AB47F5" w:rsidRDefault="001874FF" w:rsidP="00AF57AC">
            <w:pPr>
              <w:ind w:firstLine="0"/>
              <w:rPr>
                <w:rFonts w:cs="Arial"/>
                <w:lang w:val="nl-NL"/>
              </w:rPr>
            </w:pPr>
            <w:r w:rsidRPr="00AB47F5">
              <w:rPr>
                <w:rFonts w:cs="Arial"/>
              </w:rPr>
              <w:t>0.003</w:t>
            </w:r>
          </w:p>
        </w:tc>
        <w:tc>
          <w:tcPr>
            <w:tcW w:w="4476" w:type="dxa"/>
            <w:vMerge/>
          </w:tcPr>
          <w:p w14:paraId="0AA55001" w14:textId="77777777" w:rsidR="001874FF" w:rsidRPr="00AB47F5" w:rsidRDefault="001874FF" w:rsidP="00AF57AC">
            <w:pPr>
              <w:ind w:firstLine="0"/>
              <w:rPr>
                <w:rFonts w:cs="Arial"/>
              </w:rPr>
            </w:pPr>
          </w:p>
        </w:tc>
      </w:tr>
      <w:tr w:rsidR="001874FF" w:rsidRPr="00AF57AC" w14:paraId="427AA9AD" w14:textId="02FAFE99" w:rsidTr="004E2190">
        <w:tc>
          <w:tcPr>
            <w:tcW w:w="2268" w:type="dxa"/>
          </w:tcPr>
          <w:p w14:paraId="40FE374B" w14:textId="015AB233" w:rsidR="001874FF" w:rsidRPr="00AB47F5" w:rsidRDefault="001874FF" w:rsidP="005A57F6">
            <w:pPr>
              <w:ind w:firstLine="0"/>
              <w:rPr>
                <w:rFonts w:cs="Arial"/>
              </w:rPr>
            </w:pPr>
            <w:r w:rsidRPr="00AB47F5">
              <w:rPr>
                <w:rFonts w:cs="Arial"/>
              </w:rPr>
              <w:t>Forest</w:t>
            </w:r>
          </w:p>
        </w:tc>
        <w:tc>
          <w:tcPr>
            <w:tcW w:w="1595" w:type="dxa"/>
          </w:tcPr>
          <w:p w14:paraId="739BFE60" w14:textId="33E0BD98" w:rsidR="001874FF" w:rsidRPr="00AB47F5" w:rsidRDefault="001874FF" w:rsidP="00AF57AC">
            <w:pPr>
              <w:ind w:firstLine="0"/>
              <w:rPr>
                <w:rFonts w:cs="Arial"/>
              </w:rPr>
            </w:pPr>
            <w:r w:rsidRPr="00AB47F5">
              <w:rPr>
                <w:rFonts w:cs="Arial"/>
              </w:rPr>
              <w:t>0.001</w:t>
            </w:r>
          </w:p>
        </w:tc>
        <w:tc>
          <w:tcPr>
            <w:tcW w:w="4476" w:type="dxa"/>
            <w:vMerge/>
          </w:tcPr>
          <w:p w14:paraId="7205EAF4" w14:textId="77777777" w:rsidR="001874FF" w:rsidRPr="00AB47F5" w:rsidRDefault="001874FF" w:rsidP="00AF57AC">
            <w:pPr>
              <w:ind w:firstLine="0"/>
              <w:rPr>
                <w:rFonts w:cs="Arial"/>
              </w:rPr>
            </w:pPr>
          </w:p>
        </w:tc>
      </w:tr>
      <w:tr w:rsidR="001874FF" w:rsidRPr="00AF57AC" w14:paraId="4ACF14A7" w14:textId="68137565" w:rsidTr="004E2190">
        <w:trPr>
          <w:trHeight w:val="473"/>
        </w:trPr>
        <w:tc>
          <w:tcPr>
            <w:tcW w:w="2268" w:type="dxa"/>
          </w:tcPr>
          <w:p w14:paraId="273CCAC0" w14:textId="77777777" w:rsidR="001874FF" w:rsidRPr="00AB47F5" w:rsidRDefault="001874FF" w:rsidP="005A57F6">
            <w:pPr>
              <w:ind w:firstLine="0"/>
              <w:rPr>
                <w:rFonts w:cs="Arial"/>
              </w:rPr>
            </w:pPr>
            <w:r w:rsidRPr="00AB47F5">
              <w:rPr>
                <w:rFonts w:cs="Arial"/>
              </w:rPr>
              <w:t>Meadow/pasture</w:t>
            </w:r>
          </w:p>
        </w:tc>
        <w:tc>
          <w:tcPr>
            <w:tcW w:w="1595" w:type="dxa"/>
          </w:tcPr>
          <w:p w14:paraId="13194093" w14:textId="6F85180D" w:rsidR="001874FF" w:rsidRPr="00AB47F5" w:rsidRDefault="001874FF" w:rsidP="00AF57AC">
            <w:pPr>
              <w:ind w:firstLine="0"/>
              <w:rPr>
                <w:rFonts w:cs="Arial"/>
              </w:rPr>
            </w:pPr>
            <w:r w:rsidRPr="00AB47F5">
              <w:rPr>
                <w:rFonts w:cs="Arial"/>
              </w:rPr>
              <w:t>0.01</w:t>
            </w:r>
          </w:p>
        </w:tc>
        <w:tc>
          <w:tcPr>
            <w:tcW w:w="4476" w:type="dxa"/>
            <w:vMerge/>
          </w:tcPr>
          <w:p w14:paraId="4D8BA40B" w14:textId="77777777" w:rsidR="001874FF" w:rsidRPr="00AB47F5" w:rsidRDefault="001874FF" w:rsidP="00AF57AC">
            <w:pPr>
              <w:ind w:firstLine="0"/>
              <w:rPr>
                <w:rFonts w:cs="Arial"/>
              </w:rPr>
            </w:pPr>
          </w:p>
        </w:tc>
      </w:tr>
    </w:tbl>
    <w:p w14:paraId="74737179" w14:textId="5B9FB40B" w:rsidR="00AF57AC" w:rsidRDefault="00AF57AC" w:rsidP="007043B8">
      <w:pPr>
        <w:pStyle w:val="Bijschrift"/>
        <w:ind w:left="2880" w:firstLine="720"/>
        <w:rPr>
          <w:sz w:val="22"/>
          <w:lang w:val="en-US"/>
        </w:rPr>
      </w:pPr>
      <w:bookmarkStart w:id="492" w:name="_Ref143110232"/>
      <w:bookmarkStart w:id="493" w:name="_Ref143110224"/>
      <w:bookmarkStart w:id="494" w:name="_Toc152679973"/>
      <w:r>
        <w:t xml:space="preserve">Figure </w:t>
      </w:r>
      <w:r w:rsidR="000A7DC3">
        <w:fldChar w:fldCharType="begin"/>
      </w:r>
      <w:r w:rsidR="000A7DC3">
        <w:instrText xml:space="preserve"> STYLEREF 1 \s </w:instrText>
      </w:r>
      <w:r w:rsidR="000A7DC3">
        <w:fldChar w:fldCharType="separate"/>
      </w:r>
      <w:r w:rsidR="009B4A49">
        <w:rPr>
          <w:noProof/>
        </w:rPr>
        <w:t>7</w:t>
      </w:r>
      <w:r w:rsidR="000A7DC3">
        <w:fldChar w:fldCharType="end"/>
      </w:r>
      <w:r w:rsidR="000A7DC3">
        <w:noBreakHyphen/>
      </w:r>
      <w:r w:rsidR="000A7DC3">
        <w:fldChar w:fldCharType="begin"/>
      </w:r>
      <w:r w:rsidR="000A7DC3">
        <w:instrText xml:space="preserve"> SEQ Figure \* ARABIC \s 1 </w:instrText>
      </w:r>
      <w:r w:rsidR="000A7DC3">
        <w:fldChar w:fldCharType="separate"/>
      </w:r>
      <w:r w:rsidR="009B4A49">
        <w:rPr>
          <w:noProof/>
        </w:rPr>
        <w:t>2</w:t>
      </w:r>
      <w:r w:rsidR="000A7DC3">
        <w:fldChar w:fldCharType="end"/>
      </w:r>
      <w:bookmarkEnd w:id="492"/>
      <w:r>
        <w:t xml:space="preserve">: </w:t>
      </w:r>
      <w:r w:rsidRPr="001758A8">
        <w:rPr>
          <w:lang w:val="en-US"/>
        </w:rPr>
        <w:t>C factor (-) in the Maarkebeek catchment</w:t>
      </w:r>
      <w:bookmarkEnd w:id="493"/>
      <w:r w:rsidR="00A273A1">
        <w:rPr>
          <w:lang w:val="en-US"/>
        </w:rPr>
        <w:t>.</w:t>
      </w:r>
      <w:bookmarkEnd w:id="494"/>
    </w:p>
    <w:p w14:paraId="0BD5293E" w14:textId="77777777" w:rsidR="00AF57AC" w:rsidRDefault="00AF57AC" w:rsidP="00AF57AC">
      <w:pPr>
        <w:ind w:firstLine="0"/>
        <w:rPr>
          <w:sz w:val="22"/>
          <w:lang w:val="en-US"/>
        </w:rPr>
      </w:pPr>
    </w:p>
    <w:p w14:paraId="78E42BB3" w14:textId="26DD5ED6" w:rsidR="00AF57AC" w:rsidRPr="00AB47F5" w:rsidRDefault="00AF57AC" w:rsidP="00AB47F5">
      <w:pPr>
        <w:ind w:firstLine="284"/>
        <w:rPr>
          <w:rFonts w:cs="Arial"/>
          <w:color w:val="000000"/>
          <w:szCs w:val="24"/>
        </w:rPr>
      </w:pPr>
      <w:r w:rsidRPr="00AB47F5">
        <w:rPr>
          <w:rFonts w:cs="Arial"/>
          <w:szCs w:val="24"/>
        </w:rPr>
        <w:lastRenderedPageBreak/>
        <w:t xml:space="preserve">The texture classes are obtained from the Belgian soil map </w:t>
      </w:r>
      <w:r w:rsidR="004E6B77">
        <w:rPr>
          <w:rFonts w:cs="Arial"/>
          <w:szCs w:val="24"/>
        </w:rPr>
        <w:fldChar w:fldCharType="begin" w:fldLock="1"/>
      </w:r>
      <w:r w:rsidR="008C0987">
        <w:rPr>
          <w:rFonts w:cs="Arial"/>
          <w:szCs w:val="24"/>
        </w:rPr>
        <w:instrText>ADDIN CSL_CITATION {"citationItems":[{"id":"ITEM-1","itemData":{"URL":"https://www.vlaanderen.be/datavindplaats/catalogus/digitale-bodemkaart-van-het-vlaams-gewest-bodemtypes","accessed":{"date-parts":[["2023","8","4"]]},"author":[{"dropping-particle":"","family":"Databank Ondergrond Vlaanderen","given":"","non-dropping-particle":"","parse-names":false,"suffix":""}],"container-title":"2017-06-20","id":"ITEM-1","issued":{"date-parts":[["2017"]]},"title":"Digitale bodemkaart van het Vlaams Gewest: substraten","type":"webpage"},"uris":["http://www.mendeley.com/documents/?uuid=aabf44ae-1e86-353f-8fcf-72071393acc4"]}],"mendeley":{"formattedCitation":"(Databank Ondergrond Vlaanderen, 2017)","plainTextFormattedCitation":"(Databank Ondergrond Vlaanderen, 2017)","previouslyFormattedCitation":"(Databank Ondergrond Vlaanderen, 2017)"},"properties":{"noteIndex":0},"schema":"https://github.com/citation-style-language/schema/raw/master/csl-citation.json"}</w:instrText>
      </w:r>
      <w:r w:rsidR="004E6B77">
        <w:rPr>
          <w:rFonts w:cs="Arial"/>
          <w:szCs w:val="24"/>
        </w:rPr>
        <w:fldChar w:fldCharType="separate"/>
      </w:r>
      <w:r w:rsidR="004E6B77" w:rsidRPr="004E6B77">
        <w:rPr>
          <w:rFonts w:cs="Arial"/>
          <w:szCs w:val="24"/>
        </w:rPr>
        <w:t>(Databank Ondergrond Vlaanderen, 2017)</w:t>
      </w:r>
      <w:r w:rsidR="004E6B77">
        <w:rPr>
          <w:rFonts w:cs="Arial"/>
          <w:szCs w:val="24"/>
        </w:rPr>
        <w:fldChar w:fldCharType="end"/>
      </w:r>
      <w:r w:rsidRPr="00AB47F5">
        <w:rPr>
          <w:rFonts w:cs="Arial"/>
          <w:szCs w:val="24"/>
        </w:rPr>
        <w:t xml:space="preserve">. The soil texture classes were assigned the corresponding </w:t>
      </w:r>
      <w:r w:rsidR="00593432">
        <w:rPr>
          <w:rFonts w:cs="Arial"/>
          <w:szCs w:val="24"/>
        </w:rPr>
        <w:t>soil ero</w:t>
      </w:r>
      <w:r w:rsidR="00A578E0">
        <w:rPr>
          <w:rFonts w:cs="Arial"/>
          <w:szCs w:val="24"/>
        </w:rPr>
        <w:t>d</w:t>
      </w:r>
      <w:r w:rsidR="00593432">
        <w:rPr>
          <w:rFonts w:cs="Arial"/>
          <w:szCs w:val="24"/>
        </w:rPr>
        <w:t xml:space="preserve">ibility factor </w:t>
      </w:r>
      <w:r w:rsidRPr="00AB47F5">
        <w:rPr>
          <w:rFonts w:cs="Arial"/>
          <w:szCs w:val="24"/>
        </w:rPr>
        <w:t>K-values following</w:t>
      </w:r>
      <w:r w:rsidR="00563278">
        <w:rPr>
          <w:rFonts w:cs="Arial"/>
          <w:szCs w:val="24"/>
        </w:rPr>
        <w:t xml:space="preserve"> </w:t>
      </w:r>
      <w:r w:rsidR="00BC157F" w:rsidRPr="00AB47F5">
        <w:rPr>
          <w:rFonts w:cs="Arial"/>
          <w:szCs w:val="24"/>
        </w:rPr>
        <w:t xml:space="preserve">according to </w:t>
      </w:r>
      <w:r w:rsidR="00BC157F" w:rsidRPr="00AB47F5">
        <w:rPr>
          <w:rFonts w:cs="Arial"/>
          <w:szCs w:val="24"/>
        </w:rPr>
        <w:fldChar w:fldCharType="begin" w:fldLock="1"/>
      </w:r>
      <w:r w:rsidR="00BC157F" w:rsidRPr="00AB47F5">
        <w:rPr>
          <w:rFonts w:cs="Arial"/>
          <w:szCs w:val="24"/>
        </w:rPr>
        <w:instrText>ADDIN CSL_CITATION {"citationItems":[{"id":"ITEM-1","itemData":{"author":[{"dropping-particle":"","family":"Deproost","given":"Petra","non-dropping-particle":"","parse-names":false,"suffix":""},{"dropping-particle":"","family":"Renders","given":"Daan","non-dropping-particle":"","parse-names":false,"suffix":""},{"dropping-particle":"","family":"Wauw","given":"Johan","non-dropping-particle":"Van de","parse-names":false,"suffix":""},{"dropping-particle":"","family":"Ransbeeck","given":"Nele","non-dropping-particle":"Van","parse-names":false,"suffix":""},{"dropping-particle":"","family":"Verstraeten","given":"Gert","non-dropping-particle":"","parse-names":false,"suffix":""}],"id":"ITEM-1","issued":{"date-parts":[["2018"]]},"number-of-pages":"48","publisher-place":"Brussel","title":"Herkalibratie van WaTEM / SEDEM met het DHMV-II als hoogte ­ model","type":"report"},"uris":["http://www.mendeley.com/documents/?uuid=9491efd3-1640-48fc-a30a-174a2ef4f7aa"]}],"mendeley":{"formattedCitation":"(Deproost et al., 2018)","manualFormatting":"Deproost et al., (2018)","plainTextFormattedCitation":"(Deproost et al., 2018)","previouslyFormattedCitation":"(Deproost et al., 2018)"},"properties":{"noteIndex":0},"schema":"https://github.com/citation-style-language/schema/raw/master/csl-citation.json"}</w:instrText>
      </w:r>
      <w:r w:rsidR="00BC157F" w:rsidRPr="00AB47F5">
        <w:rPr>
          <w:rFonts w:cs="Arial"/>
          <w:szCs w:val="24"/>
        </w:rPr>
        <w:fldChar w:fldCharType="separate"/>
      </w:r>
      <w:r w:rsidR="00BC157F" w:rsidRPr="00AB47F5">
        <w:rPr>
          <w:rFonts w:cs="Arial"/>
          <w:szCs w:val="24"/>
        </w:rPr>
        <w:t>Deproost et al., (2018)</w:t>
      </w:r>
      <w:r w:rsidR="00BC157F" w:rsidRPr="00AB47F5">
        <w:rPr>
          <w:rFonts w:cs="Arial"/>
          <w:szCs w:val="24"/>
        </w:rPr>
        <w:fldChar w:fldCharType="end"/>
      </w:r>
      <w:r w:rsidRPr="00AB47F5">
        <w:rPr>
          <w:rFonts w:cs="Arial"/>
          <w:color w:val="000000"/>
          <w:szCs w:val="24"/>
        </w:rPr>
        <w:t>.</w:t>
      </w:r>
      <w:r w:rsidR="00BC157F" w:rsidRPr="00AB47F5">
        <w:rPr>
          <w:rFonts w:cs="Arial"/>
          <w:color w:val="000000"/>
          <w:szCs w:val="24"/>
        </w:rPr>
        <w:t xml:space="preserve"> </w:t>
      </w:r>
    </w:p>
    <w:p w14:paraId="74B254F6" w14:textId="77777777" w:rsidR="00BC157F" w:rsidRDefault="00BC157F" w:rsidP="00BC157F">
      <w:pPr>
        <w:spacing w:line="360" w:lineRule="auto"/>
        <w:ind w:firstLine="284"/>
        <w:rPr>
          <w:rFonts w:ascii="Arial" w:hAnsi="Arial" w:cs="Arial"/>
          <w:color w:val="000000"/>
          <w:sz w:val="24"/>
          <w:szCs w:val="24"/>
        </w:rPr>
      </w:pPr>
    </w:p>
    <w:p w14:paraId="79C8633F" w14:textId="3AF168EC" w:rsidR="00AF57AC" w:rsidRPr="00CC2A4B" w:rsidRDefault="00AF57AC" w:rsidP="00CC2A4B">
      <w:pPr>
        <w:pStyle w:val="Bijschrift"/>
      </w:pPr>
      <w:bookmarkStart w:id="495" w:name="_Toc152680034"/>
      <w:r w:rsidRPr="00CC2A4B">
        <w:t xml:space="preserve">Table </w:t>
      </w:r>
      <w:r w:rsidR="00772A59">
        <w:fldChar w:fldCharType="begin"/>
      </w:r>
      <w:r w:rsidR="00772A59">
        <w:instrText xml:space="preserve"> STYLEREF 1 \s </w:instrText>
      </w:r>
      <w:r w:rsidR="00772A59">
        <w:fldChar w:fldCharType="separate"/>
      </w:r>
      <w:r w:rsidR="009B4A49">
        <w:rPr>
          <w:noProof/>
        </w:rPr>
        <w:t>7</w:t>
      </w:r>
      <w:r w:rsidR="00772A59">
        <w:fldChar w:fldCharType="end"/>
      </w:r>
      <w:r w:rsidR="00772A59">
        <w:noBreakHyphen/>
      </w:r>
      <w:r w:rsidR="00772A59">
        <w:fldChar w:fldCharType="begin"/>
      </w:r>
      <w:r w:rsidR="00772A59">
        <w:instrText xml:space="preserve"> SEQ Table \* ARABIC \s 1 </w:instrText>
      </w:r>
      <w:r w:rsidR="00772A59">
        <w:fldChar w:fldCharType="separate"/>
      </w:r>
      <w:r w:rsidR="009B4A49">
        <w:rPr>
          <w:noProof/>
        </w:rPr>
        <w:t>2</w:t>
      </w:r>
      <w:r w:rsidR="00772A59">
        <w:fldChar w:fldCharType="end"/>
      </w:r>
      <w:r w:rsidRPr="00CC2A4B">
        <w:t>: Texture classes and their corresponding K value</w:t>
      </w:r>
      <w:r w:rsidR="008725F6">
        <w:t xml:space="preserve"> in the Maarkebeek catchment</w:t>
      </w:r>
      <w:r w:rsidR="00CC2A4B" w:rsidRPr="00CC2A4B">
        <w:t>.</w:t>
      </w:r>
      <w:bookmarkEnd w:id="495"/>
    </w:p>
    <w:tbl>
      <w:tblPr>
        <w:tblStyle w:val="Eenvoudigetabel1"/>
        <w:tblW w:w="9436" w:type="dxa"/>
        <w:tblLook w:val="06A0" w:firstRow="1" w:lastRow="0" w:firstColumn="1" w:lastColumn="0" w:noHBand="1" w:noVBand="1"/>
      </w:tblPr>
      <w:tblGrid>
        <w:gridCol w:w="1701"/>
        <w:gridCol w:w="1701"/>
        <w:gridCol w:w="6034"/>
      </w:tblGrid>
      <w:tr w:rsidR="007043B8" w:rsidRPr="00AF57AC" w14:paraId="7FACF438" w14:textId="493AA760" w:rsidTr="004E2190">
        <w:trPr>
          <w:cnfStyle w:val="100000000000" w:firstRow="1" w:lastRow="0" w:firstColumn="0" w:lastColumn="0" w:oddVBand="0" w:evenVBand="0" w:oddHBand="0" w:evenHBand="0" w:firstRowFirstColumn="0" w:firstRowLastColumn="0" w:lastRowFirstColumn="0" w:lastRowLastColumn="0"/>
        </w:trPr>
        <w:tc>
          <w:tcPr>
            <w:tcW w:w="1701" w:type="dxa"/>
          </w:tcPr>
          <w:p w14:paraId="646D6F61" w14:textId="77777777" w:rsidR="007043B8" w:rsidRPr="00AB47F5" w:rsidRDefault="007043B8" w:rsidP="00AF57AC">
            <w:pPr>
              <w:ind w:firstLine="0"/>
            </w:pPr>
            <w:r w:rsidRPr="00AB47F5">
              <w:t>Texture classes</w:t>
            </w:r>
          </w:p>
        </w:tc>
        <w:tc>
          <w:tcPr>
            <w:tcW w:w="1701" w:type="dxa"/>
          </w:tcPr>
          <w:p w14:paraId="433BDDD2" w14:textId="77777777" w:rsidR="007043B8" w:rsidRPr="00883A17" w:rsidRDefault="007043B8" w:rsidP="00571CD0">
            <w:pPr>
              <w:ind w:firstLine="0"/>
              <w:rPr>
                <w:caps/>
                <w:lang w:val="nl-BE"/>
              </w:rPr>
            </w:pPr>
            <w:r w:rsidRPr="00883A17">
              <w:rPr>
                <w:lang w:val="nl-BE"/>
              </w:rPr>
              <w:t xml:space="preserve">K factor </w:t>
            </w:r>
          </w:p>
          <w:p w14:paraId="5556D818" w14:textId="6DC95CE5" w:rsidR="00E60A64" w:rsidRPr="00883A17" w:rsidRDefault="00E60A64" w:rsidP="00571CD0">
            <w:pPr>
              <w:ind w:firstLine="0"/>
              <w:rPr>
                <w:caps/>
                <w:smallCaps/>
                <w:lang w:val="nl-BE"/>
              </w:rPr>
            </w:pPr>
            <w:r w:rsidRPr="00883A17">
              <w:rPr>
                <w:smallCaps/>
                <w:lang w:val="nl-BE"/>
              </w:rPr>
              <w:t>[</w:t>
            </w:r>
            <w:r w:rsidRPr="00883A17">
              <w:rPr>
                <w:lang w:val="nl-BE"/>
              </w:rPr>
              <w:t>ton h MJ</w:t>
            </w:r>
            <w:r w:rsidRPr="00883A17">
              <w:rPr>
                <w:vertAlign w:val="superscript"/>
                <w:lang w:val="nl-BE"/>
              </w:rPr>
              <w:t>-1</w:t>
            </w:r>
            <w:r w:rsidRPr="00883A17">
              <w:rPr>
                <w:lang w:val="nl-BE"/>
              </w:rPr>
              <w:t xml:space="preserve"> mm</w:t>
            </w:r>
            <w:r w:rsidRPr="00883A17">
              <w:rPr>
                <w:vertAlign w:val="superscript"/>
                <w:lang w:val="nl-BE"/>
              </w:rPr>
              <w:t>-1</w:t>
            </w:r>
            <w:r w:rsidRPr="00883A17">
              <w:rPr>
                <w:smallCaps/>
                <w:lang w:val="nl-BE"/>
              </w:rPr>
              <w:t>]</w:t>
            </w:r>
          </w:p>
        </w:tc>
        <w:tc>
          <w:tcPr>
            <w:tcW w:w="6034" w:type="dxa"/>
            <w:vMerge w:val="restart"/>
          </w:tcPr>
          <w:p w14:paraId="6A33F8CC" w14:textId="2AA2E947" w:rsidR="007043B8" w:rsidRPr="00AB47F5" w:rsidRDefault="00AA7CAA" w:rsidP="00BC157F">
            <w:pPr>
              <w:ind w:firstLine="0"/>
            </w:pPr>
            <w:r w:rsidRPr="00AA7CAA">
              <w:rPr>
                <w:rFonts w:eastAsiaTheme="minorHAnsi" w:cstheme="minorBidi"/>
                <w:b/>
                <w:caps/>
                <w:noProof/>
                <w:szCs w:val="22"/>
              </w:rPr>
              <w:object w:dxaOrig="6330" w:dyaOrig="4800" w14:anchorId="486DF0BD">
                <v:shape id="_x0000_i1026" type="#_x0000_t75" alt="" style="width:289.55pt;height:219.9pt;mso-width-percent:0;mso-height-percent:0;mso-width-percent:0;mso-height-percent:0" o:ole="">
                  <v:imagedata r:id="rId121" o:title=""/>
                </v:shape>
                <o:OLEObject Type="Embed" ProgID="PBrush" ShapeID="_x0000_i1026" DrawAspect="Content" ObjectID="_1763805769" r:id="rId122"/>
              </w:object>
            </w:r>
          </w:p>
        </w:tc>
      </w:tr>
      <w:tr w:rsidR="007043B8" w:rsidRPr="00AF57AC" w14:paraId="1D21D26C" w14:textId="66DC8BAA" w:rsidTr="004E2190">
        <w:tc>
          <w:tcPr>
            <w:tcW w:w="1701" w:type="dxa"/>
          </w:tcPr>
          <w:p w14:paraId="292210F1" w14:textId="77777777" w:rsidR="007043B8" w:rsidRPr="00AB47F5" w:rsidRDefault="007043B8" w:rsidP="00AF57AC">
            <w:pPr>
              <w:ind w:firstLine="0"/>
              <w:rPr>
                <w:b/>
                <w:bCs/>
              </w:rPr>
            </w:pPr>
            <w:r w:rsidRPr="00AB47F5">
              <w:t>loam (A)</w:t>
            </w:r>
          </w:p>
        </w:tc>
        <w:tc>
          <w:tcPr>
            <w:tcW w:w="1701" w:type="dxa"/>
          </w:tcPr>
          <w:p w14:paraId="1AF0A620" w14:textId="77777777" w:rsidR="007043B8" w:rsidRPr="00AB47F5" w:rsidRDefault="007043B8" w:rsidP="00AF57AC">
            <w:pPr>
              <w:ind w:firstLine="0"/>
            </w:pPr>
            <w:r w:rsidRPr="00AB47F5">
              <w:t>0.0420</w:t>
            </w:r>
          </w:p>
        </w:tc>
        <w:tc>
          <w:tcPr>
            <w:tcW w:w="6034" w:type="dxa"/>
            <w:vMerge/>
          </w:tcPr>
          <w:p w14:paraId="35E6E5A1" w14:textId="77777777" w:rsidR="007043B8" w:rsidRPr="00AB47F5" w:rsidRDefault="007043B8" w:rsidP="00AF57AC">
            <w:pPr>
              <w:ind w:firstLine="0"/>
            </w:pPr>
          </w:p>
        </w:tc>
      </w:tr>
      <w:tr w:rsidR="007043B8" w:rsidRPr="00AF57AC" w14:paraId="7EAACB80" w14:textId="76042867" w:rsidTr="004E2190">
        <w:tc>
          <w:tcPr>
            <w:tcW w:w="1701" w:type="dxa"/>
          </w:tcPr>
          <w:p w14:paraId="359246F0" w14:textId="77777777" w:rsidR="007043B8" w:rsidRPr="00AB47F5" w:rsidRDefault="007043B8" w:rsidP="00AF57AC">
            <w:pPr>
              <w:ind w:firstLine="0"/>
            </w:pPr>
            <w:r w:rsidRPr="00AB47F5">
              <w:t>silt loam (L)</w:t>
            </w:r>
          </w:p>
        </w:tc>
        <w:tc>
          <w:tcPr>
            <w:tcW w:w="1701" w:type="dxa"/>
          </w:tcPr>
          <w:p w14:paraId="47B82686" w14:textId="77777777" w:rsidR="007043B8" w:rsidRPr="00AB47F5" w:rsidRDefault="007043B8" w:rsidP="00AF57AC">
            <w:pPr>
              <w:ind w:firstLine="0"/>
            </w:pPr>
            <w:r w:rsidRPr="00AB47F5">
              <w:t>0.0400</w:t>
            </w:r>
          </w:p>
        </w:tc>
        <w:tc>
          <w:tcPr>
            <w:tcW w:w="6034" w:type="dxa"/>
            <w:vMerge/>
          </w:tcPr>
          <w:p w14:paraId="188EEC3C" w14:textId="77777777" w:rsidR="007043B8" w:rsidRPr="00AB47F5" w:rsidRDefault="007043B8" w:rsidP="00AF57AC">
            <w:pPr>
              <w:ind w:firstLine="0"/>
            </w:pPr>
          </w:p>
        </w:tc>
      </w:tr>
      <w:tr w:rsidR="007043B8" w:rsidRPr="00AF57AC" w14:paraId="640E3A91" w14:textId="3E09742B" w:rsidTr="004E2190">
        <w:tc>
          <w:tcPr>
            <w:tcW w:w="1701" w:type="dxa"/>
          </w:tcPr>
          <w:p w14:paraId="794DF21F" w14:textId="77777777" w:rsidR="007043B8" w:rsidRPr="00AB47F5" w:rsidRDefault="007043B8" w:rsidP="00AF57AC">
            <w:pPr>
              <w:ind w:firstLine="0"/>
              <w:rPr>
                <w:b/>
                <w:bCs/>
              </w:rPr>
            </w:pPr>
            <w:r w:rsidRPr="00AB47F5">
              <w:t>clay (E)</w:t>
            </w:r>
          </w:p>
        </w:tc>
        <w:tc>
          <w:tcPr>
            <w:tcW w:w="1701" w:type="dxa"/>
          </w:tcPr>
          <w:p w14:paraId="3E4E7C95" w14:textId="77777777" w:rsidR="007043B8" w:rsidRPr="00AB47F5" w:rsidRDefault="007043B8" w:rsidP="00AF57AC">
            <w:pPr>
              <w:ind w:firstLine="0"/>
            </w:pPr>
            <w:r w:rsidRPr="00AB47F5">
              <w:t>0.0275</w:t>
            </w:r>
          </w:p>
        </w:tc>
        <w:tc>
          <w:tcPr>
            <w:tcW w:w="6034" w:type="dxa"/>
            <w:vMerge/>
          </w:tcPr>
          <w:p w14:paraId="0BBA5C35" w14:textId="77777777" w:rsidR="007043B8" w:rsidRPr="00AB47F5" w:rsidRDefault="007043B8" w:rsidP="00AF57AC">
            <w:pPr>
              <w:ind w:firstLine="0"/>
            </w:pPr>
          </w:p>
        </w:tc>
      </w:tr>
      <w:tr w:rsidR="007043B8" w:rsidRPr="00AF57AC" w14:paraId="69889F10" w14:textId="077014C8" w:rsidTr="004E2190">
        <w:tc>
          <w:tcPr>
            <w:tcW w:w="1701" w:type="dxa"/>
          </w:tcPr>
          <w:p w14:paraId="10E9AFBC" w14:textId="77777777" w:rsidR="007043B8" w:rsidRPr="00AB47F5" w:rsidRDefault="007043B8" w:rsidP="00AF57AC">
            <w:pPr>
              <w:ind w:firstLine="0"/>
              <w:rPr>
                <w:b/>
                <w:bCs/>
              </w:rPr>
            </w:pPr>
            <w:r w:rsidRPr="00AB47F5">
              <w:t>sandy loam (P)</w:t>
            </w:r>
          </w:p>
        </w:tc>
        <w:tc>
          <w:tcPr>
            <w:tcW w:w="1701" w:type="dxa"/>
          </w:tcPr>
          <w:p w14:paraId="700777B7" w14:textId="77777777" w:rsidR="007043B8" w:rsidRPr="00AB47F5" w:rsidRDefault="007043B8" w:rsidP="00AF57AC">
            <w:pPr>
              <w:ind w:firstLine="0"/>
            </w:pPr>
            <w:r w:rsidRPr="00AB47F5">
              <w:t>0.0250</w:t>
            </w:r>
          </w:p>
        </w:tc>
        <w:tc>
          <w:tcPr>
            <w:tcW w:w="6034" w:type="dxa"/>
            <w:vMerge/>
          </w:tcPr>
          <w:p w14:paraId="6D90BAB9" w14:textId="77777777" w:rsidR="007043B8" w:rsidRPr="00AB47F5" w:rsidRDefault="007043B8" w:rsidP="00AF57AC">
            <w:pPr>
              <w:ind w:firstLine="0"/>
            </w:pPr>
          </w:p>
        </w:tc>
      </w:tr>
      <w:tr w:rsidR="007043B8" w:rsidRPr="00AF57AC" w14:paraId="16CE32B4" w14:textId="4E8B14CB" w:rsidTr="004E2190">
        <w:tc>
          <w:tcPr>
            <w:tcW w:w="1701" w:type="dxa"/>
          </w:tcPr>
          <w:p w14:paraId="394B251F" w14:textId="77777777" w:rsidR="007043B8" w:rsidRPr="00AB47F5" w:rsidRDefault="007043B8" w:rsidP="00AF57AC">
            <w:pPr>
              <w:ind w:firstLine="0"/>
              <w:rPr>
                <w:b/>
                <w:bCs/>
                <w:caps/>
              </w:rPr>
            </w:pPr>
            <w:r w:rsidRPr="00AB47F5">
              <w:t>heavy clay (U)</w:t>
            </w:r>
          </w:p>
        </w:tc>
        <w:tc>
          <w:tcPr>
            <w:tcW w:w="1701" w:type="dxa"/>
          </w:tcPr>
          <w:p w14:paraId="12DBD6DA" w14:textId="77777777" w:rsidR="007043B8" w:rsidRPr="00AB47F5" w:rsidRDefault="007043B8" w:rsidP="00AF57AC">
            <w:pPr>
              <w:ind w:firstLine="0"/>
            </w:pPr>
            <w:r w:rsidRPr="00AB47F5">
              <w:t>0.0225</w:t>
            </w:r>
          </w:p>
        </w:tc>
        <w:tc>
          <w:tcPr>
            <w:tcW w:w="6034" w:type="dxa"/>
            <w:vMerge/>
          </w:tcPr>
          <w:p w14:paraId="48A99247" w14:textId="77777777" w:rsidR="007043B8" w:rsidRPr="00AB47F5" w:rsidRDefault="007043B8" w:rsidP="00AF57AC">
            <w:pPr>
              <w:ind w:firstLine="0"/>
            </w:pPr>
          </w:p>
        </w:tc>
      </w:tr>
      <w:tr w:rsidR="007043B8" w:rsidRPr="00AF57AC" w14:paraId="4A0246A6" w14:textId="2C5D822A" w:rsidTr="004E2190">
        <w:trPr>
          <w:trHeight w:val="60"/>
        </w:trPr>
        <w:tc>
          <w:tcPr>
            <w:tcW w:w="1701" w:type="dxa"/>
          </w:tcPr>
          <w:p w14:paraId="7F7BDE22" w14:textId="77777777" w:rsidR="007043B8" w:rsidRPr="00AB47F5" w:rsidRDefault="007043B8" w:rsidP="00AF57AC">
            <w:pPr>
              <w:ind w:firstLine="0"/>
              <w:rPr>
                <w:b/>
                <w:bCs/>
                <w:caps/>
              </w:rPr>
            </w:pPr>
            <w:r w:rsidRPr="00AB47F5">
              <w:t>loamy sand (S)</w:t>
            </w:r>
          </w:p>
        </w:tc>
        <w:tc>
          <w:tcPr>
            <w:tcW w:w="1701" w:type="dxa"/>
          </w:tcPr>
          <w:p w14:paraId="4E05A7C6" w14:textId="77777777" w:rsidR="007043B8" w:rsidRPr="00AB47F5" w:rsidRDefault="007043B8" w:rsidP="00AF57AC">
            <w:pPr>
              <w:ind w:firstLine="0"/>
            </w:pPr>
            <w:r w:rsidRPr="00AB47F5">
              <w:t>0.0200</w:t>
            </w:r>
          </w:p>
        </w:tc>
        <w:tc>
          <w:tcPr>
            <w:tcW w:w="6034" w:type="dxa"/>
            <w:vMerge/>
          </w:tcPr>
          <w:p w14:paraId="1A574CF8" w14:textId="77777777" w:rsidR="007043B8" w:rsidRPr="00AB47F5" w:rsidRDefault="007043B8" w:rsidP="00AF57AC">
            <w:pPr>
              <w:ind w:firstLine="0"/>
            </w:pPr>
          </w:p>
        </w:tc>
      </w:tr>
      <w:tr w:rsidR="007043B8" w:rsidRPr="00AF57AC" w14:paraId="25D1F2EC" w14:textId="2230730E" w:rsidTr="004E2190">
        <w:trPr>
          <w:trHeight w:val="60"/>
        </w:trPr>
        <w:tc>
          <w:tcPr>
            <w:tcW w:w="1701" w:type="dxa"/>
          </w:tcPr>
          <w:p w14:paraId="76BD005A" w14:textId="0CCEE8B8" w:rsidR="007043B8" w:rsidRPr="00AB47F5" w:rsidRDefault="007043B8" w:rsidP="00AF57AC">
            <w:pPr>
              <w:ind w:firstLine="0"/>
            </w:pPr>
            <w:r w:rsidRPr="00AB47F5">
              <w:t>sand (Z)</w:t>
            </w:r>
          </w:p>
        </w:tc>
        <w:tc>
          <w:tcPr>
            <w:tcW w:w="1701" w:type="dxa"/>
          </w:tcPr>
          <w:p w14:paraId="4BC37E52" w14:textId="141586E6" w:rsidR="007043B8" w:rsidRPr="00AB47F5" w:rsidRDefault="007043B8" w:rsidP="00AF57AC">
            <w:pPr>
              <w:ind w:firstLine="0"/>
            </w:pPr>
            <w:r w:rsidRPr="00AB47F5">
              <w:t>0.0120</w:t>
            </w:r>
          </w:p>
        </w:tc>
        <w:tc>
          <w:tcPr>
            <w:tcW w:w="6034" w:type="dxa"/>
            <w:vMerge/>
          </w:tcPr>
          <w:p w14:paraId="37BA92F7" w14:textId="77777777" w:rsidR="007043B8" w:rsidRPr="00AB47F5" w:rsidRDefault="007043B8" w:rsidP="00AF57AC">
            <w:pPr>
              <w:ind w:firstLine="0"/>
            </w:pPr>
          </w:p>
        </w:tc>
      </w:tr>
      <w:tr w:rsidR="007043B8" w:rsidRPr="00AF57AC" w14:paraId="46766CE4" w14:textId="0BA4CE06" w:rsidTr="004E2190">
        <w:trPr>
          <w:trHeight w:val="60"/>
        </w:trPr>
        <w:tc>
          <w:tcPr>
            <w:tcW w:w="1701" w:type="dxa"/>
          </w:tcPr>
          <w:p w14:paraId="02610721" w14:textId="49585DB6" w:rsidR="007043B8" w:rsidRPr="00AB47F5" w:rsidRDefault="007043B8" w:rsidP="00AF57AC">
            <w:pPr>
              <w:ind w:firstLine="0"/>
            </w:pPr>
            <w:r w:rsidRPr="00AB47F5">
              <w:t>well (B)</w:t>
            </w:r>
          </w:p>
        </w:tc>
        <w:tc>
          <w:tcPr>
            <w:tcW w:w="1701" w:type="dxa"/>
          </w:tcPr>
          <w:p w14:paraId="5F5B23BA" w14:textId="14E615B7" w:rsidR="007043B8" w:rsidRPr="00AB47F5" w:rsidRDefault="007043B8" w:rsidP="00AF57AC">
            <w:pPr>
              <w:ind w:firstLine="0"/>
            </w:pPr>
            <w:r w:rsidRPr="00AB47F5">
              <w:t>0.0040</w:t>
            </w:r>
          </w:p>
        </w:tc>
        <w:tc>
          <w:tcPr>
            <w:tcW w:w="6034" w:type="dxa"/>
            <w:vMerge/>
          </w:tcPr>
          <w:p w14:paraId="4C8069D0" w14:textId="77777777" w:rsidR="007043B8" w:rsidRPr="00AB47F5" w:rsidRDefault="007043B8" w:rsidP="00AF57AC">
            <w:pPr>
              <w:ind w:firstLine="0"/>
            </w:pPr>
          </w:p>
        </w:tc>
      </w:tr>
      <w:tr w:rsidR="007043B8" w:rsidRPr="00AF57AC" w14:paraId="7448B88D" w14:textId="75681BCA" w:rsidTr="004E2190">
        <w:trPr>
          <w:trHeight w:val="60"/>
        </w:trPr>
        <w:tc>
          <w:tcPr>
            <w:tcW w:w="1701" w:type="dxa"/>
          </w:tcPr>
          <w:p w14:paraId="483C3AE6" w14:textId="38C86FA9" w:rsidR="007043B8" w:rsidRPr="00AB47F5" w:rsidRDefault="007043B8" w:rsidP="00AF57AC">
            <w:pPr>
              <w:ind w:firstLine="0"/>
              <w:rPr>
                <w:b/>
                <w:bCs/>
                <w:caps/>
              </w:rPr>
            </w:pPr>
            <w:proofErr w:type="spellStart"/>
            <w:r w:rsidRPr="00AB47F5">
              <w:t>stoney</w:t>
            </w:r>
            <w:proofErr w:type="spellEnd"/>
            <w:r w:rsidRPr="00AB47F5">
              <w:t xml:space="preserve"> (G)</w:t>
            </w:r>
          </w:p>
        </w:tc>
        <w:tc>
          <w:tcPr>
            <w:tcW w:w="1701" w:type="dxa"/>
          </w:tcPr>
          <w:p w14:paraId="49AC5BC0" w14:textId="0F018420" w:rsidR="007043B8" w:rsidRPr="00AB47F5" w:rsidRDefault="007043B8" w:rsidP="00AF57AC">
            <w:pPr>
              <w:ind w:firstLine="0"/>
            </w:pPr>
            <w:r w:rsidRPr="00AB47F5">
              <w:t>0.0040</w:t>
            </w:r>
          </w:p>
        </w:tc>
        <w:tc>
          <w:tcPr>
            <w:tcW w:w="6034" w:type="dxa"/>
            <w:vMerge/>
          </w:tcPr>
          <w:p w14:paraId="35FEFC4F" w14:textId="77777777" w:rsidR="007043B8" w:rsidRPr="00AB47F5" w:rsidRDefault="007043B8" w:rsidP="00AF57AC">
            <w:pPr>
              <w:ind w:firstLine="0"/>
            </w:pPr>
          </w:p>
        </w:tc>
      </w:tr>
      <w:tr w:rsidR="007043B8" w:rsidRPr="00AF57AC" w14:paraId="151C2764" w14:textId="12223A25" w:rsidTr="004E2190">
        <w:trPr>
          <w:trHeight w:val="60"/>
        </w:trPr>
        <w:tc>
          <w:tcPr>
            <w:tcW w:w="1701" w:type="dxa"/>
          </w:tcPr>
          <w:p w14:paraId="24DCF754" w14:textId="6983AB02" w:rsidR="007043B8" w:rsidRPr="00AB47F5" w:rsidRDefault="007043B8" w:rsidP="00AF57AC">
            <w:pPr>
              <w:ind w:firstLine="0"/>
              <w:rPr>
                <w:b/>
                <w:bCs/>
                <w:caps/>
              </w:rPr>
            </w:pPr>
            <w:r w:rsidRPr="00AB47F5">
              <w:t>sealed soil (OB)</w:t>
            </w:r>
          </w:p>
        </w:tc>
        <w:tc>
          <w:tcPr>
            <w:tcW w:w="1701" w:type="dxa"/>
          </w:tcPr>
          <w:p w14:paraId="4C091FF7" w14:textId="5C578608" w:rsidR="007043B8" w:rsidRPr="00AB47F5" w:rsidRDefault="007043B8" w:rsidP="00AF57AC">
            <w:pPr>
              <w:ind w:firstLine="0"/>
            </w:pPr>
            <w:r w:rsidRPr="00AB47F5">
              <w:t>0</w:t>
            </w:r>
          </w:p>
        </w:tc>
        <w:tc>
          <w:tcPr>
            <w:tcW w:w="6034" w:type="dxa"/>
            <w:vMerge/>
          </w:tcPr>
          <w:p w14:paraId="461D4FF1" w14:textId="77777777" w:rsidR="007043B8" w:rsidRPr="00AB47F5" w:rsidRDefault="007043B8" w:rsidP="00AF57AC">
            <w:pPr>
              <w:ind w:firstLine="0"/>
            </w:pPr>
          </w:p>
        </w:tc>
      </w:tr>
    </w:tbl>
    <w:p w14:paraId="1CDE7548" w14:textId="2D43F6DB" w:rsidR="00AF57AC" w:rsidRDefault="00AF57AC" w:rsidP="00571CD0">
      <w:pPr>
        <w:pStyle w:val="Bijschrift"/>
        <w:ind w:left="2160" w:firstLine="720"/>
      </w:pPr>
      <w:bookmarkStart w:id="496" w:name="_Toc152679974"/>
      <w:r>
        <w:t xml:space="preserve">Figure </w:t>
      </w:r>
      <w:r w:rsidR="000A7DC3">
        <w:fldChar w:fldCharType="begin"/>
      </w:r>
      <w:r w:rsidR="000A7DC3">
        <w:instrText xml:space="preserve"> STYLEREF 1 \s </w:instrText>
      </w:r>
      <w:r w:rsidR="000A7DC3">
        <w:fldChar w:fldCharType="separate"/>
      </w:r>
      <w:r w:rsidR="009B4A49">
        <w:rPr>
          <w:noProof/>
        </w:rPr>
        <w:t>7</w:t>
      </w:r>
      <w:r w:rsidR="000A7DC3">
        <w:fldChar w:fldCharType="end"/>
      </w:r>
      <w:r w:rsidR="000A7DC3">
        <w:noBreakHyphen/>
      </w:r>
      <w:r w:rsidR="000A7DC3">
        <w:fldChar w:fldCharType="begin"/>
      </w:r>
      <w:r w:rsidR="000A7DC3">
        <w:instrText xml:space="preserve"> SEQ Figure \* ARABIC \s 1 </w:instrText>
      </w:r>
      <w:r w:rsidR="000A7DC3">
        <w:fldChar w:fldCharType="separate"/>
      </w:r>
      <w:r w:rsidR="009B4A49">
        <w:rPr>
          <w:noProof/>
        </w:rPr>
        <w:t>3</w:t>
      </w:r>
      <w:r w:rsidR="000A7DC3">
        <w:fldChar w:fldCharType="end"/>
      </w:r>
      <w:r w:rsidR="00CA00A3">
        <w:t>:</w:t>
      </w:r>
      <w:r w:rsidR="00593432">
        <w:t xml:space="preserve"> K</w:t>
      </w:r>
      <w:r w:rsidRPr="006A21BE">
        <w:t xml:space="preserve"> factor (</w:t>
      </w:r>
      <w:r w:rsidR="00E60A64" w:rsidRPr="001D485F">
        <w:rPr>
          <w:lang w:val="en-US"/>
        </w:rPr>
        <w:t>ton h MJ</w:t>
      </w:r>
      <w:r w:rsidR="00E60A64" w:rsidRPr="001D485F">
        <w:rPr>
          <w:vertAlign w:val="superscript"/>
          <w:lang w:val="en-US"/>
        </w:rPr>
        <w:t>-1</w:t>
      </w:r>
      <w:r w:rsidR="00E60A64" w:rsidRPr="001D485F">
        <w:rPr>
          <w:lang w:val="en-US"/>
        </w:rPr>
        <w:t xml:space="preserve"> mm</w:t>
      </w:r>
      <w:r w:rsidR="00E60A64" w:rsidRPr="001D485F">
        <w:rPr>
          <w:vertAlign w:val="superscript"/>
          <w:lang w:val="en-US"/>
        </w:rPr>
        <w:t>-1</w:t>
      </w:r>
      <w:r w:rsidRPr="006A21BE">
        <w:t>) in the Maarkebeek catchment</w:t>
      </w:r>
      <w:r w:rsidR="00883A17">
        <w:t>.</w:t>
      </w:r>
      <w:bookmarkEnd w:id="496"/>
    </w:p>
    <w:p w14:paraId="3A668677" w14:textId="77777777" w:rsidR="00883A17" w:rsidRPr="00883A17" w:rsidRDefault="00883A17" w:rsidP="00883A17"/>
    <w:p w14:paraId="0B210324" w14:textId="4872A893" w:rsidR="00C15BDD" w:rsidRDefault="008D4653" w:rsidP="008D4653">
      <w:r>
        <w:t xml:space="preserve">The average </w:t>
      </w:r>
      <w:r w:rsidRPr="00C15BDD">
        <w:t>rainfall erosivity factor</w:t>
      </w:r>
      <w:r>
        <w:t xml:space="preserve"> for Flanders of 1250 </w:t>
      </w:r>
      <w:r w:rsidRPr="00C15BDD">
        <w:t>MJ mm ha</w:t>
      </w:r>
      <w:r w:rsidRPr="00C15BDD">
        <w:rPr>
          <w:vertAlign w:val="superscript"/>
        </w:rPr>
        <w:t>-1</w:t>
      </w:r>
      <w:r w:rsidRPr="00C15BDD">
        <w:t xml:space="preserve"> h</w:t>
      </w:r>
      <w:r w:rsidRPr="00C15BDD">
        <w:rPr>
          <w:vertAlign w:val="superscript"/>
        </w:rPr>
        <w:t>-1</w:t>
      </w:r>
      <w:r w:rsidRPr="00C15BDD">
        <w:t xml:space="preserve"> year</w:t>
      </w:r>
      <w:r w:rsidRPr="00C15BDD">
        <w:rPr>
          <w:vertAlign w:val="superscript"/>
        </w:rPr>
        <w:t>-1</w:t>
      </w:r>
      <w:r>
        <w:t xml:space="preserve"> </w:t>
      </w:r>
      <w:r>
        <w:fldChar w:fldCharType="begin" w:fldLock="1"/>
      </w:r>
      <w:r>
        <w:instrText>ADDIN CSL_CITATION {"citationItems":[{"id":"ITEM-1","itemData":{"abstract":"Gobeyn, S., Van de Wauw, J., De Vleeschouwer, N., Renders, D., Van Ransbeeck, N., Verstraeten, G. &amp; Deproost, P. (2021). Herziening van de neerslagerosiviteitsfactor R voor de Vlaamse erosiemodellering. Departement Omgeving, Brussel, 44 pp.","author":[{"dropping-particle":"","family":"Gobeyn","given":"S","non-dropping-particle":"","parse-names":false,"suffix":""},{"dropping-particle":"","family":"Wauw","given":"J","non-dropping-particle":"Van de","parse-names":false,"suffix":""},{"dropping-particle":"","family":"Vleeschouwer, N Renders","given":"D","non-dropping-particle":"De","parse-names":false,"suffix":""},{"dropping-particle":"","family":"Ransbeeck, N Verstraeten","given":"G","non-dropping-particle":"Van","parse-names":false,"suffix":""},{"dropping-particle":"","family":"Deproost","given":"P","non-dropping-particle":"","parse-names":false,"suffix":""}],"id":"ITEM-1","issued":{"date-parts":[["2021"]]},"page":"44","title":"Herziening van de neerslagerosiviteitsfactor R voor de Vlaamse erosiemodellering.","type":"article-journal"},"uris":["http://www.mendeley.com/documents/?uuid=63c956de-fdf2-4175-a172-2b1c22eed689"]}],"mendeley":{"formattedCitation":"(Gobeyn et al., 2021)","plainTextFormattedCitation":"(Gobeyn et al., 2021)","previouslyFormattedCitation":"(Gobeyn et al., 2021)"},"properties":{"noteIndex":0},"schema":"https://github.com/citation-style-language/schema/raw/master/csl-citation.json"}</w:instrText>
      </w:r>
      <w:r>
        <w:fldChar w:fldCharType="separate"/>
      </w:r>
      <w:r w:rsidRPr="008C0987">
        <w:t>(Gobeyn et al., 2021)</w:t>
      </w:r>
      <w:r>
        <w:fldChar w:fldCharType="end"/>
      </w:r>
      <w:r>
        <w:t xml:space="preserve">, was assumed to be valid for Maarkebeek. In </w:t>
      </w:r>
      <w:r>
        <w:fldChar w:fldCharType="begin"/>
      </w:r>
      <w:r>
        <w:instrText xml:space="preserve"> REF _Ref143616453 \h </w:instrText>
      </w:r>
      <w:r>
        <w:fldChar w:fldCharType="separate"/>
      </w:r>
      <w:r w:rsidR="009B4A49">
        <w:t xml:space="preserve">Figure </w:t>
      </w:r>
      <w:r w:rsidR="009B4A49">
        <w:rPr>
          <w:noProof/>
        </w:rPr>
        <w:t>7</w:t>
      </w:r>
      <w:r w:rsidR="009B4A49">
        <w:noBreakHyphen/>
      </w:r>
      <w:r w:rsidR="009B4A49">
        <w:rPr>
          <w:noProof/>
        </w:rPr>
        <w:t>4</w:t>
      </w:r>
      <w:r>
        <w:fldChar w:fldCharType="end"/>
      </w:r>
      <w:r>
        <w:t>, the sediment production, based on the RUSLE equation, and the used LS-factor for the Maarkebeek catchment are shown.</w:t>
      </w:r>
    </w:p>
    <w:p w14:paraId="7EEF8D4D" w14:textId="77777777" w:rsidR="00EF1292" w:rsidRDefault="00CE72CD" w:rsidP="00EF1292">
      <w:pPr>
        <w:keepNext/>
        <w:ind w:firstLine="0"/>
        <w:jc w:val="left"/>
      </w:pPr>
      <w:r>
        <w:rPr>
          <w:noProof/>
          <w:lang w:val="en-US"/>
        </w:rPr>
        <w:drawing>
          <wp:inline distT="0" distB="0" distL="0" distR="0" wp14:anchorId="3DE37704" wp14:editId="0037E921">
            <wp:extent cx="5760000" cy="2943186"/>
            <wp:effectExtent l="0" t="0" r="0" b="0"/>
            <wp:docPr id="1918603820" name="Picture 1918603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603820" name="LS_sedprod_map.png"/>
                    <pic:cNvPicPr/>
                  </pic:nvPicPr>
                  <pic:blipFill rotWithShape="1">
                    <a:blip r:embed="rId123" cstate="print">
                      <a:extLst>
                        <a:ext uri="{28A0092B-C50C-407E-A947-70E740481C1C}">
                          <a14:useLocalDpi xmlns:a14="http://schemas.microsoft.com/office/drawing/2010/main" val="0"/>
                        </a:ext>
                      </a:extLst>
                    </a:blip>
                    <a:srcRect l="6387" t="7079" r="7240" b="10170"/>
                    <a:stretch/>
                  </pic:blipFill>
                  <pic:spPr bwMode="auto">
                    <a:xfrm>
                      <a:off x="0" y="0"/>
                      <a:ext cx="5760000" cy="2943186"/>
                    </a:xfrm>
                    <a:prstGeom prst="rect">
                      <a:avLst/>
                    </a:prstGeom>
                    <a:ln>
                      <a:noFill/>
                    </a:ln>
                    <a:extLst>
                      <a:ext uri="{53640926-AAD7-44D8-BBD7-CCE9431645EC}">
                        <a14:shadowObscured xmlns:a14="http://schemas.microsoft.com/office/drawing/2010/main"/>
                      </a:ext>
                    </a:extLst>
                  </pic:spPr>
                </pic:pic>
              </a:graphicData>
            </a:graphic>
          </wp:inline>
        </w:drawing>
      </w:r>
    </w:p>
    <w:p w14:paraId="76535E34" w14:textId="340C6161" w:rsidR="00593EC3" w:rsidRDefault="00EF1292" w:rsidP="00EF1292">
      <w:pPr>
        <w:pStyle w:val="Bijschrift"/>
        <w:jc w:val="left"/>
      </w:pPr>
      <w:bookmarkStart w:id="497" w:name="_Ref143616453"/>
      <w:bookmarkStart w:id="498" w:name="_Toc152679975"/>
      <w:r>
        <w:t xml:space="preserve">Figure </w:t>
      </w:r>
      <w:r w:rsidR="000A7DC3">
        <w:fldChar w:fldCharType="begin"/>
      </w:r>
      <w:r w:rsidR="000A7DC3">
        <w:instrText xml:space="preserve"> STYLEREF 1 \s </w:instrText>
      </w:r>
      <w:r w:rsidR="000A7DC3">
        <w:fldChar w:fldCharType="separate"/>
      </w:r>
      <w:r w:rsidR="009B4A49">
        <w:rPr>
          <w:noProof/>
        </w:rPr>
        <w:t>7</w:t>
      </w:r>
      <w:r w:rsidR="000A7DC3">
        <w:fldChar w:fldCharType="end"/>
      </w:r>
      <w:r w:rsidR="000A7DC3">
        <w:noBreakHyphen/>
      </w:r>
      <w:r w:rsidR="000A7DC3">
        <w:fldChar w:fldCharType="begin"/>
      </w:r>
      <w:r w:rsidR="000A7DC3">
        <w:instrText xml:space="preserve"> SEQ Figure \* ARABIC \s 1 </w:instrText>
      </w:r>
      <w:r w:rsidR="000A7DC3">
        <w:fldChar w:fldCharType="separate"/>
      </w:r>
      <w:r w:rsidR="009B4A49">
        <w:rPr>
          <w:noProof/>
        </w:rPr>
        <w:t>4</w:t>
      </w:r>
      <w:r w:rsidR="000A7DC3">
        <w:fldChar w:fldCharType="end"/>
      </w:r>
      <w:bookmarkEnd w:id="497"/>
      <w:r>
        <w:t>: Sediment production per pixel [ton yr-1] (left) and the LS-factor [-] (right for the Maarkebeek for a R-factor of 1250.</w:t>
      </w:r>
      <w:bookmarkEnd w:id="498"/>
    </w:p>
    <w:p w14:paraId="618438F0" w14:textId="4C1D7416" w:rsidR="008D4653" w:rsidRDefault="008D4653" w:rsidP="008D4653">
      <w:r>
        <w:lastRenderedPageBreak/>
        <w:t xml:space="preserve">By means of </w:t>
      </w:r>
      <w:r w:rsidR="00086A0D">
        <w:t xml:space="preserve">the SPTM </w:t>
      </w:r>
      <w:r>
        <w:t xml:space="preserve">(section 6.3) the total sediment yield at the </w:t>
      </w:r>
      <w:r w:rsidRPr="00593432">
        <w:t>outlet for the first year after</w:t>
      </w:r>
      <w:r>
        <w:t xml:space="preserve"> the Cs-137 deposition was estimated to be </w:t>
      </w:r>
      <w:r w:rsidRPr="007C17C8">
        <w:t>16</w:t>
      </w:r>
      <w:r>
        <w:t xml:space="preserve"> </w:t>
      </w:r>
      <w:r w:rsidRPr="007C17C8">
        <w:t>857</w:t>
      </w:r>
      <w:r>
        <w:t xml:space="preserve"> tons with a Cs-</w:t>
      </w:r>
      <w:r w:rsidRPr="008C0987">
        <w:t xml:space="preserve">137 flux </w:t>
      </w:r>
      <w:r w:rsidRPr="00EF1292">
        <w:t xml:space="preserve">of 9 876 </w:t>
      </w:r>
      <w:r w:rsidRPr="008C0987">
        <w:t>kBq.</w:t>
      </w:r>
      <w:r>
        <w:t xml:space="preserve"> The to be calibrated </w:t>
      </w:r>
      <w:proofErr w:type="spellStart"/>
      <w:r w:rsidRPr="00AB47F5">
        <w:t>KTC</w:t>
      </w:r>
      <w:r w:rsidRPr="00AB47F5">
        <w:rPr>
          <w:vertAlign w:val="subscript"/>
        </w:rPr>
        <w:t>high</w:t>
      </w:r>
      <w:proofErr w:type="spellEnd"/>
      <w:r w:rsidRPr="00AB47F5">
        <w:t xml:space="preserve"> and </w:t>
      </w:r>
      <w:proofErr w:type="spellStart"/>
      <w:r w:rsidRPr="00AB47F5">
        <w:t>KTC</w:t>
      </w:r>
      <w:r w:rsidRPr="00AB47F5">
        <w:rPr>
          <w:vertAlign w:val="subscript"/>
        </w:rPr>
        <w:t>low</w:t>
      </w:r>
      <w:proofErr w:type="spellEnd"/>
      <w:r>
        <w:t xml:space="preserve"> parameters were set to </w:t>
      </w:r>
      <w:r w:rsidRPr="00AB47F5">
        <w:t>12</w:t>
      </w:r>
      <w:r>
        <w:t xml:space="preserve"> and</w:t>
      </w:r>
      <w:r w:rsidRPr="00AB47F5">
        <w:t xml:space="preserve"> 3 respectively as proposed for Flanders </w:t>
      </w:r>
      <w:r w:rsidRPr="00AB47F5">
        <w:fldChar w:fldCharType="begin" w:fldLock="1"/>
      </w:r>
      <w:r w:rsidRPr="00AB47F5">
        <w:instrText>ADDIN CSL_CITATION {"citationItems":[{"id":"ITEM-1","itemData":{"author":[{"dropping-particle":"","family":"Deproost","given":"Petra","non-dropping-particle":"","parse-names":false,"suffix":""},{"dropping-particle":"","family":"Renders","given":"Daan","non-dropping-particle":"","parse-names":false,"suffix":""},{"dropping-particle":"","family":"Wauw","given":"Johan","non-dropping-particle":"Van de","parse-names":false,"suffix":""},{"dropping-particle":"","family":"Ransbeeck","given":"Nele","non-dropping-particle":"Van","parse-names":false,"suffix":""},{"dropping-particle":"","family":"Verstraeten","given":"Gert","non-dropping-particle":"","parse-names":false,"suffix":""}],"id":"ITEM-1","issued":{"date-parts":[["2018"]]},"number-of-pages":"48","publisher-place":"Brussel","title":"Herkalibratie van WaTEM / SEDEM met het DHMV-II als hoogte ­ model","type":"report"},"uris":["http://www.mendeley.com/documents/?uuid=9491efd3-1640-48fc-a30a-174a2ef4f7aa"]}],"mendeley":{"formattedCitation":"(Deproost et al., 2018)","manualFormatting":"by Deproost et al., (2018)","plainTextFormattedCitation":"(Deproost et al., 2018)","previouslyFormattedCitation":"(Deproost et al., 2018)"},"properties":{"noteIndex":0},"schema":"https://github.com/citation-style-language/schema/raw/master/csl-citation.json"}</w:instrText>
      </w:r>
      <w:r w:rsidRPr="00AB47F5">
        <w:fldChar w:fldCharType="separate"/>
      </w:r>
      <w:r w:rsidRPr="00AB47F5">
        <w:t>by Deproost et al., (2018)</w:t>
      </w:r>
      <w:r w:rsidRPr="00AB47F5">
        <w:fldChar w:fldCharType="end"/>
      </w:r>
      <w:r w:rsidRPr="00AB47F5">
        <w:t>.</w:t>
      </w:r>
    </w:p>
    <w:p w14:paraId="75CB4A40" w14:textId="77777777" w:rsidR="004E6B77" w:rsidRDefault="004E6B77" w:rsidP="00C15BDD"/>
    <w:p w14:paraId="2D7E4A70" w14:textId="36D52344" w:rsidR="00720966" w:rsidRPr="00966C90" w:rsidRDefault="00720966" w:rsidP="003A1D9B">
      <w:pPr>
        <w:pStyle w:val="Kop3"/>
      </w:pPr>
      <w:r w:rsidRPr="00966C90">
        <w:t>On-site priority</w:t>
      </w:r>
    </w:p>
    <w:p w14:paraId="07CB1056" w14:textId="30278D15" w:rsidR="00BB1AA2" w:rsidRPr="00AB47F5" w:rsidRDefault="00720966" w:rsidP="006C5BAE">
      <w:pPr>
        <w:rPr>
          <w:lang w:val="en-US"/>
        </w:rPr>
      </w:pPr>
      <w:r w:rsidRPr="00AB47F5">
        <w:rPr>
          <w:lang w:val="en-US"/>
        </w:rPr>
        <w:t xml:space="preserve">The priority </w:t>
      </w:r>
      <w:r w:rsidR="00697415">
        <w:rPr>
          <w:lang w:val="en-US"/>
        </w:rPr>
        <w:t xml:space="preserve">ranking of parcels </w:t>
      </w:r>
      <w:r w:rsidRPr="00AB47F5">
        <w:rPr>
          <w:lang w:val="en-US"/>
        </w:rPr>
        <w:t xml:space="preserve">for intervention </w:t>
      </w:r>
      <w:r w:rsidR="006C5BAE">
        <w:rPr>
          <w:lang w:val="en-US"/>
        </w:rPr>
        <w:t>based on on-site criteria only was</w:t>
      </w:r>
      <w:r w:rsidRPr="00AB47F5">
        <w:rPr>
          <w:lang w:val="en-US"/>
        </w:rPr>
        <w:t xml:space="preserve"> determined by the parcel priority score (PPS)</w:t>
      </w:r>
      <w:r w:rsidR="006C5BAE">
        <w:rPr>
          <w:lang w:val="en-US"/>
        </w:rPr>
        <w:t xml:space="preserve"> as elaborated in chapter 4 and </w:t>
      </w:r>
      <w:r w:rsidR="006C5BAE" w:rsidRPr="00AB47F5">
        <w:rPr>
          <w:lang w:val="en-US"/>
        </w:rPr>
        <w:fldChar w:fldCharType="begin" w:fldLock="1"/>
      </w:r>
      <w:r w:rsidR="006C5BAE" w:rsidRPr="00AB47F5">
        <w:rPr>
          <w:lang w:val="en-US"/>
        </w:rPr>
        <w:instrText>ADDIN CSL_CITATION {"citationItems":[{"id":"ITEM-1","itemData":{"author":[{"dropping-particle":"","family":"Abrams","given":"Floris","non-dropping-particle":"","parse-names":false,"suffix":""},{"dropping-particle":"","family":"Sweeck","given":"Lieve","non-dropping-particle":"","parse-names":false,"suffix":""},{"dropping-particle":"","family":"Camps","given":"Johan","non-dropping-particle":"","parse-names":false,"suffix":""},{"dropping-particle":"","family":"Cattrysse","given":"Dirk","non-dropping-particle":"","parse-names":false,"suffix":""},{"dropping-particle":"","family":"Orshoven","given":"Jos","non-dropping-particle":"Van","parse-names":false,"suffix":""}],"container-title":"International Journal On Advances in Software","id":"ITEM-1","issue":"34","issued":{"date-parts":[["2022"]]},"page":"188-199","title":"Optimizing Remediation of Spatially Dispersed Contaminated Parcels under an Annual Budget Constraint","type":"article-journal","volume":"15"},"uris":["http://www.mendeley.com/documents/?uuid=ce2ee57e-2702-4b83-843a-265d554d4ea2"]}],"mendeley":{"formattedCitation":"(Abrams et al., 2022b)","manualFormatting":"Abrams et al., (2022)","plainTextFormattedCitation":"(Abrams et al., 2022b)","previouslyFormattedCitation":"(Abrams et al., 2022b)"},"properties":{"noteIndex":0},"schema":"https://github.com/citation-style-language/schema/raw/master/csl-citation.json"}</w:instrText>
      </w:r>
      <w:r w:rsidR="006C5BAE" w:rsidRPr="00AB47F5">
        <w:rPr>
          <w:lang w:val="en-US"/>
        </w:rPr>
        <w:fldChar w:fldCharType="separate"/>
      </w:r>
      <w:r w:rsidR="006C5BAE" w:rsidRPr="00AB47F5">
        <w:rPr>
          <w:lang w:val="en-US"/>
        </w:rPr>
        <w:t>Abrams et al., (2022</w:t>
      </w:r>
      <w:r w:rsidR="00010EBB">
        <w:rPr>
          <w:lang w:val="en-US"/>
        </w:rPr>
        <w:t>b</w:t>
      </w:r>
      <w:r w:rsidR="006C5BAE" w:rsidRPr="00AB47F5">
        <w:rPr>
          <w:lang w:val="en-US"/>
        </w:rPr>
        <w:t>)</w:t>
      </w:r>
      <w:r w:rsidR="006C5BAE" w:rsidRPr="00AB47F5">
        <w:rPr>
          <w:lang w:val="en-US"/>
        </w:rPr>
        <w:fldChar w:fldCharType="end"/>
      </w:r>
      <w:r w:rsidR="006C5BAE">
        <w:rPr>
          <w:lang w:val="en-US"/>
        </w:rPr>
        <w:t xml:space="preserve">. </w:t>
      </w:r>
      <w:r w:rsidR="006C5BAE" w:rsidRPr="00AB47F5">
        <w:rPr>
          <w:lang w:val="en-US"/>
        </w:rPr>
        <w:t xml:space="preserve">Each agricultural parcel </w:t>
      </w:r>
      <w:r w:rsidR="006C5BAE">
        <w:rPr>
          <w:lang w:val="en-US"/>
        </w:rPr>
        <w:t>is assigned</w:t>
      </w:r>
      <w:r w:rsidR="006C5BAE" w:rsidRPr="00AB47F5">
        <w:rPr>
          <w:lang w:val="en-US"/>
        </w:rPr>
        <w:t xml:space="preserve"> </w:t>
      </w:r>
      <w:r w:rsidR="006C5BAE">
        <w:rPr>
          <w:lang w:val="en-US"/>
        </w:rPr>
        <w:t xml:space="preserve">a </w:t>
      </w:r>
      <w:r w:rsidR="006C5BAE" w:rsidRPr="00AB47F5">
        <w:rPr>
          <w:lang w:val="en-US"/>
        </w:rPr>
        <w:t>PPS score</w:t>
      </w:r>
      <w:r w:rsidRPr="00AB47F5">
        <w:rPr>
          <w:lang w:val="en-US"/>
        </w:rPr>
        <w:t xml:space="preserve">, using a compromise programming </w:t>
      </w:r>
      <w:r w:rsidR="00697415">
        <w:rPr>
          <w:lang w:val="en-US"/>
        </w:rPr>
        <w:t>methodology</w:t>
      </w:r>
      <w:r w:rsidR="001C41AF" w:rsidRPr="00AB47F5">
        <w:rPr>
          <w:lang w:val="en-US"/>
        </w:rPr>
        <w:t xml:space="preserve"> with the </w:t>
      </w:r>
      <w:r w:rsidR="006C5BAE">
        <w:rPr>
          <w:lang w:val="en-US"/>
        </w:rPr>
        <w:t xml:space="preserve">on-site </w:t>
      </w:r>
      <w:r w:rsidR="001C41AF" w:rsidRPr="00AB47F5">
        <w:rPr>
          <w:lang w:val="en-US"/>
        </w:rPr>
        <w:t>criteria</w:t>
      </w:r>
      <w:r w:rsidR="006C5BAE">
        <w:rPr>
          <w:lang w:val="en-US"/>
        </w:rPr>
        <w:t xml:space="preserve"> listed in</w:t>
      </w:r>
      <w:r w:rsidR="001C41AF" w:rsidRPr="00AB47F5">
        <w:rPr>
          <w:lang w:val="en-US"/>
        </w:rPr>
        <w:t xml:space="preserve"> </w:t>
      </w:r>
      <w:r w:rsidR="001C41AF" w:rsidRPr="00AB47F5">
        <w:rPr>
          <w:lang w:val="en-US"/>
        </w:rPr>
        <w:fldChar w:fldCharType="begin"/>
      </w:r>
      <w:r w:rsidR="001C41AF" w:rsidRPr="00AB47F5">
        <w:rPr>
          <w:lang w:val="en-US"/>
        </w:rPr>
        <w:instrText xml:space="preserve"> REF _Ref141091197 \h </w:instrText>
      </w:r>
      <w:r w:rsidR="004F42C3" w:rsidRPr="00AB47F5">
        <w:rPr>
          <w:lang w:val="en-US"/>
        </w:rPr>
        <w:instrText xml:space="preserve"> \* MERGEFORMAT </w:instrText>
      </w:r>
      <w:r w:rsidR="001C41AF" w:rsidRPr="00AB47F5">
        <w:rPr>
          <w:lang w:val="en-US"/>
        </w:rPr>
      </w:r>
      <w:r w:rsidR="001C41AF" w:rsidRPr="00AB47F5">
        <w:rPr>
          <w:lang w:val="en-US"/>
        </w:rPr>
        <w:fldChar w:fldCharType="separate"/>
      </w:r>
      <w:r w:rsidR="009B4A49">
        <w:t>Table 7</w:t>
      </w:r>
      <w:r w:rsidR="009B4A49">
        <w:noBreakHyphen/>
        <w:t>3</w:t>
      </w:r>
      <w:r w:rsidR="001C41AF" w:rsidRPr="00AB47F5">
        <w:rPr>
          <w:lang w:val="en-US"/>
        </w:rPr>
        <w:fldChar w:fldCharType="end"/>
      </w:r>
      <w:r w:rsidRPr="00AB47F5">
        <w:rPr>
          <w:lang w:val="en-US"/>
        </w:rPr>
        <w:t>.</w:t>
      </w:r>
      <w:r w:rsidR="00CA00A3">
        <w:rPr>
          <w:lang w:val="en-US"/>
        </w:rPr>
        <w:t xml:space="preserve"> </w:t>
      </w:r>
      <w:r w:rsidR="00A73569">
        <w:rPr>
          <w:lang w:val="en-US"/>
        </w:rPr>
        <w:t>The PPS score is used to rank all the parcels, where a low score represents a high importance/ranking.</w:t>
      </w:r>
    </w:p>
    <w:p w14:paraId="04DDAAAD" w14:textId="5BFC4BB8" w:rsidR="00720966" w:rsidRPr="00966C90" w:rsidRDefault="00720966" w:rsidP="001C41AF">
      <w:pPr>
        <w:rPr>
          <w:lang w:val="en-US"/>
        </w:rPr>
      </w:pPr>
    </w:p>
    <w:p w14:paraId="68281DE7" w14:textId="74712AC9" w:rsidR="001C41AF" w:rsidRDefault="001C41AF" w:rsidP="001C41AF">
      <w:pPr>
        <w:pStyle w:val="Bijschrift"/>
        <w:keepNext/>
      </w:pPr>
      <w:bookmarkStart w:id="499" w:name="_Ref141091197"/>
      <w:bookmarkStart w:id="500" w:name="_Ref141100333"/>
      <w:bookmarkStart w:id="501" w:name="_Toc152680035"/>
      <w:r>
        <w:t xml:space="preserve">Table </w:t>
      </w:r>
      <w:r w:rsidR="00772A59">
        <w:fldChar w:fldCharType="begin"/>
      </w:r>
      <w:r w:rsidR="00772A59">
        <w:instrText xml:space="preserve"> STYLEREF 1 \s </w:instrText>
      </w:r>
      <w:r w:rsidR="00772A59">
        <w:fldChar w:fldCharType="separate"/>
      </w:r>
      <w:r w:rsidR="009B4A49">
        <w:rPr>
          <w:noProof/>
        </w:rPr>
        <w:t>7</w:t>
      </w:r>
      <w:r w:rsidR="00772A59">
        <w:fldChar w:fldCharType="end"/>
      </w:r>
      <w:r w:rsidR="00772A59">
        <w:noBreakHyphen/>
      </w:r>
      <w:r w:rsidR="00772A59">
        <w:fldChar w:fldCharType="begin"/>
      </w:r>
      <w:r w:rsidR="00772A59">
        <w:instrText xml:space="preserve"> SEQ Table \* ARABIC \s 1 </w:instrText>
      </w:r>
      <w:r w:rsidR="00772A59">
        <w:fldChar w:fldCharType="separate"/>
      </w:r>
      <w:r w:rsidR="009B4A49">
        <w:rPr>
          <w:noProof/>
        </w:rPr>
        <w:t>3</w:t>
      </w:r>
      <w:r w:rsidR="00772A59">
        <w:fldChar w:fldCharType="end"/>
      </w:r>
      <w:bookmarkEnd w:id="499"/>
      <w:r>
        <w:t xml:space="preserve">: </w:t>
      </w:r>
      <w:r w:rsidRPr="00966C90">
        <w:rPr>
          <w:lang w:val="en-US"/>
        </w:rPr>
        <w:t>The criteria to determine the on-site priority score (PPS) of agricultural parcels contaminated w</w:t>
      </w:r>
      <w:r w:rsidR="006C5BAE">
        <w:rPr>
          <w:lang w:val="en-US"/>
        </w:rPr>
        <w:t>i</w:t>
      </w:r>
      <w:r w:rsidRPr="00966C90">
        <w:rPr>
          <w:lang w:val="en-US"/>
        </w:rPr>
        <w:t>th Cs-137</w:t>
      </w:r>
      <w:r w:rsidR="00CA00A3">
        <w:rPr>
          <w:lang w:val="en-US"/>
        </w:rPr>
        <w:t>.</w:t>
      </w:r>
      <w:bookmarkEnd w:id="500"/>
      <w:bookmarkEnd w:id="501"/>
    </w:p>
    <w:tbl>
      <w:tblPr>
        <w:tblStyle w:val="Mdeck5tablebodythreelines"/>
        <w:tblW w:w="0" w:type="auto"/>
        <w:tblLook w:val="04A0" w:firstRow="1" w:lastRow="0" w:firstColumn="1" w:lastColumn="0" w:noHBand="0" w:noVBand="1"/>
      </w:tblPr>
      <w:tblGrid>
        <w:gridCol w:w="3172"/>
        <w:gridCol w:w="4620"/>
        <w:gridCol w:w="1224"/>
      </w:tblGrid>
      <w:tr w:rsidR="009148F6" w:rsidRPr="00966C90" w14:paraId="162C0A81" w14:textId="4DA16986" w:rsidTr="00E6212E">
        <w:trPr>
          <w:cnfStyle w:val="100000000000" w:firstRow="1" w:lastRow="0" w:firstColumn="0" w:lastColumn="0" w:oddVBand="0" w:evenVBand="0" w:oddHBand="0" w:evenHBand="0" w:firstRowFirstColumn="0" w:firstRowLastColumn="0" w:lastRowFirstColumn="0" w:lastRowLastColumn="0"/>
        </w:trPr>
        <w:tc>
          <w:tcPr>
            <w:tcW w:w="3172" w:type="dxa"/>
          </w:tcPr>
          <w:p w14:paraId="46E96C4A" w14:textId="77777777" w:rsidR="009148F6" w:rsidRPr="00966C90" w:rsidRDefault="009148F6" w:rsidP="00AB47F5">
            <w:pPr>
              <w:ind w:firstLine="0"/>
              <w:rPr>
                <w:lang w:val="en-US"/>
              </w:rPr>
            </w:pPr>
            <w:r w:rsidRPr="00966C90">
              <w:rPr>
                <w:lang w:val="en-US"/>
              </w:rPr>
              <w:t>Criteria</w:t>
            </w:r>
          </w:p>
        </w:tc>
        <w:tc>
          <w:tcPr>
            <w:tcW w:w="4620" w:type="dxa"/>
          </w:tcPr>
          <w:p w14:paraId="03EC2AA1" w14:textId="77777777" w:rsidR="009148F6" w:rsidRPr="00966C90" w:rsidRDefault="009148F6" w:rsidP="00AB47F5">
            <w:pPr>
              <w:ind w:firstLine="0"/>
              <w:rPr>
                <w:lang w:val="en-US"/>
              </w:rPr>
            </w:pPr>
            <w:r w:rsidRPr="00966C90">
              <w:rPr>
                <w:lang w:val="en-US"/>
              </w:rPr>
              <w:t>Description</w:t>
            </w:r>
          </w:p>
        </w:tc>
        <w:tc>
          <w:tcPr>
            <w:tcW w:w="1224" w:type="dxa"/>
          </w:tcPr>
          <w:p w14:paraId="445A28E0" w14:textId="6F70530F" w:rsidR="009148F6" w:rsidRPr="00966C90" w:rsidRDefault="009148F6" w:rsidP="00AB47F5">
            <w:pPr>
              <w:ind w:firstLine="0"/>
              <w:rPr>
                <w:lang w:val="en-US"/>
              </w:rPr>
            </w:pPr>
            <w:r>
              <w:rPr>
                <w:lang w:val="en-US"/>
              </w:rPr>
              <w:t>Weight</w:t>
            </w:r>
          </w:p>
        </w:tc>
      </w:tr>
      <w:tr w:rsidR="009148F6" w:rsidRPr="00966C90" w14:paraId="6C2BB266" w14:textId="51DEE221" w:rsidTr="00E6212E">
        <w:tc>
          <w:tcPr>
            <w:tcW w:w="3172" w:type="dxa"/>
          </w:tcPr>
          <w:p w14:paraId="329BAA31" w14:textId="77777777" w:rsidR="009148F6" w:rsidRPr="00966C90" w:rsidRDefault="009148F6" w:rsidP="00720966">
            <w:pPr>
              <w:ind w:firstLine="0"/>
              <w:rPr>
                <w:lang w:val="en-US"/>
              </w:rPr>
            </w:pPr>
            <w:r w:rsidRPr="00966C90">
              <w:rPr>
                <w:lang w:val="en-US"/>
              </w:rPr>
              <w:t>Activity in the food products</w:t>
            </w:r>
          </w:p>
        </w:tc>
        <w:tc>
          <w:tcPr>
            <w:tcW w:w="4620" w:type="dxa"/>
          </w:tcPr>
          <w:p w14:paraId="18DCDD8A" w14:textId="77777777" w:rsidR="009148F6" w:rsidRPr="00966C90" w:rsidRDefault="009148F6" w:rsidP="00720966">
            <w:pPr>
              <w:ind w:firstLine="0"/>
              <w:rPr>
                <w:lang w:val="en-US"/>
              </w:rPr>
            </w:pPr>
            <w:r w:rsidRPr="00966C90">
              <w:rPr>
                <w:lang w:val="en-US"/>
              </w:rPr>
              <w:t>The activity of Cs-137 found in the crop after harvest from this field [Bq/kg]</w:t>
            </w:r>
          </w:p>
        </w:tc>
        <w:tc>
          <w:tcPr>
            <w:tcW w:w="1224" w:type="dxa"/>
          </w:tcPr>
          <w:p w14:paraId="6E95F423" w14:textId="4C45D94E" w:rsidR="009148F6" w:rsidRPr="00966C90" w:rsidRDefault="00935B9B" w:rsidP="00720966">
            <w:pPr>
              <w:ind w:firstLine="0"/>
              <w:rPr>
                <w:lang w:val="en-US"/>
              </w:rPr>
            </w:pPr>
            <w:r>
              <w:rPr>
                <w:lang w:val="en-US"/>
              </w:rPr>
              <w:t>VH</w:t>
            </w:r>
          </w:p>
        </w:tc>
      </w:tr>
      <w:tr w:rsidR="009148F6" w:rsidRPr="00966C90" w14:paraId="55EBC57A" w14:textId="09C3CEFD" w:rsidTr="00E6212E">
        <w:tc>
          <w:tcPr>
            <w:tcW w:w="3172" w:type="dxa"/>
          </w:tcPr>
          <w:p w14:paraId="6367E6E4" w14:textId="77777777" w:rsidR="009148F6" w:rsidRPr="00966C90" w:rsidRDefault="009148F6" w:rsidP="00720966">
            <w:pPr>
              <w:ind w:firstLine="0"/>
              <w:rPr>
                <w:lang w:val="en-US"/>
              </w:rPr>
            </w:pPr>
            <w:r w:rsidRPr="00966C90">
              <w:rPr>
                <w:lang w:val="en-US"/>
              </w:rPr>
              <w:t>Importance of the food in the local diet</w:t>
            </w:r>
          </w:p>
        </w:tc>
        <w:tc>
          <w:tcPr>
            <w:tcW w:w="4620" w:type="dxa"/>
          </w:tcPr>
          <w:p w14:paraId="2411B224" w14:textId="77777777" w:rsidR="009148F6" w:rsidRPr="00966C90" w:rsidRDefault="009148F6" w:rsidP="00720966">
            <w:pPr>
              <w:ind w:firstLine="0"/>
              <w:rPr>
                <w:lang w:val="en-US"/>
              </w:rPr>
            </w:pPr>
            <w:r w:rsidRPr="00966C90">
              <w:rPr>
                <w:lang w:val="en-US"/>
              </w:rPr>
              <w:t>The amount consumed of this product on yearly basis [kg/year]</w:t>
            </w:r>
          </w:p>
        </w:tc>
        <w:tc>
          <w:tcPr>
            <w:tcW w:w="1224" w:type="dxa"/>
          </w:tcPr>
          <w:p w14:paraId="37E88585" w14:textId="0227B539" w:rsidR="009148F6" w:rsidRPr="00966C90" w:rsidRDefault="00935B9B" w:rsidP="00720966">
            <w:pPr>
              <w:ind w:firstLine="0"/>
              <w:rPr>
                <w:lang w:val="en-US"/>
              </w:rPr>
            </w:pPr>
            <w:r>
              <w:rPr>
                <w:lang w:val="en-US"/>
              </w:rPr>
              <w:t>M</w:t>
            </w:r>
          </w:p>
        </w:tc>
      </w:tr>
      <w:tr w:rsidR="009148F6" w:rsidRPr="00966C90" w14:paraId="37713048" w14:textId="6E570F56" w:rsidTr="00E6212E">
        <w:tc>
          <w:tcPr>
            <w:tcW w:w="3172" w:type="dxa"/>
          </w:tcPr>
          <w:p w14:paraId="5103AE37" w14:textId="77777777" w:rsidR="009148F6" w:rsidRPr="00966C90" w:rsidRDefault="009148F6" w:rsidP="00720966">
            <w:pPr>
              <w:ind w:firstLine="0"/>
              <w:rPr>
                <w:lang w:val="en-US"/>
              </w:rPr>
            </w:pPr>
            <w:r w:rsidRPr="00966C90">
              <w:rPr>
                <w:lang w:val="en-US"/>
              </w:rPr>
              <w:t>Population density</w:t>
            </w:r>
          </w:p>
        </w:tc>
        <w:tc>
          <w:tcPr>
            <w:tcW w:w="4620" w:type="dxa"/>
          </w:tcPr>
          <w:p w14:paraId="153F461B" w14:textId="77777777" w:rsidR="009148F6" w:rsidRPr="00966C90" w:rsidRDefault="009148F6" w:rsidP="00720966">
            <w:pPr>
              <w:ind w:firstLine="0"/>
              <w:rPr>
                <w:lang w:val="en-US"/>
              </w:rPr>
            </w:pPr>
            <w:r w:rsidRPr="00966C90">
              <w:rPr>
                <w:lang w:val="en-US"/>
              </w:rPr>
              <w:t>Population density of the municipality [pp/km2]</w:t>
            </w:r>
          </w:p>
        </w:tc>
        <w:tc>
          <w:tcPr>
            <w:tcW w:w="1224" w:type="dxa"/>
          </w:tcPr>
          <w:p w14:paraId="1CF45626" w14:textId="2D5C2F42" w:rsidR="009148F6" w:rsidRPr="00966C90" w:rsidRDefault="00935B9B" w:rsidP="00720966">
            <w:pPr>
              <w:ind w:firstLine="0"/>
              <w:rPr>
                <w:lang w:val="en-US"/>
              </w:rPr>
            </w:pPr>
            <w:r>
              <w:rPr>
                <w:lang w:val="en-US"/>
              </w:rPr>
              <w:t>H</w:t>
            </w:r>
          </w:p>
        </w:tc>
      </w:tr>
      <w:tr w:rsidR="009148F6" w:rsidRPr="00966C90" w14:paraId="19DBAE24" w14:textId="6499A5AD" w:rsidTr="00E6212E">
        <w:tc>
          <w:tcPr>
            <w:tcW w:w="3172" w:type="dxa"/>
          </w:tcPr>
          <w:p w14:paraId="0C561606" w14:textId="77777777" w:rsidR="009148F6" w:rsidRPr="00966C90" w:rsidRDefault="009148F6" w:rsidP="00720966">
            <w:pPr>
              <w:ind w:firstLine="0"/>
              <w:rPr>
                <w:lang w:val="en-US"/>
              </w:rPr>
            </w:pPr>
            <w:r w:rsidRPr="00966C90">
              <w:rPr>
                <w:lang w:val="en-US"/>
              </w:rPr>
              <w:t>Distance to the urban infrastructure</w:t>
            </w:r>
          </w:p>
        </w:tc>
        <w:tc>
          <w:tcPr>
            <w:tcW w:w="4620" w:type="dxa"/>
          </w:tcPr>
          <w:p w14:paraId="5D978BD1" w14:textId="77777777" w:rsidR="009148F6" w:rsidRPr="00966C90" w:rsidRDefault="009148F6" w:rsidP="00720966">
            <w:pPr>
              <w:ind w:firstLine="0"/>
              <w:rPr>
                <w:lang w:val="en-US"/>
              </w:rPr>
            </w:pPr>
            <w:r w:rsidRPr="00966C90">
              <w:rPr>
                <w:lang w:val="en-US"/>
              </w:rPr>
              <w:t>Distance to the closest urban infrastructure (houses and gardens) [meter]</w:t>
            </w:r>
          </w:p>
        </w:tc>
        <w:tc>
          <w:tcPr>
            <w:tcW w:w="1224" w:type="dxa"/>
          </w:tcPr>
          <w:p w14:paraId="7575CEB0" w14:textId="5C35F585" w:rsidR="009148F6" w:rsidRPr="00966C90" w:rsidRDefault="00935B9B" w:rsidP="00720966">
            <w:pPr>
              <w:ind w:firstLine="0"/>
              <w:rPr>
                <w:lang w:val="en-US"/>
              </w:rPr>
            </w:pPr>
            <w:r>
              <w:rPr>
                <w:lang w:val="en-US"/>
              </w:rPr>
              <w:t>H</w:t>
            </w:r>
          </w:p>
        </w:tc>
      </w:tr>
      <w:tr w:rsidR="009148F6" w:rsidRPr="00966C90" w14:paraId="78D6CA8D" w14:textId="438724E8" w:rsidTr="00E6212E">
        <w:tc>
          <w:tcPr>
            <w:tcW w:w="3172" w:type="dxa"/>
          </w:tcPr>
          <w:p w14:paraId="1BB44D0F" w14:textId="77777777" w:rsidR="009148F6" w:rsidRPr="00966C90" w:rsidRDefault="009148F6" w:rsidP="00720966">
            <w:pPr>
              <w:ind w:firstLine="0"/>
              <w:rPr>
                <w:lang w:val="en-US"/>
              </w:rPr>
            </w:pPr>
            <w:r w:rsidRPr="00966C90">
              <w:rPr>
                <w:lang w:val="en-US"/>
              </w:rPr>
              <w:t>Erosion level of the field</w:t>
            </w:r>
          </w:p>
        </w:tc>
        <w:tc>
          <w:tcPr>
            <w:tcW w:w="4620" w:type="dxa"/>
          </w:tcPr>
          <w:p w14:paraId="6EFCF1D7" w14:textId="051EA30C" w:rsidR="009148F6" w:rsidRPr="00966C90" w:rsidRDefault="009148F6" w:rsidP="00720966">
            <w:pPr>
              <w:tabs>
                <w:tab w:val="left" w:pos="1262"/>
              </w:tabs>
              <w:ind w:firstLine="0"/>
              <w:rPr>
                <w:lang w:val="en-US"/>
              </w:rPr>
            </w:pPr>
            <w:r w:rsidRPr="00966C90">
              <w:rPr>
                <w:lang w:val="en-US"/>
              </w:rPr>
              <w:t>The erosion sensitivity of the field</w:t>
            </w:r>
            <w:r w:rsidR="00563278">
              <w:rPr>
                <w:lang w:val="en-US"/>
              </w:rPr>
              <w:t xml:space="preserve"> </w:t>
            </w:r>
            <w:r w:rsidR="00CA00A3">
              <w:rPr>
                <w:lang w:val="en-US"/>
              </w:rPr>
              <w:t>[scale (</w:t>
            </w:r>
            <w:proofErr w:type="gramStart"/>
            <w:r w:rsidR="00CA00A3">
              <w:rPr>
                <w:lang w:val="en-US"/>
              </w:rPr>
              <w:t>0 :</w:t>
            </w:r>
            <w:proofErr w:type="gramEnd"/>
            <w:r w:rsidR="00CA00A3">
              <w:rPr>
                <w:lang w:val="en-US"/>
              </w:rPr>
              <w:t xml:space="preserve"> None - 0.5</w:t>
            </w:r>
            <w:r w:rsidRPr="00966C90">
              <w:rPr>
                <w:lang w:val="en-US"/>
              </w:rPr>
              <w:t>: medium - 1: very high)]</w:t>
            </w:r>
          </w:p>
        </w:tc>
        <w:tc>
          <w:tcPr>
            <w:tcW w:w="1224" w:type="dxa"/>
          </w:tcPr>
          <w:p w14:paraId="329FB292" w14:textId="40D24CCF" w:rsidR="009148F6" w:rsidRPr="00966C90" w:rsidRDefault="00935B9B" w:rsidP="00720966">
            <w:pPr>
              <w:tabs>
                <w:tab w:val="left" w:pos="1262"/>
              </w:tabs>
              <w:ind w:firstLine="0"/>
              <w:rPr>
                <w:lang w:val="en-US"/>
              </w:rPr>
            </w:pPr>
            <w:r>
              <w:rPr>
                <w:lang w:val="en-US"/>
              </w:rPr>
              <w:t>L</w:t>
            </w:r>
          </w:p>
        </w:tc>
      </w:tr>
      <w:tr w:rsidR="009148F6" w:rsidRPr="00966C90" w14:paraId="25C9061A" w14:textId="33926029" w:rsidTr="00E6212E">
        <w:tc>
          <w:tcPr>
            <w:tcW w:w="3172" w:type="dxa"/>
          </w:tcPr>
          <w:p w14:paraId="63257064" w14:textId="77777777" w:rsidR="009148F6" w:rsidRPr="00966C90" w:rsidRDefault="009148F6" w:rsidP="00720966">
            <w:pPr>
              <w:ind w:firstLine="0"/>
              <w:rPr>
                <w:lang w:val="en-US"/>
              </w:rPr>
            </w:pPr>
            <w:r w:rsidRPr="00966C90">
              <w:rPr>
                <w:lang w:val="en-US"/>
              </w:rPr>
              <w:t>Distance to surface water</w:t>
            </w:r>
          </w:p>
        </w:tc>
        <w:tc>
          <w:tcPr>
            <w:tcW w:w="4620" w:type="dxa"/>
          </w:tcPr>
          <w:p w14:paraId="2E559F32" w14:textId="77777777" w:rsidR="009148F6" w:rsidRPr="00966C90" w:rsidRDefault="009148F6" w:rsidP="00720966">
            <w:pPr>
              <w:tabs>
                <w:tab w:val="left" w:pos="1359"/>
              </w:tabs>
              <w:ind w:firstLine="0"/>
              <w:rPr>
                <w:lang w:val="en-US"/>
              </w:rPr>
            </w:pPr>
            <w:r w:rsidRPr="00966C90">
              <w:rPr>
                <w:lang w:val="en-US"/>
              </w:rPr>
              <w:t>Distance to the closest surface water (lake/river) [meter]</w:t>
            </w:r>
          </w:p>
        </w:tc>
        <w:tc>
          <w:tcPr>
            <w:tcW w:w="1224" w:type="dxa"/>
          </w:tcPr>
          <w:p w14:paraId="117FC590" w14:textId="2E545E98" w:rsidR="009148F6" w:rsidRPr="00966C90" w:rsidRDefault="00935B9B" w:rsidP="00720966">
            <w:pPr>
              <w:tabs>
                <w:tab w:val="left" w:pos="1359"/>
              </w:tabs>
              <w:ind w:firstLine="0"/>
              <w:rPr>
                <w:lang w:val="en-US"/>
              </w:rPr>
            </w:pPr>
            <w:r>
              <w:rPr>
                <w:lang w:val="en-US"/>
              </w:rPr>
              <w:t>M</w:t>
            </w:r>
          </w:p>
        </w:tc>
      </w:tr>
    </w:tbl>
    <w:p w14:paraId="2BFBCB1E" w14:textId="6A5E503B" w:rsidR="00720966" w:rsidRDefault="00720966" w:rsidP="00720966">
      <w:pPr>
        <w:rPr>
          <w:lang w:val="en-US"/>
        </w:rPr>
      </w:pPr>
    </w:p>
    <w:p w14:paraId="65DB220C" w14:textId="77777777" w:rsidR="00720966" w:rsidRPr="00966C90" w:rsidRDefault="00720966" w:rsidP="003A1D9B">
      <w:pPr>
        <w:pStyle w:val="Kop3"/>
      </w:pPr>
      <w:bookmarkStart w:id="502" w:name="_Ref141100622"/>
      <w:r w:rsidRPr="00966C90">
        <w:t>Off-site priority</w:t>
      </w:r>
      <w:bookmarkEnd w:id="502"/>
    </w:p>
    <w:p w14:paraId="21006EC5" w14:textId="61D0D31F" w:rsidR="00AA7597" w:rsidRDefault="00720966" w:rsidP="004E40AF">
      <w:r w:rsidRPr="00AB47F5">
        <w:t xml:space="preserve">The off-site impact of a parcel </w:t>
      </w:r>
      <w:r w:rsidR="006C5BAE">
        <w:t>was assessed as</w:t>
      </w:r>
      <w:r w:rsidR="00CA00A3">
        <w:t xml:space="preserve"> </w:t>
      </w:r>
      <w:r w:rsidR="006C5BAE">
        <w:t>the parcel’s</w:t>
      </w:r>
      <w:r w:rsidRPr="00AB47F5">
        <w:t xml:space="preserve"> contribution of Cs-137 contaminated sediments to </w:t>
      </w:r>
      <w:r w:rsidR="00BB1AA2" w:rsidRPr="00AB47F5">
        <w:t xml:space="preserve">a specific receptor (e.g., </w:t>
      </w:r>
      <w:r w:rsidRPr="00AB47F5">
        <w:t xml:space="preserve">the </w:t>
      </w:r>
      <w:r w:rsidR="006C5BAE">
        <w:t>catchment</w:t>
      </w:r>
      <w:r w:rsidR="006C5BAE" w:rsidRPr="00AB47F5">
        <w:t xml:space="preserve"> </w:t>
      </w:r>
      <w:r w:rsidRPr="00AB47F5">
        <w:t>outlet</w:t>
      </w:r>
      <w:r w:rsidR="00BB1AA2" w:rsidRPr="00AB47F5">
        <w:t>, cleaned agricultural parcels)</w:t>
      </w:r>
      <w:r w:rsidRPr="00AB47F5">
        <w:t xml:space="preserve">. </w:t>
      </w:r>
      <w:r w:rsidR="006C5BAE">
        <w:t xml:space="preserve">Hence, the larger that contribution is to the reduction of the Cs-137 flux at the receptor after remediation of the parcel, the higher the off-site priority score of the parcel. </w:t>
      </w:r>
      <w:r w:rsidRPr="00AB47F5">
        <w:t xml:space="preserve">The </w:t>
      </w:r>
      <w:proofErr w:type="spellStart"/>
      <w:r w:rsidR="00AA7597">
        <w:t>CsF</w:t>
      </w:r>
      <w:r w:rsidR="006C5BAE">
        <w:t>R</w:t>
      </w:r>
      <w:proofErr w:type="spellEnd"/>
      <w:r w:rsidR="006C5BAE" w:rsidRPr="00AB47F5">
        <w:t xml:space="preserve"> </w:t>
      </w:r>
      <w:r w:rsidR="00A77EEF">
        <w:t>wa</w:t>
      </w:r>
      <w:r w:rsidRPr="00AB47F5">
        <w:t xml:space="preserve">s determined using </w:t>
      </w:r>
      <w:r w:rsidR="00A77EEF">
        <w:t xml:space="preserve">CAMF </w:t>
      </w:r>
      <w:r w:rsidRPr="00AB47F5">
        <w:fldChar w:fldCharType="begin" w:fldLock="1"/>
      </w:r>
      <w:r w:rsidR="000A20A1" w:rsidRPr="00AB47F5">
        <w:instrText>ADDIN CSL_CITATION {"citationItems":[{"id":"ITEM-1","itemData":{"DOI":"10.1007/s11081-011-9138-2","ISSN":"13894420","abstract":"Policy and decision makers dealing with environmental conservation and land use planning often require identifying potential sites for contributing to minimize sediment flow reaching riverbeds. This is the case of reforestation initiatives, which can have sediment flow minimization among their objectives. This paper proposes an Integer Programming (IP) formulation and a Heuristic solution method for selecting a predefined number of locations to be reforested in order to minimize sediment load at a given outlet in a watershed. Although the core structure of both methods can be applied for different sorts of flow, the formulations are targeted to minimization of sediment delivery. The proposed approaches make use of a Single Flow Direction (SFD) raster map covering the watershed in order to construct a tree structure so that the outlet cell corresponds to the root node in the tree. The results obtained with both approaches are in agreement with expert assessments of erosion levels, slopes and distances to the riverbeds, which in turn allows concluding that this approach is suitable for minimizing sediment flow. Since the results obtained with the IP formulation are the same as the ones obtained with the Heuristic approach, an optimality proof is included in the present work. Taking into consideration that the heuristic requires much less computation time, this solution method is more suitable to be applied in large sized problems. © 2011 Springer Science+Business Media, LLC.","author":[{"dropping-particle":"","family":"Vanegas","given":"Pablo","non-dropping-particle":"","parse-names":false,"suffix":""},{"dropping-particle":"","family":"Cattrysse","given":"Dirk","non-dropping-particle":"","parse-names":false,"suffix":""},{"dropping-particle":"","family":"Orshoven","given":"Jos","non-dropping-particle":"Van","parse-names":false,"suffix":""}],"container-title":"Optimization and Engineering","id":"ITEM-1","issued":{"date-parts":[["2012"]]},"title":"Allocating reforestation areas for sediment flow minimization: An integer programming formulation and a heuristic solution method","type":"article-journal"},"uris":["http://www.mendeley.com/documents/?uuid=06500b2c-9d5a-4dd8-ba23-468b664eebc6"]},{"id":"ITEM-2","itemData":{"abstract":"To minimize the sediment flowing to the outlet of a river catchment with minimal eort or cost, it is important to select the best areas to perform a certain intervention, e.g., aorestation. CAMF (Cellular Automata based heuristic for Minimizing Flow) is a method that performs this selection process iteratively in a raster geodatabase environment. To simulate the flow paths, the original CAMF uses a Single Flow Direction (SFD) algorithm. However, SFD fails to reflect the real nature of flow transport, especially in areas with low relief. This paper describes and analyzes the integration of a Multiple Flow Direction (MFD) algorithm in CAMF, in order to provide a more realistic flow simulation. We compare the computational complexity of CAMF-SFD and CAMF-MFD and we discuss the scalability w.r.t. the number of cells involved. We evaluate the behavior of both variants for sediment yield minimization by aorestation in two catchments with dierent properties.","author":[{"dropping-particle":"","family":"Castillo-Reyes","given":"Grethell","non-dropping-particle":"","parse-names":false,"suffix":""},{"dropping-particle":"","family":"Estrella","given":"René","non-dropping-particle":"","parse-names":false,"suffix":""},{"dropping-particle":"","family":"Gabriels","given":"Karen","non-dropping-particle":"","parse-names":false,"suffix":""},{"dropping-particle":"","family":"Orshoven","given":"Jos","non-dropping-particle":"Van","parse-names":false,"suffix":""},{"dropping-particle":"","family":"Abrams","given":"Floris","non-dropping-particle":"","parse-names":false,"suffix":""},{"dropping-particle":"","family":"Roose","given":"Dirk","non-dropping-particle":"","parse-names":false,"suffix":""}],"container-title":"Computers and Geosciences","id":"ITEM-2","issued":{"date-parts":[["2022"]]},"page":"0-2","title":"Selecting cells in a raster database for maximal impact intervention in the presence of spatial interaction: Computational complexity of a Multiple vs. a Single Flow Direction Method","type":"article-journal","volume":"7735"},"uris":["http://www.mendeley.com/documents/?uuid=b48f4a0a-6a71-4a83-b3b0-cb2338557847"]}],"mendeley":{"formattedCitation":"(Castillo-Reyes et al., 2022; Vanegas et al., 2012)","plainTextFormattedCitation":"(Castillo-Reyes et al., 2022; Vanegas et al., 2012)","previouslyFormattedCitation":"(Castillo-Reyes et al., 2022; Vanegas et al., 2012)"},"properties":{"noteIndex":0},"schema":"https://github.com/citation-style-language/schema/raw/master/csl-citation.json"}</w:instrText>
      </w:r>
      <w:r w:rsidRPr="00AB47F5">
        <w:fldChar w:fldCharType="separate"/>
      </w:r>
      <w:r w:rsidRPr="00AB47F5">
        <w:t>(Castillo-Reyes et al., 2022; Vanegas et al., 2012)</w:t>
      </w:r>
      <w:r w:rsidRPr="00AB47F5">
        <w:fldChar w:fldCharType="end"/>
      </w:r>
      <w:r w:rsidR="00A77EEF">
        <w:t xml:space="preserve"> as</w:t>
      </w:r>
      <w:r w:rsidRPr="00AB47F5">
        <w:t xml:space="preserve"> described</w:t>
      </w:r>
      <w:r w:rsidR="00CA00A3">
        <w:t xml:space="preserve"> </w:t>
      </w:r>
      <w:r w:rsidRPr="00AB47F5">
        <w:t>in chapter 6. In comparison with chapter 6, there are two main differences</w:t>
      </w:r>
      <w:r w:rsidR="00A77EEF">
        <w:t xml:space="preserve"> in how CAMF is operated</w:t>
      </w:r>
      <w:r w:rsidRPr="00AB47F5">
        <w:t xml:space="preserve">. First, the </w:t>
      </w:r>
      <w:r w:rsidR="00A77EEF">
        <w:t xml:space="preserve">considered </w:t>
      </w:r>
      <w:r w:rsidRPr="00AB47F5">
        <w:t xml:space="preserve">intervention for this application </w:t>
      </w:r>
      <w:r w:rsidR="00A77EEF">
        <w:t>wa</w:t>
      </w:r>
      <w:r w:rsidRPr="00AB47F5">
        <w:t xml:space="preserve">s </w:t>
      </w:r>
      <w:r w:rsidR="00A77EEF">
        <w:t xml:space="preserve">not afforestation but </w:t>
      </w:r>
      <w:r w:rsidRPr="00AB47F5">
        <w:t xml:space="preserve">topsoil removal, </w:t>
      </w:r>
      <w:r w:rsidR="00A77EEF">
        <w:t>which is assumed to</w:t>
      </w:r>
      <w:r w:rsidRPr="00AB47F5">
        <w:t xml:space="preserve"> cause a reduct</w:t>
      </w:r>
      <w:r w:rsidR="00BD50AB" w:rsidRPr="00AB47F5">
        <w:t xml:space="preserve">ion in Cs-137 concentration of </w:t>
      </w:r>
      <w:r w:rsidR="00AA7597">
        <w:t>9</w:t>
      </w:r>
      <w:r w:rsidRPr="00AB47F5">
        <w:t xml:space="preserve">0%, </w:t>
      </w:r>
      <w:r w:rsidR="00A77EEF">
        <w:t>and which leads to</w:t>
      </w:r>
      <w:r w:rsidRPr="00AB47F5">
        <w:t xml:space="preserve"> an increase of the sediment production, due to an increase </w:t>
      </w:r>
      <w:r w:rsidR="00A77EEF">
        <w:t>of</w:t>
      </w:r>
      <w:r w:rsidRPr="00AB47F5">
        <w:t xml:space="preserve"> the C-factor to 0.5. Second, </w:t>
      </w:r>
      <w:r w:rsidR="00697415">
        <w:t xml:space="preserve">the </w:t>
      </w:r>
      <w:r w:rsidR="00A578E0">
        <w:t>polygon-based</w:t>
      </w:r>
      <w:r w:rsidR="00697415">
        <w:t xml:space="preserve"> </w:t>
      </w:r>
      <w:r w:rsidRPr="00AB47F5">
        <w:t xml:space="preserve">parcels are the unit of decision, not </w:t>
      </w:r>
      <w:r w:rsidR="00697415">
        <w:t xml:space="preserve">the </w:t>
      </w:r>
      <w:r w:rsidR="00A77EEF">
        <w:t>elementary 20 m x 20 m</w:t>
      </w:r>
      <w:r w:rsidR="00697415">
        <w:t xml:space="preserve"> cells</w:t>
      </w:r>
      <w:r w:rsidRPr="00AB47F5">
        <w:t>. Thu</w:t>
      </w:r>
      <w:r w:rsidR="00BB1AA2" w:rsidRPr="00AB47F5">
        <w:t xml:space="preserve">s, the Cs-137 flux reduction </w:t>
      </w:r>
      <w:r w:rsidRPr="00AB47F5">
        <w:t xml:space="preserve">after intervention </w:t>
      </w:r>
      <w:r w:rsidR="00A77EEF">
        <w:t>was</w:t>
      </w:r>
      <w:r w:rsidRPr="00AB47F5">
        <w:t xml:space="preserve"> determined after </w:t>
      </w:r>
      <w:r w:rsidR="00A77EEF">
        <w:t>simultaneous topsoil removal</w:t>
      </w:r>
      <w:r w:rsidR="00A77EEF" w:rsidRPr="00AB47F5">
        <w:t xml:space="preserve"> </w:t>
      </w:r>
      <w:r w:rsidRPr="00AB47F5">
        <w:t xml:space="preserve">on </w:t>
      </w:r>
      <w:r w:rsidR="00697415">
        <w:t>all the cells</w:t>
      </w:r>
      <w:r w:rsidRPr="00AB47F5">
        <w:t xml:space="preserve"> within a parcel.</w:t>
      </w:r>
      <w:r w:rsidR="00697415">
        <w:t xml:space="preserve"> </w:t>
      </w:r>
      <w:r w:rsidR="00A77EEF">
        <w:t xml:space="preserve">This approach resulted </w:t>
      </w:r>
      <w:r w:rsidR="00697415">
        <w:t xml:space="preserve">in a ranking of the parcels, </w:t>
      </w:r>
      <w:r w:rsidR="00A77EEF">
        <w:t>according to</w:t>
      </w:r>
      <w:r w:rsidR="00697415">
        <w:t xml:space="preserve"> the reduction in Cs-137 flux at the </w:t>
      </w:r>
      <w:r w:rsidR="00A77EEF">
        <w:t>catchment’s outlet which the topsoil removal generates</w:t>
      </w:r>
      <w:r w:rsidR="00697415">
        <w:t>.</w:t>
      </w:r>
    </w:p>
    <w:p w14:paraId="191DEC94" w14:textId="06091579" w:rsidR="00027711" w:rsidRPr="00027711" w:rsidRDefault="00027711" w:rsidP="00655798">
      <w:pPr>
        <w:rPr>
          <w:lang w:val="en-US"/>
        </w:rPr>
      </w:pPr>
      <w:r>
        <w:rPr>
          <w:lang w:val="en-US"/>
        </w:rPr>
        <w:t xml:space="preserve">The iterative procedure, </w:t>
      </w:r>
      <w:proofErr w:type="gramStart"/>
      <w:r w:rsidR="00A578E0">
        <w:rPr>
          <w:lang w:val="en-US"/>
        </w:rPr>
        <w:t>similar</w:t>
      </w:r>
      <w:r>
        <w:rPr>
          <w:lang w:val="en-US"/>
        </w:rPr>
        <w:t xml:space="preserve"> to</w:t>
      </w:r>
      <w:proofErr w:type="gramEnd"/>
      <w:r>
        <w:rPr>
          <w:lang w:val="en-US"/>
        </w:rPr>
        <w:t xml:space="preserve"> the</w:t>
      </w:r>
      <w:r w:rsidR="00CA00A3">
        <w:rPr>
          <w:lang w:val="en-US"/>
        </w:rPr>
        <w:t xml:space="preserve"> </w:t>
      </w:r>
      <w:r w:rsidRPr="00AB47F5">
        <w:rPr>
          <w:lang w:val="en-US"/>
        </w:rPr>
        <w:t xml:space="preserve">procedure </w:t>
      </w:r>
      <w:r>
        <w:rPr>
          <w:lang w:val="en-US"/>
        </w:rPr>
        <w:t xml:space="preserve">in </w:t>
      </w:r>
      <w:r>
        <w:rPr>
          <w:lang w:val="en-US"/>
        </w:rPr>
        <w:fldChar w:fldCharType="begin"/>
      </w:r>
      <w:r>
        <w:rPr>
          <w:lang w:val="en-US"/>
        </w:rPr>
        <w:instrText xml:space="preserve"> REF _Ref137811036 \h </w:instrText>
      </w:r>
      <w:r>
        <w:rPr>
          <w:lang w:val="en-US"/>
        </w:rPr>
      </w:r>
      <w:r>
        <w:rPr>
          <w:lang w:val="en-US"/>
        </w:rPr>
        <w:fldChar w:fldCharType="separate"/>
      </w:r>
      <w:r w:rsidR="009B4A49" w:rsidRPr="00966C90">
        <w:rPr>
          <w:lang w:val="en-US"/>
        </w:rPr>
        <w:t xml:space="preserve">Figure </w:t>
      </w:r>
      <w:r w:rsidR="009B4A49">
        <w:rPr>
          <w:noProof/>
          <w:lang w:val="en-US"/>
        </w:rPr>
        <w:t>6</w:t>
      </w:r>
      <w:r w:rsidR="009B4A49">
        <w:rPr>
          <w:lang w:val="en-US"/>
        </w:rPr>
        <w:noBreakHyphen/>
      </w:r>
      <w:r w:rsidR="009B4A49">
        <w:rPr>
          <w:noProof/>
          <w:lang w:val="en-US"/>
        </w:rPr>
        <w:t>2</w:t>
      </w:r>
      <w:r>
        <w:rPr>
          <w:lang w:val="en-US"/>
        </w:rPr>
        <w:fldChar w:fldCharType="end"/>
      </w:r>
      <w:r>
        <w:rPr>
          <w:lang w:val="en-US"/>
        </w:rPr>
        <w:t xml:space="preserve">, is used </w:t>
      </w:r>
      <w:r w:rsidR="004E40AF">
        <w:rPr>
          <w:lang w:val="en-US"/>
        </w:rPr>
        <w:t>(</w:t>
      </w:r>
      <w:r>
        <w:rPr>
          <w:lang w:val="en-US"/>
        </w:rPr>
        <w:fldChar w:fldCharType="begin"/>
      </w:r>
      <w:r>
        <w:rPr>
          <w:lang w:val="en-US"/>
        </w:rPr>
        <w:instrText xml:space="preserve"> REF _Ref143425977 \h </w:instrText>
      </w:r>
      <w:r>
        <w:rPr>
          <w:lang w:val="en-US"/>
        </w:rPr>
      </w:r>
      <w:r>
        <w:rPr>
          <w:lang w:val="en-US"/>
        </w:rPr>
        <w:fldChar w:fldCharType="separate"/>
      </w:r>
      <w:r w:rsidR="009B4A49" w:rsidRPr="00966C90">
        <w:t xml:space="preserve">Figure </w:t>
      </w:r>
      <w:r w:rsidR="009B4A49">
        <w:rPr>
          <w:noProof/>
        </w:rPr>
        <w:t>7</w:t>
      </w:r>
      <w:r w:rsidR="009B4A49">
        <w:noBreakHyphen/>
      </w:r>
      <w:r w:rsidR="009B4A49">
        <w:rPr>
          <w:noProof/>
        </w:rPr>
        <w:t>5</w:t>
      </w:r>
      <w:r>
        <w:rPr>
          <w:lang w:val="en-US"/>
        </w:rPr>
        <w:fldChar w:fldCharType="end"/>
      </w:r>
      <w:r w:rsidR="004E40AF">
        <w:rPr>
          <w:lang w:val="en-US"/>
        </w:rPr>
        <w:t>)</w:t>
      </w:r>
      <w:r>
        <w:rPr>
          <w:lang w:val="en-US"/>
        </w:rPr>
        <w:t>. T</w:t>
      </w:r>
      <w:r w:rsidR="00AA7597" w:rsidRPr="00AB47F5">
        <w:rPr>
          <w:lang w:val="en-US"/>
        </w:rPr>
        <w:t xml:space="preserve">o determine the ranking of the parcels. </w:t>
      </w:r>
      <w:r>
        <w:rPr>
          <w:lang w:val="en-US"/>
        </w:rPr>
        <w:t xml:space="preserve">For each parcel the </w:t>
      </w:r>
      <w:proofErr w:type="spellStart"/>
      <w:r>
        <w:rPr>
          <w:lang w:val="en-US"/>
        </w:rPr>
        <w:t>CsFR</w:t>
      </w:r>
      <w:proofErr w:type="spellEnd"/>
      <w:r>
        <w:rPr>
          <w:lang w:val="en-US"/>
        </w:rPr>
        <w:t xml:space="preserve"> is determined, by intervening on all cells within the parcel, independent from the other parcels. The </w:t>
      </w:r>
      <w:proofErr w:type="spellStart"/>
      <w:r>
        <w:rPr>
          <w:lang w:val="en-US"/>
        </w:rPr>
        <w:t>CsFR</w:t>
      </w:r>
      <w:proofErr w:type="spellEnd"/>
      <w:r>
        <w:rPr>
          <w:lang w:val="en-US"/>
        </w:rPr>
        <w:t xml:space="preserve"> ranking is than used to intervene on the most </w:t>
      </w:r>
      <w:r>
        <w:rPr>
          <w:lang w:val="en-US"/>
        </w:rPr>
        <w:lastRenderedPageBreak/>
        <w:t xml:space="preserve">important parcel(s). To completely </w:t>
      </w:r>
      <w:proofErr w:type="gramStart"/>
      <w:r>
        <w:rPr>
          <w:lang w:val="en-US"/>
        </w:rPr>
        <w:t>take into account</w:t>
      </w:r>
      <w:proofErr w:type="gramEnd"/>
      <w:r>
        <w:rPr>
          <w:lang w:val="en-US"/>
        </w:rPr>
        <w:t xml:space="preserve"> the potential spatial interaction, one parcel is selected for intervention in each iteration. However, to reduce the computational burden multiple parcels can be selected in each iteration</w:t>
      </w:r>
      <w:r w:rsidR="004839A8">
        <w:rPr>
          <w:lang w:val="en-US"/>
        </w:rPr>
        <w:t>, for this chapter 20% of the parcels were selected in each iteration</w:t>
      </w:r>
      <w:r>
        <w:rPr>
          <w:lang w:val="en-US"/>
        </w:rPr>
        <w:t xml:space="preserve">. </w:t>
      </w:r>
      <w:r w:rsidR="00AA7597" w:rsidRPr="00AB47F5">
        <w:rPr>
          <w:lang w:val="en-US"/>
        </w:rPr>
        <w:t>The intervened parcel</w:t>
      </w:r>
      <w:r>
        <w:rPr>
          <w:lang w:val="en-US"/>
        </w:rPr>
        <w:t>(</w:t>
      </w:r>
      <w:r w:rsidR="00AA7597" w:rsidRPr="00AB47F5">
        <w:rPr>
          <w:lang w:val="en-US"/>
        </w:rPr>
        <w:t>s</w:t>
      </w:r>
      <w:r>
        <w:rPr>
          <w:lang w:val="en-US"/>
        </w:rPr>
        <w:t>)</w:t>
      </w:r>
      <w:r w:rsidR="00AA7597" w:rsidRPr="00AB47F5">
        <w:rPr>
          <w:lang w:val="en-US"/>
        </w:rPr>
        <w:t>, in period t, become part of the context set in period t+1, while the remaining parcels are returned to the parcel candidate set. The procedure was repeated until all parcels are intervened on.</w:t>
      </w:r>
    </w:p>
    <w:p w14:paraId="5A9B62E5" w14:textId="41CDF60E" w:rsidR="00ED6F1C" w:rsidRPr="00966C90" w:rsidRDefault="00AA7597" w:rsidP="00AA7597">
      <w:pPr>
        <w:ind w:firstLine="0"/>
      </w:pPr>
      <w:r>
        <w:rPr>
          <w:noProof/>
          <w:lang w:val="en-US"/>
        </w:rPr>
        <w:drawing>
          <wp:inline distT="0" distB="0" distL="0" distR="0" wp14:anchorId="6EBCFB9A" wp14:editId="7972D273">
            <wp:extent cx="5688000" cy="2492814"/>
            <wp:effectExtent l="0" t="0" r="8255" b="0"/>
            <wp:docPr id="542431813" name="Picture 542431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688000" cy="2492814"/>
                    </a:xfrm>
                    <a:prstGeom prst="rect">
                      <a:avLst/>
                    </a:prstGeom>
                    <a:noFill/>
                  </pic:spPr>
                </pic:pic>
              </a:graphicData>
            </a:graphic>
          </wp:inline>
        </w:drawing>
      </w:r>
    </w:p>
    <w:p w14:paraId="60957A24" w14:textId="2B7531E2" w:rsidR="00720966" w:rsidRDefault="00ED6F1C" w:rsidP="00720966">
      <w:pPr>
        <w:pStyle w:val="Bijschrift"/>
        <w:rPr>
          <w:lang w:val="en-US"/>
        </w:rPr>
      </w:pPr>
      <w:bookmarkStart w:id="503" w:name="_Ref143425977"/>
      <w:bookmarkStart w:id="504" w:name="_Toc152679976"/>
      <w:r w:rsidRPr="00966C90">
        <w:t xml:space="preserve">Figure </w:t>
      </w:r>
      <w:r w:rsidR="000A7DC3">
        <w:fldChar w:fldCharType="begin"/>
      </w:r>
      <w:r w:rsidR="000A7DC3">
        <w:instrText xml:space="preserve"> STYLEREF 1 \s </w:instrText>
      </w:r>
      <w:r w:rsidR="000A7DC3">
        <w:fldChar w:fldCharType="separate"/>
      </w:r>
      <w:r w:rsidR="009B4A49">
        <w:rPr>
          <w:noProof/>
        </w:rPr>
        <w:t>7</w:t>
      </w:r>
      <w:r w:rsidR="000A7DC3">
        <w:fldChar w:fldCharType="end"/>
      </w:r>
      <w:r w:rsidR="000A7DC3">
        <w:noBreakHyphen/>
      </w:r>
      <w:r w:rsidR="000A7DC3">
        <w:fldChar w:fldCharType="begin"/>
      </w:r>
      <w:r w:rsidR="000A7DC3">
        <w:instrText xml:space="preserve"> SEQ Figure \* ARABIC \s 1 </w:instrText>
      </w:r>
      <w:r w:rsidR="000A7DC3">
        <w:fldChar w:fldCharType="separate"/>
      </w:r>
      <w:r w:rsidR="009B4A49">
        <w:rPr>
          <w:noProof/>
        </w:rPr>
        <w:t>5</w:t>
      </w:r>
      <w:r w:rsidR="000A7DC3">
        <w:fldChar w:fldCharType="end"/>
      </w:r>
      <w:bookmarkEnd w:id="503"/>
      <w:r w:rsidRPr="00966C90">
        <w:t xml:space="preserve">: </w:t>
      </w:r>
      <w:r w:rsidR="00655798">
        <w:t xml:space="preserve">The iterative </w:t>
      </w:r>
      <w:r w:rsidR="00655798">
        <w:rPr>
          <w:lang w:val="en-US"/>
        </w:rPr>
        <w:t>w</w:t>
      </w:r>
      <w:r w:rsidR="00720966" w:rsidRPr="00966C90">
        <w:rPr>
          <w:lang w:val="en-US"/>
        </w:rPr>
        <w:t>orkflow for determining the parcel priority based on their off-site impact.</w:t>
      </w:r>
      <w:bookmarkEnd w:id="504"/>
    </w:p>
    <w:p w14:paraId="6D6765AB" w14:textId="0BC1C903" w:rsidR="00A73569" w:rsidRDefault="00A73569" w:rsidP="00A73569">
      <w:pPr>
        <w:rPr>
          <w:lang w:val="en-US"/>
        </w:rPr>
      </w:pPr>
      <w:r w:rsidRPr="00A73569">
        <w:rPr>
          <w:lang w:val="en-US"/>
        </w:rPr>
        <w:t xml:space="preserve">Due to </w:t>
      </w:r>
      <w:r>
        <w:rPr>
          <w:lang w:val="en-US"/>
        </w:rPr>
        <w:t>the lack of spatial interaction</w:t>
      </w:r>
      <w:r w:rsidRPr="00A73569">
        <w:rPr>
          <w:lang w:val="en-US"/>
        </w:rPr>
        <w:t>, this iterative structure was not required for the establishment of ran</w:t>
      </w:r>
      <w:r>
        <w:rPr>
          <w:lang w:val="en-US"/>
        </w:rPr>
        <w:t xml:space="preserve">kings based on on-site criteria. </w:t>
      </w:r>
    </w:p>
    <w:p w14:paraId="67372890" w14:textId="77777777" w:rsidR="00A73569" w:rsidRPr="00A73569" w:rsidRDefault="00A73569" w:rsidP="004E2190">
      <w:pPr>
        <w:ind w:firstLine="0"/>
        <w:rPr>
          <w:lang w:val="en-US"/>
        </w:rPr>
      </w:pPr>
    </w:p>
    <w:p w14:paraId="617B8E25" w14:textId="260419B4" w:rsidR="00720966" w:rsidRPr="00966C90" w:rsidRDefault="00720966" w:rsidP="003A1D9B">
      <w:pPr>
        <w:pStyle w:val="Kop3"/>
      </w:pPr>
      <w:bookmarkStart w:id="505" w:name="_Ref139898545"/>
      <w:r w:rsidRPr="00966C90">
        <w:t xml:space="preserve">Integrated on &amp; off-site </w:t>
      </w:r>
      <w:proofErr w:type="gramStart"/>
      <w:r w:rsidRPr="00966C90">
        <w:t>priority</w:t>
      </w:r>
      <w:bookmarkEnd w:id="505"/>
      <w:proofErr w:type="gramEnd"/>
    </w:p>
    <w:p w14:paraId="5C08FDD4" w14:textId="798D0733" w:rsidR="00720966" w:rsidRDefault="00A77EEF" w:rsidP="00AB47F5">
      <w:pPr>
        <w:rPr>
          <w:lang w:val="en-US"/>
        </w:rPr>
      </w:pPr>
      <w:r>
        <w:rPr>
          <w:lang w:val="en-US"/>
        </w:rPr>
        <w:t xml:space="preserve">From the </w:t>
      </w:r>
      <w:r w:rsidR="00A578E0">
        <w:rPr>
          <w:lang w:val="en-US"/>
        </w:rPr>
        <w:t>on-site</w:t>
      </w:r>
      <w:r>
        <w:rPr>
          <w:lang w:val="en-US"/>
        </w:rPr>
        <w:t xml:space="preserve"> perspective, a</w:t>
      </w:r>
      <w:r w:rsidR="00720966" w:rsidRPr="00AB47F5">
        <w:rPr>
          <w:lang w:val="en-US"/>
        </w:rPr>
        <w:t xml:space="preserve"> low PPS score relates to a parcel with a high priority for remediation </w:t>
      </w:r>
      <w:r w:rsidR="00720966" w:rsidRPr="00AB47F5">
        <w:rPr>
          <w:lang w:val="en-US"/>
        </w:rPr>
        <w:fldChar w:fldCharType="begin" w:fldLock="1"/>
      </w:r>
      <w:r w:rsidR="005B6C61" w:rsidRPr="00AB47F5">
        <w:rPr>
          <w:lang w:val="en-US"/>
        </w:rPr>
        <w:instrText>ADDIN CSL_CITATION {"citationItems":[{"id":"ITEM-1","itemData":{"author":[{"dropping-particle":"","family":"Abrams","given":"Floris","non-dropping-particle":"","parse-names":false,"suffix":""},{"dropping-particle":"","family":"Sweeck","given":"Lieve","non-dropping-particle":"","parse-names":false,"suffix":""},{"dropping-particle":"","family":"Camps","given":"Johan","non-dropping-particle":"","parse-names":false,"suffix":""},{"dropping-particle":"","family":"Cattrysse","given":"Dirk","non-dropping-particle":"","parse-names":false,"suffix":""},{"dropping-particle":"","family":"Orshoven","given":"Jos","non-dropping-particle":"Van","parse-names":false,"suffix":""}],"container-title":"International Journal On Advances in Software","id":"ITEM-1","issue":"34","issued":{"date-parts":[["2022"]]},"page":"188-199","title":"Optimizing Remediation of Spatially Dispersed Contaminated Parcels under an Annual Budget Constraint","type":"article-journal","volume":"15"},"uris":["http://www.mendeley.com/documents/?uuid=ce2ee57e-2702-4b83-843a-265d554d4ea2"]}],"mendeley":{"formattedCitation":"(Abrams et al., 2022b)","plainTextFormattedCitation":"(Abrams et al., 2022b)","previouslyFormattedCitation":"(Abrams et al., 2022b)"},"properties":{"noteIndex":0},"schema":"https://github.com/citation-style-language/schema/raw/master/csl-citation.json"}</w:instrText>
      </w:r>
      <w:r w:rsidR="00720966" w:rsidRPr="00AB47F5">
        <w:rPr>
          <w:lang w:val="en-US"/>
        </w:rPr>
        <w:fldChar w:fldCharType="separate"/>
      </w:r>
      <w:r w:rsidR="000A20A1" w:rsidRPr="00AB47F5">
        <w:rPr>
          <w:lang w:val="en-US"/>
        </w:rPr>
        <w:t>(Abrams et al., 2022b)</w:t>
      </w:r>
      <w:r w:rsidR="00720966" w:rsidRPr="00AB47F5">
        <w:rPr>
          <w:lang w:val="en-US"/>
        </w:rPr>
        <w:fldChar w:fldCharType="end"/>
      </w:r>
      <w:r w:rsidR="00027711">
        <w:rPr>
          <w:lang w:val="en-US"/>
        </w:rPr>
        <w:t>,</w:t>
      </w:r>
      <w:r>
        <w:rPr>
          <w:lang w:val="en-US"/>
        </w:rPr>
        <w:t xml:space="preserve"> whereas from the </w:t>
      </w:r>
      <w:r w:rsidR="00A578E0">
        <w:rPr>
          <w:lang w:val="en-US"/>
        </w:rPr>
        <w:t>off-site</w:t>
      </w:r>
      <w:r>
        <w:rPr>
          <w:lang w:val="en-US"/>
        </w:rPr>
        <w:t xml:space="preserve"> perspective</w:t>
      </w:r>
      <w:r w:rsidR="00720966" w:rsidRPr="00AB47F5">
        <w:rPr>
          <w:lang w:val="en-US"/>
        </w:rPr>
        <w:t xml:space="preserve"> </w:t>
      </w:r>
      <w:r>
        <w:rPr>
          <w:lang w:val="en-US"/>
        </w:rPr>
        <w:t>a high</w:t>
      </w:r>
      <w:r w:rsidRPr="00AB47F5">
        <w:rPr>
          <w:lang w:val="en-US"/>
        </w:rPr>
        <w:t xml:space="preserve"> </w:t>
      </w:r>
      <w:r w:rsidR="00720966" w:rsidRPr="00AB47F5">
        <w:rPr>
          <w:lang w:val="en-US"/>
        </w:rPr>
        <w:t xml:space="preserve">potential reduction of </w:t>
      </w:r>
      <w:r>
        <w:rPr>
          <w:lang w:val="en-US"/>
        </w:rPr>
        <w:t xml:space="preserve">the </w:t>
      </w:r>
      <w:r w:rsidR="00720966" w:rsidRPr="00AB47F5">
        <w:rPr>
          <w:lang w:val="en-US"/>
        </w:rPr>
        <w:t xml:space="preserve">Cs-137 flux by remediation </w:t>
      </w:r>
      <w:r w:rsidR="00697415">
        <w:rPr>
          <w:lang w:val="en-US"/>
        </w:rPr>
        <w:t>reflects a high priority</w:t>
      </w:r>
      <w:r w:rsidR="00027711">
        <w:rPr>
          <w:lang w:val="en-US"/>
        </w:rPr>
        <w:t>. Therefore, b</w:t>
      </w:r>
      <w:r w:rsidR="00720966" w:rsidRPr="00AB47F5">
        <w:rPr>
          <w:lang w:val="en-US"/>
        </w:rPr>
        <w:t>oth scores are normalized between 0 (low priority)</w:t>
      </w:r>
      <w:r w:rsidR="00BD50AB" w:rsidRPr="00AB47F5">
        <w:rPr>
          <w:lang w:val="en-US"/>
        </w:rPr>
        <w:t xml:space="preserve"> </w:t>
      </w:r>
      <w:r>
        <w:rPr>
          <w:lang w:val="en-US"/>
        </w:rPr>
        <w:t>and</w:t>
      </w:r>
      <w:r w:rsidR="00720966" w:rsidRPr="00AB47F5">
        <w:rPr>
          <w:lang w:val="en-US"/>
        </w:rPr>
        <w:t xml:space="preserve"> 1 (high priority) and are combined using a </w:t>
      </w:r>
      <w:r w:rsidR="00697415">
        <w:rPr>
          <w:lang w:val="en-US"/>
        </w:rPr>
        <w:t>weighted linear combination</w:t>
      </w:r>
      <w:r w:rsidR="00720966" w:rsidRPr="00AB47F5">
        <w:rPr>
          <w:lang w:val="en-US"/>
        </w:rPr>
        <w:t xml:space="preserve"> with equal weights. Based on the combined score </w:t>
      </w:r>
      <w:r w:rsidR="00062194">
        <w:rPr>
          <w:lang w:val="en-US"/>
        </w:rPr>
        <w:t xml:space="preserve">(on &amp; off-site) </w:t>
      </w:r>
      <w:r w:rsidR="008A658B">
        <w:rPr>
          <w:lang w:val="en-US"/>
        </w:rPr>
        <w:t>parcel</w:t>
      </w:r>
      <w:r w:rsidR="00062194">
        <w:rPr>
          <w:lang w:val="en-US"/>
        </w:rPr>
        <w:t>s are ranked and the procedure as described in the previous section is continued (</w:t>
      </w:r>
      <w:r w:rsidR="00062194">
        <w:rPr>
          <w:lang w:val="en-US"/>
        </w:rPr>
        <w:fldChar w:fldCharType="begin"/>
      </w:r>
      <w:r w:rsidR="00062194">
        <w:rPr>
          <w:lang w:val="en-US"/>
        </w:rPr>
        <w:instrText xml:space="preserve"> REF _Ref143426458 \h </w:instrText>
      </w:r>
      <w:r w:rsidR="00062194">
        <w:rPr>
          <w:lang w:val="en-US"/>
        </w:rPr>
      </w:r>
      <w:r w:rsidR="00062194">
        <w:rPr>
          <w:lang w:val="en-US"/>
        </w:rPr>
        <w:fldChar w:fldCharType="separate"/>
      </w:r>
      <w:r w:rsidR="009B4A49" w:rsidRPr="00966C90">
        <w:rPr>
          <w:lang w:val="en-US"/>
        </w:rPr>
        <w:t xml:space="preserve">Figure </w:t>
      </w:r>
      <w:r w:rsidR="009B4A49">
        <w:rPr>
          <w:noProof/>
          <w:lang w:val="en-US"/>
        </w:rPr>
        <w:t>7</w:t>
      </w:r>
      <w:r w:rsidR="009B4A49">
        <w:rPr>
          <w:lang w:val="en-US"/>
        </w:rPr>
        <w:noBreakHyphen/>
      </w:r>
      <w:r w:rsidR="009B4A49">
        <w:rPr>
          <w:noProof/>
          <w:lang w:val="en-US"/>
        </w:rPr>
        <w:t>6</w:t>
      </w:r>
      <w:r w:rsidR="00062194">
        <w:rPr>
          <w:lang w:val="en-US"/>
        </w:rPr>
        <w:fldChar w:fldCharType="end"/>
      </w:r>
      <w:r w:rsidR="00062194">
        <w:rPr>
          <w:lang w:val="en-US"/>
        </w:rPr>
        <w:t xml:space="preserve">). </w:t>
      </w:r>
    </w:p>
    <w:p w14:paraId="18B35378" w14:textId="77777777" w:rsidR="00AA7597" w:rsidRDefault="00AA7597" w:rsidP="00AB47F5">
      <w:pPr>
        <w:rPr>
          <w:lang w:val="en-US"/>
        </w:rPr>
      </w:pPr>
    </w:p>
    <w:p w14:paraId="4F1A50BE" w14:textId="77777777" w:rsidR="00AA7597" w:rsidRPr="00966C90" w:rsidRDefault="00AA7597" w:rsidP="00AA7597">
      <w:pPr>
        <w:keepNext/>
        <w:ind w:firstLine="0"/>
      </w:pPr>
      <w:r w:rsidRPr="00966C90">
        <w:rPr>
          <w:noProof/>
          <w:lang w:val="en-US"/>
        </w:rPr>
        <w:lastRenderedPageBreak/>
        <w:drawing>
          <wp:inline distT="0" distB="0" distL="0" distR="0" wp14:anchorId="542F68CB" wp14:editId="42B70924">
            <wp:extent cx="5616000" cy="3014577"/>
            <wp:effectExtent l="0" t="0" r="3810" b="0"/>
            <wp:docPr id="108"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7"/>
                    <pic:cNvPicPr>
                      <a:picLocks noChangeAspect="1"/>
                    </pic:cNvPicPr>
                  </pic:nvPicPr>
                  <pic:blipFill>
                    <a:blip r:embed="rId125"/>
                    <a:stretch>
                      <a:fillRect/>
                    </a:stretch>
                  </pic:blipFill>
                  <pic:spPr>
                    <a:xfrm>
                      <a:off x="0" y="0"/>
                      <a:ext cx="5616000" cy="3014577"/>
                    </a:xfrm>
                    <a:prstGeom prst="rect">
                      <a:avLst/>
                    </a:prstGeom>
                  </pic:spPr>
                </pic:pic>
              </a:graphicData>
            </a:graphic>
          </wp:inline>
        </w:drawing>
      </w:r>
    </w:p>
    <w:p w14:paraId="69A3AEE1" w14:textId="6B7CE7AA" w:rsidR="00AA7597" w:rsidRDefault="00AA7597" w:rsidP="00062194">
      <w:pPr>
        <w:pStyle w:val="Bijschrift"/>
        <w:rPr>
          <w:lang w:val="en-US"/>
        </w:rPr>
      </w:pPr>
      <w:bookmarkStart w:id="506" w:name="_Ref143426458"/>
      <w:bookmarkStart w:id="507" w:name="_Toc152679977"/>
      <w:r w:rsidRPr="00966C90">
        <w:rPr>
          <w:lang w:val="en-US"/>
        </w:rPr>
        <w:t xml:space="preserve">Figure </w:t>
      </w:r>
      <w:r w:rsidR="000A7DC3">
        <w:rPr>
          <w:lang w:val="en-US"/>
        </w:rPr>
        <w:fldChar w:fldCharType="begin"/>
      </w:r>
      <w:r w:rsidR="000A7DC3">
        <w:rPr>
          <w:lang w:val="en-US"/>
        </w:rPr>
        <w:instrText xml:space="preserve"> STYLEREF 1 \s </w:instrText>
      </w:r>
      <w:r w:rsidR="000A7DC3">
        <w:rPr>
          <w:lang w:val="en-US"/>
        </w:rPr>
        <w:fldChar w:fldCharType="separate"/>
      </w:r>
      <w:r w:rsidR="009B4A49">
        <w:rPr>
          <w:noProof/>
          <w:lang w:val="en-US"/>
        </w:rPr>
        <w:t>7</w:t>
      </w:r>
      <w:r w:rsidR="000A7DC3">
        <w:rPr>
          <w:lang w:val="en-US"/>
        </w:rPr>
        <w:fldChar w:fldCharType="end"/>
      </w:r>
      <w:r w:rsidR="000A7DC3">
        <w:rPr>
          <w:lang w:val="en-US"/>
        </w:rPr>
        <w:noBreakHyphen/>
      </w:r>
      <w:r w:rsidR="000A7DC3">
        <w:rPr>
          <w:lang w:val="en-US"/>
        </w:rPr>
        <w:fldChar w:fldCharType="begin"/>
      </w:r>
      <w:r w:rsidR="000A7DC3">
        <w:rPr>
          <w:lang w:val="en-US"/>
        </w:rPr>
        <w:instrText xml:space="preserve"> SEQ Figure \* ARABIC \s 1 </w:instrText>
      </w:r>
      <w:r w:rsidR="000A7DC3">
        <w:rPr>
          <w:lang w:val="en-US"/>
        </w:rPr>
        <w:fldChar w:fldCharType="separate"/>
      </w:r>
      <w:r w:rsidR="009B4A49">
        <w:rPr>
          <w:noProof/>
          <w:lang w:val="en-US"/>
        </w:rPr>
        <w:t>6</w:t>
      </w:r>
      <w:r w:rsidR="000A7DC3">
        <w:rPr>
          <w:lang w:val="en-US"/>
        </w:rPr>
        <w:fldChar w:fldCharType="end"/>
      </w:r>
      <w:bookmarkEnd w:id="506"/>
      <w:r w:rsidR="00CA00A3">
        <w:rPr>
          <w:lang w:val="en-US"/>
        </w:rPr>
        <w:t xml:space="preserve">: </w:t>
      </w:r>
      <w:r w:rsidRPr="00966C90">
        <w:rPr>
          <w:lang w:val="en-US"/>
        </w:rPr>
        <w:t>Workflow for determining the parcel priority, composed of</w:t>
      </w:r>
      <w:r>
        <w:rPr>
          <w:lang w:val="en-US"/>
        </w:rPr>
        <w:t xml:space="preserve"> the off-site priority (black) or o</w:t>
      </w:r>
      <w:r w:rsidRPr="00966C90">
        <w:rPr>
          <w:lang w:val="en-US"/>
        </w:rPr>
        <w:t>n and off-site criteria</w:t>
      </w:r>
      <w:r>
        <w:rPr>
          <w:lang w:val="en-US"/>
        </w:rPr>
        <w:t xml:space="preserve"> (red)</w:t>
      </w:r>
      <w:r w:rsidR="00062194">
        <w:rPr>
          <w:lang w:val="en-US"/>
        </w:rPr>
        <w:t>.</w:t>
      </w:r>
      <w:bookmarkEnd w:id="507"/>
    </w:p>
    <w:p w14:paraId="3BC9611E" w14:textId="77777777" w:rsidR="00AA7597" w:rsidRPr="00AB47F5" w:rsidRDefault="00AA7597" w:rsidP="00AB47F5">
      <w:pPr>
        <w:rPr>
          <w:lang w:val="en-US"/>
        </w:rPr>
      </w:pPr>
    </w:p>
    <w:p w14:paraId="5ABA597B" w14:textId="4A9138DF" w:rsidR="00720966" w:rsidRPr="00966C90" w:rsidRDefault="00720966" w:rsidP="003A1D9B">
      <w:pPr>
        <w:pStyle w:val="Kop3"/>
      </w:pPr>
      <w:bookmarkStart w:id="508" w:name="_Ref139898533"/>
      <w:bookmarkStart w:id="509" w:name="_Ref141104434"/>
      <w:proofErr w:type="spellStart"/>
      <w:r w:rsidRPr="00966C90">
        <w:t>Spatio</w:t>
      </w:r>
      <w:proofErr w:type="spellEnd"/>
      <w:r w:rsidRPr="00966C90">
        <w:t xml:space="preserve">-temporal </w:t>
      </w:r>
      <w:bookmarkEnd w:id="508"/>
      <w:r w:rsidRPr="00966C90">
        <w:t>decision</w:t>
      </w:r>
      <w:r w:rsidR="0006092B">
        <w:t>-</w:t>
      </w:r>
      <w:r w:rsidRPr="00966C90">
        <w:t>making</w:t>
      </w:r>
      <w:bookmarkEnd w:id="509"/>
    </w:p>
    <w:p w14:paraId="69375F32" w14:textId="1FE5A669" w:rsidR="00062194" w:rsidRDefault="00720966" w:rsidP="00062194">
      <w:pPr>
        <w:rPr>
          <w:lang w:val="en-US"/>
        </w:rPr>
      </w:pPr>
      <w:r w:rsidRPr="00AB47F5">
        <w:rPr>
          <w:lang w:val="en-US"/>
        </w:rPr>
        <w:t>By introducing a budget constraint, for example an annual budget</w:t>
      </w:r>
      <w:r w:rsidR="00DB0B9F">
        <w:rPr>
          <w:lang w:val="en-US"/>
        </w:rPr>
        <w:t xml:space="preserve"> (3 M€ in this study)</w:t>
      </w:r>
      <w:r w:rsidRPr="00AB47F5">
        <w:rPr>
          <w:lang w:val="en-US"/>
        </w:rPr>
        <w:t xml:space="preserve">, </w:t>
      </w:r>
      <w:r w:rsidR="00062194">
        <w:rPr>
          <w:lang w:val="en-US"/>
        </w:rPr>
        <w:t xml:space="preserve">to be spend on topsoil removal efforts (7600 € </w:t>
      </w:r>
      <w:proofErr w:type="gramStart"/>
      <w:r w:rsidR="00062194">
        <w:rPr>
          <w:lang w:val="en-US"/>
        </w:rPr>
        <w:t>ha</w:t>
      </w:r>
      <w:r w:rsidR="00062194" w:rsidRPr="00062194">
        <w:rPr>
          <w:vertAlign w:val="superscript"/>
          <w:lang w:val="en-US"/>
        </w:rPr>
        <w:t>-1</w:t>
      </w:r>
      <w:proofErr w:type="gramEnd"/>
      <w:r w:rsidR="00062194">
        <w:rPr>
          <w:lang w:val="en-US"/>
        </w:rPr>
        <w:t xml:space="preserve">). Due to the budget constraint </w:t>
      </w:r>
      <w:proofErr w:type="gramStart"/>
      <w:r w:rsidR="00062194">
        <w:rPr>
          <w:lang w:val="en-US"/>
        </w:rPr>
        <w:t>o</w:t>
      </w:r>
      <w:r w:rsidRPr="00AB47F5">
        <w:rPr>
          <w:lang w:val="en-US"/>
        </w:rPr>
        <w:t>nly</w:t>
      </w:r>
      <w:proofErr w:type="gramEnd"/>
      <w:r w:rsidRPr="00AB47F5">
        <w:rPr>
          <w:lang w:val="en-US"/>
        </w:rPr>
        <w:t xml:space="preserve"> the highest ranke</w:t>
      </w:r>
      <w:r w:rsidR="00BB1AA2" w:rsidRPr="00AB47F5">
        <w:rPr>
          <w:lang w:val="en-US"/>
        </w:rPr>
        <w:t xml:space="preserve">d parcels </w:t>
      </w:r>
      <w:r w:rsidR="008A658B">
        <w:rPr>
          <w:lang w:val="en-US"/>
        </w:rPr>
        <w:t xml:space="preserve">can be remediated </w:t>
      </w:r>
      <w:r w:rsidRPr="00AB47F5">
        <w:rPr>
          <w:lang w:val="en-US"/>
        </w:rPr>
        <w:t xml:space="preserve">as long as the budget allows. </w:t>
      </w:r>
      <w:r w:rsidR="008A658B">
        <w:rPr>
          <w:lang w:val="en-US"/>
        </w:rPr>
        <w:t>The remaining parcels are then candidates for remediation in the next year</w:t>
      </w:r>
      <w:r w:rsidR="00A73569">
        <w:rPr>
          <w:lang w:val="en-US"/>
        </w:rPr>
        <w:t>.</w:t>
      </w:r>
    </w:p>
    <w:p w14:paraId="5B639718" w14:textId="112D7FFD" w:rsidR="00F276B6" w:rsidRDefault="00CF6389" w:rsidP="00062194">
      <w:pPr>
        <w:rPr>
          <w:lang w:val="en-US"/>
        </w:rPr>
      </w:pPr>
      <w:r>
        <w:rPr>
          <w:lang w:val="en-US"/>
        </w:rPr>
        <w:t>This implies a spatial redistribution of th</w:t>
      </w:r>
      <w:r w:rsidR="00062194">
        <w:rPr>
          <w:lang w:val="en-US"/>
        </w:rPr>
        <w:t>e contaminated sediment. A</w:t>
      </w:r>
      <w:r w:rsidRPr="00AB47F5">
        <w:rPr>
          <w:lang w:val="en-US"/>
        </w:rPr>
        <w:t xml:space="preserve">fter one </w:t>
      </w:r>
      <w:r>
        <w:rPr>
          <w:lang w:val="en-US"/>
        </w:rPr>
        <w:t>year</w:t>
      </w:r>
      <w:r w:rsidRPr="00AB47F5">
        <w:rPr>
          <w:lang w:val="en-US"/>
        </w:rPr>
        <w:t xml:space="preserve"> not all sediments reach the river system. Sediments can be halted in the landscape, because of topograph</w:t>
      </w:r>
      <w:r>
        <w:rPr>
          <w:lang w:val="en-US"/>
        </w:rPr>
        <w:t>ic features</w:t>
      </w:r>
      <w:r w:rsidR="00CA00A3">
        <w:rPr>
          <w:lang w:val="en-US"/>
        </w:rPr>
        <w:t xml:space="preserve"> </w:t>
      </w:r>
      <w:r w:rsidRPr="00AB47F5">
        <w:rPr>
          <w:lang w:val="en-US"/>
        </w:rPr>
        <w:t xml:space="preserve">or land use types with low transport capacity. </w:t>
      </w:r>
      <w:r>
        <w:rPr>
          <w:lang w:val="en-US"/>
        </w:rPr>
        <w:t xml:space="preserve">Hence, </w:t>
      </w:r>
      <w:r w:rsidR="00F276B6">
        <w:rPr>
          <w:lang w:val="en-US"/>
        </w:rPr>
        <w:t xml:space="preserve">the amounts of </w:t>
      </w:r>
      <w:r w:rsidRPr="00AB47F5">
        <w:rPr>
          <w:lang w:val="en-US"/>
        </w:rPr>
        <w:t>sediment</w:t>
      </w:r>
      <w:r w:rsidR="00F276B6">
        <w:rPr>
          <w:lang w:val="en-US"/>
        </w:rPr>
        <w:t xml:space="preserve"> </w:t>
      </w:r>
      <w:r>
        <w:rPr>
          <w:lang w:val="en-US"/>
        </w:rPr>
        <w:t xml:space="preserve">deposited in year </w:t>
      </w:r>
      <w:r w:rsidRPr="00AB47F5">
        <w:rPr>
          <w:lang w:val="en-US"/>
        </w:rPr>
        <w:t>t</w:t>
      </w:r>
      <w:r>
        <w:rPr>
          <w:lang w:val="en-US"/>
        </w:rPr>
        <w:t xml:space="preserve"> must</w:t>
      </w:r>
      <w:r w:rsidRPr="00AB47F5">
        <w:rPr>
          <w:lang w:val="en-US"/>
        </w:rPr>
        <w:t xml:space="preserve"> be added to the newly formed</w:t>
      </w:r>
      <w:r w:rsidR="00F276B6">
        <w:rPr>
          <w:lang w:val="en-US"/>
        </w:rPr>
        <w:t xml:space="preserve"> amounts</w:t>
      </w:r>
      <w:r w:rsidRPr="00AB47F5">
        <w:rPr>
          <w:lang w:val="en-US"/>
        </w:rPr>
        <w:t xml:space="preserve"> </w:t>
      </w:r>
      <w:r>
        <w:rPr>
          <w:lang w:val="en-US"/>
        </w:rPr>
        <w:t>in year</w:t>
      </w:r>
      <w:r w:rsidRPr="00AB47F5">
        <w:rPr>
          <w:lang w:val="en-US"/>
        </w:rPr>
        <w:t xml:space="preserve"> t+1, increasing the sediment quantity at that </w:t>
      </w:r>
      <w:r>
        <w:rPr>
          <w:lang w:val="en-US"/>
        </w:rPr>
        <w:t>cell</w:t>
      </w:r>
      <w:r w:rsidRPr="00AB47F5">
        <w:rPr>
          <w:lang w:val="en-US"/>
        </w:rPr>
        <w:t xml:space="preserve"> for period t+1. </w:t>
      </w:r>
      <w:r w:rsidR="00A578E0">
        <w:rPr>
          <w:lang w:val="en-US"/>
        </w:rPr>
        <w:t>Also,</w:t>
      </w:r>
      <w:r>
        <w:rPr>
          <w:lang w:val="en-US"/>
        </w:rPr>
        <w:t xml:space="preserve"> the occurrence of</w:t>
      </w:r>
      <w:r w:rsidR="008A658B">
        <w:rPr>
          <w:lang w:val="en-US"/>
        </w:rPr>
        <w:t xml:space="preserve"> natural decay </w:t>
      </w:r>
      <w:r>
        <w:rPr>
          <w:lang w:val="en-US"/>
        </w:rPr>
        <w:t>which</w:t>
      </w:r>
      <w:r w:rsidR="008A658B">
        <w:rPr>
          <w:lang w:val="en-US"/>
        </w:rPr>
        <w:t xml:space="preserve"> lead to a decrease of</w:t>
      </w:r>
      <w:r w:rsidR="00CA00A3">
        <w:rPr>
          <w:lang w:val="en-US"/>
        </w:rPr>
        <w:t xml:space="preserve"> </w:t>
      </w:r>
      <w:r w:rsidR="008A658B">
        <w:rPr>
          <w:lang w:val="en-US"/>
        </w:rPr>
        <w:t>the Cs-137 contamination</w:t>
      </w:r>
      <w:r>
        <w:rPr>
          <w:lang w:val="en-US"/>
        </w:rPr>
        <w:t xml:space="preserve"> must be considered. </w:t>
      </w:r>
      <w:r w:rsidR="00F276B6">
        <w:rPr>
          <w:lang w:val="en-US"/>
        </w:rPr>
        <w:t xml:space="preserve">Alike in chapter 6 a </w:t>
      </w:r>
      <w:r w:rsidR="00F276B6" w:rsidRPr="00AB47F5">
        <w:rPr>
          <w:lang w:val="en-US"/>
        </w:rPr>
        <w:t xml:space="preserve">homogenous mixing of the sediments </w:t>
      </w:r>
      <w:r w:rsidR="00F276B6">
        <w:rPr>
          <w:lang w:val="en-US"/>
        </w:rPr>
        <w:t>detached in year</w:t>
      </w:r>
      <w:r w:rsidR="00EE29E1">
        <w:rPr>
          <w:lang w:val="en-US"/>
        </w:rPr>
        <w:t>s</w:t>
      </w:r>
      <w:r w:rsidR="00F276B6" w:rsidRPr="00AB47F5">
        <w:rPr>
          <w:lang w:val="en-US"/>
        </w:rPr>
        <w:t xml:space="preserve">, and the </w:t>
      </w:r>
      <w:r w:rsidR="00F276B6">
        <w:rPr>
          <w:lang w:val="en-US"/>
        </w:rPr>
        <w:t xml:space="preserve">sediments </w:t>
      </w:r>
      <w:r w:rsidR="00F276B6" w:rsidRPr="00AB47F5">
        <w:rPr>
          <w:lang w:val="en-US"/>
        </w:rPr>
        <w:t xml:space="preserve">newly </w:t>
      </w:r>
      <w:r w:rsidR="00F276B6">
        <w:rPr>
          <w:lang w:val="en-US"/>
        </w:rPr>
        <w:t>formed</w:t>
      </w:r>
      <w:r w:rsidR="00F276B6" w:rsidRPr="00AB47F5">
        <w:rPr>
          <w:lang w:val="en-US"/>
        </w:rPr>
        <w:t xml:space="preserve"> </w:t>
      </w:r>
      <w:r w:rsidR="00F276B6">
        <w:rPr>
          <w:lang w:val="en-US"/>
        </w:rPr>
        <w:t>in</w:t>
      </w:r>
      <w:r w:rsidR="00F276B6" w:rsidRPr="00AB47F5">
        <w:rPr>
          <w:lang w:val="en-US"/>
        </w:rPr>
        <w:t xml:space="preserve"> </w:t>
      </w:r>
      <w:r w:rsidR="00F276B6">
        <w:rPr>
          <w:lang w:val="en-US"/>
        </w:rPr>
        <w:t>year</w:t>
      </w:r>
      <w:r w:rsidR="00F276B6" w:rsidRPr="00AB47F5">
        <w:rPr>
          <w:lang w:val="en-US"/>
        </w:rPr>
        <w:t xml:space="preserve"> t+1 is </w:t>
      </w:r>
      <w:r w:rsidR="00F276B6">
        <w:rPr>
          <w:lang w:val="en-US"/>
        </w:rPr>
        <w:t>assumed</w:t>
      </w:r>
      <w:r w:rsidR="00F276B6" w:rsidRPr="00AB47F5">
        <w:rPr>
          <w:lang w:val="en-US"/>
        </w:rPr>
        <w:t>.</w:t>
      </w:r>
    </w:p>
    <w:p w14:paraId="0EDDB579" w14:textId="77777777" w:rsidR="00062194" w:rsidRPr="00062194" w:rsidRDefault="00062194" w:rsidP="00062194">
      <w:pPr>
        <w:rPr>
          <w:lang w:val="en-US"/>
        </w:rPr>
      </w:pPr>
    </w:p>
    <w:p w14:paraId="16A86563" w14:textId="0BA943EE" w:rsidR="00F276B6" w:rsidRPr="00655798" w:rsidRDefault="00000000" w:rsidP="00F276B6">
      <w:pPr>
        <w:rPr>
          <w:rFonts w:eastAsiaTheme="minorEastAsia"/>
          <w:lang w:val="en-US"/>
        </w:rPr>
      </w:pPr>
      <m:oMathPara>
        <m:oMath>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t+1</m:t>
              </m:r>
            </m:sub>
          </m:sSub>
          <m:r>
            <w:rPr>
              <w:rFonts w:ascii="Cambria Math" w:hAnsi="Cambria Math"/>
              <w:lang w:val="en-US"/>
            </w:rPr>
            <m:t>=</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deposited</m:t>
                  </m:r>
                </m:sub>
              </m:sSub>
              <m:r>
                <w:rPr>
                  <w:rFonts w:ascii="Cambria Math" w:hAnsi="Cambria Math"/>
                  <w:lang w:val="en-US"/>
                </w:rPr>
                <m:t xml:space="preserve"> *</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deposited, t</m:t>
                      </m:r>
                    </m:sub>
                  </m:sSub>
                  <m:r>
                    <w:rPr>
                      <w:rFonts w:ascii="Cambria Math" w:hAnsi="Cambria Math"/>
                      <w:lang w:val="en-US"/>
                    </w:rPr>
                    <m:t>*</m:t>
                  </m:r>
                  <m:r>
                    <m:rPr>
                      <m:sty m:val="p"/>
                    </m:rPr>
                    <w:rPr>
                      <w:rFonts w:ascii="Cambria Math" w:hAnsi="Cambria Math"/>
                      <w:lang w:val="en-US"/>
                    </w:rPr>
                    <m:t>exp</m:t>
                  </m:r>
                  <m:d>
                    <m:dPr>
                      <m:ctrlPr>
                        <w:rPr>
                          <w:rFonts w:ascii="Cambria Math" w:hAnsi="Cambria Math"/>
                          <w:i/>
                          <w:lang w:val="en-US"/>
                        </w:rPr>
                      </m:ctrlPr>
                    </m:dPr>
                    <m:e>
                      <m:r>
                        <w:rPr>
                          <w:rFonts w:ascii="Cambria Math" w:hAnsi="Cambria Math"/>
                          <w:lang w:val="en-US"/>
                        </w:rPr>
                        <m:t>-λ</m:t>
                      </m:r>
                    </m:e>
                  </m:d>
                  <m:ctrlPr>
                    <w:rPr>
                      <w:rFonts w:ascii="Cambria Math" w:eastAsiaTheme="minorEastAsia" w:hAnsi="Cambria Math"/>
                      <w:i/>
                      <w:lang w:val="en-US"/>
                    </w:rPr>
                  </m:ctrlPr>
                </m:e>
              </m:d>
              <m:r>
                <w:rPr>
                  <w:rFonts w:ascii="Cambria Math" w:eastAsiaTheme="minorEastAsia" w:hAnsi="Cambria Math"/>
                  <w:lang w:val="en-US"/>
                </w:rPr>
                <m:t xml:space="preserve"> +</m:t>
              </m:r>
              <m:sSub>
                <m:sSubPr>
                  <m:ctrlPr>
                    <w:rPr>
                      <w:rFonts w:ascii="Cambria Math" w:eastAsiaTheme="minorEastAsia" w:hAnsi="Cambria Math"/>
                      <w:i/>
                      <w:lang w:val="en-US"/>
                    </w:rPr>
                  </m:ctrlPr>
                </m:sSubPr>
                <m:e>
                  <m:r>
                    <w:rPr>
                      <w:rFonts w:ascii="Cambria Math" w:eastAsiaTheme="minorEastAsia" w:hAnsi="Cambria Math"/>
                      <w:lang w:val="en-US"/>
                    </w:rPr>
                    <m:t>S</m:t>
                  </m:r>
                </m:e>
                <m:sub>
                  <m:r>
                    <w:rPr>
                      <w:rFonts w:ascii="Cambria Math" w:eastAsiaTheme="minorEastAsia" w:hAnsi="Cambria Math"/>
                      <w:lang w:val="en-US"/>
                    </w:rPr>
                    <m:t>t+1</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C</m:t>
                  </m:r>
                </m:e>
                <m:sub>
                  <m:r>
                    <w:rPr>
                      <w:rFonts w:ascii="Cambria Math" w:eastAsiaTheme="minorEastAsia" w:hAnsi="Cambria Math"/>
                      <w:lang w:val="en-US"/>
                    </w:rPr>
                    <m:t>t+1</m:t>
                  </m:r>
                </m:sub>
              </m:sSub>
            </m:num>
            <m:den>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deposited</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t+1</m:t>
                  </m:r>
                </m:sub>
              </m:sSub>
            </m:den>
          </m:f>
          <m:r>
            <w:rPr>
              <w:rFonts w:ascii="Cambria Math" w:eastAsiaTheme="minorEastAsia" w:hAnsi="Cambria Math"/>
              <w:lang w:val="en-US"/>
            </w:rPr>
            <m:t xml:space="preserve">         </m:t>
          </m:r>
          <m:r>
            <m:rPr>
              <m:sty m:val="p"/>
            </m:rPr>
            <w:rPr>
              <w:rFonts w:ascii="Cambria Math" w:eastAsiaTheme="minorEastAsia" w:hAnsi="Cambria Math"/>
              <w:lang w:val="en-US"/>
            </w:rPr>
            <m:t>(Equation 7.1)</m:t>
          </m:r>
        </m:oMath>
      </m:oMathPara>
    </w:p>
    <w:p w14:paraId="0C46DC37" w14:textId="77777777" w:rsidR="00655798" w:rsidRPr="00966C90" w:rsidRDefault="00655798" w:rsidP="00F276B6">
      <w:pPr>
        <w:rPr>
          <w:rFonts w:eastAsiaTheme="minorEastAsia"/>
          <w:lang w:val="en-US"/>
        </w:rPr>
      </w:pPr>
    </w:p>
    <w:p w14:paraId="2536498C" w14:textId="5D2E7A01" w:rsidR="00720966" w:rsidRDefault="00F276B6" w:rsidP="00AA7597">
      <w:pPr>
        <w:rPr>
          <w:rFonts w:eastAsiaTheme="minorEastAsia"/>
          <w:lang w:val="en-US"/>
        </w:rPr>
      </w:pPr>
      <w:r>
        <w:rPr>
          <w:rFonts w:eastAsiaTheme="minorEastAsia"/>
          <w:lang w:val="en-US"/>
        </w:rPr>
        <w:t>where</w:t>
      </w:r>
      <w:r w:rsidRPr="00AB47F5">
        <w:rPr>
          <w:rFonts w:eastAsiaTheme="minorEastAsia"/>
          <w:lang w:val="en-US"/>
        </w:rPr>
        <w:t xml:space="preserve"> </w:t>
      </w:r>
      <m:oMath>
        <m:r>
          <w:rPr>
            <w:rFonts w:ascii="Cambria Math" w:hAnsi="Cambria Math"/>
            <w:lang w:val="en-US"/>
          </w:rPr>
          <m:t>λ</m:t>
        </m:r>
      </m:oMath>
      <w:r w:rsidRPr="00AB47F5">
        <w:rPr>
          <w:rFonts w:eastAsiaTheme="minorEastAsia"/>
          <w:lang w:val="en-US"/>
        </w:rPr>
        <w:t xml:space="preserve"> equals 0.02297 and </w:t>
      </w:r>
      <w:r>
        <w:rPr>
          <w:rFonts w:eastAsiaTheme="minorEastAsia"/>
          <w:lang w:val="en-US"/>
        </w:rPr>
        <w:t xml:space="preserve">expresses the rate according to which </w:t>
      </w:r>
      <w:r w:rsidRPr="00AB47F5">
        <w:rPr>
          <w:rFonts w:eastAsiaTheme="minorEastAsia"/>
          <w:lang w:val="en-US"/>
        </w:rPr>
        <w:t xml:space="preserve">the Cs-137 activity in the sediments </w:t>
      </w:r>
      <w:r>
        <w:rPr>
          <w:rFonts w:eastAsiaTheme="minorEastAsia"/>
          <w:lang w:val="en-US"/>
        </w:rPr>
        <w:t xml:space="preserve">is reduced </w:t>
      </w:r>
      <w:r w:rsidR="00AA7597">
        <w:rPr>
          <w:rFonts w:eastAsiaTheme="minorEastAsia"/>
          <w:lang w:val="en-US"/>
        </w:rPr>
        <w:t>due to radioactive decay.</w:t>
      </w:r>
      <w:r w:rsidR="00062194">
        <w:rPr>
          <w:rFonts w:eastAsiaTheme="minorEastAsia"/>
          <w:lang w:val="en-US"/>
        </w:rPr>
        <w:t xml:space="preserve"> </w:t>
      </w:r>
      <w:proofErr w:type="spellStart"/>
      <w:r w:rsidR="00062194">
        <w:rPr>
          <w:rFonts w:eastAsiaTheme="minorEastAsia"/>
          <w:lang w:val="en-US"/>
        </w:rPr>
        <w:t>S</w:t>
      </w:r>
      <w:r w:rsidR="00062194" w:rsidRPr="00062194">
        <w:rPr>
          <w:rFonts w:eastAsiaTheme="minorEastAsia"/>
          <w:vertAlign w:val="subscript"/>
          <w:lang w:val="en-US"/>
        </w:rPr>
        <w:t>deposited</w:t>
      </w:r>
      <w:proofErr w:type="spellEnd"/>
      <w:r w:rsidR="00062194">
        <w:rPr>
          <w:rFonts w:eastAsiaTheme="minorEastAsia"/>
          <w:vertAlign w:val="subscript"/>
          <w:lang w:val="en-US"/>
        </w:rPr>
        <w:t xml:space="preserve"> </w:t>
      </w:r>
      <w:r w:rsidR="00062194" w:rsidRPr="00062194">
        <w:rPr>
          <w:rFonts w:eastAsiaTheme="minorEastAsia"/>
          <w:lang w:val="en-US"/>
        </w:rPr>
        <w:t>and</w:t>
      </w:r>
      <w:r w:rsidR="00062194">
        <w:rPr>
          <w:rFonts w:eastAsiaTheme="minorEastAsia"/>
          <w:vertAlign w:val="subscript"/>
          <w:lang w:val="en-US"/>
        </w:rPr>
        <w:t xml:space="preserve"> </w:t>
      </w:r>
      <w:proofErr w:type="spellStart"/>
      <w:r w:rsidR="00062194" w:rsidRPr="00062194">
        <w:rPr>
          <w:rFonts w:eastAsiaTheme="minorEastAsia"/>
          <w:lang w:val="en-US"/>
        </w:rPr>
        <w:t>C</w:t>
      </w:r>
      <w:r w:rsidR="00062194">
        <w:rPr>
          <w:rFonts w:eastAsiaTheme="minorEastAsia"/>
          <w:vertAlign w:val="subscript"/>
          <w:lang w:val="en-US"/>
        </w:rPr>
        <w:t>deposited</w:t>
      </w:r>
      <w:proofErr w:type="spellEnd"/>
      <w:r w:rsidR="00062194">
        <w:rPr>
          <w:rFonts w:eastAsiaTheme="minorEastAsia"/>
          <w:vertAlign w:val="subscript"/>
          <w:lang w:val="en-US"/>
        </w:rPr>
        <w:t xml:space="preserve"> </w:t>
      </w:r>
      <w:r w:rsidR="00062194">
        <w:rPr>
          <w:rFonts w:eastAsiaTheme="minorEastAsia"/>
          <w:lang w:val="en-US"/>
        </w:rPr>
        <w:t xml:space="preserve">represents the amount </w:t>
      </w:r>
      <w:r w:rsidR="00655798">
        <w:rPr>
          <w:rFonts w:eastAsiaTheme="minorEastAsia"/>
          <w:lang w:val="en-US"/>
        </w:rPr>
        <w:t>(</w:t>
      </w:r>
      <w:r w:rsidR="00062194">
        <w:rPr>
          <w:rFonts w:eastAsiaTheme="minorEastAsia"/>
          <w:lang w:val="en-US"/>
        </w:rPr>
        <w:t>ton</w:t>
      </w:r>
      <w:r w:rsidR="00655798">
        <w:rPr>
          <w:rFonts w:eastAsiaTheme="minorEastAsia"/>
          <w:lang w:val="en-US"/>
        </w:rPr>
        <w:t>)</w:t>
      </w:r>
      <w:r w:rsidR="00062194">
        <w:rPr>
          <w:rFonts w:eastAsiaTheme="minorEastAsia"/>
          <w:lang w:val="en-US"/>
        </w:rPr>
        <w:t xml:space="preserve"> and concentration </w:t>
      </w:r>
      <w:r w:rsidR="00655798">
        <w:rPr>
          <w:rFonts w:eastAsiaTheme="minorEastAsia"/>
          <w:lang w:val="en-US"/>
        </w:rPr>
        <w:t>(</w:t>
      </w:r>
      <w:r w:rsidR="00062194">
        <w:rPr>
          <w:rFonts w:eastAsiaTheme="minorEastAsia"/>
          <w:lang w:val="en-US"/>
        </w:rPr>
        <w:t>Bq/kg</w:t>
      </w:r>
      <w:r w:rsidR="00655798">
        <w:rPr>
          <w:rFonts w:eastAsiaTheme="minorEastAsia"/>
          <w:lang w:val="en-US"/>
        </w:rPr>
        <w:t>)</w:t>
      </w:r>
      <w:r w:rsidR="00062194">
        <w:rPr>
          <w:rFonts w:eastAsiaTheme="minorEastAsia"/>
          <w:lang w:val="en-US"/>
        </w:rPr>
        <w:t xml:space="preserve"> of the sediments halted at the cell in period t. S</w:t>
      </w:r>
      <w:r w:rsidR="00062194" w:rsidRPr="00062194">
        <w:rPr>
          <w:rFonts w:eastAsiaTheme="minorEastAsia"/>
          <w:vertAlign w:val="subscript"/>
          <w:lang w:val="en-US"/>
        </w:rPr>
        <w:t>t+1</w:t>
      </w:r>
      <w:r w:rsidR="00062194">
        <w:rPr>
          <w:rFonts w:eastAsiaTheme="minorEastAsia"/>
          <w:lang w:val="en-US"/>
        </w:rPr>
        <w:t xml:space="preserve"> and C</w:t>
      </w:r>
      <w:r w:rsidR="00062194" w:rsidRPr="00062194">
        <w:rPr>
          <w:rFonts w:eastAsiaTheme="minorEastAsia"/>
          <w:vertAlign w:val="subscript"/>
          <w:lang w:val="en-US"/>
        </w:rPr>
        <w:t>t+1</w:t>
      </w:r>
      <w:r w:rsidR="00062194">
        <w:rPr>
          <w:rFonts w:eastAsiaTheme="minorEastAsia"/>
          <w:lang w:val="en-US"/>
        </w:rPr>
        <w:t xml:space="preserve"> are the newly produced sediments and its concentration for period t+1.</w:t>
      </w:r>
    </w:p>
    <w:p w14:paraId="3103A0B8" w14:textId="77777777" w:rsidR="00062194" w:rsidRPr="00062194" w:rsidRDefault="00062194" w:rsidP="00AA7597">
      <w:pPr>
        <w:rPr>
          <w:rFonts w:eastAsiaTheme="minorEastAsia"/>
          <w:lang w:val="en-US"/>
        </w:rPr>
      </w:pPr>
    </w:p>
    <w:p w14:paraId="0FC103BB" w14:textId="180E6730" w:rsidR="00720966" w:rsidRPr="00966C90" w:rsidRDefault="00D6554D" w:rsidP="003A1D9B">
      <w:pPr>
        <w:pStyle w:val="Kop3"/>
      </w:pPr>
      <w:r>
        <w:t>Receptors</w:t>
      </w:r>
    </w:p>
    <w:p w14:paraId="7AB8CD42" w14:textId="0E8BA753" w:rsidR="00720966" w:rsidRDefault="00D6554D" w:rsidP="00AB47F5">
      <w:pPr>
        <w:rPr>
          <w:lang w:val="en-US"/>
        </w:rPr>
      </w:pPr>
      <w:r w:rsidRPr="00AB47F5">
        <w:rPr>
          <w:lang w:val="en-US"/>
        </w:rPr>
        <w:t xml:space="preserve">The receptor is the </w:t>
      </w:r>
      <w:r w:rsidR="006C6D3B">
        <w:rPr>
          <w:lang w:val="en-US"/>
        </w:rPr>
        <w:t>location</w:t>
      </w:r>
      <w:r w:rsidR="00F276B6">
        <w:rPr>
          <w:lang w:val="en-US"/>
        </w:rPr>
        <w:t xml:space="preserve"> at which </w:t>
      </w:r>
      <w:r w:rsidRPr="00AB47F5">
        <w:rPr>
          <w:lang w:val="en-US"/>
        </w:rPr>
        <w:t>the off-site impact</w:t>
      </w:r>
      <w:r w:rsidR="00F276B6">
        <w:rPr>
          <w:lang w:val="en-US"/>
        </w:rPr>
        <w:t>s are considered</w:t>
      </w:r>
      <w:r w:rsidRPr="00AB47F5">
        <w:rPr>
          <w:lang w:val="en-US"/>
        </w:rPr>
        <w:t>. Because sediments flow to the river</w:t>
      </w:r>
      <w:r w:rsidR="00F276B6">
        <w:rPr>
          <w:lang w:val="en-US"/>
        </w:rPr>
        <w:t xml:space="preserve"> </w:t>
      </w:r>
      <w:r w:rsidRPr="00AB47F5">
        <w:rPr>
          <w:lang w:val="en-US"/>
        </w:rPr>
        <w:t>s</w:t>
      </w:r>
      <w:r w:rsidR="00F276B6">
        <w:rPr>
          <w:lang w:val="en-US"/>
        </w:rPr>
        <w:t>ystem and retention of sediment in the river is limited</w:t>
      </w:r>
      <w:r w:rsidRPr="00AB47F5">
        <w:rPr>
          <w:lang w:val="en-US"/>
        </w:rPr>
        <w:t xml:space="preserve"> a common receptor is the outlet of </w:t>
      </w:r>
      <w:r w:rsidR="00F276B6">
        <w:rPr>
          <w:lang w:val="en-US"/>
        </w:rPr>
        <w:t xml:space="preserve">the </w:t>
      </w:r>
      <w:r w:rsidR="007A3791" w:rsidRPr="00AB47F5">
        <w:rPr>
          <w:lang w:val="en-US"/>
        </w:rPr>
        <w:t>catchment</w:t>
      </w:r>
      <w:r w:rsidR="00BD50AB" w:rsidRPr="00AB47F5">
        <w:rPr>
          <w:lang w:val="en-US"/>
        </w:rPr>
        <w:t xml:space="preserve">. However, when </w:t>
      </w:r>
      <w:r w:rsidR="007A3791">
        <w:rPr>
          <w:lang w:val="en-US"/>
        </w:rPr>
        <w:t>addressing</w:t>
      </w:r>
      <w:r w:rsidR="006C6D3B">
        <w:rPr>
          <w:lang w:val="en-US"/>
        </w:rPr>
        <w:t xml:space="preserve"> remediation in</w:t>
      </w:r>
      <w:r w:rsidR="00BD50AB" w:rsidRPr="00AB47F5">
        <w:rPr>
          <w:lang w:val="en-US"/>
        </w:rPr>
        <w:t xml:space="preserve"> a multi-</w:t>
      </w:r>
      <w:r w:rsidRPr="00AB47F5">
        <w:rPr>
          <w:lang w:val="en-US"/>
        </w:rPr>
        <w:t xml:space="preserve">period scheme, parcels cleaned in a </w:t>
      </w:r>
      <w:r w:rsidRPr="00AB47F5">
        <w:rPr>
          <w:lang w:val="en-US"/>
        </w:rPr>
        <w:lastRenderedPageBreak/>
        <w:t xml:space="preserve">previous period can become (re)contaminated </w:t>
      </w:r>
      <w:r w:rsidR="00F276B6">
        <w:rPr>
          <w:lang w:val="en-US"/>
        </w:rPr>
        <w:t xml:space="preserve">by posterior sediment flows so that they may be meaningful </w:t>
      </w:r>
      <w:r w:rsidRPr="00AB47F5">
        <w:rPr>
          <w:lang w:val="en-US"/>
        </w:rPr>
        <w:t xml:space="preserve">receptors as well. </w:t>
      </w:r>
      <w:r w:rsidR="00F276B6">
        <w:rPr>
          <w:lang w:val="en-US"/>
        </w:rPr>
        <w:t>In case</w:t>
      </w:r>
      <w:r w:rsidR="00720966" w:rsidRPr="00AB47F5">
        <w:rPr>
          <w:lang w:val="en-US"/>
        </w:rPr>
        <w:t xml:space="preserve"> minimiz</w:t>
      </w:r>
      <w:r w:rsidR="00F276B6">
        <w:rPr>
          <w:lang w:val="en-US"/>
        </w:rPr>
        <w:t xml:space="preserve">ation of </w:t>
      </w:r>
      <w:r w:rsidR="00720966" w:rsidRPr="00AB47F5">
        <w:rPr>
          <w:lang w:val="en-US"/>
        </w:rPr>
        <w:t>recontamination</w:t>
      </w:r>
      <w:r w:rsidR="00F276B6">
        <w:rPr>
          <w:lang w:val="en-US"/>
        </w:rPr>
        <w:t xml:space="preserve"> is at stake</w:t>
      </w:r>
      <w:r w:rsidR="00720966" w:rsidRPr="00AB47F5">
        <w:rPr>
          <w:lang w:val="en-US"/>
        </w:rPr>
        <w:t xml:space="preserve">, the </w:t>
      </w:r>
      <w:r w:rsidR="00F276B6">
        <w:rPr>
          <w:lang w:val="en-US"/>
        </w:rPr>
        <w:t>cells</w:t>
      </w:r>
      <w:r w:rsidR="00F276B6" w:rsidRPr="00AB47F5">
        <w:rPr>
          <w:lang w:val="en-US"/>
        </w:rPr>
        <w:t xml:space="preserve"> </w:t>
      </w:r>
      <w:r w:rsidR="00F276B6">
        <w:rPr>
          <w:lang w:val="en-US"/>
        </w:rPr>
        <w:t>belonging to</w:t>
      </w:r>
      <w:r w:rsidR="00F276B6" w:rsidRPr="00AB47F5">
        <w:rPr>
          <w:lang w:val="en-US"/>
        </w:rPr>
        <w:t xml:space="preserve"> </w:t>
      </w:r>
      <w:r w:rsidR="00720966" w:rsidRPr="00AB47F5">
        <w:rPr>
          <w:lang w:val="en-US"/>
        </w:rPr>
        <w:t>the</w:t>
      </w:r>
      <w:r w:rsidR="00F276B6">
        <w:rPr>
          <w:lang w:val="en-US"/>
        </w:rPr>
        <w:t xml:space="preserve"> decontaminated</w:t>
      </w:r>
      <w:r w:rsidR="00720966" w:rsidRPr="00AB47F5">
        <w:rPr>
          <w:lang w:val="en-US"/>
        </w:rPr>
        <w:t xml:space="preserve"> parcels</w:t>
      </w:r>
      <w:r w:rsidR="00F276B6">
        <w:rPr>
          <w:lang w:val="en-US"/>
        </w:rPr>
        <w:t xml:space="preserve"> must be considered as receptors as well</w:t>
      </w:r>
      <w:r w:rsidR="00720966" w:rsidRPr="00AB47F5">
        <w:rPr>
          <w:lang w:val="en-US"/>
        </w:rPr>
        <w:t xml:space="preserve"> for period t+1. This means that the </w:t>
      </w:r>
      <w:r w:rsidR="00655798">
        <w:rPr>
          <w:lang w:val="en-US"/>
        </w:rPr>
        <w:t>off-</w:t>
      </w:r>
      <w:r w:rsidR="00F276B6">
        <w:rPr>
          <w:lang w:val="en-US"/>
        </w:rPr>
        <w:t>site priority score of</w:t>
      </w:r>
      <w:r w:rsidR="00720966" w:rsidRPr="00AB47F5">
        <w:rPr>
          <w:lang w:val="en-US"/>
        </w:rPr>
        <w:t xml:space="preserve"> a parcel </w:t>
      </w:r>
      <w:r w:rsidR="00F276B6">
        <w:rPr>
          <w:lang w:val="en-US"/>
        </w:rPr>
        <w:t>reflects both</w:t>
      </w:r>
      <w:r w:rsidR="00720966" w:rsidRPr="00AB47F5">
        <w:rPr>
          <w:lang w:val="en-US"/>
        </w:rPr>
        <w:t xml:space="preserve"> the sediment flux reduction </w:t>
      </w:r>
      <w:r w:rsidR="00F276B6">
        <w:rPr>
          <w:lang w:val="en-US"/>
        </w:rPr>
        <w:t>at the catchment outlet</w:t>
      </w:r>
      <w:r w:rsidR="00904F4E">
        <w:rPr>
          <w:lang w:val="en-US"/>
        </w:rPr>
        <w:t xml:space="preserve"> and</w:t>
      </w:r>
      <w:r w:rsidR="00720966" w:rsidRPr="00AB47F5">
        <w:rPr>
          <w:lang w:val="en-US"/>
        </w:rPr>
        <w:t xml:space="preserve"> the </w:t>
      </w:r>
      <w:r w:rsidR="00F276B6">
        <w:rPr>
          <w:lang w:val="en-US"/>
        </w:rPr>
        <w:t xml:space="preserve">sediment yield reduction at the previously decontaminated </w:t>
      </w:r>
      <w:r w:rsidR="00720966" w:rsidRPr="00AB47F5">
        <w:rPr>
          <w:lang w:val="en-US"/>
        </w:rPr>
        <w:t xml:space="preserve">parcels. </w:t>
      </w:r>
      <w:r w:rsidR="00F276B6">
        <w:rPr>
          <w:lang w:val="en-US"/>
        </w:rPr>
        <w:t xml:space="preserve">As a </w:t>
      </w:r>
      <w:r w:rsidR="007A3791">
        <w:rPr>
          <w:lang w:val="en-US"/>
        </w:rPr>
        <w:t>result,</w:t>
      </w:r>
      <w:r w:rsidR="00720966" w:rsidRPr="00AB47F5">
        <w:rPr>
          <w:lang w:val="en-US"/>
        </w:rPr>
        <w:t xml:space="preserve"> </w:t>
      </w:r>
      <w:r w:rsidR="00F63C71">
        <w:rPr>
          <w:lang w:val="en-US"/>
        </w:rPr>
        <w:t xml:space="preserve">candidate </w:t>
      </w:r>
      <w:r w:rsidR="00720966" w:rsidRPr="00AB47F5">
        <w:rPr>
          <w:lang w:val="en-US"/>
        </w:rPr>
        <w:t>parcels</w:t>
      </w:r>
      <w:r w:rsidR="00F63C71">
        <w:rPr>
          <w:lang w:val="en-US"/>
        </w:rPr>
        <w:t xml:space="preserve"> which in the absence of intervention</w:t>
      </w:r>
      <w:r w:rsidR="00720966" w:rsidRPr="00AB47F5">
        <w:rPr>
          <w:lang w:val="en-US"/>
        </w:rPr>
        <w:t xml:space="preserve"> would </w:t>
      </w:r>
      <w:r w:rsidR="00F63C71">
        <w:rPr>
          <w:lang w:val="en-US"/>
        </w:rPr>
        <w:t>contribute to the recontamination of already</w:t>
      </w:r>
      <w:r w:rsidR="00720966" w:rsidRPr="00AB47F5">
        <w:rPr>
          <w:lang w:val="en-US"/>
        </w:rPr>
        <w:t xml:space="preserve"> </w:t>
      </w:r>
      <w:r w:rsidR="00F63C71">
        <w:rPr>
          <w:lang w:val="en-US"/>
        </w:rPr>
        <w:t xml:space="preserve">decontaminated </w:t>
      </w:r>
      <w:r w:rsidR="00720966" w:rsidRPr="00AB47F5">
        <w:rPr>
          <w:lang w:val="en-US"/>
        </w:rPr>
        <w:t xml:space="preserve">parcels </w:t>
      </w:r>
      <w:r w:rsidR="00F63C71">
        <w:rPr>
          <w:lang w:val="en-US"/>
        </w:rPr>
        <w:t>obtain a higher priority score</w:t>
      </w:r>
      <w:r w:rsidR="00655798">
        <w:rPr>
          <w:lang w:val="en-US"/>
        </w:rPr>
        <w:t xml:space="preserve"> for remediation.</w:t>
      </w:r>
    </w:p>
    <w:p w14:paraId="62BFBB63" w14:textId="7F9012BC" w:rsidR="00655798" w:rsidRPr="00AB47F5" w:rsidRDefault="00AC24C2" w:rsidP="004E2190">
      <w:pPr>
        <w:spacing w:after="160" w:line="259" w:lineRule="auto"/>
        <w:ind w:firstLine="0"/>
        <w:contextualSpacing w:val="0"/>
        <w:jc w:val="left"/>
        <w:rPr>
          <w:lang w:val="en-US"/>
        </w:rPr>
      </w:pPr>
      <w:r>
        <w:rPr>
          <w:lang w:val="en-US"/>
        </w:rPr>
        <w:br w:type="page"/>
      </w:r>
    </w:p>
    <w:p w14:paraId="1EA76340" w14:textId="120ACFAA" w:rsidR="00720966" w:rsidRDefault="00720966" w:rsidP="003A1D9B">
      <w:pPr>
        <w:pStyle w:val="Kop2"/>
      </w:pPr>
      <w:bookmarkStart w:id="510" w:name="_Toc152679914"/>
      <w:r w:rsidRPr="00966C90">
        <w:lastRenderedPageBreak/>
        <w:t>Results</w:t>
      </w:r>
      <w:bookmarkEnd w:id="510"/>
    </w:p>
    <w:p w14:paraId="43CD5991" w14:textId="32C059A7" w:rsidR="00D6554D" w:rsidRDefault="004234AA" w:rsidP="00013CAB">
      <w:r w:rsidRPr="00AB47F5">
        <w:t>Th</w:t>
      </w:r>
      <w:r w:rsidR="00FE3BF5">
        <w:t>is</w:t>
      </w:r>
      <w:r w:rsidRPr="00AB47F5">
        <w:t xml:space="preserve"> section is structured as follows: First</w:t>
      </w:r>
      <w:r w:rsidR="0097124B">
        <w:t>, the priority scores for</w:t>
      </w:r>
      <w:r w:rsidR="00C807FB" w:rsidRPr="00AB47F5">
        <w:t xml:space="preserve"> parcels</w:t>
      </w:r>
      <w:r w:rsidR="0097124B">
        <w:t xml:space="preserve"> based on</w:t>
      </w:r>
      <w:r w:rsidRPr="00AB47F5">
        <w:t xml:space="preserve"> </w:t>
      </w:r>
      <w:r w:rsidR="0097124B">
        <w:t xml:space="preserve">the </w:t>
      </w:r>
      <w:r w:rsidRPr="00AB47F5">
        <w:t>on-site criteria</w:t>
      </w:r>
      <w:r w:rsidR="0097124B">
        <w:t xml:space="preserve"> and </w:t>
      </w:r>
      <w:r w:rsidRPr="00AB47F5">
        <w:t>off-site criteria</w:t>
      </w:r>
      <w:r w:rsidR="0097124B">
        <w:t xml:space="preserve"> </w:t>
      </w:r>
      <w:r w:rsidR="00FE3BF5">
        <w:t xml:space="preserve">separately </w:t>
      </w:r>
      <w:r w:rsidR="0097124B">
        <w:t xml:space="preserve">as well as </w:t>
      </w:r>
      <w:r w:rsidRPr="00AB47F5">
        <w:t xml:space="preserve">the </w:t>
      </w:r>
      <w:r w:rsidR="0097124B">
        <w:t xml:space="preserve">integrated priority scores </w:t>
      </w:r>
      <w:r w:rsidR="00FE3BF5">
        <w:t>are presented whereby the Maarkebeek outlet is the only receptor</w:t>
      </w:r>
      <w:r w:rsidRPr="00AB47F5">
        <w:t xml:space="preserve">. </w:t>
      </w:r>
      <w:r w:rsidR="0051330B">
        <w:t xml:space="preserve">Difference maps show the </w:t>
      </w:r>
      <w:r w:rsidR="00567D3A">
        <w:t xml:space="preserve">priority differences between these three different scenarios. </w:t>
      </w:r>
      <w:r w:rsidRPr="00AB47F5">
        <w:t xml:space="preserve">Second, the </w:t>
      </w:r>
      <w:r w:rsidR="00FE3BF5">
        <w:t>timing of remediation of the parcels in the pre</w:t>
      </w:r>
      <w:r w:rsidR="00013CAB">
        <w:t>sence of a budget constraints</w:t>
      </w:r>
      <w:r w:rsidR="00FE3BF5">
        <w:t xml:space="preserve"> </w:t>
      </w:r>
      <w:r w:rsidRPr="00AB47F5">
        <w:t xml:space="preserve">is </w:t>
      </w:r>
      <w:r w:rsidR="00FE3BF5">
        <w:t>addressed.</w:t>
      </w:r>
      <w:r w:rsidRPr="00AB47F5">
        <w:t xml:space="preserve"> Lastly, the </w:t>
      </w:r>
      <w:r w:rsidR="00FE3BF5">
        <w:t>effect of</w:t>
      </w:r>
      <w:r w:rsidR="00FE3BF5" w:rsidRPr="00AB47F5">
        <w:t xml:space="preserve"> </w:t>
      </w:r>
      <w:r w:rsidR="00FE3BF5">
        <w:t>already decontaminated</w:t>
      </w:r>
      <w:r w:rsidRPr="00AB47F5">
        <w:t xml:space="preserve"> parcels</w:t>
      </w:r>
      <w:r w:rsidR="00FE3BF5">
        <w:t xml:space="preserve"> as additional receptors </w:t>
      </w:r>
      <w:r w:rsidR="00655798">
        <w:t>on the</w:t>
      </w:r>
      <w:r w:rsidR="00FE3BF5">
        <w:t xml:space="preserve"> timing of remediation </w:t>
      </w:r>
      <w:r w:rsidR="00390DC1" w:rsidRPr="00AB47F5">
        <w:t xml:space="preserve">is </w:t>
      </w:r>
      <w:r w:rsidR="00FE3BF5">
        <w:t>given</w:t>
      </w:r>
      <w:r w:rsidRPr="00AB47F5">
        <w:t>.</w:t>
      </w:r>
    </w:p>
    <w:p w14:paraId="0D25D71D" w14:textId="77777777" w:rsidR="0097124B" w:rsidRPr="00AB47F5" w:rsidRDefault="0097124B" w:rsidP="00AB47F5"/>
    <w:p w14:paraId="25C81813" w14:textId="6442CB36" w:rsidR="000C7552" w:rsidRDefault="00D6554D" w:rsidP="003A1D9B">
      <w:pPr>
        <w:pStyle w:val="Kop3"/>
      </w:pPr>
      <w:bookmarkStart w:id="511" w:name="_Ref142050706"/>
      <w:r>
        <w:t xml:space="preserve">Priority </w:t>
      </w:r>
      <w:r w:rsidR="00FE3BF5">
        <w:t xml:space="preserve">ranking of </w:t>
      </w:r>
      <w:proofErr w:type="gramStart"/>
      <w:r w:rsidR="00FE3BF5">
        <w:t>parcels</w:t>
      </w:r>
      <w:bookmarkEnd w:id="511"/>
      <w:proofErr w:type="gramEnd"/>
    </w:p>
    <w:p w14:paraId="53BE2956" w14:textId="38784D5A" w:rsidR="00D6651D" w:rsidRPr="00D6651D" w:rsidRDefault="00D6651D" w:rsidP="00D6651D">
      <w:pPr>
        <w:pStyle w:val="Kop4"/>
      </w:pPr>
      <w:r>
        <w:t>On-site priority ranking</w:t>
      </w:r>
    </w:p>
    <w:p w14:paraId="3F85E7A8" w14:textId="77777777" w:rsidR="009B4A49" w:rsidRDefault="00FE3BF5" w:rsidP="009B4A49">
      <w:pPr>
        <w:ind w:firstLine="0"/>
      </w:pPr>
      <w:r>
        <w:t>The on-site parcel priority scores resulting f</w:t>
      </w:r>
      <w:r w:rsidR="0060521B" w:rsidRPr="00AB47F5">
        <w:t>rom the integration of the six on-site criteria (</w:t>
      </w:r>
      <w:r w:rsidR="0060521B" w:rsidRPr="00AB47F5">
        <w:fldChar w:fldCharType="begin"/>
      </w:r>
      <w:r w:rsidR="0060521B" w:rsidRPr="00AB47F5">
        <w:instrText xml:space="preserve"> REF _Ref141091197 \h </w:instrText>
      </w:r>
      <w:r w:rsidR="004F42C3" w:rsidRPr="00AB47F5">
        <w:instrText xml:space="preserve"> \* MERGEFORMAT </w:instrText>
      </w:r>
      <w:r w:rsidR="0060521B" w:rsidRPr="00AB47F5">
        <w:fldChar w:fldCharType="separate"/>
      </w:r>
      <w:r w:rsidR="009B4A49">
        <w:t>Table 7</w:t>
      </w:r>
      <w:r w:rsidR="009B4A49">
        <w:noBreakHyphen/>
        <w:t>3</w:t>
      </w:r>
      <w:r w:rsidR="0060521B" w:rsidRPr="00AB47F5">
        <w:fldChar w:fldCharType="end"/>
      </w:r>
      <w:r w:rsidR="0060521B" w:rsidRPr="00AB47F5">
        <w:t>)</w:t>
      </w:r>
      <w:r>
        <w:t xml:space="preserve"> exhibit </w:t>
      </w:r>
      <w:r w:rsidR="0060521B" w:rsidRPr="00AB47F5">
        <w:t xml:space="preserve">a </w:t>
      </w:r>
      <w:r>
        <w:t xml:space="preserve">spatial </w:t>
      </w:r>
      <w:r w:rsidR="0060521B" w:rsidRPr="00AB47F5">
        <w:t xml:space="preserve">pattern with multiple hotspots </w:t>
      </w:r>
      <w:r>
        <w:t>(</w:t>
      </w:r>
      <w:r w:rsidR="004144DE" w:rsidRPr="00AB47F5">
        <w:fldChar w:fldCharType="begin"/>
      </w:r>
      <w:r w:rsidR="004144DE" w:rsidRPr="00AB47F5">
        <w:instrText xml:space="preserve"> REF _Ref141100734 \h </w:instrText>
      </w:r>
      <w:r w:rsidR="004F42C3" w:rsidRPr="00AB47F5">
        <w:instrText xml:space="preserve"> \* MERGEFORMAT </w:instrText>
      </w:r>
      <w:r w:rsidR="004144DE" w:rsidRPr="00AB47F5">
        <w:fldChar w:fldCharType="separate"/>
      </w:r>
    </w:p>
    <w:p w14:paraId="23178EC2" w14:textId="2F0EC686" w:rsidR="00CA53D5" w:rsidRDefault="009B4A49" w:rsidP="004E2190">
      <w:pPr>
        <w:ind w:firstLine="0"/>
      </w:pPr>
      <w:r>
        <w:rPr>
          <w:noProof/>
        </w:rPr>
        <w:t>Figure</w:t>
      </w:r>
      <w:r>
        <w:t xml:space="preserve"> </w:t>
      </w:r>
      <w:r>
        <w:rPr>
          <w:noProof/>
        </w:rPr>
        <w:t>7</w:t>
      </w:r>
      <w:r>
        <w:rPr>
          <w:noProof/>
        </w:rPr>
        <w:noBreakHyphen/>
        <w:t>7</w:t>
      </w:r>
      <w:r w:rsidR="004144DE" w:rsidRPr="00AB47F5">
        <w:fldChar w:fldCharType="end"/>
      </w:r>
      <w:r w:rsidR="00FE3BF5">
        <w:t>)</w:t>
      </w:r>
      <w:r w:rsidR="0060521B" w:rsidRPr="00AB47F5">
        <w:t xml:space="preserve">. The </w:t>
      </w:r>
      <w:r w:rsidR="00FE3BF5">
        <w:t>parcels in the n</w:t>
      </w:r>
      <w:r w:rsidR="0060521B" w:rsidRPr="00AB47F5">
        <w:t>orth of the catchment tend to receive higher priority for remediation, due to the higher deposition</w:t>
      </w:r>
      <w:r w:rsidR="0097124B">
        <w:t xml:space="preserve"> (</w:t>
      </w:r>
      <w:r w:rsidR="00904929">
        <w:t>Figure 1-</w:t>
      </w:r>
      <w:r w:rsidR="00561384">
        <w:t>10). H</w:t>
      </w:r>
      <w:r w:rsidR="0060521B" w:rsidRPr="00AB47F5">
        <w:t xml:space="preserve">owever, other high priority </w:t>
      </w:r>
      <w:r w:rsidR="000F4809">
        <w:t>parcels</w:t>
      </w:r>
      <w:r w:rsidR="0060521B" w:rsidRPr="00AB47F5">
        <w:t xml:space="preserve"> are found in the southern part. </w:t>
      </w:r>
      <w:r w:rsidR="004F42C3" w:rsidRPr="00AB47F5">
        <w:t xml:space="preserve">It is clear, that </w:t>
      </w:r>
      <w:r w:rsidR="00BD50AB" w:rsidRPr="00AB47F5">
        <w:t>combination of mult</w:t>
      </w:r>
      <w:r w:rsidR="00316E67">
        <w:t>iple potentially contradicting</w:t>
      </w:r>
      <w:r w:rsidR="00BD50AB" w:rsidRPr="00AB47F5">
        <w:t xml:space="preserve"> criteria </w:t>
      </w:r>
      <w:r w:rsidR="000F4809">
        <w:t xml:space="preserve">leads to </w:t>
      </w:r>
      <w:r w:rsidR="004F42C3" w:rsidRPr="00AB47F5">
        <w:t>a complex prio</w:t>
      </w:r>
      <w:r w:rsidR="000F4809">
        <w:t>r</w:t>
      </w:r>
      <w:r w:rsidR="004F42C3" w:rsidRPr="00AB47F5">
        <w:t>ity pattern.</w:t>
      </w:r>
    </w:p>
    <w:p w14:paraId="2A472848" w14:textId="77777777" w:rsidR="00491304" w:rsidRPr="004F42C3" w:rsidRDefault="00491304" w:rsidP="004E2190">
      <w:pPr>
        <w:ind w:firstLine="0"/>
        <w:rPr>
          <w:sz w:val="22"/>
        </w:rPr>
      </w:pPr>
    </w:p>
    <w:p w14:paraId="598B70ED" w14:textId="18D2A927" w:rsidR="00AC24C2" w:rsidRDefault="007C0B5A" w:rsidP="004E2190">
      <w:pPr>
        <w:jc w:val="left"/>
      </w:pPr>
      <w:r>
        <w:rPr>
          <w:noProof/>
          <w:lang w:val="en-US"/>
        </w:rPr>
        <w:drawing>
          <wp:inline distT="0" distB="0" distL="0" distR="0" wp14:anchorId="093E5165" wp14:editId="2643F21F">
            <wp:extent cx="4680000" cy="4572000"/>
            <wp:effectExtent l="0" t="0" r="6350" b="0"/>
            <wp:docPr id="32" name="Picture 32" descr="C:\Users\fabrams\AppData\Local\Microsoft\Windows\INetCache\Content.Word\onsi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fabrams\AppData\Local\Microsoft\Windows\INetCache\Content.Word\onsite.png"/>
                    <pic:cNvPicPr>
                      <a:picLocks noChangeAspect="1" noChangeArrowheads="1"/>
                    </pic:cNvPicPr>
                  </pic:nvPicPr>
                  <pic:blipFill>
                    <a:blip r:embed="rId126" cstate="print">
                      <a:extLst>
                        <a:ext uri="{28A0092B-C50C-407E-A947-70E740481C1C}">
                          <a14:useLocalDpi xmlns:a14="http://schemas.microsoft.com/office/drawing/2010/main" val="0"/>
                        </a:ext>
                      </a:extLst>
                    </a:blip>
                    <a:srcRect l="7518" t="22574" r="9660" b="6136"/>
                    <a:stretch>
                      <a:fillRect/>
                    </a:stretch>
                  </pic:blipFill>
                  <pic:spPr bwMode="auto">
                    <a:xfrm>
                      <a:off x="0" y="0"/>
                      <a:ext cx="4680000" cy="4572000"/>
                    </a:xfrm>
                    <a:prstGeom prst="rect">
                      <a:avLst/>
                    </a:prstGeom>
                    <a:noFill/>
                    <a:ln>
                      <a:noFill/>
                    </a:ln>
                  </pic:spPr>
                </pic:pic>
              </a:graphicData>
            </a:graphic>
          </wp:inline>
        </w:drawing>
      </w:r>
      <w:bookmarkStart w:id="512" w:name="_Ref141100734"/>
    </w:p>
    <w:p w14:paraId="58AE8DF9" w14:textId="0E66AFB4" w:rsidR="00AC24C2" w:rsidRDefault="007C0B5A" w:rsidP="004E2190">
      <w:pPr>
        <w:pStyle w:val="Bijschrift"/>
      </w:pPr>
      <w:bookmarkStart w:id="513" w:name="_Toc152679978"/>
      <w:r>
        <w:t xml:space="preserve">Figure </w:t>
      </w:r>
      <w:r w:rsidR="000A7DC3">
        <w:rPr>
          <w:b w:val="0"/>
          <w:i w:val="0"/>
          <w:iCs w:val="0"/>
        </w:rPr>
        <w:fldChar w:fldCharType="begin"/>
      </w:r>
      <w:r w:rsidR="000A7DC3">
        <w:instrText xml:space="preserve"> STYLEREF 1 \s </w:instrText>
      </w:r>
      <w:r w:rsidR="000A7DC3">
        <w:rPr>
          <w:b w:val="0"/>
          <w:i w:val="0"/>
          <w:iCs w:val="0"/>
        </w:rPr>
        <w:fldChar w:fldCharType="separate"/>
      </w:r>
      <w:r w:rsidR="009B4A49">
        <w:rPr>
          <w:noProof/>
        </w:rPr>
        <w:t>7</w:t>
      </w:r>
      <w:r w:rsidR="000A7DC3">
        <w:rPr>
          <w:b w:val="0"/>
          <w:i w:val="0"/>
          <w:iCs w:val="0"/>
        </w:rPr>
        <w:fldChar w:fldCharType="end"/>
      </w:r>
      <w:r w:rsidR="000A7DC3">
        <w:noBreakHyphen/>
      </w:r>
      <w:r w:rsidR="000A7DC3">
        <w:rPr>
          <w:b w:val="0"/>
          <w:i w:val="0"/>
          <w:iCs w:val="0"/>
        </w:rPr>
        <w:fldChar w:fldCharType="begin"/>
      </w:r>
      <w:r w:rsidR="000A7DC3">
        <w:instrText xml:space="preserve"> SEQ Figure \* ARABIC \s 1 </w:instrText>
      </w:r>
      <w:r w:rsidR="000A7DC3">
        <w:rPr>
          <w:b w:val="0"/>
          <w:i w:val="0"/>
          <w:iCs w:val="0"/>
        </w:rPr>
        <w:fldChar w:fldCharType="separate"/>
      </w:r>
      <w:r w:rsidR="009B4A49">
        <w:rPr>
          <w:noProof/>
        </w:rPr>
        <w:t>7</w:t>
      </w:r>
      <w:r w:rsidR="000A7DC3">
        <w:rPr>
          <w:b w:val="0"/>
          <w:i w:val="0"/>
          <w:iCs w:val="0"/>
        </w:rPr>
        <w:fldChar w:fldCharType="end"/>
      </w:r>
      <w:bookmarkEnd w:id="512"/>
      <w:r>
        <w:t>: Parcel priorit</w:t>
      </w:r>
      <w:r w:rsidR="000F4809">
        <w:t>ies for decontamination</w:t>
      </w:r>
      <w:r>
        <w:t xml:space="preserve"> based on </w:t>
      </w:r>
      <w:r w:rsidR="0060521B">
        <w:t xml:space="preserve">the </w:t>
      </w:r>
      <w:r w:rsidR="000F4809">
        <w:t xml:space="preserve">six </w:t>
      </w:r>
      <w:r w:rsidR="0060521B">
        <w:t>on-site</w:t>
      </w:r>
      <w:r>
        <w:t xml:space="preserve"> criteria</w:t>
      </w:r>
      <w:r w:rsidR="0060521B">
        <w:t xml:space="preserve"> in </w:t>
      </w:r>
      <w:r w:rsidR="0060521B">
        <w:rPr>
          <w:b w:val="0"/>
          <w:i w:val="0"/>
          <w:iCs w:val="0"/>
        </w:rPr>
        <w:fldChar w:fldCharType="begin"/>
      </w:r>
      <w:r w:rsidR="0060521B">
        <w:instrText xml:space="preserve"> REF _Ref141091197 \h </w:instrText>
      </w:r>
      <w:r w:rsidR="0060521B">
        <w:rPr>
          <w:b w:val="0"/>
          <w:i w:val="0"/>
          <w:iCs w:val="0"/>
        </w:rPr>
      </w:r>
      <w:r w:rsidR="0060521B">
        <w:rPr>
          <w:b w:val="0"/>
          <w:i w:val="0"/>
          <w:iCs w:val="0"/>
        </w:rPr>
        <w:fldChar w:fldCharType="separate"/>
      </w:r>
      <w:r w:rsidR="009B4A49">
        <w:t xml:space="preserve">Table </w:t>
      </w:r>
      <w:r w:rsidR="009B4A49">
        <w:rPr>
          <w:noProof/>
        </w:rPr>
        <w:t>7</w:t>
      </w:r>
      <w:r w:rsidR="009B4A49">
        <w:noBreakHyphen/>
      </w:r>
      <w:r w:rsidR="009B4A49">
        <w:rPr>
          <w:noProof/>
        </w:rPr>
        <w:t>3</w:t>
      </w:r>
      <w:r w:rsidR="0060521B">
        <w:rPr>
          <w:b w:val="0"/>
          <w:i w:val="0"/>
          <w:iCs w:val="0"/>
        </w:rPr>
        <w:fldChar w:fldCharType="end"/>
      </w:r>
      <w:r w:rsidR="000F4809">
        <w:t xml:space="preserve"> and</w:t>
      </w:r>
      <w:r w:rsidR="0060521B">
        <w:t xml:space="preserve"> the compromise programming </w:t>
      </w:r>
      <w:r w:rsidR="000F4809">
        <w:t xml:space="preserve">approach as elaborated in </w:t>
      </w:r>
      <w:r w:rsidR="0060521B">
        <w:t>section</w:t>
      </w:r>
      <w:r w:rsidR="0005025C">
        <w:t xml:space="preserve"> </w:t>
      </w:r>
      <w:r w:rsidR="0005025C">
        <w:rPr>
          <w:b w:val="0"/>
          <w:i w:val="0"/>
          <w:iCs w:val="0"/>
        </w:rPr>
        <w:fldChar w:fldCharType="begin"/>
      </w:r>
      <w:r w:rsidR="0005025C">
        <w:instrText xml:space="preserve"> REF _Ref140505277 \r \h </w:instrText>
      </w:r>
      <w:r w:rsidR="0005025C">
        <w:rPr>
          <w:b w:val="0"/>
          <w:i w:val="0"/>
          <w:iCs w:val="0"/>
        </w:rPr>
      </w:r>
      <w:r w:rsidR="0005025C">
        <w:rPr>
          <w:b w:val="0"/>
          <w:i w:val="0"/>
          <w:iCs w:val="0"/>
        </w:rPr>
        <w:fldChar w:fldCharType="separate"/>
      </w:r>
      <w:r w:rsidR="009B4A49">
        <w:t>4.3.1</w:t>
      </w:r>
      <w:r w:rsidR="0005025C">
        <w:rPr>
          <w:b w:val="0"/>
          <w:i w:val="0"/>
          <w:iCs w:val="0"/>
        </w:rPr>
        <w:fldChar w:fldCharType="end"/>
      </w:r>
      <w:r>
        <w:t>.</w:t>
      </w:r>
      <w:r w:rsidR="00013CAB">
        <w:t xml:space="preserve"> The priority classes are based on the quantiles, where the Very high priority parcels represent the 20% most important parcels.</w:t>
      </w:r>
      <w:bookmarkEnd w:id="513"/>
    </w:p>
    <w:p w14:paraId="303D7CC6" w14:textId="4CDD1655" w:rsidR="00D6651D" w:rsidRDefault="00D6651D" w:rsidP="00D6651D">
      <w:pPr>
        <w:pStyle w:val="Kop4"/>
      </w:pPr>
      <w:r>
        <w:lastRenderedPageBreak/>
        <w:t>Off-site priority ranking</w:t>
      </w:r>
    </w:p>
    <w:p w14:paraId="7602E0B8" w14:textId="208F7935" w:rsidR="004F42C3" w:rsidRDefault="004D4750" w:rsidP="00316E67">
      <w:r>
        <w:t>T</w:t>
      </w:r>
      <w:r w:rsidR="000F4809">
        <w:t>he ranking of the 1380 parcels according to</w:t>
      </w:r>
      <w:r w:rsidR="004F42C3" w:rsidRPr="00AB47F5">
        <w:t xml:space="preserve"> the Cs-137 flux reduction </w:t>
      </w:r>
      <w:r w:rsidR="00316E67">
        <w:t>(</w:t>
      </w:r>
      <w:proofErr w:type="spellStart"/>
      <w:r w:rsidR="00316E67">
        <w:t>CsFR</w:t>
      </w:r>
      <w:proofErr w:type="spellEnd"/>
      <w:r w:rsidR="00316E67">
        <w:t xml:space="preserve">) </w:t>
      </w:r>
      <w:r w:rsidR="000F4809">
        <w:t xml:space="preserve">which their decontamination would cause </w:t>
      </w:r>
      <w:r>
        <w:t>at the outlet</w:t>
      </w:r>
      <w:r w:rsidR="000F4809">
        <w:t>,</w:t>
      </w:r>
      <w:r>
        <w:t xml:space="preserve"> </w:t>
      </w:r>
      <w:r w:rsidR="000F4809">
        <w:t>show</w:t>
      </w:r>
      <w:r>
        <w:t>s</w:t>
      </w:r>
      <w:r w:rsidR="000F4809" w:rsidRPr="00AB47F5">
        <w:t xml:space="preserve"> </w:t>
      </w:r>
      <w:r w:rsidR="004F42C3" w:rsidRPr="00AB47F5">
        <w:t xml:space="preserve">a pattern </w:t>
      </w:r>
      <w:r w:rsidR="00D6651D">
        <w:t>where</w:t>
      </w:r>
      <w:r w:rsidR="004F42C3" w:rsidRPr="00AB47F5">
        <w:t xml:space="preserve"> most of the high priority </w:t>
      </w:r>
      <w:r w:rsidR="000F4809">
        <w:t xml:space="preserve">parcels </w:t>
      </w:r>
      <w:r w:rsidR="00D6651D">
        <w:t xml:space="preserve">are situated </w:t>
      </w:r>
      <w:r w:rsidR="004F42C3" w:rsidRPr="00AB47F5">
        <w:t>close to the river</w:t>
      </w:r>
      <w:r w:rsidR="00390DC1" w:rsidRPr="00AB47F5">
        <w:t xml:space="preserve"> (</w:t>
      </w:r>
      <w:r w:rsidR="00390DC1" w:rsidRPr="00AB47F5">
        <w:fldChar w:fldCharType="begin"/>
      </w:r>
      <w:r w:rsidR="00390DC1" w:rsidRPr="00AB47F5">
        <w:instrText xml:space="preserve"> REF _Ref141166457 \h </w:instrText>
      </w:r>
      <w:r w:rsidR="00BD50AB" w:rsidRPr="00AB47F5">
        <w:instrText xml:space="preserve"> \* MERGEFORMAT </w:instrText>
      </w:r>
      <w:r w:rsidR="00390DC1" w:rsidRPr="00AB47F5">
        <w:fldChar w:fldCharType="separate"/>
      </w:r>
      <w:r w:rsidR="009B4A49">
        <w:t>Figure 7</w:t>
      </w:r>
      <w:r w:rsidR="009B4A49">
        <w:noBreakHyphen/>
        <w:t>8</w:t>
      </w:r>
      <w:r w:rsidR="00390DC1" w:rsidRPr="00AB47F5">
        <w:fldChar w:fldCharType="end"/>
      </w:r>
      <w:r w:rsidR="00390DC1" w:rsidRPr="00AB47F5">
        <w:t>)</w:t>
      </w:r>
      <w:r w:rsidR="000F4809">
        <w:t>. Moreover, l</w:t>
      </w:r>
      <w:r w:rsidR="004F42C3" w:rsidRPr="00AB47F5">
        <w:t xml:space="preserve">arger </w:t>
      </w:r>
      <w:r w:rsidR="000F4809">
        <w:t>parcels</w:t>
      </w:r>
      <w:r w:rsidR="004F42C3" w:rsidRPr="00AB47F5">
        <w:t xml:space="preserve"> are prioritized more than smaller ones because</w:t>
      </w:r>
      <w:r w:rsidR="000F4809">
        <w:t>, obviously,</w:t>
      </w:r>
      <w:r w:rsidR="004F42C3" w:rsidRPr="00AB47F5">
        <w:t xml:space="preserve"> remediation of larger </w:t>
      </w:r>
      <w:r w:rsidR="000F4809">
        <w:t>parcels</w:t>
      </w:r>
      <w:r w:rsidR="00316E67">
        <w:t xml:space="preserve"> </w:t>
      </w:r>
      <w:r w:rsidR="004F42C3" w:rsidRPr="00AB47F5">
        <w:t>reduce</w:t>
      </w:r>
      <w:r w:rsidR="000F4809">
        <w:t>s</w:t>
      </w:r>
      <w:r w:rsidR="004F42C3" w:rsidRPr="00AB47F5">
        <w:t xml:space="preserve"> the Cs-137 f</w:t>
      </w:r>
      <w:r w:rsidR="00390DC1" w:rsidRPr="00AB47F5">
        <w:t xml:space="preserve">lux at the outlet more than </w:t>
      </w:r>
      <w:r w:rsidR="000F4809">
        <w:t xml:space="preserve">remediation of </w:t>
      </w:r>
      <w:r w:rsidR="00390DC1" w:rsidRPr="00AB47F5">
        <w:t xml:space="preserve">smaller ones. </w:t>
      </w:r>
      <w:r w:rsidR="00DC5202" w:rsidRPr="00DC5202">
        <w:t>Given the iterative framework and the order of decontamination based on the established ranking, decontamination of some parcels will have a lower impact on the Cs-137 flux at the outlet than the un-intervened situation.</w:t>
      </w:r>
    </w:p>
    <w:p w14:paraId="36FF511D" w14:textId="77777777" w:rsidR="00CA53D5" w:rsidRPr="00AB47F5" w:rsidRDefault="00CA53D5" w:rsidP="00316E67"/>
    <w:p w14:paraId="0C2A1CD9" w14:textId="77777777" w:rsidR="0060521B" w:rsidRDefault="0060521B" w:rsidP="004E2190">
      <w:pPr>
        <w:keepNext/>
        <w:jc w:val="left"/>
      </w:pPr>
      <w:r>
        <w:rPr>
          <w:noProof/>
          <w:lang w:val="en-US"/>
        </w:rPr>
        <w:drawing>
          <wp:inline distT="0" distB="0" distL="0" distR="0" wp14:anchorId="7D31C2E5" wp14:editId="78BFA4F3">
            <wp:extent cx="4680000" cy="4562938"/>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fabrams\AppData\Local\Microsoft\Windows\INetCache\Content.Word\off_site.png"/>
                    <pic:cNvPicPr>
                      <a:picLocks noChangeAspect="1" noChangeArrowheads="1"/>
                    </pic:cNvPicPr>
                  </pic:nvPicPr>
                  <pic:blipFill rotWithShape="1">
                    <a:blip r:embed="rId127" cstate="print">
                      <a:extLst>
                        <a:ext uri="{28A0092B-C50C-407E-A947-70E740481C1C}">
                          <a14:useLocalDpi xmlns:a14="http://schemas.microsoft.com/office/drawing/2010/main" val="0"/>
                        </a:ext>
                      </a:extLst>
                    </a:blip>
                    <a:srcRect l="5552" t="22261" r="8868" b="4730"/>
                    <a:stretch/>
                  </pic:blipFill>
                  <pic:spPr bwMode="auto">
                    <a:xfrm>
                      <a:off x="0" y="0"/>
                      <a:ext cx="4680000" cy="4562938"/>
                    </a:xfrm>
                    <a:prstGeom prst="rect">
                      <a:avLst/>
                    </a:prstGeom>
                    <a:noFill/>
                    <a:ln>
                      <a:noFill/>
                    </a:ln>
                    <a:extLst>
                      <a:ext uri="{53640926-AAD7-44D8-BBD7-CCE9431645EC}">
                        <a14:shadowObscured xmlns:a14="http://schemas.microsoft.com/office/drawing/2010/main"/>
                      </a:ext>
                    </a:extLst>
                  </pic:spPr>
                </pic:pic>
              </a:graphicData>
            </a:graphic>
          </wp:inline>
        </w:drawing>
      </w:r>
    </w:p>
    <w:p w14:paraId="7296D4C7" w14:textId="49B5C1AB" w:rsidR="007C0B5A" w:rsidRPr="007C0B5A" w:rsidRDefault="0060521B" w:rsidP="0060521B">
      <w:pPr>
        <w:pStyle w:val="Bijschrift"/>
      </w:pPr>
      <w:bookmarkStart w:id="514" w:name="_Ref141166457"/>
      <w:bookmarkStart w:id="515" w:name="_Toc152679979"/>
      <w:r>
        <w:t xml:space="preserve">Figure </w:t>
      </w:r>
      <w:r w:rsidR="000A7DC3">
        <w:fldChar w:fldCharType="begin"/>
      </w:r>
      <w:r w:rsidR="000A7DC3">
        <w:instrText xml:space="preserve"> STYLEREF 1 \s </w:instrText>
      </w:r>
      <w:r w:rsidR="000A7DC3">
        <w:fldChar w:fldCharType="separate"/>
      </w:r>
      <w:r w:rsidR="009B4A49">
        <w:rPr>
          <w:noProof/>
        </w:rPr>
        <w:t>7</w:t>
      </w:r>
      <w:r w:rsidR="000A7DC3">
        <w:fldChar w:fldCharType="end"/>
      </w:r>
      <w:r w:rsidR="000A7DC3">
        <w:noBreakHyphen/>
      </w:r>
      <w:r w:rsidR="000A7DC3">
        <w:fldChar w:fldCharType="begin"/>
      </w:r>
      <w:r w:rsidR="000A7DC3">
        <w:instrText xml:space="preserve"> SEQ Figure \* ARABIC \s 1 </w:instrText>
      </w:r>
      <w:r w:rsidR="000A7DC3">
        <w:fldChar w:fldCharType="separate"/>
      </w:r>
      <w:r w:rsidR="009B4A49">
        <w:rPr>
          <w:noProof/>
        </w:rPr>
        <w:t>8</w:t>
      </w:r>
      <w:r w:rsidR="000A7DC3">
        <w:fldChar w:fldCharType="end"/>
      </w:r>
      <w:bookmarkEnd w:id="514"/>
      <w:r>
        <w:t>:</w:t>
      </w:r>
      <w:r w:rsidR="004144DE">
        <w:t xml:space="preserve"> Parcel priorities</w:t>
      </w:r>
      <w:r w:rsidR="000F4809">
        <w:t xml:space="preserve"> for decontamination</w:t>
      </w:r>
      <w:r w:rsidR="004144DE">
        <w:t xml:space="preserve"> based on </w:t>
      </w:r>
      <w:r w:rsidR="000F4809">
        <w:t xml:space="preserve">one </w:t>
      </w:r>
      <w:r w:rsidR="004144DE">
        <w:t>off-site criteri</w:t>
      </w:r>
      <w:r w:rsidR="000F4809">
        <w:t>on</w:t>
      </w:r>
      <w:r w:rsidR="004144DE">
        <w:t>,</w:t>
      </w:r>
      <w:r w:rsidR="000F4809">
        <w:t xml:space="preserve"> </w:t>
      </w:r>
      <w:proofErr w:type="spellStart"/>
      <w:r w:rsidR="000F4809">
        <w:t>i.c.</w:t>
      </w:r>
      <w:proofErr w:type="spellEnd"/>
      <w:r w:rsidR="000F4809">
        <w:t xml:space="preserve"> the</w:t>
      </w:r>
      <w:r w:rsidR="004144DE">
        <w:t xml:space="preserve"> reduction </w:t>
      </w:r>
      <w:r w:rsidR="000F4809">
        <w:t xml:space="preserve">of </w:t>
      </w:r>
      <w:r w:rsidR="004144DE">
        <w:t xml:space="preserve">Cs-137 flux a the outlet, using the </w:t>
      </w:r>
      <w:r w:rsidR="000F4809">
        <w:t>approach elaborated in</w:t>
      </w:r>
      <w:r w:rsidR="004144DE">
        <w:t xml:space="preserve"> section</w:t>
      </w:r>
      <w:r w:rsidR="0005025C">
        <w:t xml:space="preserve"> </w:t>
      </w:r>
      <w:r w:rsidR="0005025C">
        <w:fldChar w:fldCharType="begin"/>
      </w:r>
      <w:r w:rsidR="0005025C">
        <w:instrText xml:space="preserve"> REF _Ref141100622 \r \h </w:instrText>
      </w:r>
      <w:r w:rsidR="0005025C">
        <w:fldChar w:fldCharType="separate"/>
      </w:r>
      <w:r w:rsidR="009B4A49">
        <w:t>7.3.4</w:t>
      </w:r>
      <w:r w:rsidR="0005025C">
        <w:fldChar w:fldCharType="end"/>
      </w:r>
      <w:r w:rsidR="004144DE">
        <w:t>.</w:t>
      </w:r>
      <w:r w:rsidR="00013CAB">
        <w:t xml:space="preserve"> The priority classes are based on the quantiles, where the Very high priority parcels represent the 20% most important parcels.</w:t>
      </w:r>
      <w:bookmarkEnd w:id="515"/>
    </w:p>
    <w:p w14:paraId="7D484D8C" w14:textId="0AE40EFF" w:rsidR="00D6651D" w:rsidRDefault="00D6651D" w:rsidP="00D6651D">
      <w:pPr>
        <w:pStyle w:val="Kop4"/>
      </w:pPr>
      <w:r>
        <w:t>Integrated on &amp; off-site criteria</w:t>
      </w:r>
      <w:r w:rsidR="000F4809">
        <w:t xml:space="preserve"> priority </w:t>
      </w:r>
      <w:proofErr w:type="gramStart"/>
      <w:r w:rsidR="000F4809">
        <w:t>ranking</w:t>
      </w:r>
      <w:proofErr w:type="gramEnd"/>
    </w:p>
    <w:p w14:paraId="5E31FCF8" w14:textId="77777777" w:rsidR="009B4A49" w:rsidRDefault="004F42C3" w:rsidP="004E2190">
      <w:pPr>
        <w:jc w:val="left"/>
      </w:pPr>
      <w:r>
        <w:t xml:space="preserve">The on-site and off-site priorities </w:t>
      </w:r>
      <w:r w:rsidR="000F4809">
        <w:t xml:space="preserve">for decontamination </w:t>
      </w:r>
      <w:r>
        <w:t xml:space="preserve">show </w:t>
      </w:r>
      <w:r w:rsidR="004D4750">
        <w:t xml:space="preserve">different pattern compared to </w:t>
      </w:r>
      <w:r w:rsidR="006F4117">
        <w:t>using only on or off-site criteria (</w:t>
      </w:r>
      <w:r w:rsidR="004D4750">
        <w:fldChar w:fldCharType="begin"/>
      </w:r>
      <w:r w:rsidR="004D4750">
        <w:instrText xml:space="preserve"> REF _Ref141100734 \h </w:instrText>
      </w:r>
      <w:r w:rsidR="004D4750">
        <w:fldChar w:fldCharType="separate"/>
      </w:r>
    </w:p>
    <w:p w14:paraId="7F1F4DDA" w14:textId="44BFC305" w:rsidR="007C0B5A" w:rsidRDefault="009B4A49" w:rsidP="00D6651D">
      <w:r>
        <w:t xml:space="preserve">Figure </w:t>
      </w:r>
      <w:r>
        <w:rPr>
          <w:noProof/>
        </w:rPr>
        <w:t>7</w:t>
      </w:r>
      <w:r>
        <w:noBreakHyphen/>
      </w:r>
      <w:r>
        <w:rPr>
          <w:noProof/>
        </w:rPr>
        <w:t>7</w:t>
      </w:r>
      <w:r w:rsidR="004D4750">
        <w:fldChar w:fldCharType="end"/>
      </w:r>
      <w:r w:rsidR="004D4750">
        <w:t xml:space="preserve"> and </w:t>
      </w:r>
      <w:r w:rsidR="004D4750">
        <w:fldChar w:fldCharType="begin"/>
      </w:r>
      <w:r w:rsidR="004D4750">
        <w:instrText xml:space="preserve"> REF _Ref141166457 \h </w:instrText>
      </w:r>
      <w:r w:rsidR="004D4750">
        <w:fldChar w:fldCharType="separate"/>
      </w:r>
      <w:r>
        <w:t xml:space="preserve">Figure </w:t>
      </w:r>
      <w:r>
        <w:rPr>
          <w:noProof/>
        </w:rPr>
        <w:t>7</w:t>
      </w:r>
      <w:r>
        <w:noBreakHyphen/>
      </w:r>
      <w:r>
        <w:rPr>
          <w:noProof/>
        </w:rPr>
        <w:t>8</w:t>
      </w:r>
      <w:r w:rsidR="004D4750">
        <w:fldChar w:fldCharType="end"/>
      </w:r>
      <w:r w:rsidR="006F4117">
        <w:t>)</w:t>
      </w:r>
      <w:r w:rsidR="004D4750">
        <w:t>.</w:t>
      </w:r>
      <w:r w:rsidR="000F4809">
        <w:t xml:space="preserve"> </w:t>
      </w:r>
      <w:r w:rsidR="004F42C3">
        <w:t>Combining both priorities</w:t>
      </w:r>
      <w:r w:rsidR="00390DC1">
        <w:t xml:space="preserve"> with equal importance</w:t>
      </w:r>
      <w:r w:rsidR="004F42C3">
        <w:t xml:space="preserve">, as described in </w:t>
      </w:r>
      <w:r w:rsidR="004F42C3">
        <w:fldChar w:fldCharType="begin"/>
      </w:r>
      <w:r w:rsidR="004F42C3">
        <w:instrText xml:space="preserve"> REF _Ref139898545 \r \h </w:instrText>
      </w:r>
      <w:r w:rsidR="00AB47F5">
        <w:instrText xml:space="preserve"> \* MERGEFORMAT </w:instrText>
      </w:r>
      <w:r w:rsidR="004F42C3">
        <w:fldChar w:fldCharType="separate"/>
      </w:r>
      <w:r>
        <w:t>7.3.5</w:t>
      </w:r>
      <w:r w:rsidR="004F42C3">
        <w:fldChar w:fldCharType="end"/>
      </w:r>
      <w:r w:rsidR="0005025C">
        <w:t xml:space="preserve">, results in the </w:t>
      </w:r>
      <w:r w:rsidR="00390DC1">
        <w:t>priority pattern in</w:t>
      </w:r>
      <w:r w:rsidR="004D4750">
        <w:t xml:space="preserve"> </w:t>
      </w:r>
      <w:r w:rsidR="004D4750">
        <w:fldChar w:fldCharType="begin"/>
      </w:r>
      <w:r w:rsidR="004D4750">
        <w:instrText xml:space="preserve"> REF _Ref141103375 \h </w:instrText>
      </w:r>
      <w:r w:rsidR="004D4750">
        <w:fldChar w:fldCharType="separate"/>
      </w:r>
      <w:r>
        <w:t xml:space="preserve">Figure </w:t>
      </w:r>
      <w:r>
        <w:rPr>
          <w:noProof/>
        </w:rPr>
        <w:t>7</w:t>
      </w:r>
      <w:r>
        <w:noBreakHyphen/>
      </w:r>
      <w:r>
        <w:rPr>
          <w:noProof/>
        </w:rPr>
        <w:t>9</w:t>
      </w:r>
      <w:r w:rsidR="004D4750">
        <w:fldChar w:fldCharType="end"/>
      </w:r>
      <w:r w:rsidR="0005025C">
        <w:t>.</w:t>
      </w:r>
      <w:r w:rsidR="00390DC1">
        <w:t xml:space="preserve"> </w:t>
      </w:r>
      <w:r w:rsidR="00DB0B9F">
        <w:t>Many but not all parce</w:t>
      </w:r>
      <w:r w:rsidR="004D4750">
        <w:t>ls</w:t>
      </w:r>
      <w:r w:rsidR="00CA00A3">
        <w:t xml:space="preserve"> </w:t>
      </w:r>
      <w:r w:rsidR="004D4750">
        <w:t>close to the river system</w:t>
      </w:r>
      <w:r w:rsidR="00DB0B9F">
        <w:t xml:space="preserve"> belong to the high priority classes.</w:t>
      </w:r>
    </w:p>
    <w:p w14:paraId="3C5E1DDC" w14:textId="67B2DE33" w:rsidR="00DE25AD" w:rsidRDefault="00DE25AD" w:rsidP="004F42C3">
      <w:pPr>
        <w:ind w:firstLine="0"/>
      </w:pPr>
    </w:p>
    <w:p w14:paraId="68DC6186" w14:textId="77777777" w:rsidR="00DE25AD" w:rsidRDefault="00DE25AD" w:rsidP="00423890">
      <w:pPr>
        <w:keepNext/>
        <w:ind w:firstLine="0"/>
        <w:jc w:val="center"/>
      </w:pPr>
      <w:r w:rsidRPr="00DE25AD">
        <w:rPr>
          <w:noProof/>
          <w:lang w:val="en-US"/>
        </w:rPr>
        <w:lastRenderedPageBreak/>
        <w:drawing>
          <wp:inline distT="0" distB="0" distL="0" distR="0" wp14:anchorId="08E41559" wp14:editId="7D3CC0CE">
            <wp:extent cx="4680000" cy="4642873"/>
            <wp:effectExtent l="0" t="0" r="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cstate="print">
                      <a:extLst>
                        <a:ext uri="{28A0092B-C50C-407E-A947-70E740481C1C}">
                          <a14:useLocalDpi xmlns:a14="http://schemas.microsoft.com/office/drawing/2010/main" val="0"/>
                        </a:ext>
                      </a:extLst>
                    </a:blip>
                    <a:srcRect l="6892" t="22499" r="9227" b="4687"/>
                    <a:stretch/>
                  </pic:blipFill>
                  <pic:spPr bwMode="auto">
                    <a:xfrm>
                      <a:off x="0" y="0"/>
                      <a:ext cx="4680000" cy="4642873"/>
                    </a:xfrm>
                    <a:prstGeom prst="rect">
                      <a:avLst/>
                    </a:prstGeom>
                    <a:ln>
                      <a:noFill/>
                    </a:ln>
                    <a:extLst>
                      <a:ext uri="{53640926-AAD7-44D8-BBD7-CCE9431645EC}">
                        <a14:shadowObscured xmlns:a14="http://schemas.microsoft.com/office/drawing/2010/main"/>
                      </a:ext>
                    </a:extLst>
                  </pic:spPr>
                </pic:pic>
              </a:graphicData>
            </a:graphic>
          </wp:inline>
        </w:drawing>
      </w:r>
    </w:p>
    <w:p w14:paraId="54033AC5" w14:textId="7CD28008" w:rsidR="00DE25AD" w:rsidRDefault="00DE25AD" w:rsidP="00DE25AD">
      <w:pPr>
        <w:pStyle w:val="Bijschrift"/>
      </w:pPr>
      <w:bookmarkStart w:id="516" w:name="_Ref141103375"/>
      <w:bookmarkStart w:id="517" w:name="_Toc152679980"/>
      <w:r>
        <w:t xml:space="preserve">Figure </w:t>
      </w:r>
      <w:r w:rsidR="000A7DC3">
        <w:fldChar w:fldCharType="begin"/>
      </w:r>
      <w:r w:rsidR="000A7DC3">
        <w:instrText xml:space="preserve"> STYLEREF 1 \s </w:instrText>
      </w:r>
      <w:r w:rsidR="000A7DC3">
        <w:fldChar w:fldCharType="separate"/>
      </w:r>
      <w:r w:rsidR="009B4A49">
        <w:rPr>
          <w:noProof/>
        </w:rPr>
        <w:t>7</w:t>
      </w:r>
      <w:r w:rsidR="000A7DC3">
        <w:fldChar w:fldCharType="end"/>
      </w:r>
      <w:r w:rsidR="000A7DC3">
        <w:noBreakHyphen/>
      </w:r>
      <w:r w:rsidR="000A7DC3">
        <w:fldChar w:fldCharType="begin"/>
      </w:r>
      <w:r w:rsidR="000A7DC3">
        <w:instrText xml:space="preserve"> SEQ Figure \* ARABIC \s 1 </w:instrText>
      </w:r>
      <w:r w:rsidR="000A7DC3">
        <w:fldChar w:fldCharType="separate"/>
      </w:r>
      <w:r w:rsidR="009B4A49">
        <w:rPr>
          <w:noProof/>
        </w:rPr>
        <w:t>9</w:t>
      </w:r>
      <w:r w:rsidR="000A7DC3">
        <w:fldChar w:fldCharType="end"/>
      </w:r>
      <w:bookmarkEnd w:id="516"/>
      <w:r>
        <w:t xml:space="preserve">: Parcel priorities </w:t>
      </w:r>
      <w:r w:rsidR="00DB0B9F">
        <w:t xml:space="preserve">for decontamination </w:t>
      </w:r>
      <w:r>
        <w:t xml:space="preserve">based on the on and off-site criteria using the </w:t>
      </w:r>
      <w:r w:rsidR="00DB0B9F">
        <w:t>approach elaborated in</w:t>
      </w:r>
      <w:r>
        <w:t xml:space="preserve"> section </w:t>
      </w:r>
      <w:r w:rsidR="0005025C">
        <w:fldChar w:fldCharType="begin"/>
      </w:r>
      <w:r w:rsidR="0005025C">
        <w:instrText xml:space="preserve"> REF _Ref139898545 \r \h </w:instrText>
      </w:r>
      <w:r w:rsidR="0005025C">
        <w:fldChar w:fldCharType="separate"/>
      </w:r>
      <w:r w:rsidR="009B4A49">
        <w:t>7.3.5</w:t>
      </w:r>
      <w:r w:rsidR="0005025C">
        <w:fldChar w:fldCharType="end"/>
      </w:r>
      <w:r>
        <w:t>.</w:t>
      </w:r>
      <w:r w:rsidR="00013CAB">
        <w:t xml:space="preserve"> The priority classes are based on the quantiles, where the Very high priority parcels represent the 20% most important parcels.</w:t>
      </w:r>
      <w:bookmarkEnd w:id="517"/>
    </w:p>
    <w:p w14:paraId="14645EA4" w14:textId="77777777" w:rsidR="007E2A70" w:rsidRDefault="007E2A70" w:rsidP="00567D3A">
      <w:pPr>
        <w:ind w:firstLine="0"/>
      </w:pPr>
    </w:p>
    <w:p w14:paraId="5241130E" w14:textId="0944C5AC" w:rsidR="00567D3A" w:rsidRDefault="00897C48">
      <w:pPr>
        <w:pStyle w:val="Kop3"/>
      </w:pPr>
      <w:r>
        <w:t>Comparison of the priorities using difference maps between the three priority scenarios</w:t>
      </w:r>
    </w:p>
    <w:p w14:paraId="2925E7B3" w14:textId="4DB4860D" w:rsidR="00CE4175" w:rsidRPr="00CE4175" w:rsidRDefault="00204049" w:rsidP="00CE4175">
      <w:r>
        <w:t>The d</w:t>
      </w:r>
      <w:r w:rsidR="00241A04">
        <w:t>ifference maps</w:t>
      </w:r>
      <w:r>
        <w:t xml:space="preserve"> in Figures </w:t>
      </w:r>
      <w:r w:rsidR="004F745F">
        <w:t>7-11 – 7-13 show the increased or delayed priority</w:t>
      </w:r>
      <w:r w:rsidR="00BF7937">
        <w:t xml:space="preserve"> </w:t>
      </w:r>
      <w:r w:rsidR="0081048F">
        <w:t>class</w:t>
      </w:r>
      <w:r w:rsidR="001B31B2">
        <w:t xml:space="preserve"> (20% quantile) </w:t>
      </w:r>
      <w:r w:rsidR="00BF7937">
        <w:t xml:space="preserve">for a parcel based on the used criteria. If a value is positive, the parcel receives a lower priority </w:t>
      </w:r>
      <w:r w:rsidR="005A6780">
        <w:t xml:space="preserve">compared </w:t>
      </w:r>
      <w:r w:rsidR="00BF7937">
        <w:t xml:space="preserve">with the </w:t>
      </w:r>
      <w:r w:rsidR="002E0348">
        <w:t>initial ranking</w:t>
      </w:r>
      <w:r w:rsidR="005A6780">
        <w:t xml:space="preserve">, a negative value </w:t>
      </w:r>
      <w:r w:rsidR="00601034">
        <w:t xml:space="preserve">points to </w:t>
      </w:r>
      <w:r w:rsidR="005A6780">
        <w:t>a</w:t>
      </w:r>
      <w:r w:rsidR="00601034">
        <w:t>n</w:t>
      </w:r>
      <w:r w:rsidR="005A6780">
        <w:t xml:space="preserve"> </w:t>
      </w:r>
      <w:r w:rsidR="00AE096E">
        <w:t>increased priority.</w:t>
      </w:r>
      <w:r w:rsidR="004E26BF">
        <w:t xml:space="preserve"> In Figure 7-11</w:t>
      </w:r>
      <w:r w:rsidR="00063B9B">
        <w:t>, positive values resemble parcels that are more important when considering on-site criteria in comparison with off-criteri</w:t>
      </w:r>
      <w:r w:rsidR="00463BBA">
        <w:t xml:space="preserve">a. </w:t>
      </w:r>
      <w:r w:rsidR="00D27E12">
        <w:t xml:space="preserve">Different patterns can be </w:t>
      </w:r>
      <w:r w:rsidR="00E4559F">
        <w:t>noticed from Figure 7-11, p</w:t>
      </w:r>
      <w:r w:rsidR="00463BBA">
        <w:t>arcels close to the river tend to have negative values</w:t>
      </w:r>
      <w:r w:rsidR="002020B8">
        <w:t xml:space="preserve"> and </w:t>
      </w:r>
      <w:r w:rsidR="00757E9E">
        <w:t xml:space="preserve">larger parcels in the south </w:t>
      </w:r>
      <w:r w:rsidR="004C2A83">
        <w:t>receive</w:t>
      </w:r>
      <w:r w:rsidR="00DB0DCA">
        <w:t xml:space="preserve"> positive values.</w:t>
      </w:r>
      <w:r w:rsidR="004C2A83">
        <w:t xml:space="preserve"> Figure 7-12, tend to have more zero values</w:t>
      </w:r>
      <w:r w:rsidR="000C7E57">
        <w:t xml:space="preserve">, however, similar pattern as </w:t>
      </w:r>
      <w:r w:rsidR="00EB185E">
        <w:t>Figure 7-11 can be noticed. Figure 7-13,</w:t>
      </w:r>
      <w:r w:rsidR="007B548B">
        <w:t xml:space="preserve"> show</w:t>
      </w:r>
      <w:r w:rsidR="00D9641B">
        <w:t>s</w:t>
      </w:r>
      <w:r w:rsidR="007B548B">
        <w:t xml:space="preserve"> even more </w:t>
      </w:r>
      <w:r w:rsidR="00D9641B">
        <w:t>low values, meaning that there is relative l</w:t>
      </w:r>
      <w:r w:rsidR="00AA635A">
        <w:t>ess</w:t>
      </w:r>
      <w:r w:rsidR="00D9641B">
        <w:t xml:space="preserve"> difference between the on &amp; off-site criteria and the off-site criteria.</w:t>
      </w:r>
    </w:p>
    <w:p w14:paraId="39C7AAA2" w14:textId="3FD2A460" w:rsidR="000A7DC3" w:rsidRDefault="00372ABE" w:rsidP="00090B8A">
      <w:pPr>
        <w:keepNext/>
      </w:pPr>
      <w:r>
        <w:rPr>
          <w:noProof/>
        </w:rPr>
        <w:lastRenderedPageBreak/>
        <mc:AlternateContent>
          <mc:Choice Requires="wps">
            <w:drawing>
              <wp:anchor distT="0" distB="0" distL="114300" distR="114300" simplePos="0" relativeHeight="251763712" behindDoc="0" locked="0" layoutInCell="1" allowOverlap="1" wp14:anchorId="26E03691" wp14:editId="770A6719">
                <wp:simplePos x="0" y="0"/>
                <wp:positionH relativeFrom="column">
                  <wp:posOffset>3430793</wp:posOffset>
                </wp:positionH>
                <wp:positionV relativeFrom="paragraph">
                  <wp:posOffset>0</wp:posOffset>
                </wp:positionV>
                <wp:extent cx="2710815" cy="2157095"/>
                <wp:effectExtent l="0" t="0" r="0" b="1905"/>
                <wp:wrapNone/>
                <wp:docPr id="398031165" name="Tekstvak 2"/>
                <wp:cNvGraphicFramePr/>
                <a:graphic xmlns:a="http://schemas.openxmlformats.org/drawingml/2006/main">
                  <a:graphicData uri="http://schemas.microsoft.com/office/word/2010/wordprocessingShape">
                    <wps:wsp>
                      <wps:cNvSpPr txBox="1"/>
                      <wps:spPr>
                        <a:xfrm>
                          <a:off x="0" y="0"/>
                          <a:ext cx="2710815" cy="2157095"/>
                        </a:xfrm>
                        <a:prstGeom prst="rect">
                          <a:avLst/>
                        </a:prstGeom>
                        <a:solidFill>
                          <a:schemeClr val="lt1"/>
                        </a:solidFill>
                        <a:ln w="6350">
                          <a:noFill/>
                        </a:ln>
                      </wps:spPr>
                      <wps:txbx>
                        <w:txbxContent>
                          <w:p w14:paraId="6EC09C32" w14:textId="40BF71DF" w:rsidR="00B339F0" w:rsidRDefault="00874400" w:rsidP="004E2190">
                            <w:pPr>
                              <w:pStyle w:val="Bijschrift"/>
                            </w:pPr>
                            <w:bookmarkStart w:id="518" w:name="_Toc152679981"/>
                            <w:r>
                              <w:t xml:space="preserve">Figure </w:t>
                            </w:r>
                            <w:r w:rsidR="000A7DC3">
                              <w:fldChar w:fldCharType="begin"/>
                            </w:r>
                            <w:r w:rsidR="000A7DC3">
                              <w:instrText xml:space="preserve"> STYLEREF 1 \s </w:instrText>
                            </w:r>
                            <w:r w:rsidR="000A7DC3">
                              <w:fldChar w:fldCharType="separate"/>
                            </w:r>
                            <w:r w:rsidR="009B4A49">
                              <w:rPr>
                                <w:noProof/>
                              </w:rPr>
                              <w:t>7</w:t>
                            </w:r>
                            <w:r w:rsidR="000A7DC3">
                              <w:fldChar w:fldCharType="end"/>
                            </w:r>
                            <w:r w:rsidR="000A7DC3">
                              <w:noBreakHyphen/>
                            </w:r>
                            <w:r w:rsidR="000A7DC3">
                              <w:fldChar w:fldCharType="begin"/>
                            </w:r>
                            <w:r w:rsidR="000A7DC3">
                              <w:instrText xml:space="preserve"> SEQ Figure \* ARABIC \s 1 </w:instrText>
                            </w:r>
                            <w:r w:rsidR="000A7DC3">
                              <w:fldChar w:fldCharType="separate"/>
                            </w:r>
                            <w:r w:rsidR="009B4A49">
                              <w:rPr>
                                <w:noProof/>
                              </w:rPr>
                              <w:t>10</w:t>
                            </w:r>
                            <w:r w:rsidR="000A7DC3">
                              <w:fldChar w:fldCharType="end"/>
                            </w:r>
                            <w:r>
                              <w:t>:</w:t>
                            </w:r>
                            <w:r w:rsidR="00B339F0">
                              <w:t xml:space="preserve"> Difference in per parcel priority ranking considering off-site criteria only on the one hand and on-site criteria only on the other hand.</w:t>
                            </w:r>
                            <w:bookmarkEnd w:id="518"/>
                          </w:p>
                          <w:p w14:paraId="539F38A9" w14:textId="59C78945" w:rsidR="00874400" w:rsidRDefault="00874400" w:rsidP="002B1606">
                            <w:pPr>
                              <w:pStyle w:val="Bijschrift"/>
                            </w:pPr>
                            <w:r>
                              <w:t xml:space="preserve"> </w:t>
                            </w:r>
                          </w:p>
                          <w:p w14:paraId="1E4D7F9E" w14:textId="77777777" w:rsidR="00874400" w:rsidRDefault="00874400" w:rsidP="004E2190">
                            <w:pPr>
                              <w:pStyle w:val="Bijschri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E03691" id="Tekstvak 2" o:spid="_x0000_s1031" type="#_x0000_t202" style="position:absolute;left:0;text-align:left;margin-left:270.15pt;margin-top:0;width:213.45pt;height:169.85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" fillcolor="white [3201]" stroked="f" strokeweight=".5pt">
                <v:textbox>
                  <w:txbxContent>
                    <w:p w14:paraId="6EC09C32" w14:textId="40BF71DF" w:rsidR="00B339F0" w:rsidRDefault="00874400" w:rsidP="004E2190">
                      <w:pPr>
                        <w:pStyle w:val="Bijschrift"/>
                      </w:pPr>
                      <w:bookmarkStart w:id="519" w:name="_Toc152679981"/>
                      <w:r>
                        <w:t xml:space="preserve">Figure </w:t>
                      </w:r>
                      <w:r w:rsidR="000A7DC3">
                        <w:fldChar w:fldCharType="begin"/>
                      </w:r>
                      <w:r w:rsidR="000A7DC3">
                        <w:instrText xml:space="preserve"> STYLEREF 1 \s </w:instrText>
                      </w:r>
                      <w:r w:rsidR="000A7DC3">
                        <w:fldChar w:fldCharType="separate"/>
                      </w:r>
                      <w:r w:rsidR="009B4A49">
                        <w:rPr>
                          <w:noProof/>
                        </w:rPr>
                        <w:t>7</w:t>
                      </w:r>
                      <w:r w:rsidR="000A7DC3">
                        <w:fldChar w:fldCharType="end"/>
                      </w:r>
                      <w:r w:rsidR="000A7DC3">
                        <w:noBreakHyphen/>
                      </w:r>
                      <w:r w:rsidR="000A7DC3">
                        <w:fldChar w:fldCharType="begin"/>
                      </w:r>
                      <w:r w:rsidR="000A7DC3">
                        <w:instrText xml:space="preserve"> SEQ Figure \* ARABIC \s 1 </w:instrText>
                      </w:r>
                      <w:r w:rsidR="000A7DC3">
                        <w:fldChar w:fldCharType="separate"/>
                      </w:r>
                      <w:r w:rsidR="009B4A49">
                        <w:rPr>
                          <w:noProof/>
                        </w:rPr>
                        <w:t>10</w:t>
                      </w:r>
                      <w:r w:rsidR="000A7DC3">
                        <w:fldChar w:fldCharType="end"/>
                      </w:r>
                      <w:r>
                        <w:t>:</w:t>
                      </w:r>
                      <w:r w:rsidR="00B339F0">
                        <w:t xml:space="preserve"> Difference in per parcel priority ranking considering off-site criteria only on the one hand and on-site criteria only on the other hand.</w:t>
                      </w:r>
                      <w:bookmarkEnd w:id="519"/>
                    </w:p>
                    <w:p w14:paraId="539F38A9" w14:textId="59C78945" w:rsidR="00874400" w:rsidRDefault="00874400" w:rsidP="002B1606">
                      <w:pPr>
                        <w:pStyle w:val="Bijschrift"/>
                      </w:pPr>
                      <w:r>
                        <w:t xml:space="preserve"> </w:t>
                      </w:r>
                    </w:p>
                    <w:p w14:paraId="1E4D7F9E" w14:textId="77777777" w:rsidR="00874400" w:rsidRDefault="00874400" w:rsidP="004E2190">
                      <w:pPr>
                        <w:pStyle w:val="Bijschrift"/>
                      </w:pPr>
                    </w:p>
                  </w:txbxContent>
                </v:textbox>
              </v:shape>
            </w:pict>
          </mc:Fallback>
        </mc:AlternateContent>
      </w:r>
      <w:r w:rsidR="00B339F0">
        <w:rPr>
          <w:noProof/>
        </w:rPr>
        <mc:AlternateContent>
          <mc:Choice Requires="wps">
            <w:drawing>
              <wp:anchor distT="0" distB="0" distL="114300" distR="114300" simplePos="0" relativeHeight="251760640" behindDoc="0" locked="0" layoutInCell="1" allowOverlap="1" wp14:anchorId="0175422B" wp14:editId="0EF8BC56">
                <wp:simplePos x="0" y="0"/>
                <wp:positionH relativeFrom="column">
                  <wp:posOffset>3435873</wp:posOffset>
                </wp:positionH>
                <wp:positionV relativeFrom="paragraph">
                  <wp:posOffset>6425202</wp:posOffset>
                </wp:positionV>
                <wp:extent cx="2237740" cy="2170430"/>
                <wp:effectExtent l="0" t="0" r="0" b="1270"/>
                <wp:wrapNone/>
                <wp:docPr id="1822402936" name="Tekstvak 1"/>
                <wp:cNvGraphicFramePr/>
                <a:graphic xmlns:a="http://schemas.openxmlformats.org/drawingml/2006/main">
                  <a:graphicData uri="http://schemas.microsoft.com/office/word/2010/wordprocessingShape">
                    <wps:wsp>
                      <wps:cNvSpPr txBox="1"/>
                      <wps:spPr>
                        <a:xfrm>
                          <a:off x="0" y="0"/>
                          <a:ext cx="2237740" cy="2170430"/>
                        </a:xfrm>
                        <a:prstGeom prst="rect">
                          <a:avLst/>
                        </a:prstGeom>
                        <a:solidFill>
                          <a:schemeClr val="lt1"/>
                        </a:solidFill>
                        <a:ln w="6350">
                          <a:noFill/>
                        </a:ln>
                      </wps:spPr>
                      <wps:txbx>
                        <w:txbxContent>
                          <w:p w14:paraId="26FF897E" w14:textId="5294E39A" w:rsidR="000A7DC3" w:rsidRDefault="000A7DC3" w:rsidP="004E2190">
                            <w:pPr>
                              <w:pStyle w:val="Bijschrift"/>
                            </w:pPr>
                            <w:bookmarkStart w:id="520" w:name="_Toc152679982"/>
                            <w:r>
                              <w:t xml:space="preserve">Figure </w:t>
                            </w:r>
                            <w:r>
                              <w:fldChar w:fldCharType="begin"/>
                            </w:r>
                            <w:r>
                              <w:instrText xml:space="preserve"> STYLEREF 1 \s </w:instrText>
                            </w:r>
                            <w:r>
                              <w:fldChar w:fldCharType="separate"/>
                            </w:r>
                            <w:r w:rsidR="009B4A49">
                              <w:rPr>
                                <w:noProof/>
                              </w:rPr>
                              <w:t>7</w:t>
                            </w:r>
                            <w:r>
                              <w:fldChar w:fldCharType="end"/>
                            </w:r>
                            <w:r>
                              <w:noBreakHyphen/>
                            </w:r>
                            <w:r w:rsidR="00D67765">
                              <w:t>12</w:t>
                            </w:r>
                            <w:r>
                              <w:t>:</w:t>
                            </w:r>
                            <w:r w:rsidR="00B339F0" w:rsidRPr="00B339F0">
                              <w:t xml:space="preserve"> </w:t>
                            </w:r>
                            <w:r w:rsidR="00B339F0">
                              <w:t>Difference in per parcel priority ranking considering on &amp; off-site criteria on the one hand and off-site criteria only on the other hand.</w:t>
                            </w:r>
                            <w:bookmarkEnd w:id="520"/>
                          </w:p>
                          <w:p w14:paraId="75DE0D3B" w14:textId="344A7CDE" w:rsidR="000A7DC3" w:rsidRPr="007E2A70" w:rsidRDefault="000A7DC3" w:rsidP="002B1606">
                            <w:pPr>
                              <w:pStyle w:val="Bijschrift"/>
                            </w:pPr>
                          </w:p>
                          <w:p w14:paraId="1B05C290" w14:textId="24A1093B" w:rsidR="00370640" w:rsidRDefault="00370640" w:rsidP="004E2190">
                            <w:pPr>
                              <w:pStyle w:val="Bijschri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175422B" id="Tekstvak 1" o:spid="_x0000_s1032" type="#_x0000_t202" style="position:absolute;left:0;text-align:left;margin-left:270.55pt;margin-top:505.9pt;width:176.2pt;height:170.9pt;z-index:251760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" fillcolor="white [3201]" stroked="f" strokeweight=".5pt">
                <v:textbox>
                  <w:txbxContent>
                    <w:p w14:paraId="26FF897E" w14:textId="5294E39A" w:rsidR="000A7DC3" w:rsidRDefault="000A7DC3" w:rsidP="004E2190">
                      <w:pPr>
                        <w:pStyle w:val="Bijschrift"/>
                      </w:pPr>
                      <w:bookmarkStart w:id="521" w:name="_Toc152679982"/>
                      <w:r>
                        <w:t xml:space="preserve">Figure </w:t>
                      </w:r>
                      <w:r>
                        <w:fldChar w:fldCharType="begin"/>
                      </w:r>
                      <w:r>
                        <w:instrText xml:space="preserve"> STYLEREF 1 \s </w:instrText>
                      </w:r>
                      <w:r>
                        <w:fldChar w:fldCharType="separate"/>
                      </w:r>
                      <w:r w:rsidR="009B4A49">
                        <w:rPr>
                          <w:noProof/>
                        </w:rPr>
                        <w:t>7</w:t>
                      </w:r>
                      <w:r>
                        <w:fldChar w:fldCharType="end"/>
                      </w:r>
                      <w:r>
                        <w:noBreakHyphen/>
                      </w:r>
                      <w:r w:rsidR="00D67765">
                        <w:t>12</w:t>
                      </w:r>
                      <w:r>
                        <w:t>:</w:t>
                      </w:r>
                      <w:r w:rsidR="00B339F0" w:rsidRPr="00B339F0">
                        <w:t xml:space="preserve"> </w:t>
                      </w:r>
                      <w:r w:rsidR="00B339F0">
                        <w:t>Difference in per parcel priority ranking considering on &amp; off-site criteria on the one hand and off-site criteria only on the other hand.</w:t>
                      </w:r>
                      <w:bookmarkEnd w:id="521"/>
                    </w:p>
                    <w:p w14:paraId="75DE0D3B" w14:textId="344A7CDE" w:rsidR="000A7DC3" w:rsidRPr="007E2A70" w:rsidRDefault="000A7DC3" w:rsidP="002B1606">
                      <w:pPr>
                        <w:pStyle w:val="Bijschrift"/>
                      </w:pPr>
                    </w:p>
                    <w:p w14:paraId="1B05C290" w14:textId="24A1093B" w:rsidR="00370640" w:rsidRDefault="00370640" w:rsidP="004E2190">
                      <w:pPr>
                        <w:pStyle w:val="Bijschrift"/>
                      </w:pPr>
                    </w:p>
                  </w:txbxContent>
                </v:textbox>
              </v:shape>
            </w:pict>
          </mc:Fallback>
        </mc:AlternateContent>
      </w:r>
      <w:r w:rsidR="0072004B">
        <w:rPr>
          <w:noProof/>
        </w:rPr>
        <mc:AlternateContent>
          <mc:Choice Requires="wps">
            <w:drawing>
              <wp:anchor distT="0" distB="0" distL="114300" distR="114300" simplePos="0" relativeHeight="251761664" behindDoc="0" locked="0" layoutInCell="1" allowOverlap="1" wp14:anchorId="2C3FDC72" wp14:editId="4AF41D89">
                <wp:simplePos x="0" y="0"/>
                <wp:positionH relativeFrom="column">
                  <wp:posOffset>3441032</wp:posOffset>
                </wp:positionH>
                <wp:positionV relativeFrom="paragraph">
                  <wp:posOffset>3304674</wp:posOffset>
                </wp:positionV>
                <wp:extent cx="2711115" cy="2157663"/>
                <wp:effectExtent l="0" t="0" r="0" b="1905"/>
                <wp:wrapNone/>
                <wp:docPr id="734235141" name="Tekstvak 2"/>
                <wp:cNvGraphicFramePr/>
                <a:graphic xmlns:a="http://schemas.openxmlformats.org/drawingml/2006/main">
                  <a:graphicData uri="http://schemas.microsoft.com/office/word/2010/wordprocessingShape">
                    <wps:wsp>
                      <wps:cNvSpPr txBox="1"/>
                      <wps:spPr>
                        <a:xfrm>
                          <a:off x="0" y="0"/>
                          <a:ext cx="2711115" cy="2157663"/>
                        </a:xfrm>
                        <a:prstGeom prst="rect">
                          <a:avLst/>
                        </a:prstGeom>
                        <a:solidFill>
                          <a:schemeClr val="lt1"/>
                        </a:solidFill>
                        <a:ln w="6350">
                          <a:noFill/>
                        </a:ln>
                      </wps:spPr>
                      <wps:txbx>
                        <w:txbxContent>
                          <w:p w14:paraId="61B868A3" w14:textId="6DFCCC81" w:rsidR="00DE19F7" w:rsidRPr="00601034" w:rsidRDefault="0072004B" w:rsidP="004E2190">
                            <w:pPr>
                              <w:pStyle w:val="Bijschrift"/>
                            </w:pPr>
                            <w:bookmarkStart w:id="522" w:name="_Toc152679983"/>
                            <w:r>
                              <w:t xml:space="preserve">Figure </w:t>
                            </w:r>
                            <w:r w:rsidR="000A7DC3">
                              <w:fldChar w:fldCharType="begin"/>
                            </w:r>
                            <w:r w:rsidR="000A7DC3">
                              <w:instrText xml:space="preserve"> STYLEREF 1 \s </w:instrText>
                            </w:r>
                            <w:r w:rsidR="000A7DC3">
                              <w:fldChar w:fldCharType="separate"/>
                            </w:r>
                            <w:r w:rsidR="009B4A49">
                              <w:rPr>
                                <w:noProof/>
                              </w:rPr>
                              <w:t>7</w:t>
                            </w:r>
                            <w:r w:rsidR="000A7DC3">
                              <w:fldChar w:fldCharType="end"/>
                            </w:r>
                            <w:r w:rsidR="000A7DC3">
                              <w:noBreakHyphen/>
                            </w:r>
                            <w:r w:rsidR="00D67765">
                              <w:t>11</w:t>
                            </w:r>
                            <w:r>
                              <w:t>:</w:t>
                            </w:r>
                            <w:r w:rsidR="00DE19F7" w:rsidRPr="00DE19F7">
                              <w:t xml:space="preserve"> </w:t>
                            </w:r>
                            <w:r w:rsidR="00DE19F7">
                              <w:t>Difference in per parcel priority ranking considering on &amp; off-site criteria on the one hand and on-site criteria only on the other hand</w:t>
                            </w:r>
                            <w:r w:rsidR="00C41263">
                              <w:t>.</w:t>
                            </w:r>
                            <w:bookmarkEnd w:id="522"/>
                          </w:p>
                          <w:p w14:paraId="30B9CC10" w14:textId="7A931DE3" w:rsidR="0072004B" w:rsidRDefault="0072004B" w:rsidP="002B1606">
                            <w:pPr>
                              <w:pStyle w:val="Bijschrift"/>
                            </w:pPr>
                          </w:p>
                          <w:p w14:paraId="587B0614" w14:textId="62D63C1B" w:rsidR="0072004B" w:rsidRDefault="0072004B" w:rsidP="002B1606">
                            <w:pPr>
                              <w:pStyle w:val="Bijschrift"/>
                            </w:pPr>
                          </w:p>
                          <w:p w14:paraId="2FE4BF21" w14:textId="77777777" w:rsidR="0072004B" w:rsidRDefault="0072004B" w:rsidP="004E2190">
                            <w:pPr>
                              <w:pStyle w:val="Bijschri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3FDC72" id="_x0000_s1033" type="#_x0000_t202" style="position:absolute;left:0;text-align:left;margin-left:270.95pt;margin-top:260.2pt;width:213.45pt;height:169.9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" fillcolor="white [3201]" stroked="f" strokeweight=".5pt">
                <v:textbox>
                  <w:txbxContent>
                    <w:p w14:paraId="61B868A3" w14:textId="6DFCCC81" w:rsidR="00DE19F7" w:rsidRPr="00601034" w:rsidRDefault="0072004B" w:rsidP="004E2190">
                      <w:pPr>
                        <w:pStyle w:val="Bijschrift"/>
                      </w:pPr>
                      <w:bookmarkStart w:id="523" w:name="_Toc152679983"/>
                      <w:r>
                        <w:t xml:space="preserve">Figure </w:t>
                      </w:r>
                      <w:r w:rsidR="000A7DC3">
                        <w:fldChar w:fldCharType="begin"/>
                      </w:r>
                      <w:r w:rsidR="000A7DC3">
                        <w:instrText xml:space="preserve"> STYLEREF 1 \s </w:instrText>
                      </w:r>
                      <w:r w:rsidR="000A7DC3">
                        <w:fldChar w:fldCharType="separate"/>
                      </w:r>
                      <w:r w:rsidR="009B4A49">
                        <w:rPr>
                          <w:noProof/>
                        </w:rPr>
                        <w:t>7</w:t>
                      </w:r>
                      <w:r w:rsidR="000A7DC3">
                        <w:fldChar w:fldCharType="end"/>
                      </w:r>
                      <w:r w:rsidR="000A7DC3">
                        <w:noBreakHyphen/>
                      </w:r>
                      <w:r w:rsidR="00D67765">
                        <w:t>11</w:t>
                      </w:r>
                      <w:r>
                        <w:t>:</w:t>
                      </w:r>
                      <w:r w:rsidR="00DE19F7" w:rsidRPr="00DE19F7">
                        <w:t xml:space="preserve"> </w:t>
                      </w:r>
                      <w:r w:rsidR="00DE19F7">
                        <w:t>Difference in per parcel priority ranking considering on &amp; off-site criteria on the one hand and on-site criteria only on the other hand</w:t>
                      </w:r>
                      <w:r w:rsidR="00C41263">
                        <w:t>.</w:t>
                      </w:r>
                      <w:bookmarkEnd w:id="523"/>
                    </w:p>
                    <w:p w14:paraId="30B9CC10" w14:textId="7A931DE3" w:rsidR="0072004B" w:rsidRDefault="0072004B" w:rsidP="002B1606">
                      <w:pPr>
                        <w:pStyle w:val="Bijschrift"/>
                      </w:pPr>
                    </w:p>
                    <w:p w14:paraId="587B0614" w14:textId="62D63C1B" w:rsidR="0072004B" w:rsidRDefault="0072004B" w:rsidP="002B1606">
                      <w:pPr>
                        <w:pStyle w:val="Bijschrift"/>
                      </w:pPr>
                    </w:p>
                    <w:p w14:paraId="2FE4BF21" w14:textId="77777777" w:rsidR="0072004B" w:rsidRDefault="0072004B" w:rsidP="004E2190">
                      <w:pPr>
                        <w:pStyle w:val="Bijschrift"/>
                      </w:pPr>
                    </w:p>
                  </w:txbxContent>
                </v:textbox>
              </v:shape>
            </w:pict>
          </mc:Fallback>
        </mc:AlternateContent>
      </w:r>
      <w:r w:rsidR="00197DFD" w:rsidRPr="00197DFD">
        <w:rPr>
          <w:noProof/>
        </w:rPr>
        <mc:AlternateContent>
          <mc:Choice Requires="wpg">
            <w:drawing>
              <wp:inline distT="0" distB="0" distL="0" distR="0" wp14:anchorId="0A6EA4B7" wp14:editId="15BC1FDE">
                <wp:extent cx="2886126" cy="9395460"/>
                <wp:effectExtent l="0" t="0" r="0" b="2540"/>
                <wp:docPr id="343253892" name="Groep 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86126" cy="9395460"/>
                          <a:chOff x="441077" y="0"/>
                          <a:chExt cx="2886126" cy="9395460"/>
                        </a:xfrm>
                      </wpg:grpSpPr>
                      <pic:pic xmlns:pic="http://schemas.openxmlformats.org/drawingml/2006/picture">
                        <pic:nvPicPr>
                          <pic:cNvPr id="919722321" name="Afbeelding 919722321" descr="Afbeelding met kaart, tekst, diagram&#10;&#10;Automatisch gegenereerde beschrijving"/>
                          <pic:cNvPicPr>
                            <a:picLocks noChangeAspect="1"/>
                          </pic:cNvPicPr>
                        </pic:nvPicPr>
                        <pic:blipFill rotWithShape="1">
                          <a:blip r:embed="rId129" cstate="print">
                            <a:extLst>
                              <a:ext uri="{28A0092B-C50C-407E-A947-70E740481C1C}">
                                <a14:useLocalDpi xmlns:a14="http://schemas.microsoft.com/office/drawing/2010/main" val="0"/>
                              </a:ext>
                            </a:extLst>
                          </a:blip>
                          <a:srcRect l="7676" t="21624" r="8807" b="710"/>
                          <a:stretch/>
                        </pic:blipFill>
                        <pic:spPr bwMode="auto">
                          <a:xfrm>
                            <a:off x="441088" y="0"/>
                            <a:ext cx="2879198" cy="3059956"/>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73329683" name="Afbeelding 373329683" descr="Afbeelding met tekst, diagram, kaart&#10;&#10;Automatisch gegenereerde beschrijving"/>
                          <pic:cNvPicPr>
                            <a:picLocks noChangeAspect="1"/>
                          </pic:cNvPicPr>
                        </pic:nvPicPr>
                        <pic:blipFill rotWithShape="1">
                          <a:blip r:embed="rId130" cstate="print">
                            <a:extLst>
                              <a:ext uri="{28A0092B-C50C-407E-A947-70E740481C1C}">
                                <a14:useLocalDpi xmlns:a14="http://schemas.microsoft.com/office/drawing/2010/main" val="0"/>
                              </a:ext>
                            </a:extLst>
                          </a:blip>
                          <a:srcRect l="7203" t="22287" r="9038" b="2"/>
                          <a:stretch/>
                        </pic:blipFill>
                        <pic:spPr bwMode="auto">
                          <a:xfrm>
                            <a:off x="441103" y="3275482"/>
                            <a:ext cx="2886100" cy="30600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819759790" name="Afbeelding 819759790" descr="Afbeelding met kaart, tekst, diagram&#10;&#10;Automatisch gegenereerde beschrijving"/>
                          <pic:cNvPicPr>
                            <a:picLocks noChangeAspect="1"/>
                          </pic:cNvPicPr>
                        </pic:nvPicPr>
                        <pic:blipFill rotWithShape="1">
                          <a:blip r:embed="rId131" cstate="print">
                            <a:extLst>
                              <a:ext uri="{28A0092B-C50C-407E-A947-70E740481C1C}">
                                <a14:useLocalDpi xmlns:a14="http://schemas.microsoft.com/office/drawing/2010/main" val="0"/>
                              </a:ext>
                            </a:extLst>
                          </a:blip>
                          <a:srcRect l="6829" t="21392" r="8864" b="2"/>
                          <a:stretch/>
                        </pic:blipFill>
                        <pic:spPr bwMode="auto">
                          <a:xfrm>
                            <a:off x="441077" y="6335482"/>
                            <a:ext cx="2871529" cy="3059978"/>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6DC05D0E" id="Groep 9" o:spid="_x0000_s1026" style="width:227.25pt;height:739.8pt;mso-position-horizontal-relative:char;mso-position-vertical-relative:line" coordorigin="4410" coordsize="28861,93954"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D/0P7+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P/R/v4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9L+/i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D/&#13;&#10;0/7+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P/U/v4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9X+/i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D/1v7+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P/X/v4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9D+/i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D/0f7+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P/S/v4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9P+/i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9H+/i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D/0v7+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">
                <o:lock v:ext="edit" aspectratio="t"/>
                <v:shape id="Afbeelding 919722321" o:spid="_x0000_s1027" type="#_x0000_t75" alt="Afbeelding met kaart, tekst, diagram&#10;&#10;Automatisch gegenereerde beschrijving" style="position:absolute;left:4410;width:28792;height:3059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">
                  <v:imagedata r:id="rId132" o:title="Afbeelding met kaart, tekst, diagram&#10;&#10;Automatisch gegenereerde beschrijving" croptop="14172f" cropbottom="465f" cropleft="5031f" cropright="5772f"/>
                </v:shape>
                <v:shape id="Afbeelding 373329683" o:spid="_x0000_s1028" type="#_x0000_t75" alt="Afbeelding met tekst, diagram, kaart&#10;&#10;Automatisch gegenereerde beschrijving" style="position:absolute;left:4411;top:32754;width:28861;height:306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">
                  <v:imagedata r:id="rId133" o:title="Afbeelding met tekst, diagram, kaart&#10;&#10;Automatisch gegenereerde beschrijving" croptop="14606f" cropbottom="1f" cropleft="4721f" cropright="5923f"/>
                </v:shape>
                <v:shape id="Afbeelding 819759790" o:spid="_x0000_s1029" type="#_x0000_t75" alt="Afbeelding met kaart, tekst, diagram&#10;&#10;Automatisch gegenereerde beschrijving" style="position:absolute;left:4410;top:63354;width:28716;height:306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">
                  <v:imagedata r:id="rId134" o:title="Afbeelding met kaart, tekst, diagram&#10;&#10;Automatisch gegenereerde beschrijving" croptop="14019f" cropbottom="1f" cropleft="4475f" cropright="5809f"/>
                </v:shape>
                <w10:anchorlock/>
              </v:group>
            </w:pict>
          </mc:Fallback>
        </mc:AlternateContent>
      </w:r>
    </w:p>
    <w:p w14:paraId="31FBF1F0" w14:textId="46E62B7F" w:rsidR="00DB0B9F" w:rsidRDefault="00DB0B9F" w:rsidP="003A1D9B">
      <w:pPr>
        <w:pStyle w:val="Kop3"/>
      </w:pPr>
      <w:bookmarkStart w:id="524" w:name="_Ref142050852"/>
      <w:r>
        <w:lastRenderedPageBreak/>
        <w:t>T</w:t>
      </w:r>
      <w:r w:rsidR="004234AA">
        <w:t>iming</w:t>
      </w:r>
      <w:r w:rsidR="00171045">
        <w:t xml:space="preserve"> </w:t>
      </w:r>
      <w:r>
        <w:t xml:space="preserve">of remediation in the presence of an annual budget constraint </w:t>
      </w:r>
      <w:bookmarkEnd w:id="524"/>
    </w:p>
    <w:p w14:paraId="47D64279" w14:textId="2581BF4A" w:rsidR="00DB0B9F" w:rsidRPr="000E44C0" w:rsidRDefault="00DB0B9F" w:rsidP="00DB0B9F">
      <w:pPr>
        <w:pStyle w:val="Kop4"/>
      </w:pPr>
      <w:r>
        <w:t xml:space="preserve">Timing of </w:t>
      </w:r>
      <w:r w:rsidR="00DD11B6">
        <w:t xml:space="preserve">parcel </w:t>
      </w:r>
      <w:r>
        <w:t xml:space="preserve">remediation based on on-site </w:t>
      </w:r>
      <w:proofErr w:type="gramStart"/>
      <w:r>
        <w:t>ranking</w:t>
      </w:r>
      <w:proofErr w:type="gramEnd"/>
    </w:p>
    <w:p w14:paraId="140BEBF8" w14:textId="7DBB81A0" w:rsidR="009B6F32" w:rsidRPr="002F2446" w:rsidRDefault="009B6F32" w:rsidP="002F2446">
      <w:r>
        <w:t xml:space="preserve">Using the </w:t>
      </w:r>
      <w:r w:rsidR="00961825">
        <w:t>parcel priority score,</w:t>
      </w:r>
      <w:r>
        <w:t xml:space="preserve"> based on the </w:t>
      </w:r>
      <w:r w:rsidR="00961825">
        <w:t>on-site criteria</w:t>
      </w:r>
      <w:r>
        <w:t xml:space="preserve">, a </w:t>
      </w:r>
      <w:proofErr w:type="gramStart"/>
      <w:r>
        <w:t>5 year</w:t>
      </w:r>
      <w:proofErr w:type="gramEnd"/>
      <w:r>
        <w:t xml:space="preserve"> remediation scheme constrained by an annual budget o</w:t>
      </w:r>
      <w:r w:rsidR="00BA24DA">
        <w:t xml:space="preserve">f 3 million </w:t>
      </w:r>
      <w:r w:rsidR="00BA24DA" w:rsidRPr="00830745">
        <w:t>euro was created.</w:t>
      </w:r>
      <w:r w:rsidR="00CA00A3">
        <w:t xml:space="preserve"> </w:t>
      </w:r>
      <w:r w:rsidR="00BA24DA" w:rsidRPr="00830745">
        <w:fldChar w:fldCharType="begin"/>
      </w:r>
      <w:r w:rsidR="00BA24DA" w:rsidRPr="00830745">
        <w:instrText xml:space="preserve"> REF _Ref143243886 \h </w:instrText>
      </w:r>
      <w:r w:rsidR="00830745" w:rsidRPr="00830745">
        <w:instrText xml:space="preserve"> \* MERGEFORMAT </w:instrText>
      </w:r>
      <w:r w:rsidR="00BA24DA" w:rsidRPr="00830745">
        <w:fldChar w:fldCharType="separate"/>
      </w:r>
      <w:r w:rsidR="009B4A49">
        <w:t>Figure 7</w:t>
      </w:r>
      <w:r w:rsidR="009B4A49">
        <w:noBreakHyphen/>
        <w:t>11</w:t>
      </w:r>
      <w:r w:rsidR="00BA24DA" w:rsidRPr="00830745">
        <w:fldChar w:fldCharType="end"/>
      </w:r>
      <w:r w:rsidRPr="00830745">
        <w:t xml:space="preserve"> shows that there is a tendency to remediate </w:t>
      </w:r>
      <w:r w:rsidR="00830745" w:rsidRPr="00830745">
        <w:t>parcels in the north of the catchment</w:t>
      </w:r>
      <w:r w:rsidR="002F2446">
        <w:t xml:space="preserve"> first</w:t>
      </w:r>
      <w:r w:rsidR="00830745" w:rsidRPr="00830745">
        <w:t>.</w:t>
      </w:r>
      <w:r w:rsidR="002F2446">
        <w:t xml:space="preserve"> </w:t>
      </w:r>
      <w:r w:rsidRPr="00830745">
        <w:t>Account was taken of the fact that topsoil removal does not only lower the contamination but also increases the sediment production due to the removal of the vegetation. To illustrate these coupled impacts, both the results in terms of the annual Cs-137 flux reduction as well as of the annual sediment increase are provided in</w:t>
      </w:r>
      <w:r w:rsidR="00830745">
        <w:t xml:space="preserve"> </w:t>
      </w:r>
      <w:r w:rsidR="00830745">
        <w:fldChar w:fldCharType="begin"/>
      </w:r>
      <w:r w:rsidR="00830745">
        <w:instrText xml:space="preserve"> REF _Ref143433621 \h </w:instrText>
      </w:r>
      <w:r w:rsidR="00830745">
        <w:fldChar w:fldCharType="separate"/>
      </w:r>
      <w:r w:rsidR="009B4A49">
        <w:t xml:space="preserve">Table </w:t>
      </w:r>
      <w:r w:rsidR="009B4A49">
        <w:rPr>
          <w:noProof/>
        </w:rPr>
        <w:t>7</w:t>
      </w:r>
      <w:r w:rsidR="009B4A49">
        <w:noBreakHyphen/>
      </w:r>
      <w:r w:rsidR="009B4A49">
        <w:rPr>
          <w:noProof/>
        </w:rPr>
        <w:t>4</w:t>
      </w:r>
      <w:r w:rsidR="00830745">
        <w:fldChar w:fldCharType="end"/>
      </w:r>
      <w:r w:rsidR="002F2446">
        <w:t xml:space="preserve">. The remedial efforts result in a </w:t>
      </w:r>
      <w:r w:rsidR="002F2446" w:rsidRPr="00830745">
        <w:t xml:space="preserve">decrease of the Cs-137 flux </w:t>
      </w:r>
      <w:r w:rsidR="002F2446">
        <w:t>of 71% after</w:t>
      </w:r>
      <w:r w:rsidR="002F2446" w:rsidRPr="00830745">
        <w:t xml:space="preserve"> the </w:t>
      </w:r>
      <w:r w:rsidR="002F2446">
        <w:t xml:space="preserve">5 </w:t>
      </w:r>
      <w:r w:rsidR="002F2446" w:rsidRPr="00830745">
        <w:t>years</w:t>
      </w:r>
      <w:r w:rsidR="002F2446">
        <w:t xml:space="preserve">. </w:t>
      </w:r>
      <w:r w:rsidR="00272B7D">
        <w:t>Topsoil removal on all 1380 parcels within the catchment is predicted to increase the sediment quantity at the outlet to increase with 111%</w:t>
      </w:r>
      <w:r w:rsidR="006D35C8">
        <w:t xml:space="preserve"> (</w:t>
      </w:r>
      <w:r w:rsidR="00BA5729">
        <w:t>18 643 ton)</w:t>
      </w:r>
      <w:r w:rsidR="00272B7D">
        <w:t xml:space="preserve">. </w:t>
      </w:r>
      <w:r w:rsidR="00EF48C9">
        <w:t xml:space="preserve">The first year a </w:t>
      </w:r>
      <w:r w:rsidR="00EF48C9" w:rsidRPr="00EF48C9">
        <w:t>27</w:t>
      </w:r>
      <w:r w:rsidR="00EF48C9">
        <w:t>%</w:t>
      </w:r>
      <w:r w:rsidR="00272B7D">
        <w:t xml:space="preserve"> </w:t>
      </w:r>
      <w:r w:rsidRPr="00830745">
        <w:t xml:space="preserve">increase </w:t>
      </w:r>
      <w:r w:rsidR="00EF48C9">
        <w:t>of sediment flux at the outlet is predicted</w:t>
      </w:r>
      <w:r w:rsidR="00272B7D">
        <w:t>, r</w:t>
      </w:r>
      <w:r w:rsidRPr="00830745">
        <w:t>apid affo</w:t>
      </w:r>
      <w:r w:rsidR="00272B7D">
        <w:t>restation after the remediation</w:t>
      </w:r>
      <w:r w:rsidRPr="00830745">
        <w:t xml:space="preserve"> can mitigate this increase (see </w:t>
      </w:r>
      <w:r w:rsidR="00827D06">
        <w:t>C</w:t>
      </w:r>
      <w:r w:rsidRPr="00830745">
        <w:t xml:space="preserve">hapter 6). </w:t>
      </w:r>
      <w:r w:rsidR="009D7705">
        <w:t xml:space="preserve">During the remediation process </w:t>
      </w:r>
      <w:r w:rsidR="00136EAF">
        <w:t>4695 kBq will not reach the outlet due t</w:t>
      </w:r>
      <w:r w:rsidR="00645C4A">
        <w:t>o the remedial efforts.</w:t>
      </w:r>
    </w:p>
    <w:p w14:paraId="77E1C226" w14:textId="77777777" w:rsidR="00423890" w:rsidRDefault="00423890" w:rsidP="004E2190">
      <w:pPr>
        <w:ind w:firstLine="0"/>
      </w:pPr>
    </w:p>
    <w:p w14:paraId="445B2285" w14:textId="6E61475E" w:rsidR="009B6F32" w:rsidRDefault="009B6F32" w:rsidP="009B6F32">
      <w:pPr>
        <w:pStyle w:val="Bijschrift"/>
        <w:keepNext/>
      </w:pPr>
      <w:bookmarkStart w:id="525" w:name="_Ref143433621"/>
      <w:bookmarkStart w:id="526" w:name="_Ref143435305"/>
      <w:bookmarkStart w:id="527" w:name="_Toc152680036"/>
      <w:r>
        <w:t xml:space="preserve">Table </w:t>
      </w:r>
      <w:r w:rsidR="00772A59">
        <w:fldChar w:fldCharType="begin"/>
      </w:r>
      <w:r w:rsidR="00772A59">
        <w:instrText xml:space="preserve"> STYLEREF 1 \s </w:instrText>
      </w:r>
      <w:r w:rsidR="00772A59">
        <w:fldChar w:fldCharType="separate"/>
      </w:r>
      <w:r w:rsidR="009B4A49">
        <w:rPr>
          <w:noProof/>
        </w:rPr>
        <w:t>7</w:t>
      </w:r>
      <w:r w:rsidR="00772A59">
        <w:fldChar w:fldCharType="end"/>
      </w:r>
      <w:r w:rsidR="00772A59">
        <w:noBreakHyphen/>
      </w:r>
      <w:r w:rsidR="00772A59">
        <w:fldChar w:fldCharType="begin"/>
      </w:r>
      <w:r w:rsidR="00772A59">
        <w:instrText xml:space="preserve"> SEQ Table \* ARABIC \s 1 </w:instrText>
      </w:r>
      <w:r w:rsidR="00772A59">
        <w:fldChar w:fldCharType="separate"/>
      </w:r>
      <w:r w:rsidR="009B4A49">
        <w:rPr>
          <w:noProof/>
        </w:rPr>
        <w:t>4</w:t>
      </w:r>
      <w:r w:rsidR="00772A59">
        <w:fldChar w:fldCharType="end"/>
      </w:r>
      <w:bookmarkEnd w:id="525"/>
      <w:r>
        <w:t xml:space="preserve">: Annual reduction in Cs-137 flux [kBq] and in sediment quantity [ton] resulting from the execution of the </w:t>
      </w:r>
      <w:proofErr w:type="gramStart"/>
      <w:r>
        <w:t>5 year</w:t>
      </w:r>
      <w:proofErr w:type="gramEnd"/>
      <w:r>
        <w:t xml:space="preserve"> topsoil removal plan for Maarkebeek elaborated considering the o</w:t>
      </w:r>
      <w:r w:rsidR="00BA24DA">
        <w:t>n</w:t>
      </w:r>
      <w:r w:rsidR="00BB632F">
        <w:t>-</w:t>
      </w:r>
      <w:r>
        <w:t>site criterion only. The baseline SY f</w:t>
      </w:r>
      <w:r w:rsidRPr="003550D6">
        <w:t xml:space="preserve">or </w:t>
      </w:r>
      <w:r w:rsidRPr="00830745">
        <w:t>Maarkebeek catchment is 16 857 tons year</w:t>
      </w:r>
      <w:r w:rsidRPr="00830745">
        <w:rPr>
          <w:vertAlign w:val="superscript"/>
        </w:rPr>
        <w:t>-1</w:t>
      </w:r>
      <w:r w:rsidRPr="00830745">
        <w:t xml:space="preserve"> </w:t>
      </w:r>
      <w:r w:rsidR="00BA24DA" w:rsidRPr="00830745">
        <w:t xml:space="preserve">and the </w:t>
      </w:r>
      <w:r w:rsidRPr="00830745">
        <w:t xml:space="preserve">Cs-137 flux in </w:t>
      </w:r>
      <w:r w:rsidR="00CC2A4B">
        <w:t>the year after contamination is</w:t>
      </w:r>
      <w:r w:rsidRPr="00830745">
        <w:t xml:space="preserve"> 9</w:t>
      </w:r>
      <w:r w:rsidR="00830745" w:rsidRPr="00830745">
        <w:t xml:space="preserve"> </w:t>
      </w:r>
      <w:r w:rsidRPr="00830745">
        <w:t>876 kBq</w:t>
      </w:r>
      <w:bookmarkEnd w:id="526"/>
      <w:r w:rsidR="00CC2A4B">
        <w:t>.</w:t>
      </w:r>
      <w:bookmarkEnd w:id="527"/>
    </w:p>
    <w:tbl>
      <w:tblPr>
        <w:tblStyle w:val="Mdeck5tablebodythreelines"/>
        <w:tblW w:w="0" w:type="auto"/>
        <w:tblLook w:val="04A0" w:firstRow="1" w:lastRow="0" w:firstColumn="1" w:lastColumn="0" w:noHBand="0" w:noVBand="1"/>
      </w:tblPr>
      <w:tblGrid>
        <w:gridCol w:w="1489"/>
        <w:gridCol w:w="1509"/>
        <w:gridCol w:w="1509"/>
        <w:gridCol w:w="1509"/>
        <w:gridCol w:w="1509"/>
        <w:gridCol w:w="1491"/>
      </w:tblGrid>
      <w:tr w:rsidR="009B6F32" w14:paraId="53D36AE9" w14:textId="77777777" w:rsidTr="00E6212E">
        <w:trPr>
          <w:cnfStyle w:val="100000000000" w:firstRow="1" w:lastRow="0" w:firstColumn="0" w:lastColumn="0" w:oddVBand="0" w:evenVBand="0" w:oddHBand="0" w:evenHBand="0" w:firstRowFirstColumn="0" w:firstRowLastColumn="0" w:lastRowFirstColumn="0" w:lastRowLastColumn="0"/>
        </w:trPr>
        <w:tc>
          <w:tcPr>
            <w:tcW w:w="1489" w:type="dxa"/>
          </w:tcPr>
          <w:p w14:paraId="774811AB" w14:textId="77777777" w:rsidR="009B6F32" w:rsidRDefault="009B6F32" w:rsidP="009B6F32">
            <w:pPr>
              <w:ind w:firstLine="0"/>
            </w:pPr>
          </w:p>
        </w:tc>
        <w:tc>
          <w:tcPr>
            <w:tcW w:w="1509" w:type="dxa"/>
          </w:tcPr>
          <w:p w14:paraId="22DAC6A8" w14:textId="77777777" w:rsidR="009B6F32" w:rsidRDefault="009B6F32" w:rsidP="009B6F32">
            <w:pPr>
              <w:ind w:firstLine="0"/>
            </w:pPr>
            <w:r>
              <w:t>Year 1</w:t>
            </w:r>
          </w:p>
        </w:tc>
        <w:tc>
          <w:tcPr>
            <w:tcW w:w="1509" w:type="dxa"/>
          </w:tcPr>
          <w:p w14:paraId="3E03E67C" w14:textId="77777777" w:rsidR="009B6F32" w:rsidRDefault="009B6F32" w:rsidP="009B6F32">
            <w:pPr>
              <w:ind w:firstLine="0"/>
            </w:pPr>
            <w:r>
              <w:t>Year 2</w:t>
            </w:r>
          </w:p>
        </w:tc>
        <w:tc>
          <w:tcPr>
            <w:tcW w:w="1509" w:type="dxa"/>
          </w:tcPr>
          <w:p w14:paraId="36ADF984" w14:textId="77777777" w:rsidR="009B6F32" w:rsidRDefault="009B6F32" w:rsidP="009B6F32">
            <w:pPr>
              <w:ind w:firstLine="0"/>
            </w:pPr>
            <w:r>
              <w:t>Year 3</w:t>
            </w:r>
          </w:p>
        </w:tc>
        <w:tc>
          <w:tcPr>
            <w:tcW w:w="1509" w:type="dxa"/>
          </w:tcPr>
          <w:p w14:paraId="4B4A07F5" w14:textId="77777777" w:rsidR="009B6F32" w:rsidRDefault="009B6F32" w:rsidP="009B6F32">
            <w:pPr>
              <w:ind w:firstLine="0"/>
            </w:pPr>
            <w:r>
              <w:t>Year 4</w:t>
            </w:r>
          </w:p>
        </w:tc>
        <w:tc>
          <w:tcPr>
            <w:tcW w:w="1491" w:type="dxa"/>
          </w:tcPr>
          <w:p w14:paraId="72201506" w14:textId="77777777" w:rsidR="009B6F32" w:rsidRDefault="009B6F32" w:rsidP="009B6F32">
            <w:pPr>
              <w:ind w:firstLine="0"/>
            </w:pPr>
            <w:r>
              <w:t>Year 5</w:t>
            </w:r>
          </w:p>
        </w:tc>
      </w:tr>
      <w:tr w:rsidR="009B6F32" w14:paraId="5DB01A57" w14:textId="77777777" w:rsidTr="00E6212E">
        <w:tc>
          <w:tcPr>
            <w:tcW w:w="1489" w:type="dxa"/>
          </w:tcPr>
          <w:p w14:paraId="70B93D7D" w14:textId="77777777" w:rsidR="009B6F32" w:rsidRDefault="009B6F32" w:rsidP="009B6F32">
            <w:pPr>
              <w:ind w:firstLine="0"/>
            </w:pPr>
            <w:r>
              <w:t>Cs-137 flux reduction [kBq]</w:t>
            </w:r>
          </w:p>
        </w:tc>
        <w:tc>
          <w:tcPr>
            <w:tcW w:w="1509" w:type="dxa"/>
          </w:tcPr>
          <w:p w14:paraId="0D78E43E" w14:textId="1ACAD72B" w:rsidR="009B6F32" w:rsidRPr="005D2AF9" w:rsidRDefault="005D2AF9" w:rsidP="009B6F32">
            <w:pPr>
              <w:ind w:firstLine="0"/>
            </w:pPr>
            <w:r w:rsidRPr="005D2AF9">
              <w:t>1452</w:t>
            </w:r>
          </w:p>
        </w:tc>
        <w:tc>
          <w:tcPr>
            <w:tcW w:w="1509" w:type="dxa"/>
          </w:tcPr>
          <w:p w14:paraId="71D8CD80" w14:textId="4C539F08" w:rsidR="009B6F32" w:rsidRPr="005D2AF9" w:rsidRDefault="005D2AF9" w:rsidP="009B6F32">
            <w:pPr>
              <w:ind w:firstLine="0"/>
            </w:pPr>
            <w:r w:rsidRPr="005D2AF9">
              <w:t>1750</w:t>
            </w:r>
          </w:p>
        </w:tc>
        <w:tc>
          <w:tcPr>
            <w:tcW w:w="1509" w:type="dxa"/>
          </w:tcPr>
          <w:p w14:paraId="2550A36F" w14:textId="2635AFA2" w:rsidR="009B6F32" w:rsidRPr="005D2AF9" w:rsidRDefault="005D2AF9" w:rsidP="009B6F32">
            <w:pPr>
              <w:ind w:firstLine="0"/>
            </w:pPr>
            <w:r w:rsidRPr="005D2AF9">
              <w:t>1107</w:t>
            </w:r>
          </w:p>
        </w:tc>
        <w:tc>
          <w:tcPr>
            <w:tcW w:w="1509" w:type="dxa"/>
          </w:tcPr>
          <w:p w14:paraId="219A9D96" w14:textId="7D2CC57D" w:rsidR="009B6F32" w:rsidRPr="005D2AF9" w:rsidRDefault="005D2AF9" w:rsidP="009B6F32">
            <w:pPr>
              <w:ind w:firstLine="0"/>
            </w:pPr>
            <w:r w:rsidRPr="005D2AF9">
              <w:t>320</w:t>
            </w:r>
          </w:p>
        </w:tc>
        <w:tc>
          <w:tcPr>
            <w:tcW w:w="1491" w:type="dxa"/>
          </w:tcPr>
          <w:p w14:paraId="439C492D" w14:textId="77C5F7A1" w:rsidR="009B6F32" w:rsidRPr="005D2AF9" w:rsidRDefault="005D2AF9" w:rsidP="009B6F32">
            <w:pPr>
              <w:ind w:firstLine="0"/>
            </w:pPr>
            <w:r w:rsidRPr="005D2AF9">
              <w:t>66</w:t>
            </w:r>
          </w:p>
        </w:tc>
      </w:tr>
      <w:tr w:rsidR="009B6F32" w14:paraId="0610B745" w14:textId="77777777" w:rsidTr="00E6212E">
        <w:tc>
          <w:tcPr>
            <w:tcW w:w="1489" w:type="dxa"/>
          </w:tcPr>
          <w:p w14:paraId="47EF5106" w14:textId="77777777" w:rsidR="009B6F32" w:rsidRDefault="009B6F32" w:rsidP="009B6F32">
            <w:pPr>
              <w:ind w:firstLine="0"/>
            </w:pPr>
            <w:r>
              <w:t>Sediment quantity reduction [ton]</w:t>
            </w:r>
          </w:p>
        </w:tc>
        <w:tc>
          <w:tcPr>
            <w:tcW w:w="1509" w:type="dxa"/>
          </w:tcPr>
          <w:p w14:paraId="43042FB7" w14:textId="46973F88" w:rsidR="009B6F32" w:rsidRPr="005D2AF9" w:rsidRDefault="00820F2A" w:rsidP="009B6F32">
            <w:pPr>
              <w:ind w:firstLine="0"/>
            </w:pPr>
            <w:r w:rsidRPr="005D2AF9">
              <w:t>-</w:t>
            </w:r>
            <w:r w:rsidR="005D2AF9" w:rsidRPr="005D2AF9">
              <w:t>4586</w:t>
            </w:r>
          </w:p>
        </w:tc>
        <w:tc>
          <w:tcPr>
            <w:tcW w:w="1509" w:type="dxa"/>
          </w:tcPr>
          <w:p w14:paraId="12A765D6" w14:textId="3E1039B4" w:rsidR="009B6F32" w:rsidRPr="005D2AF9" w:rsidRDefault="00820F2A" w:rsidP="009B6F32">
            <w:pPr>
              <w:ind w:firstLine="0"/>
            </w:pPr>
            <w:r w:rsidRPr="005D2AF9">
              <w:t>-</w:t>
            </w:r>
            <w:r w:rsidR="005D2AF9" w:rsidRPr="005D2AF9">
              <w:t>5561</w:t>
            </w:r>
          </w:p>
        </w:tc>
        <w:tc>
          <w:tcPr>
            <w:tcW w:w="1509" w:type="dxa"/>
          </w:tcPr>
          <w:p w14:paraId="3AFA7ADD" w14:textId="2C598762" w:rsidR="009B6F32" w:rsidRPr="005D2AF9" w:rsidRDefault="00820F2A" w:rsidP="009B6F32">
            <w:pPr>
              <w:ind w:firstLine="0"/>
            </w:pPr>
            <w:r w:rsidRPr="005D2AF9">
              <w:t>-</w:t>
            </w:r>
            <w:r w:rsidR="005D2AF9" w:rsidRPr="005D2AF9">
              <w:t>6055</w:t>
            </w:r>
          </w:p>
        </w:tc>
        <w:tc>
          <w:tcPr>
            <w:tcW w:w="1509" w:type="dxa"/>
          </w:tcPr>
          <w:p w14:paraId="36484C00" w14:textId="5C343C83" w:rsidR="009B6F32" w:rsidRPr="005D2AF9" w:rsidRDefault="005D2AF9" w:rsidP="005D2AF9">
            <w:pPr>
              <w:ind w:firstLine="0"/>
            </w:pPr>
            <w:r w:rsidRPr="005D2AF9">
              <w:t>-2000</w:t>
            </w:r>
          </w:p>
        </w:tc>
        <w:tc>
          <w:tcPr>
            <w:tcW w:w="1491" w:type="dxa"/>
          </w:tcPr>
          <w:p w14:paraId="0E985C11" w14:textId="1BE2E927" w:rsidR="009B6F32" w:rsidRPr="005D2AF9" w:rsidRDefault="00820F2A" w:rsidP="009B6F32">
            <w:pPr>
              <w:ind w:firstLine="0"/>
            </w:pPr>
            <w:r w:rsidRPr="005D2AF9">
              <w:t>-</w:t>
            </w:r>
            <w:r w:rsidR="005D2AF9" w:rsidRPr="005D2AF9">
              <w:t>441</w:t>
            </w:r>
          </w:p>
        </w:tc>
      </w:tr>
    </w:tbl>
    <w:p w14:paraId="4A53834B" w14:textId="77777777" w:rsidR="009B6F32" w:rsidRDefault="009B6F32" w:rsidP="009B6F32">
      <w:pPr>
        <w:ind w:firstLine="0"/>
      </w:pPr>
    </w:p>
    <w:p w14:paraId="6C263DD5" w14:textId="77777777" w:rsidR="00961825" w:rsidRDefault="00BB4ACD" w:rsidP="004E2190">
      <w:pPr>
        <w:keepNext/>
        <w:jc w:val="left"/>
      </w:pPr>
      <w:r>
        <w:rPr>
          <w:noProof/>
          <w:lang w:val="en-US"/>
        </w:rPr>
        <w:lastRenderedPageBreak/>
        <w:drawing>
          <wp:inline distT="0" distB="0" distL="0" distR="0" wp14:anchorId="33277E19" wp14:editId="653BDC35">
            <wp:extent cx="5040000" cy="4915186"/>
            <wp:effectExtent l="0" t="0" r="825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on-site-timing.png"/>
                    <pic:cNvPicPr/>
                  </pic:nvPicPr>
                  <pic:blipFill rotWithShape="1">
                    <a:blip r:embed="rId135" cstate="print">
                      <a:extLst>
                        <a:ext uri="{28A0092B-C50C-407E-A947-70E740481C1C}">
                          <a14:useLocalDpi xmlns:a14="http://schemas.microsoft.com/office/drawing/2010/main" val="0"/>
                        </a:ext>
                      </a:extLst>
                    </a:blip>
                    <a:srcRect l="6308" t="25268" r="8827" b="10360"/>
                    <a:stretch/>
                  </pic:blipFill>
                  <pic:spPr bwMode="auto">
                    <a:xfrm>
                      <a:off x="0" y="0"/>
                      <a:ext cx="5040000" cy="4915186"/>
                    </a:xfrm>
                    <a:prstGeom prst="rect">
                      <a:avLst/>
                    </a:prstGeom>
                    <a:ln>
                      <a:noFill/>
                    </a:ln>
                    <a:extLst>
                      <a:ext uri="{53640926-AAD7-44D8-BBD7-CCE9431645EC}">
                        <a14:shadowObscured xmlns:a14="http://schemas.microsoft.com/office/drawing/2010/main"/>
                      </a:ext>
                    </a:extLst>
                  </pic:spPr>
                </pic:pic>
              </a:graphicData>
            </a:graphic>
          </wp:inline>
        </w:drawing>
      </w:r>
    </w:p>
    <w:p w14:paraId="51EB40DC" w14:textId="7220ACE0" w:rsidR="00BB4ACD" w:rsidRDefault="00961825" w:rsidP="00961825">
      <w:pPr>
        <w:pStyle w:val="Bijschrift"/>
      </w:pPr>
      <w:bookmarkStart w:id="528" w:name="_Ref143243886"/>
      <w:bookmarkStart w:id="529" w:name="_Toc152679984"/>
      <w:r>
        <w:t xml:space="preserve">Figure </w:t>
      </w:r>
      <w:r w:rsidR="000A7DC3">
        <w:fldChar w:fldCharType="begin"/>
      </w:r>
      <w:r w:rsidR="000A7DC3">
        <w:instrText xml:space="preserve"> STYLEREF 1 \s </w:instrText>
      </w:r>
      <w:r w:rsidR="000A7DC3">
        <w:fldChar w:fldCharType="separate"/>
      </w:r>
      <w:r w:rsidR="009B4A49">
        <w:rPr>
          <w:noProof/>
        </w:rPr>
        <w:t>7</w:t>
      </w:r>
      <w:r w:rsidR="000A7DC3">
        <w:fldChar w:fldCharType="end"/>
      </w:r>
      <w:r w:rsidR="000A7DC3">
        <w:noBreakHyphen/>
      </w:r>
      <w:r w:rsidR="000A7DC3">
        <w:fldChar w:fldCharType="begin"/>
      </w:r>
      <w:r w:rsidR="000A7DC3">
        <w:instrText xml:space="preserve"> SEQ Figure \* ARABIC \s 1 </w:instrText>
      </w:r>
      <w:r w:rsidR="000A7DC3">
        <w:fldChar w:fldCharType="separate"/>
      </w:r>
      <w:r w:rsidR="009B4A49">
        <w:rPr>
          <w:noProof/>
        </w:rPr>
        <w:t>11</w:t>
      </w:r>
      <w:r w:rsidR="000A7DC3">
        <w:fldChar w:fldCharType="end"/>
      </w:r>
      <w:bookmarkEnd w:id="528"/>
      <w:r>
        <w:t>: Timing of parcel remediation timing based on the on-site priority and an annua</w:t>
      </w:r>
      <w:r w:rsidR="00BB632F">
        <w:t>l budget constraint of 3M€</w:t>
      </w:r>
      <w:r w:rsidR="00A273A1">
        <w:t>.</w:t>
      </w:r>
      <w:bookmarkEnd w:id="529"/>
    </w:p>
    <w:p w14:paraId="5D72F537" w14:textId="77777777" w:rsidR="00423890" w:rsidRPr="00DB0B9F" w:rsidRDefault="00423890" w:rsidP="00DB0B9F">
      <w:pPr>
        <w:ind w:firstLine="0"/>
      </w:pPr>
    </w:p>
    <w:p w14:paraId="2B7071D1" w14:textId="7BBE70CF" w:rsidR="000E44C0" w:rsidRPr="000E44C0" w:rsidRDefault="00DB0B9F" w:rsidP="000E44C0">
      <w:pPr>
        <w:pStyle w:val="Kop4"/>
      </w:pPr>
      <w:r>
        <w:t>T</w:t>
      </w:r>
      <w:r w:rsidR="000E44C0">
        <w:t>iming</w:t>
      </w:r>
      <w:r>
        <w:t xml:space="preserve"> of </w:t>
      </w:r>
      <w:r w:rsidR="00DD11B6">
        <w:t xml:space="preserve">parcel </w:t>
      </w:r>
      <w:r>
        <w:t>remediation</w:t>
      </w:r>
      <w:r w:rsidR="000E44C0">
        <w:t xml:space="preserve"> based on off-site </w:t>
      </w:r>
      <w:proofErr w:type="gramStart"/>
      <w:r w:rsidR="000E44C0">
        <w:t>ranking</w:t>
      </w:r>
      <w:proofErr w:type="gramEnd"/>
    </w:p>
    <w:p w14:paraId="1B226BFD" w14:textId="2D548DEA" w:rsidR="00DD11B6" w:rsidRDefault="00E5536E" w:rsidP="00DD11B6">
      <w:r>
        <w:t xml:space="preserve">Using the priority scores </w:t>
      </w:r>
      <w:r w:rsidR="00FB3439">
        <w:t>based on the</w:t>
      </w:r>
      <w:r w:rsidR="00563278">
        <w:t xml:space="preserve"> </w:t>
      </w:r>
      <w:r>
        <w:t>off-site criteri</w:t>
      </w:r>
      <w:r w:rsidR="00217B88">
        <w:t>on</w:t>
      </w:r>
      <w:r>
        <w:t xml:space="preserve">, a </w:t>
      </w:r>
      <w:proofErr w:type="gramStart"/>
      <w:r w:rsidR="00217B88">
        <w:t>5 year</w:t>
      </w:r>
      <w:proofErr w:type="gramEnd"/>
      <w:r>
        <w:t xml:space="preserve"> remediation sche</w:t>
      </w:r>
      <w:r w:rsidR="00DB0B9F">
        <w:t>me</w:t>
      </w:r>
      <w:r w:rsidR="00013CAB">
        <w:t xml:space="preserve"> </w:t>
      </w:r>
      <w:r w:rsidR="00DB0B9F">
        <w:t>constrained by</w:t>
      </w:r>
      <w:r>
        <w:t xml:space="preserve"> an annual budget of 3 million euro </w:t>
      </w:r>
      <w:r w:rsidR="00DB0B9F">
        <w:t xml:space="preserve">was </w:t>
      </w:r>
      <w:r>
        <w:t>created</w:t>
      </w:r>
      <w:r w:rsidR="00BB632F">
        <w:t xml:space="preserve"> </w:t>
      </w:r>
      <w:r w:rsidR="00FB3439">
        <w:t>(</w:t>
      </w:r>
      <w:r w:rsidR="00171045">
        <w:fldChar w:fldCharType="begin"/>
      </w:r>
      <w:r w:rsidR="00171045">
        <w:instrText xml:space="preserve"> REF _Ref141167713 \h </w:instrText>
      </w:r>
      <w:r w:rsidR="00AB47F5">
        <w:instrText xml:space="preserve"> \* MERGEFORMAT </w:instrText>
      </w:r>
      <w:r w:rsidR="00171045">
        <w:fldChar w:fldCharType="separate"/>
      </w:r>
      <w:r w:rsidR="009B4A49">
        <w:t>Figure 7</w:t>
      </w:r>
      <w:r w:rsidR="009B4A49">
        <w:noBreakHyphen/>
        <w:t>12</w:t>
      </w:r>
      <w:r w:rsidR="00171045">
        <w:fldChar w:fldCharType="end"/>
      </w:r>
      <w:r w:rsidR="00FB3439">
        <w:t>)</w:t>
      </w:r>
      <w:r w:rsidR="00BB632F">
        <w:t>. It</w:t>
      </w:r>
      <w:r w:rsidR="00DD11B6">
        <w:t xml:space="preserve"> shows that there is a tendency to remediate larger fields close to the river in the first years while in year 5 parcels positioned remotely from the rivers are to be decontaminated</w:t>
      </w:r>
      <w:r w:rsidR="00BB632F">
        <w:t>.</w:t>
      </w:r>
    </w:p>
    <w:p w14:paraId="38D236B2" w14:textId="5976DF89" w:rsidR="00FB3439" w:rsidRPr="004E2190" w:rsidRDefault="00BB632F" w:rsidP="00BB632F">
      <w:pPr>
        <w:rPr>
          <w:b/>
          <w:bCs/>
        </w:rPr>
      </w:pPr>
      <w:r w:rsidRPr="000C4ECA">
        <w:t xml:space="preserve">Compared to the on-site based timing from </w:t>
      </w:r>
      <w:r w:rsidRPr="000C4ECA">
        <w:fldChar w:fldCharType="begin"/>
      </w:r>
      <w:r w:rsidRPr="000C4ECA">
        <w:instrText xml:space="preserve"> REF _Ref143433621 \h </w:instrText>
      </w:r>
      <w:r w:rsidR="000C4ECA">
        <w:instrText xml:space="preserve"> \* MERGEFORMAT </w:instrText>
      </w:r>
      <w:r w:rsidRPr="000C4ECA">
        <w:fldChar w:fldCharType="separate"/>
      </w:r>
      <w:r w:rsidR="009B4A49">
        <w:t>Table 7</w:t>
      </w:r>
      <w:r w:rsidR="009B4A49">
        <w:noBreakHyphen/>
        <w:t>4</w:t>
      </w:r>
      <w:r w:rsidRPr="000C4ECA">
        <w:fldChar w:fldCharType="end"/>
      </w:r>
      <w:r w:rsidRPr="000C4ECA">
        <w:t xml:space="preserve">, the </w:t>
      </w:r>
      <w:proofErr w:type="spellStart"/>
      <w:r w:rsidRPr="000C4ECA">
        <w:t>CsFR</w:t>
      </w:r>
      <w:proofErr w:type="spellEnd"/>
      <w:r w:rsidRPr="000C4ECA">
        <w:t xml:space="preserve"> in the first year is increased with </w:t>
      </w:r>
      <w:r w:rsidR="000C4ECA" w:rsidRPr="000C4ECA">
        <w:t>149</w:t>
      </w:r>
      <w:r w:rsidRPr="000C4ECA">
        <w:t xml:space="preserve">%. </w:t>
      </w:r>
      <w:r w:rsidR="00217B88" w:rsidRPr="000C4ECA">
        <w:t xml:space="preserve">Simultaneously a </w:t>
      </w:r>
      <w:r w:rsidR="00FB3439" w:rsidRPr="000C4ECA">
        <w:t xml:space="preserve">decrease </w:t>
      </w:r>
      <w:r w:rsidR="00217B88" w:rsidRPr="000C4ECA">
        <w:t>of</w:t>
      </w:r>
      <w:r w:rsidR="00FB3439" w:rsidRPr="000C4ECA">
        <w:t xml:space="preserve"> the Cs-137 flux reduction over the years </w:t>
      </w:r>
      <w:r w:rsidR="00217B88" w:rsidRPr="000C4ECA">
        <w:t>is found</w:t>
      </w:r>
      <w:r w:rsidR="00FB3439" w:rsidRPr="000C4ECA">
        <w:t xml:space="preserve">, supporting the </w:t>
      </w:r>
      <w:r w:rsidR="00217B88" w:rsidRPr="000C4ECA">
        <w:t xml:space="preserve">fact </w:t>
      </w:r>
      <w:r w:rsidR="00FB3439" w:rsidRPr="000C4ECA">
        <w:t>the</w:t>
      </w:r>
      <w:r w:rsidR="00FB3439" w:rsidRPr="00BD50AB">
        <w:t xml:space="preserve"> most </w:t>
      </w:r>
      <w:r w:rsidR="00217B88">
        <w:t xml:space="preserve">contributing </w:t>
      </w:r>
      <w:r w:rsidR="000E44C0">
        <w:t xml:space="preserve">parcels are </w:t>
      </w:r>
      <w:r w:rsidR="00217B88">
        <w:t>decontaminated first</w:t>
      </w:r>
      <w:r>
        <w:t xml:space="preserve"> and the presence of natural radioactive decay</w:t>
      </w:r>
      <w:r w:rsidR="00217B88">
        <w:t xml:space="preserve">. </w:t>
      </w:r>
      <w:r w:rsidR="001918EC">
        <w:t>However, a</w:t>
      </w:r>
      <w:r w:rsidR="000C4ECA">
        <w:t>n</w:t>
      </w:r>
      <w:r w:rsidR="001918EC">
        <w:t xml:space="preserve"> increas</w:t>
      </w:r>
      <w:r w:rsidR="001918EC" w:rsidRPr="000C4ECA">
        <w:t xml:space="preserve">e of </w:t>
      </w:r>
      <w:r w:rsidR="000C4ECA" w:rsidRPr="000C4ECA">
        <w:t>5880</w:t>
      </w:r>
      <w:r w:rsidR="001918EC" w:rsidRPr="000C4ECA">
        <w:t xml:space="preserve"> ton of sediments can be expected to enter the river system </w:t>
      </w:r>
      <w:r w:rsidR="000C4ECA" w:rsidRPr="000C4ECA">
        <w:t>in the first year compared to the</w:t>
      </w:r>
      <w:r w:rsidR="001918EC" w:rsidRPr="000C4ECA">
        <w:t xml:space="preserve"> remedial efforts</w:t>
      </w:r>
      <w:r w:rsidR="000C4ECA" w:rsidRPr="000C4ECA">
        <w:t xml:space="preserve"> based on the on-site criteria</w:t>
      </w:r>
      <w:r w:rsidR="001918EC" w:rsidRPr="000C4ECA">
        <w:t>.</w:t>
      </w:r>
      <w:r w:rsidR="00EF48C9">
        <w:t xml:space="preserve"> Consequently, the first year a 62% </w:t>
      </w:r>
      <w:r w:rsidR="00EF48C9" w:rsidRPr="00830745">
        <w:t xml:space="preserve">increase </w:t>
      </w:r>
      <w:r w:rsidR="00EF48C9">
        <w:t>of sediment flux at the outlet is predicted</w:t>
      </w:r>
      <w:r w:rsidR="00272B7D">
        <w:t xml:space="preserve"> compared to the </w:t>
      </w:r>
      <w:r w:rsidR="009D7705">
        <w:t>initial</w:t>
      </w:r>
      <w:r w:rsidR="00272B7D">
        <w:t xml:space="preserve"> situation</w:t>
      </w:r>
      <w:r w:rsidR="00EF48C9" w:rsidRPr="00830745">
        <w:t>.</w:t>
      </w:r>
      <w:r w:rsidR="009D7705">
        <w:t xml:space="preserve"> During the remediation process 5034 kBq will not reach the outlet due to the remedial efforts, th</w:t>
      </w:r>
      <w:r w:rsidR="00070D90">
        <w:t xml:space="preserve">e prioritization of off-site criteria reduces the </w:t>
      </w:r>
      <w:r w:rsidR="007D1CAA">
        <w:t>total amount</w:t>
      </w:r>
      <w:r w:rsidR="00070D90">
        <w:t xml:space="preserve"> of Cs-137 flux to the outlet</w:t>
      </w:r>
      <w:r w:rsidR="009D7705">
        <w:t xml:space="preserve">. </w:t>
      </w:r>
    </w:p>
    <w:p w14:paraId="152ADEF6" w14:textId="0B2E8B28" w:rsidR="00FB3439" w:rsidRDefault="00FB3439" w:rsidP="00FB3439"/>
    <w:p w14:paraId="7B3F96EA" w14:textId="77777777" w:rsidR="004641C9" w:rsidRDefault="004641C9" w:rsidP="00FB3439"/>
    <w:p w14:paraId="1E6B2D29" w14:textId="77777777" w:rsidR="004641C9" w:rsidRDefault="004641C9" w:rsidP="00FB3439"/>
    <w:p w14:paraId="380AF6CF" w14:textId="77777777" w:rsidR="004641C9" w:rsidRDefault="004641C9" w:rsidP="00FB3439"/>
    <w:p w14:paraId="1724E2BE" w14:textId="6557C65F" w:rsidR="00FB3439" w:rsidRDefault="00FB3439" w:rsidP="00FB3439">
      <w:pPr>
        <w:pStyle w:val="Bijschrift"/>
        <w:keepNext/>
      </w:pPr>
      <w:bookmarkStart w:id="530" w:name="_Ref141168112"/>
      <w:bookmarkStart w:id="531" w:name="_Toc152680037"/>
      <w:r>
        <w:t xml:space="preserve">Table </w:t>
      </w:r>
      <w:r w:rsidR="00772A59">
        <w:fldChar w:fldCharType="begin"/>
      </w:r>
      <w:r w:rsidR="00772A59">
        <w:instrText xml:space="preserve"> STYLEREF 1 \s </w:instrText>
      </w:r>
      <w:r w:rsidR="00772A59">
        <w:fldChar w:fldCharType="separate"/>
      </w:r>
      <w:r w:rsidR="009B4A49">
        <w:rPr>
          <w:noProof/>
        </w:rPr>
        <w:t>7</w:t>
      </w:r>
      <w:r w:rsidR="00772A59">
        <w:fldChar w:fldCharType="end"/>
      </w:r>
      <w:r w:rsidR="00772A59">
        <w:noBreakHyphen/>
      </w:r>
      <w:r w:rsidR="00772A59">
        <w:fldChar w:fldCharType="begin"/>
      </w:r>
      <w:r w:rsidR="00772A59">
        <w:instrText xml:space="preserve"> SEQ Table \* ARABIC \s 1 </w:instrText>
      </w:r>
      <w:r w:rsidR="00772A59">
        <w:fldChar w:fldCharType="separate"/>
      </w:r>
      <w:r w:rsidR="009B4A49">
        <w:rPr>
          <w:noProof/>
        </w:rPr>
        <w:t>5</w:t>
      </w:r>
      <w:r w:rsidR="00772A59">
        <w:fldChar w:fldCharType="end"/>
      </w:r>
      <w:bookmarkEnd w:id="530"/>
      <w:r>
        <w:t xml:space="preserve">: </w:t>
      </w:r>
      <w:r w:rsidR="00217B88">
        <w:t>Annual r</w:t>
      </w:r>
      <w:r>
        <w:t xml:space="preserve">eduction in Cs-137 flux [kBq] and </w:t>
      </w:r>
      <w:r w:rsidR="00217B88">
        <w:t xml:space="preserve">in </w:t>
      </w:r>
      <w:r>
        <w:t>sediment</w:t>
      </w:r>
      <w:r w:rsidR="00217B88">
        <w:t xml:space="preserve"> </w:t>
      </w:r>
      <w:r>
        <w:t xml:space="preserve">quantity [ton] </w:t>
      </w:r>
      <w:r w:rsidR="00217B88">
        <w:t xml:space="preserve">resulting from the execution of the </w:t>
      </w:r>
      <w:proofErr w:type="gramStart"/>
      <w:r w:rsidR="00217B88">
        <w:t>5 year</w:t>
      </w:r>
      <w:proofErr w:type="gramEnd"/>
      <w:r w:rsidR="00217B88">
        <w:t xml:space="preserve"> topsoil removal plan </w:t>
      </w:r>
      <w:r w:rsidR="00DD11B6">
        <w:t xml:space="preserve">for Maarkebeek </w:t>
      </w:r>
      <w:r w:rsidR="00217B88">
        <w:t>elaborated c</w:t>
      </w:r>
      <w:r w:rsidR="00DD11B6">
        <w:t>onside</w:t>
      </w:r>
      <w:r w:rsidR="00217B88">
        <w:t>r</w:t>
      </w:r>
      <w:r w:rsidR="00DD11B6">
        <w:t>i</w:t>
      </w:r>
      <w:r w:rsidR="00BB632F">
        <w:t>ng the off-</w:t>
      </w:r>
      <w:r w:rsidR="00217B88">
        <w:t xml:space="preserve">site criterion only. </w:t>
      </w:r>
      <w:r w:rsidR="00DD11B6">
        <w:t xml:space="preserve">The baseline SY </w:t>
      </w:r>
      <w:r w:rsidR="00DD11B6" w:rsidRPr="00BB632F">
        <w:t>f</w:t>
      </w:r>
      <w:r w:rsidRPr="00BB632F">
        <w:t xml:space="preserve">or Maarkebeek catchment </w:t>
      </w:r>
      <w:r w:rsidR="00DD11B6" w:rsidRPr="00BB632F">
        <w:t xml:space="preserve">is </w:t>
      </w:r>
      <w:r w:rsidRPr="00BB632F">
        <w:t>16 857 tons</w:t>
      </w:r>
      <w:r w:rsidR="00DD11B6" w:rsidRPr="00BB632F">
        <w:t xml:space="preserve"> year</w:t>
      </w:r>
      <w:r w:rsidR="00DD11B6" w:rsidRPr="00BB632F">
        <w:rPr>
          <w:vertAlign w:val="superscript"/>
        </w:rPr>
        <w:t>-1</w:t>
      </w:r>
      <w:r w:rsidRPr="00BB632F">
        <w:t xml:space="preserve"> </w:t>
      </w:r>
      <w:r w:rsidR="00DD11B6" w:rsidRPr="00BB632F">
        <w:t>and the</w:t>
      </w:r>
      <w:r w:rsidR="00CA00A3">
        <w:t xml:space="preserve"> </w:t>
      </w:r>
      <w:r w:rsidRPr="00BB632F">
        <w:t xml:space="preserve">Cs-137 flux </w:t>
      </w:r>
      <w:r w:rsidR="00DD11B6" w:rsidRPr="00BB632F">
        <w:t xml:space="preserve">in </w:t>
      </w:r>
      <w:r w:rsidR="00CB1E37" w:rsidRPr="00BB632F">
        <w:t>the year after contamination is</w:t>
      </w:r>
      <w:r w:rsidRPr="00BB632F">
        <w:t xml:space="preserve"> </w:t>
      </w:r>
      <w:r w:rsidR="00CB1E37" w:rsidRPr="00BB632F">
        <w:t>9 876</w:t>
      </w:r>
      <w:r w:rsidRPr="00BB632F">
        <w:t xml:space="preserve"> kBq</w:t>
      </w:r>
      <w:r w:rsidR="00CC2A4B">
        <w:t>.</w:t>
      </w:r>
      <w:bookmarkEnd w:id="531"/>
    </w:p>
    <w:tbl>
      <w:tblPr>
        <w:tblStyle w:val="Mdeck5tablebodythreelines"/>
        <w:tblW w:w="0" w:type="auto"/>
        <w:tblLook w:val="04A0" w:firstRow="1" w:lastRow="0" w:firstColumn="1" w:lastColumn="0" w:noHBand="0" w:noVBand="1"/>
      </w:tblPr>
      <w:tblGrid>
        <w:gridCol w:w="2835"/>
        <w:gridCol w:w="964"/>
        <w:gridCol w:w="964"/>
        <w:gridCol w:w="964"/>
        <w:gridCol w:w="964"/>
        <w:gridCol w:w="964"/>
      </w:tblGrid>
      <w:tr w:rsidR="00FB3439" w14:paraId="60EE7CB4" w14:textId="77777777" w:rsidTr="00272B7D">
        <w:trPr>
          <w:cnfStyle w:val="100000000000" w:firstRow="1" w:lastRow="0" w:firstColumn="0" w:lastColumn="0" w:oddVBand="0" w:evenVBand="0" w:oddHBand="0" w:evenHBand="0" w:firstRowFirstColumn="0" w:firstRowLastColumn="0" w:lastRowFirstColumn="0" w:lastRowLastColumn="0"/>
        </w:trPr>
        <w:tc>
          <w:tcPr>
            <w:tcW w:w="2835" w:type="dxa"/>
          </w:tcPr>
          <w:p w14:paraId="7D1B5375" w14:textId="77777777" w:rsidR="00FB3439" w:rsidRDefault="00FB3439" w:rsidP="008D3744">
            <w:pPr>
              <w:ind w:firstLine="0"/>
            </w:pPr>
          </w:p>
        </w:tc>
        <w:tc>
          <w:tcPr>
            <w:tcW w:w="964" w:type="dxa"/>
          </w:tcPr>
          <w:p w14:paraId="1C5DB7CD" w14:textId="77777777" w:rsidR="00FB3439" w:rsidRDefault="00FB3439" w:rsidP="008D3744">
            <w:pPr>
              <w:ind w:firstLine="0"/>
            </w:pPr>
            <w:r>
              <w:t>Year 1</w:t>
            </w:r>
          </w:p>
        </w:tc>
        <w:tc>
          <w:tcPr>
            <w:tcW w:w="964" w:type="dxa"/>
          </w:tcPr>
          <w:p w14:paraId="5260F688" w14:textId="77777777" w:rsidR="00FB3439" w:rsidRDefault="00FB3439" w:rsidP="008D3744">
            <w:pPr>
              <w:ind w:firstLine="0"/>
            </w:pPr>
            <w:r>
              <w:t>Year 2</w:t>
            </w:r>
          </w:p>
        </w:tc>
        <w:tc>
          <w:tcPr>
            <w:tcW w:w="964" w:type="dxa"/>
          </w:tcPr>
          <w:p w14:paraId="6CDEAF0C" w14:textId="77777777" w:rsidR="00FB3439" w:rsidRDefault="00FB3439" w:rsidP="008D3744">
            <w:pPr>
              <w:ind w:firstLine="0"/>
            </w:pPr>
            <w:r>
              <w:t>Year 3</w:t>
            </w:r>
          </w:p>
        </w:tc>
        <w:tc>
          <w:tcPr>
            <w:tcW w:w="964" w:type="dxa"/>
          </w:tcPr>
          <w:p w14:paraId="35EE51ED" w14:textId="77777777" w:rsidR="00FB3439" w:rsidRDefault="00FB3439" w:rsidP="008D3744">
            <w:pPr>
              <w:ind w:firstLine="0"/>
            </w:pPr>
            <w:r>
              <w:t>Year 4</w:t>
            </w:r>
          </w:p>
        </w:tc>
        <w:tc>
          <w:tcPr>
            <w:tcW w:w="964" w:type="dxa"/>
          </w:tcPr>
          <w:p w14:paraId="12C9C09A" w14:textId="77777777" w:rsidR="00FB3439" w:rsidRDefault="00FB3439" w:rsidP="008D3744">
            <w:pPr>
              <w:ind w:firstLine="0"/>
            </w:pPr>
            <w:r>
              <w:t>Year 5</w:t>
            </w:r>
          </w:p>
        </w:tc>
      </w:tr>
      <w:tr w:rsidR="0092451E" w14:paraId="7D8A0542" w14:textId="77777777" w:rsidTr="00272B7D">
        <w:tc>
          <w:tcPr>
            <w:tcW w:w="2835" w:type="dxa"/>
          </w:tcPr>
          <w:p w14:paraId="7DA5595C" w14:textId="77777777" w:rsidR="00272B7D" w:rsidRDefault="0092451E" w:rsidP="0092451E">
            <w:pPr>
              <w:ind w:firstLine="0"/>
            </w:pPr>
            <w:r>
              <w:t>Cs-137 flux reduction</w:t>
            </w:r>
          </w:p>
          <w:p w14:paraId="3832FE67" w14:textId="672E7E04" w:rsidR="0092451E" w:rsidRDefault="0092451E" w:rsidP="0092451E">
            <w:pPr>
              <w:ind w:firstLine="0"/>
            </w:pPr>
            <w:r>
              <w:t xml:space="preserve"> [kBq]</w:t>
            </w:r>
          </w:p>
        </w:tc>
        <w:tc>
          <w:tcPr>
            <w:tcW w:w="964" w:type="dxa"/>
          </w:tcPr>
          <w:p w14:paraId="1756764F" w14:textId="16622F9D" w:rsidR="0092451E" w:rsidRPr="00874B6B" w:rsidRDefault="0092451E" w:rsidP="0092451E">
            <w:pPr>
              <w:ind w:firstLine="0"/>
              <w:rPr>
                <w:highlight w:val="yellow"/>
              </w:rPr>
            </w:pPr>
            <w:r w:rsidRPr="00874B6B">
              <w:t>3619</w:t>
            </w:r>
          </w:p>
        </w:tc>
        <w:tc>
          <w:tcPr>
            <w:tcW w:w="964" w:type="dxa"/>
          </w:tcPr>
          <w:p w14:paraId="6B0573B6" w14:textId="7B476E62" w:rsidR="0092451E" w:rsidRDefault="0092451E" w:rsidP="0092451E">
            <w:pPr>
              <w:ind w:firstLine="0"/>
            </w:pPr>
            <w:r>
              <w:t>1110</w:t>
            </w:r>
          </w:p>
        </w:tc>
        <w:tc>
          <w:tcPr>
            <w:tcW w:w="964" w:type="dxa"/>
          </w:tcPr>
          <w:p w14:paraId="4B35041A" w14:textId="2A7F7600" w:rsidR="0092451E" w:rsidRDefault="0092451E" w:rsidP="0092451E">
            <w:pPr>
              <w:ind w:firstLine="0"/>
            </w:pPr>
            <w:r>
              <w:t>273</w:t>
            </w:r>
          </w:p>
        </w:tc>
        <w:tc>
          <w:tcPr>
            <w:tcW w:w="964" w:type="dxa"/>
          </w:tcPr>
          <w:p w14:paraId="4BEB445E" w14:textId="55F82A8A" w:rsidR="0092451E" w:rsidRDefault="0092451E" w:rsidP="0092451E">
            <w:pPr>
              <w:ind w:firstLine="0"/>
            </w:pPr>
            <w:r>
              <w:t>32</w:t>
            </w:r>
          </w:p>
        </w:tc>
        <w:tc>
          <w:tcPr>
            <w:tcW w:w="964" w:type="dxa"/>
          </w:tcPr>
          <w:p w14:paraId="1BAAABB5" w14:textId="7F560F54" w:rsidR="0092451E" w:rsidRDefault="0092451E" w:rsidP="0092451E">
            <w:pPr>
              <w:ind w:firstLine="0"/>
            </w:pPr>
            <w:r>
              <w:t>0</w:t>
            </w:r>
          </w:p>
        </w:tc>
      </w:tr>
      <w:tr w:rsidR="0092451E" w14:paraId="420ED3B7" w14:textId="77777777" w:rsidTr="00272B7D">
        <w:tc>
          <w:tcPr>
            <w:tcW w:w="2835" w:type="dxa"/>
          </w:tcPr>
          <w:p w14:paraId="32F8B242" w14:textId="22E1D75D" w:rsidR="0092451E" w:rsidRDefault="0092451E" w:rsidP="0092451E">
            <w:pPr>
              <w:ind w:firstLine="0"/>
            </w:pPr>
            <w:r>
              <w:t>Sediment quantity reduction [ton]</w:t>
            </w:r>
          </w:p>
        </w:tc>
        <w:tc>
          <w:tcPr>
            <w:tcW w:w="964" w:type="dxa"/>
          </w:tcPr>
          <w:p w14:paraId="09DB5C6E" w14:textId="75A45AD8" w:rsidR="0092451E" w:rsidRDefault="0092451E" w:rsidP="0092451E">
            <w:pPr>
              <w:ind w:firstLine="0"/>
            </w:pPr>
            <w:r>
              <w:t>-10 466</w:t>
            </w:r>
          </w:p>
        </w:tc>
        <w:tc>
          <w:tcPr>
            <w:tcW w:w="964" w:type="dxa"/>
          </w:tcPr>
          <w:p w14:paraId="3F75A241" w14:textId="10A24D34" w:rsidR="0092451E" w:rsidRDefault="0092451E" w:rsidP="0092451E">
            <w:pPr>
              <w:ind w:firstLine="0"/>
            </w:pPr>
            <w:r>
              <w:t>-5 574</w:t>
            </w:r>
          </w:p>
        </w:tc>
        <w:tc>
          <w:tcPr>
            <w:tcW w:w="964" w:type="dxa"/>
          </w:tcPr>
          <w:p w14:paraId="1EDE7D98" w14:textId="528DB70D" w:rsidR="0092451E" w:rsidRDefault="0092451E" w:rsidP="0092451E">
            <w:pPr>
              <w:ind w:firstLine="0"/>
            </w:pPr>
            <w:r w:rsidRPr="005B6C6D">
              <w:t>-</w:t>
            </w:r>
            <w:r>
              <w:t>2 162</w:t>
            </w:r>
          </w:p>
        </w:tc>
        <w:tc>
          <w:tcPr>
            <w:tcW w:w="964" w:type="dxa"/>
          </w:tcPr>
          <w:p w14:paraId="5884EBDC" w14:textId="1D6382E4" w:rsidR="0092451E" w:rsidRDefault="0092451E" w:rsidP="0092451E">
            <w:pPr>
              <w:ind w:firstLine="0"/>
            </w:pPr>
            <w:r w:rsidRPr="005B6C6D">
              <w:t>-</w:t>
            </w:r>
            <w:r>
              <w:t>432</w:t>
            </w:r>
          </w:p>
        </w:tc>
        <w:tc>
          <w:tcPr>
            <w:tcW w:w="964" w:type="dxa"/>
          </w:tcPr>
          <w:p w14:paraId="7E59473C" w14:textId="79C94783" w:rsidR="0092451E" w:rsidRDefault="0092451E" w:rsidP="0092451E">
            <w:pPr>
              <w:ind w:firstLine="0"/>
            </w:pPr>
            <w:r w:rsidRPr="005B6C6D">
              <w:t>-</w:t>
            </w:r>
            <w:r>
              <w:t>9</w:t>
            </w:r>
          </w:p>
        </w:tc>
      </w:tr>
    </w:tbl>
    <w:p w14:paraId="5857F4BA" w14:textId="3312F9FD" w:rsidR="00FB3439" w:rsidRDefault="00FB3439" w:rsidP="000E44C0">
      <w:pPr>
        <w:ind w:firstLine="0"/>
      </w:pPr>
    </w:p>
    <w:p w14:paraId="78DA83AF" w14:textId="77777777" w:rsidR="000E44C0" w:rsidRDefault="000E44C0" w:rsidP="00FB3439"/>
    <w:p w14:paraId="23718CCE" w14:textId="6A370474" w:rsidR="00E5536E" w:rsidRDefault="00FB3439" w:rsidP="004E2190">
      <w:pPr>
        <w:keepNext/>
        <w:jc w:val="left"/>
      </w:pPr>
      <w:r>
        <w:rPr>
          <w:noProof/>
          <w:lang w:val="en-US"/>
        </w:rPr>
        <mc:AlternateContent>
          <mc:Choice Requires="wps">
            <w:drawing>
              <wp:anchor distT="0" distB="0" distL="114300" distR="114300" simplePos="0" relativeHeight="251757568" behindDoc="0" locked="0" layoutInCell="1" allowOverlap="1" wp14:anchorId="5AFF48CF" wp14:editId="205B5BCD">
                <wp:simplePos x="0" y="0"/>
                <wp:positionH relativeFrom="column">
                  <wp:posOffset>2879766</wp:posOffset>
                </wp:positionH>
                <wp:positionV relativeFrom="paragraph">
                  <wp:posOffset>4215740</wp:posOffset>
                </wp:positionV>
                <wp:extent cx="1288473" cy="95003"/>
                <wp:effectExtent l="0" t="0" r="26035" b="19685"/>
                <wp:wrapNone/>
                <wp:docPr id="1918603830" name="Rectangle 1918603830"/>
                <wp:cNvGraphicFramePr/>
                <a:graphic xmlns:a="http://schemas.openxmlformats.org/drawingml/2006/main">
                  <a:graphicData uri="http://schemas.microsoft.com/office/word/2010/wordprocessingShape">
                    <wps:wsp>
                      <wps:cNvSpPr/>
                      <wps:spPr>
                        <a:xfrm>
                          <a:off x="0" y="0"/>
                          <a:ext cx="1288473" cy="95003"/>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28718A0" id="Rectangle 1918603830" o:spid="_x0000_s1026" style="position:absolute;margin-left:226.75pt;margin-top:331.95pt;width:101.45pt;height:7.5pt;z-index:2517575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" fillcolor="white [3212]" strokecolor="white [3212]" strokeweight="1pt"/>
            </w:pict>
          </mc:Fallback>
        </mc:AlternateContent>
      </w:r>
      <w:r w:rsidR="0092451E">
        <w:rPr>
          <w:noProof/>
          <w:lang w:val="en-US"/>
        </w:rPr>
        <w:drawing>
          <wp:inline distT="0" distB="0" distL="0" distR="0" wp14:anchorId="5BB2D644" wp14:editId="76650E95">
            <wp:extent cx="5039542" cy="4917999"/>
            <wp:effectExtent l="0" t="0" r="889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timing"/>
                    <pic:cNvPicPr>
                      <a:picLocks noChangeAspect="1" noChangeArrowheads="1"/>
                    </pic:cNvPicPr>
                  </pic:nvPicPr>
                  <pic:blipFill rotWithShape="1">
                    <a:blip r:embed="rId136" cstate="print">
                      <a:extLst>
                        <a:ext uri="{28A0092B-C50C-407E-A947-70E740481C1C}">
                          <a14:useLocalDpi xmlns:a14="http://schemas.microsoft.com/office/drawing/2010/main" val="0"/>
                        </a:ext>
                      </a:extLst>
                    </a:blip>
                    <a:srcRect l="6366" t="25619" r="8636" b="9867"/>
                    <a:stretch/>
                  </pic:blipFill>
                  <pic:spPr bwMode="auto">
                    <a:xfrm>
                      <a:off x="0" y="0"/>
                      <a:ext cx="5039542" cy="4917999"/>
                    </a:xfrm>
                    <a:prstGeom prst="rect">
                      <a:avLst/>
                    </a:prstGeom>
                    <a:noFill/>
                    <a:ln>
                      <a:noFill/>
                    </a:ln>
                    <a:extLst>
                      <a:ext uri="{53640926-AAD7-44D8-BBD7-CCE9431645EC}">
                        <a14:shadowObscured xmlns:a14="http://schemas.microsoft.com/office/drawing/2010/main"/>
                      </a:ext>
                    </a:extLst>
                  </pic:spPr>
                </pic:pic>
              </a:graphicData>
            </a:graphic>
          </wp:inline>
        </w:drawing>
      </w:r>
    </w:p>
    <w:p w14:paraId="5F4EC8F3" w14:textId="17050C0E" w:rsidR="00171045" w:rsidRPr="00BD50AB" w:rsidRDefault="00E5536E" w:rsidP="000E44C0">
      <w:pPr>
        <w:pStyle w:val="Bijschrift"/>
      </w:pPr>
      <w:bookmarkStart w:id="532" w:name="_Ref141167713"/>
      <w:bookmarkStart w:id="533" w:name="_Toc152679985"/>
      <w:r>
        <w:t xml:space="preserve">Figure </w:t>
      </w:r>
      <w:r w:rsidR="000A7DC3">
        <w:fldChar w:fldCharType="begin"/>
      </w:r>
      <w:r w:rsidR="000A7DC3">
        <w:instrText xml:space="preserve"> STYLEREF 1 \s </w:instrText>
      </w:r>
      <w:r w:rsidR="000A7DC3">
        <w:fldChar w:fldCharType="separate"/>
      </w:r>
      <w:r w:rsidR="009B4A49">
        <w:rPr>
          <w:noProof/>
        </w:rPr>
        <w:t>7</w:t>
      </w:r>
      <w:r w:rsidR="000A7DC3">
        <w:fldChar w:fldCharType="end"/>
      </w:r>
      <w:r w:rsidR="000A7DC3">
        <w:noBreakHyphen/>
      </w:r>
      <w:r w:rsidR="000A7DC3">
        <w:fldChar w:fldCharType="begin"/>
      </w:r>
      <w:r w:rsidR="000A7DC3">
        <w:instrText xml:space="preserve"> SEQ Figure \* ARABIC \s 1 </w:instrText>
      </w:r>
      <w:r w:rsidR="000A7DC3">
        <w:fldChar w:fldCharType="separate"/>
      </w:r>
      <w:r w:rsidR="009B4A49">
        <w:rPr>
          <w:noProof/>
        </w:rPr>
        <w:t>12</w:t>
      </w:r>
      <w:r w:rsidR="000A7DC3">
        <w:fldChar w:fldCharType="end"/>
      </w:r>
      <w:bookmarkEnd w:id="532"/>
      <w:r>
        <w:t>:</w:t>
      </w:r>
      <w:r w:rsidR="00961825">
        <w:t xml:space="preserve"> </w:t>
      </w:r>
      <w:r w:rsidR="00DD11B6">
        <w:t>Timing of parcel r</w:t>
      </w:r>
      <w:r>
        <w:t>emediation timing based on the</w:t>
      </w:r>
      <w:r w:rsidR="00B70139">
        <w:t xml:space="preserve"> </w:t>
      </w:r>
      <w:r>
        <w:t>off-site priority</w:t>
      </w:r>
      <w:r w:rsidR="00DD11B6">
        <w:t xml:space="preserve"> and an annual budget constraint of 3M€</w:t>
      </w:r>
      <w:r>
        <w:t xml:space="preserve">, using </w:t>
      </w:r>
      <w:r w:rsidR="00DD11B6">
        <w:t>from the approach elaborated in</w:t>
      </w:r>
      <w:r>
        <w:t xml:space="preserve"> section</w:t>
      </w:r>
      <w:r w:rsidR="003B2433">
        <w:t xml:space="preserve"> </w:t>
      </w:r>
      <w:r w:rsidR="003B2433">
        <w:fldChar w:fldCharType="begin"/>
      </w:r>
      <w:r w:rsidR="003B2433">
        <w:instrText xml:space="preserve"> REF _Ref141104434 \r \h </w:instrText>
      </w:r>
      <w:r w:rsidR="003B2433">
        <w:fldChar w:fldCharType="separate"/>
      </w:r>
      <w:r w:rsidR="009B4A49">
        <w:t>7.3.6</w:t>
      </w:r>
      <w:r w:rsidR="003B2433">
        <w:fldChar w:fldCharType="end"/>
      </w:r>
      <w:r>
        <w:t>.</w:t>
      </w:r>
      <w:bookmarkEnd w:id="533"/>
    </w:p>
    <w:p w14:paraId="6B39FD11" w14:textId="11923EA6" w:rsidR="00E5536E" w:rsidRDefault="00DD11B6" w:rsidP="000E44C0">
      <w:pPr>
        <w:pStyle w:val="Kop4"/>
      </w:pPr>
      <w:r>
        <w:t>T</w:t>
      </w:r>
      <w:r w:rsidR="000E44C0">
        <w:t>iming</w:t>
      </w:r>
      <w:r>
        <w:t xml:space="preserve"> of parcel remediation</w:t>
      </w:r>
      <w:r w:rsidR="000E44C0">
        <w:t xml:space="preserve"> based on integrated on &amp; off-site </w:t>
      </w:r>
      <w:proofErr w:type="gramStart"/>
      <w:r w:rsidR="000E44C0">
        <w:t>ranking</w:t>
      </w:r>
      <w:proofErr w:type="gramEnd"/>
    </w:p>
    <w:p w14:paraId="72F38845" w14:textId="4A3F7EA5" w:rsidR="003116DF" w:rsidRDefault="00171045" w:rsidP="003116DF">
      <w:r>
        <w:t xml:space="preserve">Using the combined priority scores for </w:t>
      </w:r>
      <w:r w:rsidR="00DD11B6">
        <w:t xml:space="preserve">the </w:t>
      </w:r>
      <w:r>
        <w:t xml:space="preserve">on </w:t>
      </w:r>
      <w:r w:rsidR="00DD11B6">
        <w:t>and</w:t>
      </w:r>
      <w:r>
        <w:t xml:space="preserve"> off-site criteria, a </w:t>
      </w:r>
      <w:proofErr w:type="gramStart"/>
      <w:r w:rsidR="00DD11B6">
        <w:t>5 year</w:t>
      </w:r>
      <w:proofErr w:type="gramEnd"/>
      <w:r>
        <w:t xml:space="preserve"> remediation </w:t>
      </w:r>
      <w:r w:rsidR="00DD11B6">
        <w:t xml:space="preserve">scheme </w:t>
      </w:r>
      <w:r>
        <w:t xml:space="preserve">for an annual budget of 3 </w:t>
      </w:r>
      <w:r w:rsidR="00DD11B6">
        <w:t>M€</w:t>
      </w:r>
      <w:r>
        <w:t xml:space="preserve"> </w:t>
      </w:r>
      <w:r w:rsidR="00DD11B6">
        <w:t xml:space="preserve">was </w:t>
      </w:r>
      <w:r>
        <w:t xml:space="preserve">created </w:t>
      </w:r>
      <w:r w:rsidR="00DD11B6">
        <w:t>(</w:t>
      </w:r>
      <w:r>
        <w:fldChar w:fldCharType="begin"/>
      </w:r>
      <w:r>
        <w:instrText xml:space="preserve"> REF _Ref141167936 \h </w:instrText>
      </w:r>
      <w:r>
        <w:fldChar w:fldCharType="separate"/>
      </w:r>
      <w:r w:rsidR="009B4A49">
        <w:t xml:space="preserve">Figure </w:t>
      </w:r>
      <w:r w:rsidR="009B4A49">
        <w:rPr>
          <w:noProof/>
        </w:rPr>
        <w:t>7</w:t>
      </w:r>
      <w:r w:rsidR="009B4A49">
        <w:noBreakHyphen/>
      </w:r>
      <w:r w:rsidR="009B4A49">
        <w:rPr>
          <w:noProof/>
        </w:rPr>
        <w:t>13</w:t>
      </w:r>
      <w:r>
        <w:fldChar w:fldCharType="end"/>
      </w:r>
      <w:r w:rsidR="00DD11B6">
        <w:t>)</w:t>
      </w:r>
      <w:r>
        <w:t xml:space="preserve">. </w:t>
      </w:r>
      <w:r w:rsidR="00DD11B6">
        <w:t>With</w:t>
      </w:r>
      <w:r w:rsidR="000E44C0">
        <w:t xml:space="preserve"> equal weights between on and off-site </w:t>
      </w:r>
      <w:r w:rsidR="00DD11B6">
        <w:t>priority scores</w:t>
      </w:r>
      <w:r>
        <w:t>.</w:t>
      </w:r>
      <w:r w:rsidR="003116DF">
        <w:t xml:space="preserve"> The annual impacts of the remediation guided by on &amp; off-site criteria are shown in </w:t>
      </w:r>
      <w:r w:rsidR="003116DF">
        <w:lastRenderedPageBreak/>
        <w:fldChar w:fldCharType="begin"/>
      </w:r>
      <w:r w:rsidR="003116DF">
        <w:instrText xml:space="preserve"> REF _Ref141168213 \h  \* MERGEFORMAT </w:instrText>
      </w:r>
      <w:r w:rsidR="003116DF">
        <w:fldChar w:fldCharType="separate"/>
      </w:r>
      <w:r w:rsidR="009B4A49">
        <w:t>Table 7</w:t>
      </w:r>
      <w:r w:rsidR="009B4A49">
        <w:noBreakHyphen/>
        <w:t>6</w:t>
      </w:r>
      <w:r w:rsidR="003116DF">
        <w:fldChar w:fldCharType="end"/>
      </w:r>
      <w:r w:rsidR="003116DF">
        <w:t xml:space="preserve">. Compared to the ranking based on solely on-site criteria or off-site criteria, the Cs-137 flux is respectively increased with </w:t>
      </w:r>
      <w:r w:rsidR="000C4ECA">
        <w:t>108</w:t>
      </w:r>
      <w:r w:rsidR="003116DF">
        <w:t xml:space="preserve">% and </w:t>
      </w:r>
      <w:r w:rsidR="003116DF" w:rsidRPr="000C4ECA">
        <w:t xml:space="preserve">reduced with </w:t>
      </w:r>
      <w:r w:rsidR="000C4ECA" w:rsidRPr="000C4ECA">
        <w:t>17</w:t>
      </w:r>
      <w:r w:rsidR="003116DF" w:rsidRPr="000C4ECA">
        <w:t>% for the</w:t>
      </w:r>
      <w:r w:rsidR="003116DF">
        <w:t xml:space="preserve"> first year.</w:t>
      </w:r>
    </w:p>
    <w:p w14:paraId="12254847" w14:textId="3FA0CB55" w:rsidR="0034424E" w:rsidRDefault="0034424E" w:rsidP="004E2190">
      <w:pPr>
        <w:ind w:firstLine="0"/>
      </w:pPr>
    </w:p>
    <w:p w14:paraId="0F5A80D2" w14:textId="44F5879C" w:rsidR="003116DF" w:rsidRDefault="003116DF" w:rsidP="003116DF">
      <w:pPr>
        <w:pStyle w:val="Bijschrift"/>
        <w:keepNext/>
      </w:pPr>
      <w:bookmarkStart w:id="534" w:name="_Ref141168213"/>
      <w:bookmarkStart w:id="535" w:name="_Toc152680038"/>
      <w:r>
        <w:t xml:space="preserve">Table </w:t>
      </w:r>
      <w:r w:rsidR="00772A59">
        <w:fldChar w:fldCharType="begin"/>
      </w:r>
      <w:r w:rsidR="00772A59">
        <w:instrText xml:space="preserve"> STYLEREF 1 \s </w:instrText>
      </w:r>
      <w:r w:rsidR="00772A59">
        <w:fldChar w:fldCharType="separate"/>
      </w:r>
      <w:r w:rsidR="009B4A49">
        <w:rPr>
          <w:noProof/>
        </w:rPr>
        <w:t>7</w:t>
      </w:r>
      <w:r w:rsidR="00772A59">
        <w:fldChar w:fldCharType="end"/>
      </w:r>
      <w:r w:rsidR="00772A59">
        <w:noBreakHyphen/>
      </w:r>
      <w:r w:rsidR="00772A59">
        <w:fldChar w:fldCharType="begin"/>
      </w:r>
      <w:r w:rsidR="00772A59">
        <w:instrText xml:space="preserve"> SEQ Table \* ARABIC \s 1 </w:instrText>
      </w:r>
      <w:r w:rsidR="00772A59">
        <w:fldChar w:fldCharType="separate"/>
      </w:r>
      <w:r w:rsidR="009B4A49">
        <w:rPr>
          <w:noProof/>
        </w:rPr>
        <w:t>6</w:t>
      </w:r>
      <w:r w:rsidR="00772A59">
        <w:fldChar w:fldCharType="end"/>
      </w:r>
      <w:bookmarkEnd w:id="534"/>
      <w:r>
        <w:t xml:space="preserve">: </w:t>
      </w:r>
      <w:r w:rsidRPr="00831195">
        <w:t xml:space="preserve">Reduction in Cs-137 flux </w:t>
      </w:r>
      <w:r>
        <w:t>[</w:t>
      </w:r>
      <w:r w:rsidRPr="002742AF">
        <w:t>k</w:t>
      </w:r>
      <w:r>
        <w:t>Bq] and sediment</w:t>
      </w:r>
      <w:r w:rsidR="007A3791">
        <w:t xml:space="preserve"> </w:t>
      </w:r>
      <w:r>
        <w:t>quantity [ton]</w:t>
      </w:r>
      <w:r w:rsidRPr="00831195">
        <w:t xml:space="preserve"> on annual basis because of the remedial efforts based on priorities from the </w:t>
      </w:r>
      <w:r>
        <w:t xml:space="preserve">on &amp; </w:t>
      </w:r>
      <w:r w:rsidRPr="00831195">
        <w:t>off-site criteria.</w:t>
      </w:r>
      <w:bookmarkEnd w:id="535"/>
    </w:p>
    <w:tbl>
      <w:tblPr>
        <w:tblStyle w:val="Mdeck5tablebodythreelines"/>
        <w:tblW w:w="7878" w:type="dxa"/>
        <w:tblLook w:val="04A0" w:firstRow="1" w:lastRow="0" w:firstColumn="1" w:lastColumn="0" w:noHBand="0" w:noVBand="1"/>
      </w:tblPr>
      <w:tblGrid>
        <w:gridCol w:w="2778"/>
        <w:gridCol w:w="1020"/>
        <w:gridCol w:w="1020"/>
        <w:gridCol w:w="1020"/>
        <w:gridCol w:w="1020"/>
        <w:gridCol w:w="1020"/>
      </w:tblGrid>
      <w:tr w:rsidR="00272B7D" w14:paraId="2921390D" w14:textId="77777777" w:rsidTr="00272B7D">
        <w:trPr>
          <w:cnfStyle w:val="100000000000" w:firstRow="1" w:lastRow="0" w:firstColumn="0" w:lastColumn="0" w:oddVBand="0" w:evenVBand="0" w:oddHBand="0" w:evenHBand="0" w:firstRowFirstColumn="0" w:firstRowLastColumn="0" w:lastRowFirstColumn="0" w:lastRowLastColumn="0"/>
        </w:trPr>
        <w:tc>
          <w:tcPr>
            <w:tcW w:w="2778" w:type="dxa"/>
          </w:tcPr>
          <w:p w14:paraId="1E0CAC24" w14:textId="77777777" w:rsidR="003116DF" w:rsidRDefault="003116DF" w:rsidP="00064291">
            <w:pPr>
              <w:ind w:firstLine="0"/>
            </w:pPr>
          </w:p>
        </w:tc>
        <w:tc>
          <w:tcPr>
            <w:tcW w:w="1020" w:type="dxa"/>
          </w:tcPr>
          <w:p w14:paraId="6734AF3A" w14:textId="77777777" w:rsidR="003116DF" w:rsidRDefault="003116DF" w:rsidP="00064291">
            <w:pPr>
              <w:ind w:firstLine="0"/>
            </w:pPr>
            <w:r>
              <w:t>Year 1</w:t>
            </w:r>
          </w:p>
        </w:tc>
        <w:tc>
          <w:tcPr>
            <w:tcW w:w="1020" w:type="dxa"/>
          </w:tcPr>
          <w:p w14:paraId="6B332F37" w14:textId="77777777" w:rsidR="003116DF" w:rsidRDefault="003116DF" w:rsidP="00064291">
            <w:pPr>
              <w:ind w:firstLine="0"/>
            </w:pPr>
            <w:r>
              <w:t>Year 2</w:t>
            </w:r>
          </w:p>
        </w:tc>
        <w:tc>
          <w:tcPr>
            <w:tcW w:w="1020" w:type="dxa"/>
          </w:tcPr>
          <w:p w14:paraId="25A74772" w14:textId="77777777" w:rsidR="003116DF" w:rsidRDefault="003116DF" w:rsidP="00064291">
            <w:pPr>
              <w:ind w:firstLine="0"/>
            </w:pPr>
            <w:r>
              <w:t>Year 3</w:t>
            </w:r>
          </w:p>
        </w:tc>
        <w:tc>
          <w:tcPr>
            <w:tcW w:w="1020" w:type="dxa"/>
          </w:tcPr>
          <w:p w14:paraId="1D6C9AA3" w14:textId="77777777" w:rsidR="003116DF" w:rsidRDefault="003116DF" w:rsidP="00064291">
            <w:pPr>
              <w:ind w:firstLine="0"/>
            </w:pPr>
            <w:r>
              <w:t>Year 4</w:t>
            </w:r>
          </w:p>
        </w:tc>
        <w:tc>
          <w:tcPr>
            <w:tcW w:w="1020" w:type="dxa"/>
          </w:tcPr>
          <w:p w14:paraId="6A7517DC" w14:textId="77777777" w:rsidR="003116DF" w:rsidRDefault="003116DF" w:rsidP="00064291">
            <w:pPr>
              <w:ind w:firstLine="0"/>
            </w:pPr>
            <w:r>
              <w:t>Year 5</w:t>
            </w:r>
          </w:p>
        </w:tc>
      </w:tr>
      <w:tr w:rsidR="00272B7D" w14:paraId="32F0F55D" w14:textId="77777777" w:rsidTr="00272B7D">
        <w:tc>
          <w:tcPr>
            <w:tcW w:w="2778" w:type="dxa"/>
          </w:tcPr>
          <w:p w14:paraId="159BC108" w14:textId="77777777" w:rsidR="00272B7D" w:rsidRDefault="003116DF" w:rsidP="00064291">
            <w:pPr>
              <w:ind w:firstLine="0"/>
            </w:pPr>
            <w:r>
              <w:t>Cs-137 flux reduction</w:t>
            </w:r>
          </w:p>
          <w:p w14:paraId="7A96714D" w14:textId="03EC26DE" w:rsidR="003116DF" w:rsidRDefault="003116DF" w:rsidP="00064291">
            <w:pPr>
              <w:ind w:firstLine="0"/>
            </w:pPr>
            <w:r>
              <w:t xml:space="preserve"> [kBq]</w:t>
            </w:r>
          </w:p>
        </w:tc>
        <w:tc>
          <w:tcPr>
            <w:tcW w:w="1020" w:type="dxa"/>
          </w:tcPr>
          <w:p w14:paraId="78857F0C" w14:textId="71077365" w:rsidR="003116DF" w:rsidRPr="003A3ECA" w:rsidRDefault="003A3ECA" w:rsidP="00064291">
            <w:pPr>
              <w:ind w:firstLine="0"/>
            </w:pPr>
            <w:r w:rsidRPr="003A3ECA">
              <w:t>3014</w:t>
            </w:r>
          </w:p>
        </w:tc>
        <w:tc>
          <w:tcPr>
            <w:tcW w:w="1020" w:type="dxa"/>
          </w:tcPr>
          <w:p w14:paraId="3467D4BD" w14:textId="60716F9E" w:rsidR="003116DF" w:rsidRPr="003A3ECA" w:rsidRDefault="003A3ECA" w:rsidP="00064291">
            <w:pPr>
              <w:ind w:firstLine="0"/>
            </w:pPr>
            <w:r w:rsidRPr="003A3ECA">
              <w:t>2437</w:t>
            </w:r>
          </w:p>
        </w:tc>
        <w:tc>
          <w:tcPr>
            <w:tcW w:w="1020" w:type="dxa"/>
          </w:tcPr>
          <w:p w14:paraId="0E59275C" w14:textId="1FC7C504" w:rsidR="003116DF" w:rsidRPr="003A3ECA" w:rsidRDefault="003A3ECA" w:rsidP="00064291">
            <w:pPr>
              <w:ind w:firstLine="0"/>
            </w:pPr>
            <w:r w:rsidRPr="003A3ECA">
              <w:t>600</w:t>
            </w:r>
          </w:p>
        </w:tc>
        <w:tc>
          <w:tcPr>
            <w:tcW w:w="1020" w:type="dxa"/>
          </w:tcPr>
          <w:p w14:paraId="0D47BFF4" w14:textId="014DA053" w:rsidR="003116DF" w:rsidRPr="003A3ECA" w:rsidRDefault="003A3ECA" w:rsidP="00064291">
            <w:pPr>
              <w:ind w:firstLine="0"/>
            </w:pPr>
            <w:r w:rsidRPr="003A3ECA">
              <w:t>97</w:t>
            </w:r>
          </w:p>
        </w:tc>
        <w:tc>
          <w:tcPr>
            <w:tcW w:w="1020" w:type="dxa"/>
          </w:tcPr>
          <w:p w14:paraId="149BAAB7" w14:textId="4F2C1D9D" w:rsidR="003116DF" w:rsidRPr="003A3ECA" w:rsidRDefault="003A3ECA" w:rsidP="00064291">
            <w:pPr>
              <w:ind w:firstLine="0"/>
            </w:pPr>
            <w:r w:rsidRPr="003A3ECA">
              <w:t>6</w:t>
            </w:r>
          </w:p>
        </w:tc>
      </w:tr>
      <w:tr w:rsidR="00272B7D" w14:paraId="05C94497" w14:textId="77777777" w:rsidTr="00272B7D">
        <w:tc>
          <w:tcPr>
            <w:tcW w:w="2778" w:type="dxa"/>
          </w:tcPr>
          <w:p w14:paraId="6101C42E" w14:textId="77777777" w:rsidR="003116DF" w:rsidRDefault="003116DF" w:rsidP="00064291">
            <w:pPr>
              <w:ind w:firstLine="0"/>
            </w:pPr>
            <w:r>
              <w:t>Sediment quantity reduction [ton]</w:t>
            </w:r>
          </w:p>
        </w:tc>
        <w:tc>
          <w:tcPr>
            <w:tcW w:w="1020" w:type="dxa"/>
          </w:tcPr>
          <w:p w14:paraId="1BCFF8EC" w14:textId="05D9938B" w:rsidR="003116DF" w:rsidRPr="003A3ECA" w:rsidRDefault="003116DF" w:rsidP="003A3ECA">
            <w:pPr>
              <w:ind w:firstLine="0"/>
            </w:pPr>
            <w:r w:rsidRPr="003A3ECA">
              <w:t>-</w:t>
            </w:r>
            <w:r w:rsidR="003A3ECA" w:rsidRPr="003A3ECA">
              <w:t>9370</w:t>
            </w:r>
          </w:p>
        </w:tc>
        <w:tc>
          <w:tcPr>
            <w:tcW w:w="1020" w:type="dxa"/>
          </w:tcPr>
          <w:p w14:paraId="148D31E8" w14:textId="7BDF266B" w:rsidR="003116DF" w:rsidRPr="003A3ECA" w:rsidRDefault="003A3ECA" w:rsidP="003A3ECA">
            <w:pPr>
              <w:ind w:firstLine="0"/>
            </w:pPr>
            <w:r w:rsidRPr="003A3ECA">
              <w:t>-6214</w:t>
            </w:r>
          </w:p>
        </w:tc>
        <w:tc>
          <w:tcPr>
            <w:tcW w:w="1020" w:type="dxa"/>
          </w:tcPr>
          <w:p w14:paraId="07C03F4A" w14:textId="77E41233" w:rsidR="003116DF" w:rsidRPr="003A3ECA" w:rsidRDefault="003A3ECA" w:rsidP="00064291">
            <w:pPr>
              <w:ind w:firstLine="0"/>
            </w:pPr>
            <w:r w:rsidRPr="003A3ECA">
              <w:t>-2515</w:t>
            </w:r>
          </w:p>
        </w:tc>
        <w:tc>
          <w:tcPr>
            <w:tcW w:w="1020" w:type="dxa"/>
          </w:tcPr>
          <w:p w14:paraId="7548C196" w14:textId="482650BF" w:rsidR="003116DF" w:rsidRPr="003A3ECA" w:rsidRDefault="003116DF" w:rsidP="003A3ECA">
            <w:pPr>
              <w:ind w:firstLine="0"/>
            </w:pPr>
            <w:r w:rsidRPr="003A3ECA">
              <w:t>-</w:t>
            </w:r>
            <w:r w:rsidR="003A3ECA" w:rsidRPr="003A3ECA">
              <w:t>507</w:t>
            </w:r>
          </w:p>
        </w:tc>
        <w:tc>
          <w:tcPr>
            <w:tcW w:w="1020" w:type="dxa"/>
          </w:tcPr>
          <w:p w14:paraId="0337912E" w14:textId="17AFECBD" w:rsidR="003116DF" w:rsidRPr="003A3ECA" w:rsidRDefault="003116DF" w:rsidP="003A3ECA">
            <w:pPr>
              <w:ind w:firstLine="0"/>
            </w:pPr>
            <w:r w:rsidRPr="003A3ECA">
              <w:t>-</w:t>
            </w:r>
            <w:r w:rsidR="003A3ECA" w:rsidRPr="003A3ECA">
              <w:t>38</w:t>
            </w:r>
          </w:p>
        </w:tc>
      </w:tr>
    </w:tbl>
    <w:p w14:paraId="15591526" w14:textId="77777777" w:rsidR="003116DF" w:rsidRDefault="003116DF" w:rsidP="003116DF"/>
    <w:p w14:paraId="2FB27DE4" w14:textId="3B023B63" w:rsidR="00171045" w:rsidRDefault="00171045" w:rsidP="00171045"/>
    <w:bookmarkStart w:id="536" w:name="_Ref141164771"/>
    <w:bookmarkStart w:id="537" w:name="_Ref141105678"/>
    <w:p w14:paraId="7979D96D" w14:textId="69E2A906" w:rsidR="00E5536E" w:rsidRPr="00E5536E" w:rsidRDefault="00FB3439" w:rsidP="004E2190">
      <w:pPr>
        <w:pStyle w:val="Bijschrift"/>
        <w:ind w:firstLine="567"/>
      </w:pPr>
      <w:r>
        <w:rPr>
          <w:noProof/>
          <w:lang w:val="en-US"/>
        </w:rPr>
        <mc:AlternateContent>
          <mc:Choice Requires="wps">
            <w:drawing>
              <wp:anchor distT="0" distB="0" distL="114300" distR="114300" simplePos="0" relativeHeight="251759616" behindDoc="0" locked="0" layoutInCell="1" allowOverlap="1" wp14:anchorId="3F71AD3D" wp14:editId="1559512C">
                <wp:simplePos x="0" y="0"/>
                <wp:positionH relativeFrom="column">
                  <wp:posOffset>2505414</wp:posOffset>
                </wp:positionH>
                <wp:positionV relativeFrom="paragraph">
                  <wp:posOffset>4221051</wp:posOffset>
                </wp:positionV>
                <wp:extent cx="1288473" cy="95003"/>
                <wp:effectExtent l="0" t="0" r="26035" b="19685"/>
                <wp:wrapNone/>
                <wp:docPr id="1918603831" name="Rectangle 1918603831"/>
                <wp:cNvGraphicFramePr/>
                <a:graphic xmlns:a="http://schemas.openxmlformats.org/drawingml/2006/main">
                  <a:graphicData uri="http://schemas.microsoft.com/office/word/2010/wordprocessingShape">
                    <wps:wsp>
                      <wps:cNvSpPr/>
                      <wps:spPr>
                        <a:xfrm>
                          <a:off x="0" y="0"/>
                          <a:ext cx="1288473" cy="95003"/>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4EC819D" id="Rectangle 1918603831" o:spid="_x0000_s1026" style="position:absolute;margin-left:197.3pt;margin-top:332.35pt;width:101.45pt;height:7.5pt;z-index:2517596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" fillcolor="white [3212]" strokecolor="white [3212]" strokeweight="1pt"/>
            </w:pict>
          </mc:Fallback>
        </mc:AlternateContent>
      </w:r>
      <w:r w:rsidR="0092451E">
        <w:rPr>
          <w:noProof/>
          <w:lang w:val="en-US"/>
        </w:rPr>
        <w:drawing>
          <wp:inline distT="0" distB="0" distL="0" distR="0" wp14:anchorId="377B4517" wp14:editId="72861B44">
            <wp:extent cx="5039493" cy="4907773"/>
            <wp:effectExtent l="0" t="0" r="8890" b="7620"/>
            <wp:docPr id="1918603828" name="Picture 1918603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timing.png"/>
                    <pic:cNvPicPr/>
                  </pic:nvPicPr>
                  <pic:blipFill rotWithShape="1">
                    <a:blip r:embed="rId137" cstate="print">
                      <a:extLst>
                        <a:ext uri="{28A0092B-C50C-407E-A947-70E740481C1C}">
                          <a14:useLocalDpi xmlns:a14="http://schemas.microsoft.com/office/drawing/2010/main" val="0"/>
                        </a:ext>
                      </a:extLst>
                    </a:blip>
                    <a:srcRect l="5822" t="25599" r="8957" b="9851"/>
                    <a:stretch/>
                  </pic:blipFill>
                  <pic:spPr bwMode="auto">
                    <a:xfrm>
                      <a:off x="0" y="0"/>
                      <a:ext cx="5040000" cy="4908267"/>
                    </a:xfrm>
                    <a:prstGeom prst="rect">
                      <a:avLst/>
                    </a:prstGeom>
                    <a:ln>
                      <a:noFill/>
                    </a:ln>
                    <a:extLst>
                      <a:ext uri="{53640926-AAD7-44D8-BBD7-CCE9431645EC}">
                        <a14:shadowObscured xmlns:a14="http://schemas.microsoft.com/office/drawing/2010/main"/>
                      </a:ext>
                    </a:extLst>
                  </pic:spPr>
                </pic:pic>
              </a:graphicData>
            </a:graphic>
          </wp:inline>
        </w:drawing>
      </w:r>
    </w:p>
    <w:p w14:paraId="012D1F58" w14:textId="3721BABF" w:rsidR="005236D0" w:rsidRPr="00BD50AB" w:rsidRDefault="000D31AD" w:rsidP="005236D0">
      <w:pPr>
        <w:pStyle w:val="Bijschrift"/>
      </w:pPr>
      <w:bookmarkStart w:id="538" w:name="_Ref141167936"/>
      <w:bookmarkStart w:id="539" w:name="_Toc152679986"/>
      <w:r>
        <w:t xml:space="preserve">Figure </w:t>
      </w:r>
      <w:r w:rsidR="000A7DC3">
        <w:fldChar w:fldCharType="begin"/>
      </w:r>
      <w:r w:rsidR="000A7DC3">
        <w:instrText xml:space="preserve"> STYLEREF 1 \s </w:instrText>
      </w:r>
      <w:r w:rsidR="000A7DC3">
        <w:fldChar w:fldCharType="separate"/>
      </w:r>
      <w:r w:rsidR="009B4A49">
        <w:rPr>
          <w:noProof/>
        </w:rPr>
        <w:t>7</w:t>
      </w:r>
      <w:r w:rsidR="000A7DC3">
        <w:fldChar w:fldCharType="end"/>
      </w:r>
      <w:r w:rsidR="000A7DC3">
        <w:noBreakHyphen/>
      </w:r>
      <w:r w:rsidR="000A7DC3">
        <w:fldChar w:fldCharType="begin"/>
      </w:r>
      <w:r w:rsidR="000A7DC3">
        <w:instrText xml:space="preserve"> SEQ Figure \* ARABIC \s 1 </w:instrText>
      </w:r>
      <w:r w:rsidR="000A7DC3">
        <w:fldChar w:fldCharType="separate"/>
      </w:r>
      <w:r w:rsidR="009B4A49">
        <w:rPr>
          <w:noProof/>
        </w:rPr>
        <w:t>13</w:t>
      </w:r>
      <w:r w:rsidR="000A7DC3">
        <w:fldChar w:fldCharType="end"/>
      </w:r>
      <w:bookmarkEnd w:id="536"/>
      <w:bookmarkEnd w:id="538"/>
      <w:r>
        <w:t xml:space="preserve">: </w:t>
      </w:r>
      <w:r w:rsidR="005236D0">
        <w:t xml:space="preserve">Timing of parcel remediation timing based on the on- and off-site priorities and an annual budget constraint of 3M€, using the approach elaborated in section </w:t>
      </w:r>
      <w:r w:rsidR="005236D0">
        <w:fldChar w:fldCharType="begin"/>
      </w:r>
      <w:r w:rsidR="005236D0">
        <w:instrText xml:space="preserve"> REF _Ref141104434 \r \h </w:instrText>
      </w:r>
      <w:r w:rsidR="005236D0">
        <w:fldChar w:fldCharType="separate"/>
      </w:r>
      <w:r w:rsidR="009B4A49">
        <w:t>7.3.6</w:t>
      </w:r>
      <w:r w:rsidR="005236D0">
        <w:fldChar w:fldCharType="end"/>
      </w:r>
      <w:r w:rsidR="005236D0">
        <w:t>.</w:t>
      </w:r>
      <w:bookmarkEnd w:id="539"/>
      <w:r w:rsidR="00A273A1">
        <w:t xml:space="preserve"> </w:t>
      </w:r>
    </w:p>
    <w:bookmarkEnd w:id="537"/>
    <w:p w14:paraId="149D2F10" w14:textId="7B11B31E" w:rsidR="002742AF" w:rsidRPr="004234AA" w:rsidRDefault="005236D0" w:rsidP="003B2433">
      <w:pPr>
        <w:pStyle w:val="Bijschrift"/>
      </w:pPr>
      <w:r>
        <w:t xml:space="preserve"> </w:t>
      </w:r>
    </w:p>
    <w:p w14:paraId="38ECB9C0" w14:textId="6D8BC9BA" w:rsidR="00C807FB" w:rsidRDefault="005236D0" w:rsidP="003A1D9B">
      <w:pPr>
        <w:pStyle w:val="Kop3"/>
      </w:pPr>
      <w:bookmarkStart w:id="540" w:name="_Ref142050863"/>
      <w:r>
        <w:t>Parcel priority ranking considering the minimisation of</w:t>
      </w:r>
      <w:r w:rsidR="00D82803">
        <w:t xml:space="preserve"> </w:t>
      </w:r>
      <w:proofErr w:type="gramStart"/>
      <w:r w:rsidR="00D82803">
        <w:t>recontamination</w:t>
      </w:r>
      <w:bookmarkEnd w:id="540"/>
      <w:proofErr w:type="gramEnd"/>
    </w:p>
    <w:p w14:paraId="4465BFDD" w14:textId="2530187B" w:rsidR="00FF2FDB" w:rsidRDefault="005236D0" w:rsidP="00C807FB">
      <w:r>
        <w:t>In t</w:t>
      </w:r>
      <w:r w:rsidR="00A853E4">
        <w:t xml:space="preserve">he </w:t>
      </w:r>
      <w:r>
        <w:t xml:space="preserve">previous </w:t>
      </w:r>
      <w:r w:rsidR="00A853E4">
        <w:t xml:space="preserve">remedial </w:t>
      </w:r>
      <w:r w:rsidR="007A3791">
        <w:t>schemes,</w:t>
      </w:r>
      <w:r w:rsidR="00A853E4">
        <w:t xml:space="preserve"> the off-site impact </w:t>
      </w:r>
      <w:r>
        <w:t xml:space="preserve">of a given parcel is expressed </w:t>
      </w:r>
      <w:r w:rsidR="00A853E4">
        <w:t xml:space="preserve">as the </w:t>
      </w:r>
      <w:r>
        <w:t xml:space="preserve">reduction </w:t>
      </w:r>
      <w:r w:rsidR="003B2433">
        <w:t>of</w:t>
      </w:r>
      <w:r w:rsidR="00A853E4">
        <w:t xml:space="preserve"> Cs-137 flux </w:t>
      </w:r>
      <w:r>
        <w:t xml:space="preserve">at </w:t>
      </w:r>
      <w:r w:rsidR="00A853E4">
        <w:t>the outlet of the catchment</w:t>
      </w:r>
      <w:r w:rsidR="003B2433">
        <w:t xml:space="preserve"> after intervention on that parcel</w:t>
      </w:r>
      <w:r w:rsidR="00A853E4">
        <w:t xml:space="preserve">. However, the </w:t>
      </w:r>
      <w:r w:rsidR="00A853E4">
        <w:lastRenderedPageBreak/>
        <w:t xml:space="preserve">objective of remediation can be </w:t>
      </w:r>
      <w:r w:rsidR="007A3791">
        <w:t>broadened</w:t>
      </w:r>
      <w:r w:rsidR="00A853E4">
        <w:t xml:space="preserve"> from </w:t>
      </w:r>
      <w:r>
        <w:t xml:space="preserve">maximizing the </w:t>
      </w:r>
      <w:r w:rsidR="00A853E4">
        <w:t>r</w:t>
      </w:r>
      <w:r w:rsidR="00A853E4" w:rsidRPr="000A5AFB">
        <w:t>educ</w:t>
      </w:r>
      <w:r>
        <w:t>tion of</w:t>
      </w:r>
      <w:r w:rsidR="003B2433">
        <w:t xml:space="preserve"> </w:t>
      </w:r>
      <w:r w:rsidR="00A853E4" w:rsidRPr="000A5AFB">
        <w:t xml:space="preserve">the </w:t>
      </w:r>
      <w:r>
        <w:t>Cs-137-</w:t>
      </w:r>
      <w:r w:rsidR="00A853E4" w:rsidRPr="000A5AFB">
        <w:t xml:space="preserve">contribution to the </w:t>
      </w:r>
      <w:r w:rsidR="000030D4">
        <w:t>outlet</w:t>
      </w:r>
      <w:r w:rsidR="00A853E4" w:rsidRPr="000A5AFB">
        <w:t xml:space="preserve">, to also minimizing recontamination of </w:t>
      </w:r>
      <w:r>
        <w:t xml:space="preserve">already </w:t>
      </w:r>
      <w:r w:rsidR="00A853E4" w:rsidRPr="000A5AFB">
        <w:t>cleaned parcels.</w:t>
      </w:r>
      <w:r w:rsidR="000A5AFB" w:rsidRPr="000A5AFB">
        <w:t xml:space="preserve"> In </w:t>
      </w:r>
      <w:r w:rsidR="000A5AFB" w:rsidRPr="000A5AFB">
        <w:fldChar w:fldCharType="begin"/>
      </w:r>
      <w:r w:rsidR="000A5AFB" w:rsidRPr="000A5AFB">
        <w:instrText xml:space="preserve"> REF _Ref141168937 \h </w:instrText>
      </w:r>
      <w:r w:rsidR="000A5AFB">
        <w:instrText xml:space="preserve"> \* MERGEFORMAT </w:instrText>
      </w:r>
      <w:r w:rsidR="000A5AFB" w:rsidRPr="000A5AFB">
        <w:fldChar w:fldCharType="separate"/>
      </w:r>
      <w:r w:rsidR="009B4A49" w:rsidRPr="00A273A1">
        <w:t xml:space="preserve">Figure </w:t>
      </w:r>
      <w:r w:rsidR="009B4A49">
        <w:t>7</w:t>
      </w:r>
      <w:r w:rsidR="009B4A49">
        <w:noBreakHyphen/>
        <w:t>14</w:t>
      </w:r>
      <w:r w:rsidR="000A5AFB" w:rsidRPr="000A5AFB">
        <w:fldChar w:fldCharType="end"/>
      </w:r>
      <w:r w:rsidR="000A5AFB">
        <w:t xml:space="preserve">, the same annual budgets as before are used, however, </w:t>
      </w:r>
      <w:r w:rsidR="00FF2FDB">
        <w:t xml:space="preserve">the off-site impact is determined by the sum of </w:t>
      </w:r>
      <w:r>
        <w:t xml:space="preserve">the </w:t>
      </w:r>
      <w:r w:rsidR="00FF2FDB">
        <w:t xml:space="preserve">Cs-137 flux at the outlet cell and </w:t>
      </w:r>
      <w:r>
        <w:t xml:space="preserve">at </w:t>
      </w:r>
      <w:r w:rsidR="00FF2FDB">
        <w:t xml:space="preserve">all </w:t>
      </w:r>
      <w:r>
        <w:t xml:space="preserve">already </w:t>
      </w:r>
      <w:r w:rsidR="00FF2FDB">
        <w:t>cleaned cells.</w:t>
      </w:r>
    </w:p>
    <w:p w14:paraId="713855DD" w14:textId="430B3B0F" w:rsidR="000C7552" w:rsidRDefault="00FF2FDB" w:rsidP="00C807FB">
      <w:r>
        <w:t>T</w:t>
      </w:r>
      <w:r w:rsidR="000A5AFB">
        <w:t xml:space="preserve">he </w:t>
      </w:r>
      <w:r w:rsidR="005236D0">
        <w:t>resulting</w:t>
      </w:r>
      <w:r w:rsidR="00CA00A3">
        <w:t xml:space="preserve"> </w:t>
      </w:r>
      <w:r w:rsidR="000A5AFB">
        <w:t>timin</w:t>
      </w:r>
      <w:r>
        <w:t>g</w:t>
      </w:r>
      <w:r w:rsidR="005236D0">
        <w:t xml:space="preserve"> of remediation</w:t>
      </w:r>
      <w:r>
        <w:t xml:space="preserve"> is different for some parcels, compared to </w:t>
      </w:r>
      <w:r>
        <w:fldChar w:fldCharType="begin"/>
      </w:r>
      <w:r>
        <w:instrText xml:space="preserve"> REF _Ref141167936 \h </w:instrText>
      </w:r>
      <w:r>
        <w:fldChar w:fldCharType="separate"/>
      </w:r>
      <w:r w:rsidR="009B4A49">
        <w:t xml:space="preserve">Figure </w:t>
      </w:r>
      <w:r w:rsidR="009B4A49">
        <w:rPr>
          <w:noProof/>
        </w:rPr>
        <w:t>7</w:t>
      </w:r>
      <w:r w:rsidR="009B4A49">
        <w:noBreakHyphen/>
      </w:r>
      <w:r w:rsidR="009B4A49">
        <w:rPr>
          <w:noProof/>
        </w:rPr>
        <w:t>13</w:t>
      </w:r>
      <w:r>
        <w:fldChar w:fldCharType="end"/>
      </w:r>
      <w:r>
        <w:t xml:space="preserve">, </w:t>
      </w:r>
      <w:r w:rsidR="000A5AFB">
        <w:t xml:space="preserve">due to the introduction of the minimization of recontamination. The parcels </w:t>
      </w:r>
      <w:r w:rsidR="005236D0">
        <w:t>to be decontaminated in</w:t>
      </w:r>
      <w:r w:rsidR="000A5AFB">
        <w:t xml:space="preserve"> the initial year are </w:t>
      </w:r>
      <w:r w:rsidR="005236D0">
        <w:t xml:space="preserve">identical </w:t>
      </w:r>
      <w:r w:rsidR="000A5AFB">
        <w:t>for both off-site receptors</w:t>
      </w:r>
      <w:r>
        <w:t>,</w:t>
      </w:r>
      <w:r w:rsidR="000A5AFB">
        <w:t xml:space="preserve"> however, in the following years</w:t>
      </w:r>
      <w:r>
        <w:t xml:space="preserve"> </w:t>
      </w:r>
      <w:r w:rsidR="000A5AFB">
        <w:t>difference</w:t>
      </w:r>
      <w:r>
        <w:t>s</w:t>
      </w:r>
      <w:r w:rsidR="000A5AFB">
        <w:t xml:space="preserve"> occur</w:t>
      </w:r>
      <w:r>
        <w:t>. These differences can be explained by the model attemptin</w:t>
      </w:r>
      <w:r w:rsidR="005236D0">
        <w:t>g</w:t>
      </w:r>
      <w:r>
        <w:t xml:space="preserve"> to reduce the Cs-137 at the </w:t>
      </w:r>
      <w:r w:rsidR="005236D0">
        <w:t xml:space="preserve">previously </w:t>
      </w:r>
      <w:r>
        <w:t>cleaned parcels’ cells</w:t>
      </w:r>
      <w:r w:rsidR="000030D4">
        <w:t xml:space="preserve"> </w:t>
      </w:r>
      <w:r>
        <w:t>and so minimize</w:t>
      </w:r>
      <w:r w:rsidR="000030D4">
        <w:t xml:space="preserve"> recontamination</w:t>
      </w:r>
      <w:r w:rsidR="000A5AFB">
        <w:t>.</w:t>
      </w:r>
      <w:r w:rsidR="0029687C">
        <w:t xml:space="preserve"> It can be noticed, that parcels uphill of to the parcels </w:t>
      </w:r>
      <w:r w:rsidR="005236D0">
        <w:t xml:space="preserve">remediated in </w:t>
      </w:r>
      <w:r w:rsidR="0029687C">
        <w:t xml:space="preserve">year </w:t>
      </w:r>
      <w:r w:rsidR="005236D0">
        <w:t>1</w:t>
      </w:r>
      <w:r w:rsidR="0029687C">
        <w:t>, are remediated faster compared to the previous remedial scheme.</w:t>
      </w:r>
    </w:p>
    <w:p w14:paraId="2867FEBC" w14:textId="77777777" w:rsidR="000A5AFB" w:rsidRDefault="000A5AFB" w:rsidP="00C807FB"/>
    <w:p w14:paraId="5733C993" w14:textId="265D72FA" w:rsidR="00A853E4" w:rsidRDefault="00A853E4" w:rsidP="004E2190">
      <w:pPr>
        <w:jc w:val="left"/>
      </w:pPr>
      <w:r>
        <w:rPr>
          <w:noProof/>
          <w:lang w:val="en-US"/>
        </w:rPr>
        <w:drawing>
          <wp:inline distT="0" distB="0" distL="0" distR="0" wp14:anchorId="6A10999D" wp14:editId="7FC40A6B">
            <wp:extent cx="5040000" cy="4932000"/>
            <wp:effectExtent l="0" t="0" r="190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timing.png"/>
                    <pic:cNvPicPr/>
                  </pic:nvPicPr>
                  <pic:blipFill rotWithShape="1">
                    <a:blip r:embed="rId138" cstate="print">
                      <a:extLst>
                        <a:ext uri="{28A0092B-C50C-407E-A947-70E740481C1C}">
                          <a14:useLocalDpi xmlns:a14="http://schemas.microsoft.com/office/drawing/2010/main" val="0"/>
                        </a:ext>
                      </a:extLst>
                    </a:blip>
                    <a:srcRect l="8041" t="25512" r="9057" b="10855"/>
                    <a:stretch/>
                  </pic:blipFill>
                  <pic:spPr bwMode="auto">
                    <a:xfrm>
                      <a:off x="0" y="0"/>
                      <a:ext cx="5040000" cy="4932000"/>
                    </a:xfrm>
                    <a:prstGeom prst="rect">
                      <a:avLst/>
                    </a:prstGeom>
                    <a:ln>
                      <a:noFill/>
                    </a:ln>
                    <a:extLst>
                      <a:ext uri="{53640926-AAD7-44D8-BBD7-CCE9431645EC}">
                        <a14:shadowObscured xmlns:a14="http://schemas.microsoft.com/office/drawing/2010/main"/>
                      </a:ext>
                    </a:extLst>
                  </pic:spPr>
                </pic:pic>
              </a:graphicData>
            </a:graphic>
          </wp:inline>
        </w:drawing>
      </w:r>
    </w:p>
    <w:p w14:paraId="0A42316D" w14:textId="1F4300B9" w:rsidR="000D31AD" w:rsidRPr="00064291" w:rsidRDefault="000D31AD" w:rsidP="00064291">
      <w:pPr>
        <w:pStyle w:val="Bijschrift"/>
        <w:rPr>
          <w:rStyle w:val="BijschriftChar"/>
          <w:b/>
          <w:i/>
          <w:iCs/>
        </w:rPr>
      </w:pPr>
      <w:bookmarkStart w:id="541" w:name="_Ref141168937"/>
      <w:bookmarkStart w:id="542" w:name="_Ref141168933"/>
      <w:bookmarkStart w:id="543" w:name="_Toc152679987"/>
      <w:r w:rsidRPr="00A273A1">
        <w:t xml:space="preserve">Figure </w:t>
      </w:r>
      <w:r w:rsidR="000A7DC3">
        <w:fldChar w:fldCharType="begin"/>
      </w:r>
      <w:r w:rsidR="000A7DC3">
        <w:instrText xml:space="preserve"> STYLEREF 1 \s </w:instrText>
      </w:r>
      <w:r w:rsidR="000A7DC3">
        <w:fldChar w:fldCharType="separate"/>
      </w:r>
      <w:r w:rsidR="009B4A49">
        <w:rPr>
          <w:noProof/>
        </w:rPr>
        <w:t>7</w:t>
      </w:r>
      <w:r w:rsidR="000A7DC3">
        <w:fldChar w:fldCharType="end"/>
      </w:r>
      <w:r w:rsidR="000A7DC3">
        <w:noBreakHyphen/>
      </w:r>
      <w:r w:rsidR="000A7DC3">
        <w:fldChar w:fldCharType="begin"/>
      </w:r>
      <w:r w:rsidR="000A7DC3">
        <w:instrText xml:space="preserve"> SEQ Figure \* ARABIC \s 1 </w:instrText>
      </w:r>
      <w:r w:rsidR="000A7DC3">
        <w:fldChar w:fldCharType="separate"/>
      </w:r>
      <w:r w:rsidR="009B4A49">
        <w:rPr>
          <w:noProof/>
        </w:rPr>
        <w:t>14</w:t>
      </w:r>
      <w:r w:rsidR="000A7DC3">
        <w:fldChar w:fldCharType="end"/>
      </w:r>
      <w:bookmarkEnd w:id="541"/>
      <w:r w:rsidRPr="00A273A1">
        <w:t xml:space="preserve">: </w:t>
      </w:r>
      <w:r w:rsidR="005236D0" w:rsidRPr="00A273A1">
        <w:t xml:space="preserve">Timing of parcel remediation timing based on the </w:t>
      </w:r>
      <w:proofErr w:type="spellStart"/>
      <w:r w:rsidR="00E60404" w:rsidRPr="00A273A1">
        <w:t>on site</w:t>
      </w:r>
      <w:proofErr w:type="spellEnd"/>
      <w:r w:rsidR="00E60404" w:rsidRPr="00A273A1">
        <w:t xml:space="preserve"> priorities, the off-site priorities in the </w:t>
      </w:r>
      <w:r w:rsidR="007A3791" w:rsidRPr="00A273A1">
        <w:t>presence</w:t>
      </w:r>
      <w:r w:rsidR="00E60404">
        <w:t xml:space="preserve"> of multiple receptors (catchment outlet and already decontaminated parcels) and </w:t>
      </w:r>
      <w:r w:rsidR="005236D0">
        <w:t xml:space="preserve">an annual budget constraint of 3M€, using the approach elaborated in section </w:t>
      </w:r>
      <w:r w:rsidR="005236D0">
        <w:fldChar w:fldCharType="begin"/>
      </w:r>
      <w:r w:rsidR="005236D0">
        <w:instrText xml:space="preserve"> REF _Ref141104434 \r \h </w:instrText>
      </w:r>
      <w:r w:rsidR="005236D0">
        <w:fldChar w:fldCharType="separate"/>
      </w:r>
      <w:r w:rsidR="009B4A49">
        <w:t>7.3.6</w:t>
      </w:r>
      <w:r w:rsidR="005236D0">
        <w:fldChar w:fldCharType="end"/>
      </w:r>
      <w:r w:rsidR="005236D0">
        <w:t>.</w:t>
      </w:r>
      <w:bookmarkEnd w:id="542"/>
      <w:bookmarkEnd w:id="543"/>
    </w:p>
    <w:p w14:paraId="4F3EB230" w14:textId="77777777" w:rsidR="000D31AD" w:rsidRDefault="000D31AD" w:rsidP="000D31AD"/>
    <w:p w14:paraId="09D41DDE" w14:textId="77777777" w:rsidR="007A0696" w:rsidRDefault="007A0696" w:rsidP="000D31AD"/>
    <w:p w14:paraId="4BB3C54A" w14:textId="77777777" w:rsidR="007A0696" w:rsidRDefault="007A0696" w:rsidP="000D31AD"/>
    <w:p w14:paraId="0A6ECEF2" w14:textId="77777777" w:rsidR="007A0696" w:rsidRDefault="007A0696" w:rsidP="000D31AD"/>
    <w:p w14:paraId="07B1C47E" w14:textId="77777777" w:rsidR="007A0696" w:rsidRPr="000D31AD" w:rsidRDefault="007A0696" w:rsidP="000D31AD"/>
    <w:p w14:paraId="3AD0BD0F" w14:textId="58AFED19" w:rsidR="00397370" w:rsidRPr="00390DC1" w:rsidRDefault="000C7552" w:rsidP="002B7404">
      <w:pPr>
        <w:pStyle w:val="Kop2"/>
      </w:pPr>
      <w:bookmarkStart w:id="544" w:name="_Toc152679915"/>
      <w:r w:rsidRPr="00966C90">
        <w:lastRenderedPageBreak/>
        <w:t>Discussion</w:t>
      </w:r>
      <w:r w:rsidR="00397370">
        <w:t xml:space="preserve"> and </w:t>
      </w:r>
      <w:r w:rsidR="007A3791">
        <w:t>conclusion</w:t>
      </w:r>
      <w:bookmarkEnd w:id="544"/>
    </w:p>
    <w:p w14:paraId="06448477" w14:textId="77777777" w:rsidR="00CA00A3" w:rsidRDefault="00871344" w:rsidP="00CA00A3">
      <w:pPr>
        <w:rPr>
          <w:lang w:val="en-US"/>
        </w:rPr>
      </w:pPr>
      <w:r>
        <w:rPr>
          <w:lang w:val="en-US"/>
        </w:rPr>
        <w:t xml:space="preserve">The priority of agricultural parcels contaminated with Cs-137 after a nuclear accident </w:t>
      </w:r>
      <w:r w:rsidR="000618A3">
        <w:rPr>
          <w:lang w:val="en-US"/>
        </w:rPr>
        <w:t>for remediation</w:t>
      </w:r>
      <w:r>
        <w:rPr>
          <w:lang w:val="en-US"/>
        </w:rPr>
        <w:t xml:space="preserve"> depends upon the nature of the criteria considered and upon the available financial budgets. For </w:t>
      </w:r>
      <w:r w:rsidR="00655839">
        <w:rPr>
          <w:lang w:val="en-US"/>
        </w:rPr>
        <w:t xml:space="preserve">a case study encompassing </w:t>
      </w:r>
      <w:r>
        <w:rPr>
          <w:lang w:val="en-US"/>
        </w:rPr>
        <w:t>the Maarkebeek catchment in B</w:t>
      </w:r>
      <w:r w:rsidR="0041141A">
        <w:rPr>
          <w:lang w:val="en-US"/>
        </w:rPr>
        <w:t xml:space="preserve">elgium, </w:t>
      </w:r>
      <w:r w:rsidR="00655839">
        <w:rPr>
          <w:lang w:val="en-US"/>
        </w:rPr>
        <w:t xml:space="preserve">a hypothetical </w:t>
      </w:r>
      <w:r w:rsidR="000618A3">
        <w:rPr>
          <w:lang w:val="en-US"/>
        </w:rPr>
        <w:t>spatially variable Cs</w:t>
      </w:r>
      <w:r w:rsidR="00655839">
        <w:rPr>
          <w:lang w:val="en-US"/>
        </w:rPr>
        <w:t>-137 deposition pattern</w:t>
      </w:r>
      <w:r w:rsidR="0041141A">
        <w:rPr>
          <w:lang w:val="en-US"/>
        </w:rPr>
        <w:t xml:space="preserve"> and topsoil removal as the remediation technique</w:t>
      </w:r>
      <w:r w:rsidR="002B7404">
        <w:rPr>
          <w:lang w:val="en-US"/>
        </w:rPr>
        <w:t xml:space="preserve">. </w:t>
      </w:r>
      <w:r w:rsidR="002B7404" w:rsidRPr="002B7404">
        <w:rPr>
          <w:lang w:val="en-US"/>
        </w:rPr>
        <w:t xml:space="preserve">The overall remediation efforts will reduce </w:t>
      </w:r>
      <w:r w:rsidR="00CA00A3">
        <w:rPr>
          <w:lang w:val="en-US"/>
        </w:rPr>
        <w:t xml:space="preserve">the </w:t>
      </w:r>
      <w:r w:rsidR="002B7404" w:rsidRPr="002B7404">
        <w:rPr>
          <w:lang w:val="en-US"/>
        </w:rPr>
        <w:t>Cs-137 flux at the outlet by 71%, but this will be accompanied by a 111% increase in sediment quantity.</w:t>
      </w:r>
    </w:p>
    <w:p w14:paraId="17EBEA61" w14:textId="2E0DC64F" w:rsidR="002B7404" w:rsidRPr="00CA00A3" w:rsidRDefault="00CA00A3" w:rsidP="001B2E71">
      <w:r>
        <w:rPr>
          <w:lang w:val="en-US"/>
        </w:rPr>
        <w:t>C</w:t>
      </w:r>
      <w:r w:rsidRPr="00CA00A3">
        <w:rPr>
          <w:lang w:val="en-US"/>
        </w:rPr>
        <w:t xml:space="preserve">onsidering only </w:t>
      </w:r>
      <w:r>
        <w:rPr>
          <w:lang w:val="en-US"/>
        </w:rPr>
        <w:t xml:space="preserve">the </w:t>
      </w:r>
      <w:r w:rsidRPr="00CA00A3">
        <w:rPr>
          <w:lang w:val="en-US"/>
        </w:rPr>
        <w:t>on-site criteria of both the cost and benefit types, including the benefit criterion 'level of contamination,' results in the most severely contaminated parcels receiving the highest priority.</w:t>
      </w:r>
      <w:r>
        <w:rPr>
          <w:lang w:val="en-US"/>
        </w:rPr>
        <w:t xml:space="preserve"> </w:t>
      </w:r>
      <w:r w:rsidR="00655839">
        <w:rPr>
          <w:lang w:val="en-US"/>
        </w:rPr>
        <w:t>In case modelled export of eroded soil or export of particulate Cs-137 through the outlet of the catchment is taken as the sole off-site cost criterion, parcels close to the river system are</w:t>
      </w:r>
      <w:r>
        <w:rPr>
          <w:lang w:val="en-US"/>
        </w:rPr>
        <w:t xml:space="preserve"> ranked higher. We demonstrate that on-site and off-</w:t>
      </w:r>
      <w:r w:rsidR="00655839">
        <w:rPr>
          <w:lang w:val="en-US"/>
        </w:rPr>
        <w:t xml:space="preserve">site priority rankings can be weighted and combined to yield a spatial remediation scheme that considers both types of criteria. </w:t>
      </w:r>
      <w:r w:rsidR="002B7404" w:rsidRPr="00CA00A3">
        <w:t>The possibility to adjust the weights for both priorities will allow the decision maker to choose the importance of on- versus off-site impacts.</w:t>
      </w:r>
      <w:r w:rsidR="001B2E71">
        <w:t xml:space="preserve"> Further, it is important for decisionmakers to make sure, some criteria are not </w:t>
      </w:r>
      <w:proofErr w:type="gramStart"/>
      <w:r w:rsidR="001B2E71">
        <w:t>taken into account</w:t>
      </w:r>
      <w:proofErr w:type="gramEnd"/>
      <w:r w:rsidR="001B2E71">
        <w:t xml:space="preserve"> in both the on-site as well as the off-site criteria. Within this manuscript, the on-site criteria ‘Distance to river’ and the off-site criterion can be considered as capturing similar information. However, due to the high number of on-site criteria and the low importance of distance to river, this is not seen as a problem. </w:t>
      </w:r>
      <w:r w:rsidR="002B7404" w:rsidRPr="00CA00A3">
        <w:t xml:space="preserve">The weights should be determined by the decision makers and a sensitivity analysis could elaborate more on the impacts of different settings. Currently a weighted linear combination is used for the aggregation, however, different other techniques could be implemented (see </w:t>
      </w:r>
      <w:r w:rsidR="002B7404" w:rsidRPr="00CA00A3">
        <w:fldChar w:fldCharType="begin"/>
      </w:r>
      <w:r w:rsidR="002B7404" w:rsidRPr="00CA00A3">
        <w:instrText xml:space="preserve"> REF _Ref141170250 \r \h  \* MERGEFORMAT </w:instrText>
      </w:r>
      <w:r w:rsidR="002B7404" w:rsidRPr="00CA00A3">
        <w:fldChar w:fldCharType="separate"/>
      </w:r>
      <w:r w:rsidR="009B4A49">
        <w:t>2.4.5</w:t>
      </w:r>
      <w:r w:rsidR="002B7404" w:rsidRPr="00CA00A3">
        <w:fldChar w:fldCharType="end"/>
      </w:r>
      <w:r w:rsidR="002B7404" w:rsidRPr="00CA00A3">
        <w:t>).</w:t>
      </w:r>
    </w:p>
    <w:p w14:paraId="5489A7B4" w14:textId="426CCE17" w:rsidR="002B7404" w:rsidRPr="00CA00A3" w:rsidRDefault="00655839" w:rsidP="00CA00A3">
      <w:r>
        <w:rPr>
          <w:lang w:val="en-US"/>
        </w:rPr>
        <w:t xml:space="preserve">In case annual budgets are </w:t>
      </w:r>
      <w:r w:rsidR="000618A3">
        <w:rPr>
          <w:lang w:val="en-US"/>
        </w:rPr>
        <w:t>to be respected</w:t>
      </w:r>
      <w:r>
        <w:rPr>
          <w:lang w:val="en-US"/>
        </w:rPr>
        <w:t xml:space="preserve">, the remediation scheme extends over multiple years and becomes </w:t>
      </w:r>
      <w:proofErr w:type="spellStart"/>
      <w:r>
        <w:rPr>
          <w:lang w:val="en-US"/>
        </w:rPr>
        <w:t>spatio</w:t>
      </w:r>
      <w:proofErr w:type="spellEnd"/>
      <w:r>
        <w:rPr>
          <w:lang w:val="en-US"/>
        </w:rPr>
        <w:t xml:space="preserve">-temporal. Due to the natural decay of the Cs-137 contamination and due to the spatial </w:t>
      </w:r>
      <w:r w:rsidR="002304B3">
        <w:rPr>
          <w:lang w:val="en-US"/>
        </w:rPr>
        <w:t>interaction,</w:t>
      </w:r>
      <w:r>
        <w:rPr>
          <w:lang w:val="en-US"/>
        </w:rPr>
        <w:t xml:space="preserve"> that </w:t>
      </w:r>
      <w:r w:rsidR="002304B3">
        <w:rPr>
          <w:lang w:val="en-US"/>
        </w:rPr>
        <w:t>characterizes</w:t>
      </w:r>
      <w:r w:rsidR="000618A3">
        <w:rPr>
          <w:lang w:val="en-US"/>
        </w:rPr>
        <w:t xml:space="preserve"> the</w:t>
      </w:r>
      <w:r>
        <w:rPr>
          <w:lang w:val="en-US"/>
        </w:rPr>
        <w:t xml:space="preserve"> flow of (contaminated) sediment towards the ou</w:t>
      </w:r>
      <w:r w:rsidR="009369BC">
        <w:rPr>
          <w:lang w:val="en-US"/>
        </w:rPr>
        <w:t>t</w:t>
      </w:r>
      <w:r>
        <w:rPr>
          <w:lang w:val="en-US"/>
        </w:rPr>
        <w:t xml:space="preserve">let of the catchment, the priority given to parcels for remediation </w:t>
      </w:r>
      <w:r w:rsidRPr="000C4ECA">
        <w:rPr>
          <w:lang w:val="en-US"/>
        </w:rPr>
        <w:t xml:space="preserve">according to the multi-year remediation plans differs considerably with the priority </w:t>
      </w:r>
      <w:r w:rsidR="00EB4E29" w:rsidRPr="000C4ECA">
        <w:rPr>
          <w:lang w:val="en-US"/>
        </w:rPr>
        <w:t xml:space="preserve">assigned </w:t>
      </w:r>
      <w:r w:rsidRPr="000C4ECA">
        <w:rPr>
          <w:lang w:val="en-US"/>
        </w:rPr>
        <w:t>in the</w:t>
      </w:r>
      <w:r w:rsidR="002B7404" w:rsidRPr="000C4ECA">
        <w:rPr>
          <w:lang w:val="en-US"/>
        </w:rPr>
        <w:t xml:space="preserve"> atemporal remediation schemes. </w:t>
      </w:r>
      <w:r w:rsidR="00BA145E">
        <w:rPr>
          <w:lang w:val="en-US"/>
        </w:rPr>
        <w:t>Within the first year, using the 3M€ budget, 14.7 % of the Cs-137 flux will be reduced. However, a</w:t>
      </w:r>
      <w:r w:rsidR="002B7404" w:rsidRPr="000C4ECA">
        <w:t xml:space="preserve">dressing remediation from the perspective of only off-site criteria, will lead to a </w:t>
      </w:r>
      <w:r w:rsidR="00BA145E">
        <w:t xml:space="preserve">reduction of 36.6 % or a </w:t>
      </w:r>
      <w:r w:rsidR="000C4ECA" w:rsidRPr="000C4ECA">
        <w:t>149</w:t>
      </w:r>
      <w:r w:rsidR="00BA145E">
        <w:t xml:space="preserve">% increase </w:t>
      </w:r>
      <w:r w:rsidR="002B7404" w:rsidRPr="000C4ECA">
        <w:t>in Cs-137 flux reduction efficiency in the initial year compared to schemes based on only on-site criteria. However, the increase of 9 807 tons of sediments due to the remedial efforts, is a clear</w:t>
      </w:r>
      <w:r w:rsidR="002B7404" w:rsidRPr="00CA00A3">
        <w:t xml:space="preserve"> indicator for the need of post-remediation measures. In addition, the reduced vegetation after the decontamination interventions, will result in a large (111%) increase in sediment reaching the outlet over 5 years.</w:t>
      </w:r>
      <w:r w:rsidR="00CA00A3">
        <w:t xml:space="preserve"> </w:t>
      </w:r>
      <w:r w:rsidR="002B7404" w:rsidRPr="00CA00A3">
        <w:t xml:space="preserve">The application of rapid afforestation after topsoil removal is an option to reduce this negative impact, as was suggested in chapter 6. </w:t>
      </w:r>
    </w:p>
    <w:p w14:paraId="6A93C899" w14:textId="11A18C1E" w:rsidR="002B7404" w:rsidRPr="00CA00A3" w:rsidRDefault="002B7404" w:rsidP="00CA00A3">
      <w:r w:rsidRPr="00CA00A3">
        <w:t>Within the current implementation larger parcels, with a higher Cs-137 flux contribution will be prioritized over smaller ones. Although, this is a simplification where smaller parcels could be more important based on the potential reduction per m</w:t>
      </w:r>
      <w:r w:rsidRPr="00CA00A3">
        <w:rPr>
          <w:vertAlign w:val="superscript"/>
        </w:rPr>
        <w:t>2</w:t>
      </w:r>
      <w:r w:rsidRPr="00CA00A3">
        <w:t>, however, it fits in the philosophy to intervene on larger areas at the same time to reduce the cost and increase the feasibility.</w:t>
      </w:r>
    </w:p>
    <w:p w14:paraId="3B47EB0D" w14:textId="6BE1C408" w:rsidR="000618A3" w:rsidRDefault="00EB4E29" w:rsidP="00364346">
      <w:pPr>
        <w:rPr>
          <w:lang w:val="en-US"/>
        </w:rPr>
      </w:pPr>
      <w:r>
        <w:rPr>
          <w:lang w:val="en-US"/>
        </w:rPr>
        <w:t>With multi-year remediation</w:t>
      </w:r>
      <w:r w:rsidR="000618A3">
        <w:rPr>
          <w:lang w:val="en-US"/>
        </w:rPr>
        <w:t xml:space="preserve">, the risk for recontamination of previously decontaminated parcels is at stake. We showed that we can build the off-site priority ranking of parcels considering not only the outlet of the catchment as the receptor of interest but also the already decontaminated parcels. In this way more parcels away from the river system receive higher priority for decontamination </w:t>
      </w:r>
      <w:r>
        <w:rPr>
          <w:lang w:val="en-US"/>
        </w:rPr>
        <w:t xml:space="preserve">to take away </w:t>
      </w:r>
      <w:r w:rsidR="000618A3">
        <w:rPr>
          <w:lang w:val="en-US"/>
        </w:rPr>
        <w:t>the source of recontamination of more downstream parcels.</w:t>
      </w:r>
    </w:p>
    <w:p w14:paraId="4DC3B6D8" w14:textId="03145D53" w:rsidR="000618A3" w:rsidRDefault="000618A3" w:rsidP="00364346">
      <w:pPr>
        <w:rPr>
          <w:lang w:val="en-US"/>
        </w:rPr>
      </w:pPr>
      <w:r>
        <w:rPr>
          <w:lang w:val="en-US"/>
        </w:rPr>
        <w:lastRenderedPageBreak/>
        <w:t xml:space="preserve">The building blocks of the toolbox developed to generate the </w:t>
      </w:r>
      <w:proofErr w:type="spellStart"/>
      <w:r>
        <w:rPr>
          <w:lang w:val="en-US"/>
        </w:rPr>
        <w:t>optimised</w:t>
      </w:r>
      <w:proofErr w:type="spellEnd"/>
      <w:r>
        <w:rPr>
          <w:lang w:val="en-US"/>
        </w:rPr>
        <w:t xml:space="preserve"> spatial and </w:t>
      </w:r>
      <w:proofErr w:type="spellStart"/>
      <w:r>
        <w:rPr>
          <w:lang w:val="en-US"/>
        </w:rPr>
        <w:t>spatio</w:t>
      </w:r>
      <w:proofErr w:type="spellEnd"/>
      <w:r>
        <w:rPr>
          <w:lang w:val="en-US"/>
        </w:rPr>
        <w:t>-temporal schemes for parcel remediation are GIS, MADM (Compromise Programming and Simple Additive W</w:t>
      </w:r>
      <w:r w:rsidR="00EB4E29">
        <w:rPr>
          <w:lang w:val="en-US"/>
        </w:rPr>
        <w:t>eighing)</w:t>
      </w:r>
      <w:r>
        <w:rPr>
          <w:lang w:val="en-US"/>
        </w:rPr>
        <w:t xml:space="preserve">, a Sediment Production and Transport Model </w:t>
      </w:r>
      <w:r w:rsidR="00EB4E29">
        <w:rPr>
          <w:lang w:val="en-US"/>
        </w:rPr>
        <w:t xml:space="preserve">(CAMF) </w:t>
      </w:r>
      <w:r>
        <w:rPr>
          <w:lang w:val="en-US"/>
        </w:rPr>
        <w:t>and a Sediment Concentration Model</w:t>
      </w:r>
      <w:r w:rsidR="00EB4E29">
        <w:rPr>
          <w:lang w:val="en-US"/>
        </w:rPr>
        <w:t xml:space="preserve"> for Cs-137</w:t>
      </w:r>
      <w:r>
        <w:rPr>
          <w:lang w:val="en-US"/>
        </w:rPr>
        <w:t xml:space="preserve">. </w:t>
      </w:r>
    </w:p>
    <w:p w14:paraId="14117117" w14:textId="6268CB6B" w:rsidR="00256CF0" w:rsidRPr="00CA00A3" w:rsidRDefault="002B7404" w:rsidP="004E2190">
      <w:pPr>
        <w:rPr>
          <w:lang w:val="en-US"/>
        </w:rPr>
        <w:sectPr w:rsidR="00256CF0" w:rsidRPr="00CA00A3" w:rsidSect="009751EA">
          <w:footerReference w:type="default" r:id="rId139"/>
          <w:pgSz w:w="11906" w:h="16838" w:code="9"/>
          <w:pgMar w:top="1440" w:right="1440" w:bottom="1440" w:left="1440" w:header="709" w:footer="709" w:gutter="0"/>
          <w:cols w:space="708"/>
          <w:docGrid w:linePitch="360"/>
        </w:sectPr>
      </w:pPr>
      <w:r w:rsidRPr="00CA00A3">
        <w:rPr>
          <w:lang w:val="en-US"/>
        </w:rPr>
        <w:t>We acknowledge that the proposed procedure can be further extended to account for alternative remediation techniques</w:t>
      </w:r>
      <w:r w:rsidR="00CA00A3">
        <w:rPr>
          <w:lang w:val="en-US"/>
        </w:rPr>
        <w:t xml:space="preserve"> (e.g., ploughing techniques), uncertainties in the on-site, off-</w:t>
      </w:r>
      <w:r w:rsidRPr="00CA00A3">
        <w:rPr>
          <w:lang w:val="en-US"/>
        </w:rPr>
        <w:t>site and combined priority calculations and for the need to spatially and temporally cluster</w:t>
      </w:r>
      <w:r w:rsidR="00CA00A3">
        <w:rPr>
          <w:lang w:val="en-US"/>
        </w:rPr>
        <w:t>s of</w:t>
      </w:r>
      <w:r w:rsidRPr="00CA00A3">
        <w:rPr>
          <w:lang w:val="en-US"/>
        </w:rPr>
        <w:t xml:space="preserve"> parcels and associated remediation technique for economic and pragmatic efficiency reasons.</w:t>
      </w:r>
    </w:p>
    <w:p w14:paraId="0167CDCF" w14:textId="77777777" w:rsidR="00DB5681" w:rsidRPr="00966C90" w:rsidRDefault="00DB5681" w:rsidP="00DB5681">
      <w:pPr>
        <w:ind w:firstLine="0"/>
      </w:pPr>
    </w:p>
    <w:p w14:paraId="0741A440" w14:textId="6950C466" w:rsidR="007C194A" w:rsidRPr="00966C90" w:rsidRDefault="007C01D7" w:rsidP="000C7543">
      <w:pPr>
        <w:pStyle w:val="Kop1"/>
        <w:jc w:val="center"/>
      </w:pPr>
      <w:bookmarkStart w:id="545" w:name="_Toc152679916"/>
      <w:bookmarkStart w:id="546" w:name="_Ref106964517"/>
      <w:r>
        <w:t>C</w:t>
      </w:r>
      <w:r w:rsidR="00C51DC6">
        <w:t>onclusions</w:t>
      </w:r>
      <w:r>
        <w:t xml:space="preserve"> and outlook</w:t>
      </w:r>
      <w:bookmarkEnd w:id="545"/>
    </w:p>
    <w:p w14:paraId="4085AE3A" w14:textId="1A282AAC" w:rsidR="007C194A" w:rsidRPr="00966C90" w:rsidRDefault="007C194A" w:rsidP="00FB4405">
      <w:pPr>
        <w:suppressLineNumbers/>
        <w:jc w:val="left"/>
        <w:rPr>
          <w:sz w:val="32"/>
        </w:rPr>
      </w:pPr>
    </w:p>
    <w:p w14:paraId="11F9D18B" w14:textId="7D4C65FD" w:rsidR="007C194A" w:rsidRPr="00966C90" w:rsidRDefault="007C194A" w:rsidP="00FB4405">
      <w:pPr>
        <w:suppressLineNumbers/>
        <w:jc w:val="left"/>
        <w:rPr>
          <w:sz w:val="32"/>
        </w:rPr>
      </w:pPr>
    </w:p>
    <w:p w14:paraId="76F1A3A7" w14:textId="38E8A05A" w:rsidR="00190686" w:rsidRDefault="00190686" w:rsidP="00FB4405">
      <w:pPr>
        <w:suppressLineNumbers/>
        <w:jc w:val="left"/>
      </w:pPr>
    </w:p>
    <w:p w14:paraId="3DB2AB13" w14:textId="77777777" w:rsidR="002E62A0" w:rsidRDefault="002E62A0" w:rsidP="00FB4405">
      <w:pPr>
        <w:suppressLineNumbers/>
        <w:jc w:val="left"/>
      </w:pPr>
    </w:p>
    <w:p w14:paraId="34236870" w14:textId="77777777" w:rsidR="002E62A0" w:rsidRDefault="002E62A0" w:rsidP="00FB4405">
      <w:pPr>
        <w:suppressLineNumbers/>
        <w:jc w:val="left"/>
      </w:pPr>
    </w:p>
    <w:p w14:paraId="0291BC3E" w14:textId="77777777" w:rsidR="002E62A0" w:rsidRDefault="002E62A0" w:rsidP="00FB4405">
      <w:pPr>
        <w:suppressLineNumbers/>
        <w:jc w:val="left"/>
      </w:pPr>
    </w:p>
    <w:p w14:paraId="14D180DE" w14:textId="77777777" w:rsidR="002E62A0" w:rsidRDefault="002E62A0" w:rsidP="00FB4405">
      <w:pPr>
        <w:suppressLineNumbers/>
        <w:jc w:val="left"/>
      </w:pPr>
    </w:p>
    <w:p w14:paraId="54B43137" w14:textId="77777777" w:rsidR="002E62A0" w:rsidRDefault="002E62A0" w:rsidP="00FB4405">
      <w:pPr>
        <w:suppressLineNumbers/>
        <w:jc w:val="left"/>
      </w:pPr>
    </w:p>
    <w:p w14:paraId="2C00FCCC" w14:textId="77777777" w:rsidR="002E62A0" w:rsidRDefault="002E62A0" w:rsidP="00FB4405">
      <w:pPr>
        <w:suppressLineNumbers/>
        <w:jc w:val="left"/>
      </w:pPr>
    </w:p>
    <w:p w14:paraId="36CA9587" w14:textId="77777777" w:rsidR="002E62A0" w:rsidRPr="00966C90" w:rsidRDefault="002E62A0" w:rsidP="00FB4405">
      <w:pPr>
        <w:suppressLineNumbers/>
        <w:jc w:val="left"/>
      </w:pPr>
    </w:p>
    <w:p w14:paraId="4F5C7CE7" w14:textId="6B08EAC0" w:rsidR="00190686" w:rsidRPr="00966C90" w:rsidRDefault="00190686" w:rsidP="00FB4405">
      <w:pPr>
        <w:suppressLineNumbers/>
        <w:jc w:val="left"/>
      </w:pPr>
    </w:p>
    <w:p w14:paraId="5022A509" w14:textId="2F6A1265" w:rsidR="00190686" w:rsidRPr="00966C90" w:rsidRDefault="00190686" w:rsidP="00FB4405">
      <w:pPr>
        <w:suppressLineNumbers/>
        <w:jc w:val="left"/>
      </w:pPr>
    </w:p>
    <w:p w14:paraId="13507E97" w14:textId="5E5BB3A3" w:rsidR="008D62DC" w:rsidRPr="00966C90" w:rsidRDefault="008D62DC" w:rsidP="00FB4405">
      <w:pPr>
        <w:suppressLineNumbers/>
        <w:jc w:val="left"/>
      </w:pPr>
    </w:p>
    <w:p w14:paraId="7F0757F1" w14:textId="77777777" w:rsidR="008D62DC" w:rsidRPr="00966C90" w:rsidRDefault="008D62DC" w:rsidP="00FB4405">
      <w:pPr>
        <w:suppressLineNumbers/>
        <w:jc w:val="left"/>
      </w:pPr>
    </w:p>
    <w:p w14:paraId="73C165E1" w14:textId="284F8FAE" w:rsidR="00190686" w:rsidRPr="00966C90" w:rsidRDefault="00190686" w:rsidP="00FB4405">
      <w:pPr>
        <w:suppressLineNumbers/>
        <w:jc w:val="left"/>
      </w:pPr>
    </w:p>
    <w:p w14:paraId="0F47C7ED" w14:textId="1D47A244" w:rsidR="00190686" w:rsidRPr="00966C90" w:rsidRDefault="00190686" w:rsidP="00FB4405">
      <w:pPr>
        <w:suppressLineNumbers/>
        <w:jc w:val="left"/>
      </w:pPr>
    </w:p>
    <w:p w14:paraId="6028D2B5" w14:textId="77777777" w:rsidR="00190686" w:rsidRPr="00966C90" w:rsidRDefault="00190686" w:rsidP="00FB4405">
      <w:pPr>
        <w:suppressLineNumbers/>
        <w:jc w:val="left"/>
      </w:pPr>
    </w:p>
    <w:p w14:paraId="2C26A9C5" w14:textId="70CD412A" w:rsidR="007C194A" w:rsidRPr="00966C90" w:rsidRDefault="007C194A" w:rsidP="00FB4405">
      <w:pPr>
        <w:suppressLineNumbers/>
        <w:jc w:val="left"/>
      </w:pPr>
    </w:p>
    <w:p w14:paraId="0D49EE28" w14:textId="7F7DCE43" w:rsidR="007C194A" w:rsidRPr="00966C90" w:rsidRDefault="007C194A" w:rsidP="00FB4405">
      <w:pPr>
        <w:suppressLineNumbers/>
        <w:jc w:val="left"/>
      </w:pPr>
    </w:p>
    <w:p w14:paraId="7B10C77A" w14:textId="77777777" w:rsidR="00190686" w:rsidRPr="00966C90" w:rsidRDefault="00190686" w:rsidP="008D62DC">
      <w:pPr>
        <w:jc w:val="right"/>
        <w:sectPr w:rsidR="00190686" w:rsidRPr="00966C90" w:rsidSect="009751EA">
          <w:footerReference w:type="default" r:id="rId140"/>
          <w:pgSz w:w="11906" w:h="16838" w:code="9"/>
          <w:pgMar w:top="1440" w:right="1440" w:bottom="1440" w:left="1440" w:header="709" w:footer="709" w:gutter="0"/>
          <w:cols w:space="708"/>
          <w:vAlign w:val="bottom"/>
          <w:docGrid w:linePitch="360"/>
        </w:sectPr>
      </w:pPr>
    </w:p>
    <w:p w14:paraId="587FE405" w14:textId="544202D3" w:rsidR="007C01D7" w:rsidRDefault="007C01D7" w:rsidP="007C01D7">
      <w:pPr>
        <w:pStyle w:val="Kop2"/>
      </w:pPr>
      <w:bookmarkStart w:id="547" w:name="_Toc152679917"/>
      <w:r>
        <w:lastRenderedPageBreak/>
        <w:t>General conclusions</w:t>
      </w:r>
      <w:bookmarkEnd w:id="547"/>
    </w:p>
    <w:p w14:paraId="59409439" w14:textId="77777777" w:rsidR="00DE4B5D" w:rsidRPr="0032167A" w:rsidRDefault="00DE4B5D" w:rsidP="00DE4B5D">
      <w:r>
        <w:t xml:space="preserve">In Chapter 1, six research questions were put forward, contributing to the development of a framework meant to improve the planning of the post-accident remediation of agricultural parcels contaminated with Cs-137 in terms of where, how, and when to remediate. Four foundational </w:t>
      </w:r>
      <w:r w:rsidRPr="003D266F">
        <w:t xml:space="preserve">dimensions were used to shape the research questions and related chapters: Spatial, Temporal, Type of decision criteria, and Uncertainty. </w:t>
      </w:r>
    </w:p>
    <w:p w14:paraId="1D833F7A" w14:textId="09F97106" w:rsidR="00DE4B5D" w:rsidRPr="0032167A" w:rsidRDefault="00DE4B5D" w:rsidP="00DE4B5D">
      <w:r w:rsidRPr="0032167A">
        <w:t xml:space="preserve">The </w:t>
      </w:r>
      <w:r w:rsidRPr="004E2190">
        <w:t>spatial dimension</w:t>
      </w:r>
      <w:r w:rsidRPr="0032167A">
        <w:t xml:space="preserve"> reflects the variety of geographically defined decision alternatives. First and foremost, the spatial decisions needed in soil remediation come in the form of "Where to act?" where the alternatives are potential locations (e.g., ‘parcels’) for intervention. Also, the "How to act? The question is positioned under the spatial dimension since it deals with the alternative types of potential intervention for specific locations. Another expression of the spatial dimension is the spatial (and temporal) clustering of locations for intervention to achieve economies of scale.</w:t>
      </w:r>
    </w:p>
    <w:p w14:paraId="4F26ECF5" w14:textId="77777777" w:rsidR="00DE4B5D" w:rsidRPr="0032167A" w:rsidRDefault="00DE4B5D" w:rsidP="00DE4B5D">
      <w:r w:rsidRPr="0032167A">
        <w:t xml:space="preserve">To rank locations according to multiple criteria, MCDA typically uses multiple </w:t>
      </w:r>
      <w:r w:rsidRPr="004E2190">
        <w:t>on-site attributes</w:t>
      </w:r>
      <w:r w:rsidRPr="0032167A">
        <w:t xml:space="preserve">, i.e., attributes informing about the state of the considered locations. However, due to the soil-bound, moving nature of the RC-contamination </w:t>
      </w:r>
      <w:r w:rsidRPr="004E2190">
        <w:t>off-site criteria</w:t>
      </w:r>
      <w:r w:rsidRPr="0032167A">
        <w:t xml:space="preserve"> is also important. One is the amount of contaminated detached sediment that accumulates at some locations of interest in a hydrological catchment. Incorporating such off-site attributes requires an iterative approach to ensure that the spatial interaction (due to flow) is properly considered. </w:t>
      </w:r>
    </w:p>
    <w:p w14:paraId="235D5157" w14:textId="7FBA4B52" w:rsidR="00DE4B5D" w:rsidRDefault="00DE4B5D" w:rsidP="00DE4B5D">
      <w:pPr>
        <w:rPr>
          <w:rStyle w:val="loatitle"/>
          <w:color w:val="FF0000"/>
        </w:rPr>
      </w:pPr>
      <w:r w:rsidRPr="0032167A">
        <w:t xml:space="preserve">While addressing </w:t>
      </w:r>
      <w:r w:rsidRPr="004E2190">
        <w:t>the temporal dimension</w:t>
      </w:r>
      <w:r w:rsidRPr="0032167A">
        <w:t xml:space="preserve"> in soil remediation, it was observed that most MCDA-based studies look at remediation as a decision independent of time. However, introducing periodic (e.g., annual) budget constraints (financial labour, etc</w:t>
      </w:r>
      <w:r>
        <w:t>.) in large-scale projects transforms the remediation planning into an issue that returns a multi-period scheme, where time is implicitly considered</w:t>
      </w:r>
      <w:r w:rsidRPr="006F7A66">
        <w:t xml:space="preserve">. </w:t>
      </w:r>
      <w:r>
        <w:t>Moreover</w:t>
      </w:r>
      <w:r w:rsidRPr="006F7A66">
        <w:t>, time can be explicitly incorporated</w:t>
      </w:r>
      <w:r>
        <w:t xml:space="preserve"> into the planning</w:t>
      </w:r>
      <w:r w:rsidRPr="006F7A66">
        <w:t xml:space="preserve"> </w:t>
      </w:r>
      <w:r>
        <w:t>by</w:t>
      </w:r>
      <w:r w:rsidRPr="006F7A66">
        <w:t xml:space="preserve"> </w:t>
      </w:r>
      <w:r>
        <w:t>considering</w:t>
      </w:r>
      <w:r w:rsidRPr="006F7A66">
        <w:t xml:space="preserve"> remedial trajectories</w:t>
      </w:r>
      <w:r>
        <w:t xml:space="preserve"> as alternatives</w:t>
      </w:r>
      <w:r w:rsidRPr="006F7A66">
        <w:t xml:space="preserve">, </w:t>
      </w:r>
      <w:r>
        <w:t>through which</w:t>
      </w:r>
      <w:r w:rsidRPr="006F7A66">
        <w:t xml:space="preserve"> </w:t>
      </w:r>
      <w:r>
        <w:t xml:space="preserve">predefined </w:t>
      </w:r>
      <w:r w:rsidRPr="006F7A66">
        <w:t>sequence</w:t>
      </w:r>
      <w:r>
        <w:t>s</w:t>
      </w:r>
      <w:r w:rsidRPr="006F7A66">
        <w:t xml:space="preserve"> of remedial actions </w:t>
      </w:r>
      <w:r>
        <w:t>are evaluated and ranked</w:t>
      </w:r>
      <w:r w:rsidRPr="006F7A66">
        <w:t xml:space="preserve">. </w:t>
      </w:r>
      <w:r>
        <w:t xml:space="preserve">Since individual remediation actions are combined in multi-period remedial trajectories, the number of such combinations can be very high. Therefore, approaches that </w:t>
      </w:r>
      <w:r>
        <w:rPr>
          <w:rStyle w:val="css-0"/>
        </w:rPr>
        <w:t xml:space="preserve">limit </w:t>
      </w:r>
      <w:r>
        <w:rPr>
          <w:rStyle w:val="css-gcq4fp"/>
        </w:rPr>
        <w:t xml:space="preserve">computational complexity are required, </w:t>
      </w:r>
      <w:r>
        <w:rPr>
          <w:rStyle w:val="css-jicnz7"/>
        </w:rPr>
        <w:t xml:space="preserve">especially </w:t>
      </w:r>
      <w:r>
        <w:rPr>
          <w:rStyle w:val="css-kqwjm8"/>
        </w:rPr>
        <w:t xml:space="preserve">when the number of contaminated parcels is </w:t>
      </w:r>
      <w:proofErr w:type="gramStart"/>
      <w:r w:rsidR="00B6065B">
        <w:rPr>
          <w:rStyle w:val="css-kqwjm8"/>
        </w:rPr>
        <w:t>large</w:t>
      </w:r>
      <w:proofErr w:type="gramEnd"/>
      <w:r w:rsidR="00B6065B">
        <w:rPr>
          <w:rStyle w:val="css-kqwjm8"/>
        </w:rPr>
        <w:t xml:space="preserve"> </w:t>
      </w:r>
      <w:r>
        <w:rPr>
          <w:rStyle w:val="css-kqwjm8"/>
        </w:rPr>
        <w:t xml:space="preserve">and the planning </w:t>
      </w:r>
      <w:r>
        <w:rPr>
          <w:rStyle w:val="css-gcq4fp"/>
        </w:rPr>
        <w:t>horizons are long.</w:t>
      </w:r>
      <w:r>
        <w:rPr>
          <w:rStyle w:val="loatitle"/>
          <w:color w:val="FF0000"/>
        </w:rPr>
        <w:t xml:space="preserve"> </w:t>
      </w:r>
    </w:p>
    <w:p w14:paraId="617A2BE8" w14:textId="656FC0A8" w:rsidR="00DE4B5D" w:rsidRPr="004E2190" w:rsidRDefault="00DE4B5D" w:rsidP="004E2190">
      <w:pPr>
        <w:rPr>
          <w:color w:val="FF0000"/>
        </w:rPr>
      </w:pPr>
      <w:r>
        <w:t xml:space="preserve">Lastly, the inherent presence of </w:t>
      </w:r>
      <w:r w:rsidRPr="004E2190">
        <w:t>uncertainty</w:t>
      </w:r>
      <w:r w:rsidRPr="00716545">
        <w:rPr>
          <w:b/>
          <w:bCs/>
        </w:rPr>
        <w:t xml:space="preserve"> </w:t>
      </w:r>
      <w:r>
        <w:t xml:space="preserve">in evaluating the attributes of the alternatives and in the </w:t>
      </w:r>
      <w:proofErr w:type="gramStart"/>
      <w:r>
        <w:t>weight</w:t>
      </w:r>
      <w:proofErr w:type="gramEnd"/>
      <w:r>
        <w:t xml:space="preserve"> setting leads to the need for extensive uncertainty analysis in decision-making. </w:t>
      </w:r>
      <w:r>
        <w:rPr>
          <w:rFonts w:cstheme="majorHAnsi"/>
          <w:szCs w:val="20"/>
        </w:rPr>
        <w:t>Relying only on</w:t>
      </w:r>
      <w:r w:rsidRPr="00966C90">
        <w:rPr>
          <w:rFonts w:cstheme="majorHAnsi"/>
          <w:szCs w:val="20"/>
        </w:rPr>
        <w:t xml:space="preserve"> a deterministic method without </w:t>
      </w:r>
      <w:r>
        <w:rPr>
          <w:rFonts w:cstheme="majorHAnsi"/>
          <w:szCs w:val="20"/>
        </w:rPr>
        <w:t>considering uncertainty</w:t>
      </w:r>
      <w:r w:rsidRPr="00966C90">
        <w:rPr>
          <w:rFonts w:cstheme="majorHAnsi"/>
          <w:szCs w:val="20"/>
        </w:rPr>
        <w:t xml:space="preserve"> </w:t>
      </w:r>
      <w:r>
        <w:rPr>
          <w:rFonts w:cstheme="majorHAnsi"/>
          <w:szCs w:val="20"/>
        </w:rPr>
        <w:t xml:space="preserve">will likely give the stakeholders </w:t>
      </w:r>
      <w:r w:rsidRPr="00966C90">
        <w:rPr>
          <w:rFonts w:cstheme="majorHAnsi"/>
          <w:szCs w:val="20"/>
        </w:rPr>
        <w:t xml:space="preserve">a false </w:t>
      </w:r>
      <w:r>
        <w:rPr>
          <w:rFonts w:cstheme="majorHAnsi"/>
          <w:szCs w:val="20"/>
        </w:rPr>
        <w:t>sense of confidence</w:t>
      </w:r>
      <w:r w:rsidRPr="00966C90">
        <w:rPr>
          <w:rFonts w:cstheme="majorHAnsi"/>
          <w:szCs w:val="20"/>
        </w:rPr>
        <w:t>.</w:t>
      </w:r>
    </w:p>
    <w:p w14:paraId="26F347FD" w14:textId="377E929A" w:rsidR="00DE4B5D" w:rsidRPr="004E2190" w:rsidRDefault="00DE4B5D" w:rsidP="00DE4B5D">
      <w:pPr>
        <w:rPr>
          <w:color w:val="000000" w:themeColor="text1"/>
        </w:rPr>
      </w:pPr>
      <w:r w:rsidRPr="004E2190">
        <w:rPr>
          <w:color w:val="000000" w:themeColor="text1"/>
        </w:rPr>
        <w:t xml:space="preserve">Despite an extensive literature review (Chapter 2), no decision support system was found to tackle all these dimensions in planning soil remediation. With the research described in chapters 3 to 7, we aimed to contribute to conceptualizing and implementing </w:t>
      </w:r>
      <w:proofErr w:type="spellStart"/>
      <w:r w:rsidRPr="004E2190">
        <w:rPr>
          <w:color w:val="000000" w:themeColor="text1"/>
        </w:rPr>
        <w:t>spatio</w:t>
      </w:r>
      <w:proofErr w:type="spellEnd"/>
      <w:r w:rsidRPr="004E2190">
        <w:rPr>
          <w:color w:val="000000" w:themeColor="text1"/>
        </w:rPr>
        <w:t xml:space="preserve">-temporal planning frameworks capable of combining on-site and off-site criteria and leading to optimized </w:t>
      </w:r>
      <w:proofErr w:type="spellStart"/>
      <w:r w:rsidRPr="004E2190">
        <w:rPr>
          <w:color w:val="000000" w:themeColor="text1"/>
        </w:rPr>
        <w:t>spatio</w:t>
      </w:r>
      <w:proofErr w:type="spellEnd"/>
      <w:r w:rsidRPr="004E2190">
        <w:rPr>
          <w:color w:val="000000" w:themeColor="text1"/>
        </w:rPr>
        <w:t xml:space="preserve">-temporal remediation schemes considering uncertainty. Whereas we deal with remediation schemes in response to large-scale soil contamination with radionuclides affecting food and agriculture, we claim that the concepts and tools are generic, transferable and useful for different types of soil contamination (e.g., PFAS). Although the concepts are currently developed to deal with one contaminant, many soil </w:t>
      </w:r>
      <w:r w:rsidR="001B2E71" w:rsidRPr="001B2E71">
        <w:rPr>
          <w:color w:val="000000" w:themeColor="text1"/>
        </w:rPr>
        <w:t>contaminati</w:t>
      </w:r>
      <w:r w:rsidR="001B2E71">
        <w:rPr>
          <w:color w:val="000000" w:themeColor="text1"/>
        </w:rPr>
        <w:t>ons</w:t>
      </w:r>
      <w:r w:rsidRPr="004E2190">
        <w:rPr>
          <w:color w:val="000000" w:themeColor="text1"/>
        </w:rPr>
        <w:t xml:space="preserve"> </w:t>
      </w:r>
      <w:r w:rsidR="00B6065B" w:rsidRPr="004E2190">
        <w:rPr>
          <w:color w:val="000000" w:themeColor="text1"/>
        </w:rPr>
        <w:t xml:space="preserve">are </w:t>
      </w:r>
      <w:r w:rsidR="00B6065B">
        <w:rPr>
          <w:color w:val="000000" w:themeColor="text1"/>
        </w:rPr>
        <w:t>characterized</w:t>
      </w:r>
      <w:r w:rsidRPr="004E2190">
        <w:rPr>
          <w:color w:val="000000" w:themeColor="text1"/>
        </w:rPr>
        <w:t xml:space="preserve"> by a complex set of interacting pollutants.</w:t>
      </w:r>
    </w:p>
    <w:p w14:paraId="5E1D6D2E" w14:textId="77777777" w:rsidR="00DE4B5D" w:rsidRPr="004E2190" w:rsidRDefault="00DE4B5D" w:rsidP="00DE4B5D">
      <w:pPr>
        <w:rPr>
          <w:color w:val="000000" w:themeColor="text1"/>
        </w:rPr>
      </w:pPr>
      <w:r w:rsidRPr="004E2190">
        <w:rPr>
          <w:color w:val="000000" w:themeColor="text1"/>
        </w:rPr>
        <w:t xml:space="preserve">In the following paragraphs, a final discussion is devoted to the research questions and the lessons learned. </w:t>
      </w:r>
    </w:p>
    <w:p w14:paraId="6340E4A7" w14:textId="77777777" w:rsidR="00CA0FF5" w:rsidRDefault="00CA0FF5" w:rsidP="00CA0FF5">
      <w:pPr>
        <w:ind w:firstLine="0"/>
      </w:pPr>
    </w:p>
    <w:p w14:paraId="10BA0ADB" w14:textId="281AA88A" w:rsidR="00C521B6" w:rsidRPr="00CD40F0" w:rsidRDefault="000C547A" w:rsidP="00423890">
      <w:pPr>
        <w:ind w:firstLine="0"/>
      </w:pPr>
      <w:r>
        <w:lastRenderedPageBreak/>
        <w:t>In the following paragraphs, a fin</w:t>
      </w:r>
      <w:r w:rsidR="003043D7">
        <w:t xml:space="preserve">al discussion is devoted </w:t>
      </w:r>
      <w:r>
        <w:t>to the research questions and the lessons learned.</w:t>
      </w:r>
      <w:r w:rsidR="00632898">
        <w:t xml:space="preserve"> </w:t>
      </w:r>
    </w:p>
    <w:p w14:paraId="48A965C7" w14:textId="12E20A67" w:rsidR="000510BD" w:rsidRDefault="000510BD" w:rsidP="00D76594">
      <w:pPr>
        <w:ind w:firstLine="0"/>
      </w:pPr>
    </w:p>
    <w:p w14:paraId="685EB183" w14:textId="20C8C6C6" w:rsidR="002A1FD6" w:rsidRDefault="002A1FD6" w:rsidP="007C01D7">
      <w:pPr>
        <w:pStyle w:val="Kop3"/>
      </w:pPr>
      <w:bookmarkStart w:id="548" w:name="_Toc130744005"/>
      <w:bookmarkStart w:id="549" w:name="_Toc130745145"/>
      <w:r>
        <w:t>MCDA as framework for soil remediation</w:t>
      </w:r>
    </w:p>
    <w:p w14:paraId="69C51C03" w14:textId="77777777" w:rsidR="00C37727" w:rsidRPr="006F1941" w:rsidRDefault="00C37727" w:rsidP="00C37727">
      <w:pPr>
        <w:spacing w:after="160" w:line="259" w:lineRule="auto"/>
        <w:ind w:left="284" w:firstLine="0"/>
        <w:rPr>
          <w:i/>
        </w:rPr>
      </w:pPr>
      <w:r>
        <w:rPr>
          <w:i/>
        </w:rPr>
        <w:t xml:space="preserve">RQ 1: </w:t>
      </w:r>
      <w:r w:rsidRPr="00A87A86">
        <w:rPr>
          <w:i/>
        </w:rPr>
        <w:t>What is the current state of the art regarding multi-criteria decision-making systems used for optimizing the remediation of polluted soils?</w:t>
      </w:r>
    </w:p>
    <w:p w14:paraId="6C4849A6" w14:textId="77777777" w:rsidR="001D5A41" w:rsidRPr="00F3448D" w:rsidRDefault="001D5A41" w:rsidP="00AE337B">
      <w:pPr>
        <w:spacing w:after="160" w:line="259" w:lineRule="auto"/>
        <w:ind w:left="284" w:firstLine="0"/>
        <w:rPr>
          <w:rStyle w:val="Subtielebenadrukking"/>
          <w:i w:val="0"/>
          <w:iCs w:val="0"/>
          <w:color w:val="auto"/>
        </w:rPr>
      </w:pPr>
    </w:p>
    <w:p w14:paraId="58BC02FD" w14:textId="77777777" w:rsidR="00206E36" w:rsidRPr="004F2A9F" w:rsidRDefault="00206E36" w:rsidP="00206E36">
      <w:pPr>
        <w:rPr>
          <w:rFonts w:cstheme="majorHAnsi"/>
          <w:szCs w:val="20"/>
          <w:lang w:val="en-US"/>
        </w:rPr>
      </w:pPr>
      <w:r w:rsidRPr="00E6388A">
        <w:t xml:space="preserve">In </w:t>
      </w:r>
      <w:r>
        <w:t>C</w:t>
      </w:r>
      <w:r w:rsidRPr="00E6388A">
        <w:t>hapter 2, MCDA was found to be a</w:t>
      </w:r>
      <w:r>
        <w:t>n applicable</w:t>
      </w:r>
      <w:r w:rsidRPr="00E6388A">
        <w:t xml:space="preserve"> framework for supporting soil remediation on a local scale, </w:t>
      </w:r>
      <w:r>
        <w:t>i.e., for selecting</w:t>
      </w:r>
      <w:r w:rsidRPr="00E6388A">
        <w:t xml:space="preserve"> optimal remedial technology for a specific site, </w:t>
      </w:r>
      <w:r>
        <w:t>and</w:t>
      </w:r>
      <w:r w:rsidRPr="00E6388A">
        <w:t xml:space="preserve"> on a regional scale, through optimal site selection.</w:t>
      </w:r>
      <w:r>
        <w:t xml:space="preserve"> </w:t>
      </w:r>
      <w:r w:rsidRPr="00966C90">
        <w:t>However, four major gaps</w:t>
      </w:r>
      <w:r>
        <w:t xml:space="preserve"> were identified in the reviewed</w:t>
      </w:r>
      <w:r w:rsidRPr="00E864E7">
        <w:t xml:space="preserve"> </w:t>
      </w:r>
      <w:r>
        <w:t>implementations of MCDA for supporting soil remediation</w:t>
      </w:r>
      <w:r w:rsidRPr="00966C90">
        <w:t xml:space="preserve">: </w:t>
      </w:r>
      <w:r>
        <w:t>(</w:t>
      </w:r>
      <w:proofErr w:type="spellStart"/>
      <w:r w:rsidRPr="00966C90">
        <w:t>i</w:t>
      </w:r>
      <w:proofErr w:type="spellEnd"/>
      <w:r w:rsidRPr="00966C90">
        <w:t>) A lack of inclusion of social criteria, (</w:t>
      </w:r>
      <w:r>
        <w:t>i</w:t>
      </w:r>
      <w:r w:rsidRPr="00966C90">
        <w:t>i) A lack of early stakeholder engagement</w:t>
      </w:r>
      <w:r>
        <w:t>,</w:t>
      </w:r>
      <w:r w:rsidRPr="00966C90">
        <w:t xml:space="preserve"> (iii) A mismatch between weighting and aggregation methodologies; and (iv) </w:t>
      </w:r>
      <w:r>
        <w:t xml:space="preserve">A lack of sensitivity analysis, within the. </w:t>
      </w:r>
      <w:r w:rsidRPr="0044680D">
        <w:t xml:space="preserve">Although </w:t>
      </w:r>
      <w:r>
        <w:t xml:space="preserve">the </w:t>
      </w:r>
      <w:r w:rsidRPr="0044680D">
        <w:t>MCDA framework is praised for includ</w:t>
      </w:r>
      <w:r>
        <w:t>ing difficult-to-quantify criteria (e.g., social aspects)</w:t>
      </w:r>
      <w:r w:rsidRPr="0044680D">
        <w:t xml:space="preserve">, </w:t>
      </w:r>
      <w:r>
        <w:t>C</w:t>
      </w:r>
      <w:r w:rsidRPr="0044680D">
        <w:t>hapter 2 revealed a low adoption of social indicators</w:t>
      </w:r>
      <w:r>
        <w:t xml:space="preserve"> within the case studies</w:t>
      </w:r>
      <w:r w:rsidRPr="0044680D">
        <w:t xml:space="preserve">. </w:t>
      </w:r>
      <w:r>
        <w:t>A potential reason for the low adoption is the difficulty of rating these criteria. To</w:t>
      </w:r>
      <w:r w:rsidRPr="0044680D">
        <w:t xml:space="preserve"> </w:t>
      </w:r>
      <w:r>
        <w:t>overcome this difficulty</w:t>
      </w:r>
      <w:r w:rsidRPr="0044680D">
        <w:t xml:space="preserve">, a methodology to </w:t>
      </w:r>
      <w:r>
        <w:t>transform</w:t>
      </w:r>
      <w:r w:rsidRPr="0044680D">
        <w:t xml:space="preserve"> </w:t>
      </w:r>
      <w:r>
        <w:t xml:space="preserve">linguistic scorings into </w:t>
      </w:r>
      <w:r>
        <w:rPr>
          <w:rFonts w:cstheme="majorHAnsi"/>
          <w:szCs w:val="20"/>
          <w:lang w:val="en-US"/>
        </w:rPr>
        <w:t>fuzzy numbers</w:t>
      </w:r>
      <w:r>
        <w:t xml:space="preserve"> within </w:t>
      </w:r>
      <w:r w:rsidRPr="0044680D">
        <w:rPr>
          <w:rFonts w:cstheme="majorHAnsi"/>
          <w:szCs w:val="20"/>
          <w:lang w:val="en-US"/>
        </w:rPr>
        <w:t xml:space="preserve">ordinal qualitative scales </w:t>
      </w:r>
      <w:r w:rsidRPr="0044680D">
        <w:t>for the evaluation of criteria or weight setting</w:t>
      </w:r>
      <w:r>
        <w:t>s</w:t>
      </w:r>
      <w:r w:rsidRPr="0044680D">
        <w:t xml:space="preserve"> was proposed in </w:t>
      </w:r>
      <w:r>
        <w:t>C</w:t>
      </w:r>
      <w:r w:rsidRPr="0044680D">
        <w:t xml:space="preserve">hapter 3. </w:t>
      </w:r>
      <w:r w:rsidRPr="0044680D">
        <w:rPr>
          <w:rFonts w:cstheme="majorHAnsi"/>
          <w:szCs w:val="20"/>
        </w:rPr>
        <w:t>T</w:t>
      </w:r>
      <w:r w:rsidRPr="0044680D">
        <w:rPr>
          <w:rFonts w:cstheme="majorHAnsi"/>
          <w:szCs w:val="20"/>
          <w:lang w:val="en-US"/>
        </w:rPr>
        <w:t xml:space="preserve">he linguistic scales are </w:t>
      </w:r>
      <w:r>
        <w:rPr>
          <w:rFonts w:cstheme="majorHAnsi"/>
          <w:szCs w:val="20"/>
          <w:lang w:val="en-US"/>
        </w:rPr>
        <w:t>easy to use</w:t>
      </w:r>
      <w:r w:rsidRPr="0044680D">
        <w:rPr>
          <w:rFonts w:cstheme="majorHAnsi"/>
          <w:szCs w:val="20"/>
          <w:lang w:val="en-US"/>
        </w:rPr>
        <w:t xml:space="preserve"> </w:t>
      </w:r>
      <w:r>
        <w:rPr>
          <w:rFonts w:cstheme="majorHAnsi"/>
          <w:szCs w:val="20"/>
          <w:lang w:val="en-US"/>
        </w:rPr>
        <w:t>because</w:t>
      </w:r>
      <w:r w:rsidRPr="0044680D">
        <w:rPr>
          <w:rFonts w:cstheme="majorHAnsi"/>
          <w:szCs w:val="20"/>
          <w:lang w:val="en-US"/>
        </w:rPr>
        <w:t xml:space="preserve"> words are more natural than numbers to represent the preferences of people </w:t>
      </w:r>
      <w:r w:rsidRPr="0044680D">
        <w:rPr>
          <w:rFonts w:cstheme="majorHAnsi"/>
          <w:szCs w:val="20"/>
          <w:lang w:val="en-US"/>
        </w:rPr>
        <w:fldChar w:fldCharType="begin" w:fldLock="1"/>
      </w:r>
      <w:r w:rsidRPr="0044680D">
        <w:rPr>
          <w:rFonts w:cstheme="majorHAnsi"/>
          <w:szCs w:val="20"/>
          <w:lang w:val="en-US"/>
        </w:rPr>
        <w:instrText>ADDIN CSL_CITATION {"citationItems":[{"id":"ITEM-1","itemData":{"DOI":"10.1016/S0166-4115(08)62198-6","ISSN":"01664115","abstract":"This chapter examines individual's ability to express numerically what is internally represented. The chapter examines whether they represented in (1) a verbal propositional mode, (2) a numerical propositional mode, or (3) in an analogue mode of automatic frequency monitoring. It seems unlikely that the mathematically appropriate procedures with numerical estimates of uncertainty have become automatized. It is more likely that people handle uncertainty by customary verbal expressions and the implicit and explicit rules of conversation connected with them. The chapter analyzes the meaning of common verbal expressions for uncertain events. These expressions are interpreted as possibility functions and the procedures applicable to them are modeled in the possibility theory. This theory allows for a numerical interpretation by means of determining the elastic constraints on the usage of such expressions. The results gained by interpreting verbal expressions of uncertainty as possibility functions can be compared to the results of the studies, where subjects provide the numerical expressions themselves. © 1983, Elsevier Science &amp; Technology All rights reserved.","author":[{"dropping-particle":"","family":"Zimmer","given":"Alf C.","non-dropping-particle":"","parse-names":false,"suffix":""}],"container-title":"Advances in Psychology","id":"ITEM-1","issued":{"date-parts":[["1983"]]},"title":"Verbal Vs. numerical processing of subjective probabilities","type":"article-journal"},"uris":["http://www.mendeley.com/documents/?uuid=f7ab1935-ce60-4725-91bb-1588db5a5b0b"]},{"id":"ITEM-2","itemData":{"DOI":"10.1016/0001-6918(88)90043-1","ISSN":"00016918","abstract":"The article discusses subjective meaning components of the terms commonly used to express different varieties and degrees of probability and uncertainty. Some terms (like 'risky' and 'promising' prospects) have ambiguous referents, being in some cases interpreted to refer to possible gains and losses, in other cases to levels of uncertainty and certainty. Other terms (like 'highly probable', 'doubtful' 'good chances' etc.) are shown to have other communicative functions besides their purely probabilistic ones, some of the most important being to indicate the source of uncertainty (internal vs. external), non-commitment and vagueness, and emphasis on p or 1-p (probability vs. uncertainty). By asking subjects to compare the appropriateness of selected verbal expressions under different circumstances, e.g. with equipossible outcomes, or after the outcome is known, it is possible to identify important semantic components of such expressions, in addition to those elicited by probability scaling techniques. © 1988.","author":[{"dropping-particle":"","family":"Teigen","given":"Karl Halvor","non-dropping-particle":"","parse-names":false,"suffix":""}],"container-title":"Acta Psychologica","id":"ITEM-2","issued":{"date-parts":[["1988"]]},"title":"The language of uncertainty","type":"article-journal"},"uris":["http://www.mendeley.com/documents/?uuid=b88cb75f-b24b-4038-b187-a61efed1f0d3"]}],"mendeley":{"formattedCitation":"(Teigen, 1988; Zimmer, 1983)","plainTextFormattedCitation":"(Teigen, 1988; Zimmer, 1983)","previouslyFormattedCitation":"(Teigen, 1988; Zimmer, 1983)"},"properties":{"noteIndex":0},"schema":"https://github.com/citation-style-language/schema/raw/master/csl-citation.json"}</w:instrText>
      </w:r>
      <w:r w:rsidRPr="0044680D">
        <w:rPr>
          <w:rFonts w:cstheme="majorHAnsi"/>
          <w:szCs w:val="20"/>
          <w:lang w:val="en-US"/>
        </w:rPr>
        <w:fldChar w:fldCharType="separate"/>
      </w:r>
      <w:r w:rsidRPr="0044680D">
        <w:rPr>
          <w:rFonts w:cstheme="majorHAnsi"/>
          <w:szCs w:val="20"/>
          <w:lang w:val="en-US"/>
        </w:rPr>
        <w:t>(Teigen, 1988; Zimmer, 1983)</w:t>
      </w:r>
      <w:r w:rsidRPr="0044680D">
        <w:rPr>
          <w:rFonts w:cstheme="majorHAnsi"/>
          <w:szCs w:val="20"/>
          <w:lang w:val="en-US"/>
        </w:rPr>
        <w:fldChar w:fldCharType="end"/>
      </w:r>
      <w:r w:rsidRPr="0044680D">
        <w:rPr>
          <w:rFonts w:cstheme="majorHAnsi"/>
          <w:szCs w:val="20"/>
          <w:lang w:val="en-US"/>
        </w:rPr>
        <w:t>.</w:t>
      </w:r>
    </w:p>
    <w:p w14:paraId="3FCB97F9" w14:textId="77777777" w:rsidR="00206E36" w:rsidRDefault="00206E36" w:rsidP="00206E36">
      <w:r>
        <w:t xml:space="preserve">Further, the MCDA framework provides the opportunity to consider different, potentially contrasting views of stakeholders. It provides opportunities to build common belief structures and find consensus on the problem structure </w:t>
      </w:r>
      <w:r>
        <w:fldChar w:fldCharType="begin" w:fldLock="1"/>
      </w:r>
      <w:r>
        <w:instrText>ADDIN CSL_CITATION {"citationItems":[{"id":"ITEM-1","itemData":{"DOI":"10.4337/9781783477043.00017","ISBN":"9781783477043","author":[{"dropping-particle":"","family":"Gamper","given":"Catherine","non-dropping-particle":"","parse-names":false,"suffix":""},{"dropping-particle":"","family":"Turcanu","given":"Catrinel","non-dropping-particle":"","parse-names":false,"suffix":""}],"container-title":"The Tools of Policy Formulation: Actors, Capacities, Venues and Effects","id":"ITEM-1","issued":{"date-parts":[["2015"]]},"page":"121-141","title":"Multi-criteria analysis: A tool for going beyond monetization?","type":"article-journal"},"uris":["http://www.mendeley.com/documents/?uuid=7643819a-d61c-49ec-bab6-0fec9c846ed4"]}],"mendeley":{"formattedCitation":"(Gamper and Turcanu, 2015)","plainTextFormattedCitation":"(Gamper and Turcanu, 2015)","previouslyFormattedCitation":"(Gamper and Turcanu, 2015)"},"properties":{"noteIndex":0},"schema":"https://github.com/citation-style-language/schema/raw/master/csl-citation.json"}</w:instrText>
      </w:r>
      <w:r>
        <w:fldChar w:fldCharType="separate"/>
      </w:r>
      <w:r w:rsidRPr="00843C08">
        <w:t>(Gamper and Turcanu, 2015)</w:t>
      </w:r>
      <w:r>
        <w:fldChar w:fldCharType="end"/>
      </w:r>
      <w:r>
        <w:t>.</w:t>
      </w:r>
      <w:r w:rsidRPr="00C03666">
        <w:t xml:space="preserve"> However, from our review</w:t>
      </w:r>
      <w:r>
        <w:t>,</w:t>
      </w:r>
      <w:r w:rsidRPr="00C03666">
        <w:t xml:space="preserve"> it bec</w:t>
      </w:r>
      <w:r>
        <w:t>ame</w:t>
      </w:r>
      <w:r w:rsidRPr="00C03666">
        <w:t xml:space="preserve"> clear that there is still a gap between the possibility o</w:t>
      </w:r>
      <w:r>
        <w:t>f</w:t>
      </w:r>
      <w:r w:rsidRPr="00C03666">
        <w:t xml:space="preserve"> includ</w:t>
      </w:r>
      <w:r>
        <w:t>ing</w:t>
      </w:r>
      <w:r w:rsidRPr="00C03666">
        <w:t xml:space="preserve"> stakeholder</w:t>
      </w:r>
      <w:r>
        <w:t>s</w:t>
      </w:r>
      <w:r w:rsidRPr="00C03666">
        <w:t xml:space="preserve"> and </w:t>
      </w:r>
      <w:r>
        <w:t>doing so</w:t>
      </w:r>
      <w:r w:rsidRPr="00C03666">
        <w:t xml:space="preserve"> in practice. </w:t>
      </w:r>
      <w:r>
        <w:t>T</w:t>
      </w:r>
      <w:r w:rsidRPr="00C03666">
        <w:t>he engagement of stakeholders from the start allows for taking into account specific knowledge and insights to find innovative solutions aligned with the community’s needs</w:t>
      </w:r>
      <w:r>
        <w:t xml:space="preserve"> </w:t>
      </w:r>
      <w:r>
        <w:fldChar w:fldCharType="begin" w:fldLock="1"/>
      </w:r>
      <w:r>
        <w:instrText>ADDIN CSL_CITATION {"citationItems":[{"id":"ITEM-1","itemData":{"DOI":"10.1142/S146433321250010X","ISSN":"14643332","abstract":"The \"decide-announce-defend\" approach to decision-making offers few meaningful opportunities for engagement in decision processes and communities and individuals frequently feel isolated from decisions. Correspondingly, many practitioners believe science is misunderstood by communities and that messages on risk are susceptible to distortion or misrepresentation. Many voices have called for more inclusive approaches to the analysis and management of risk. Here, we draw on theoretical and practical insights from the fields of risk communication, community engagement and contaminated land management, to explore some of the unique issues involved in communicating risk issues to lay audiences, and to identify principles for engaging communities in contaminated land risk management. © Imperial College Press.","author":[{"dropping-particle":"","family":"Muro","given":"Melanie","non-dropping-particle":"","parse-names":false,"suffix":""},{"dropping-particle":"","family":"Hrudey","given":"Steve E.","non-dropping-particle":"","parse-names":false,"suffix":""},{"dropping-particle":"","family":"Jude","given":"Simon","non-dropping-particle":"","parse-names":false,"suffix":""},{"dropping-particle":"","family":"Heath","given":"Linda","non-dropping-particle":"","parse-names":false,"suffix":""},{"dropping-particle":"","family":"Pollard","given":"Simon","non-dropping-particle":"","parse-names":false,"suffix":""}],"container-title":"Journal of Environmental Assessment Policy and Management","id":"ITEM-1","issue":"2","issued":{"date-parts":[["2012","6","3"]]},"publisher":"Imperial College Press","title":"Making it real: What risk managers should know about community engagement","type":"article-journal","volume":"14"},"uris":["http://www.mendeley.com/documents/?uuid=7b6358fd-056e-3e58-8dcb-89f94f1c1889"]}],"mendeley":{"formattedCitation":"(Muro et al., 2012)","plainTextFormattedCitation":"(Muro et al., 2012)","previouslyFormattedCitation":"(Muro et al., 2012)"},"properties":{"noteIndex":0},"schema":"https://github.com/citation-style-language/schema/raw/master/csl-citation.json"}</w:instrText>
      </w:r>
      <w:r>
        <w:fldChar w:fldCharType="separate"/>
      </w:r>
      <w:r w:rsidRPr="00843C08">
        <w:t>(Muro et al., 2012)</w:t>
      </w:r>
      <w:r>
        <w:fldChar w:fldCharType="end"/>
      </w:r>
      <w:r w:rsidRPr="00C03666">
        <w:t xml:space="preserve">. In addition, including the local community in the </w:t>
      </w:r>
      <w:r>
        <w:t>decision-making process</w:t>
      </w:r>
      <w:r w:rsidRPr="00C03666">
        <w:t xml:space="preserve"> is also </w:t>
      </w:r>
      <w:r>
        <w:t>justified from an ethical point of view</w:t>
      </w:r>
      <w:r w:rsidRPr="00C03666">
        <w:t xml:space="preserve"> since the decisions will affect the lives </w:t>
      </w:r>
      <w:r>
        <w:t xml:space="preserve">of their members </w:t>
      </w:r>
      <w:r w:rsidRPr="00C03666">
        <w:t>in the first place (</w:t>
      </w:r>
      <w:proofErr w:type="spellStart"/>
      <w:r w:rsidRPr="00C03666">
        <w:t>Oughton</w:t>
      </w:r>
      <w:proofErr w:type="spellEnd"/>
      <w:r w:rsidRPr="00C03666">
        <w:t xml:space="preserve">, 2013). </w:t>
      </w:r>
    </w:p>
    <w:p w14:paraId="00921329" w14:textId="77777777" w:rsidR="00206E36" w:rsidRPr="000C2C0F" w:rsidRDefault="00206E36" w:rsidP="00206E36">
      <w:r w:rsidRPr="00C03666">
        <w:t xml:space="preserve">An example </w:t>
      </w:r>
      <w:r>
        <w:t>of</w:t>
      </w:r>
      <w:r w:rsidRPr="00C03666">
        <w:t xml:space="preserve"> this can be found in </w:t>
      </w:r>
      <w:r>
        <w:t>C</w:t>
      </w:r>
      <w:r w:rsidRPr="00C03666">
        <w:t xml:space="preserve">hapter 5, where compensation </w:t>
      </w:r>
      <w:r>
        <w:t>for farmers whose parcels are contaminated and hence are not productive is considered</w:t>
      </w:r>
      <w:r w:rsidRPr="00C03666">
        <w:t xml:space="preserve">. </w:t>
      </w:r>
      <w:r>
        <w:t>S</w:t>
      </w:r>
      <w:r w:rsidRPr="00C03666">
        <w:t>takeholder engagement creates a form of ‘Buy-in’ into the project and is imperative for the</w:t>
      </w:r>
      <w:r>
        <w:t>se stakeholders'</w:t>
      </w:r>
      <w:r w:rsidRPr="00C03666">
        <w:t xml:space="preserve"> eventual implementation </w:t>
      </w:r>
      <w:r>
        <w:t xml:space="preserve">and adoption </w:t>
      </w:r>
      <w:r w:rsidRPr="00C03666">
        <w:t>of the MCDA</w:t>
      </w:r>
      <w:r>
        <w:t xml:space="preserve"> </w:t>
      </w:r>
      <w:r w:rsidRPr="00C03666">
        <w:t>outcome.</w:t>
      </w:r>
      <w:r>
        <w:t xml:space="preserve"> A possible reason for the limited incorporation of stakeholders in the reviewed case studies is the difficulty of assigning preferences to criteria within complex problems like soil remediation </w:t>
      </w:r>
      <w:r>
        <w:fldChar w:fldCharType="begin" w:fldLock="1"/>
      </w:r>
      <w:r>
        <w:instrText>ADDIN CSL_CITATION {"citationItems":[{"id":"ITEM-1","itemData":{"DOI":"10.1016/j.jenvman.2007.03.013","ISSN":"03014797","PMID":"17467879","abstract":"The Analytic Network Process (ANP) has been proposed to incorporate interdependence and feedback effect in the prioritization of remedial countermeasures using a hierarchical network decision model, but this approach seems to be incapable of capturing the vagueness and fuzziness during value judgment elicitation. The aim of this paper is to present an evaluation method using a fuzzy ANP (FANP) approach to address this shortcoming. Triangular fuzzy numbers (TFN) and their degree of fuzziness are used in the semantic scale as human judgment expressed in natural language is most often vague and fuzzy. The method employs the alpha-cuts, interval arithmetic and optimism index to transform the fuzzy comparative judgment matrix into set of crisp matrices, and then calculates the desired priorities using the eigenvector method. A numerical example, which was drawn from a real-life case study of an uncontrolled landfill in Japan, is presented to demonstrate the process. Results from the sensitivity analysis describe how the fuzziness in judgment could affect the solution robustness of the prioritization method. The proposed FANP approach therefore could effectively deal with the uncertain judgment inherent in the decision making process and derive the meaningful priorities explicitly from a complex decision structure in the evaluation of contaminated site remedial countermeasures. © 2007 Elsevier Ltd. All rights reserved.","author":[{"dropping-particle":"","family":"Promentilla","given":"Michael Angelo B.","non-dropping-particle":"","parse-names":false,"suffix":""},{"dropping-particle":"","family":"Furuichi","given":"T.","non-dropping-particle":"","parse-names":false,"suffix":""},{"dropping-particle":"","family":"Ishii","given":"K.","non-dropping-particle":"","parse-names":false,"suffix":""},{"dropping-particle":"","family":"Tanikawa","given":"N.","non-dropping-particle":"","parse-names":false,"suffix":""}],"container-title":"Journal of Environmental Management","id":"ITEM-1","issue":"3","issued":{"date-parts":[["2008"]]},"page":"479-495","title":"A fuzzy analytic network process for multi-criteria evaluation of contaminated site remedial countermeasures","type":"article-journal","volume":"88"},"uris":["http://www.mendeley.com/documents/?uuid=768fe8aa-0b7f-49f9-800e-a95481a25fbe"]}],"mendeley":{"formattedCitation":"(Promentilla et al., 2008)","plainTextFormattedCitation":"(Promentilla et al., 2008)","previouslyFormattedCitation":"(Promentilla et al., 2008)"},"properties":{"noteIndex":0},"schema":"https://github.com/citation-style-language/schema/raw/master/csl-citation.json"}</w:instrText>
      </w:r>
      <w:r>
        <w:fldChar w:fldCharType="separate"/>
      </w:r>
      <w:r w:rsidRPr="00843C08">
        <w:t>(Promentilla et al., 2008)</w:t>
      </w:r>
      <w:r>
        <w:fldChar w:fldCharType="end"/>
      </w:r>
      <w:r>
        <w:t xml:space="preserve">. However, the use of the previously mentioned linguistic approach could facilitate this. </w:t>
      </w:r>
      <w:r w:rsidRPr="0033753F">
        <w:t>Another possible reason for not including multiple stakeholders i</w:t>
      </w:r>
      <w:r>
        <w:t>s</w:t>
      </w:r>
      <w:r w:rsidRPr="0033753F">
        <w:t xml:space="preserve"> the difficulty o</w:t>
      </w:r>
      <w:r>
        <w:t>f</w:t>
      </w:r>
      <w:r w:rsidRPr="0033753F">
        <w:t xml:space="preserve"> achiev</w:t>
      </w:r>
      <w:r>
        <w:t>ing</w:t>
      </w:r>
      <w:r w:rsidRPr="0033753F">
        <w:t xml:space="preserve"> consensus between all the decision-making groups. In </w:t>
      </w:r>
      <w:r>
        <w:t>C</w:t>
      </w:r>
      <w:r w:rsidRPr="0033753F">
        <w:t>hapter 3, a po</w:t>
      </w:r>
      <w:r>
        <w:t>tent</w:t>
      </w:r>
      <w:r w:rsidRPr="0033753F">
        <w:t>i</w:t>
      </w:r>
      <w:r>
        <w:t>a</w:t>
      </w:r>
      <w:r w:rsidRPr="0033753F">
        <w:t xml:space="preserve">l framework to include diverging views </w:t>
      </w:r>
      <w:r>
        <w:t>on the criteria weight setting</w:t>
      </w:r>
      <w:r w:rsidRPr="0033753F">
        <w:t xml:space="preserve"> was proposed using merged triangular </w:t>
      </w:r>
      <w:r w:rsidRPr="000C2C0F">
        <w:t xml:space="preserve">fuzzy numbers (TFN). </w:t>
      </w:r>
    </w:p>
    <w:p w14:paraId="7EF5CE5A" w14:textId="77777777" w:rsidR="00206E36" w:rsidRDefault="00206E36" w:rsidP="00206E36">
      <w:pPr>
        <w:rPr>
          <w:color w:val="FF0000"/>
        </w:rPr>
      </w:pPr>
      <w:r w:rsidRPr="000C2C0F">
        <w:t xml:space="preserve">In chapters 4, 5, and 7, the applied MCDA uses a distance-based aggregation method (CP). However, more complex aggregation methodologies exist and </w:t>
      </w:r>
      <w:r w:rsidRPr="000C2C0F">
        <w:rPr>
          <w:color w:val="000000" w:themeColor="text1"/>
        </w:rPr>
        <w:t>could be beneficial. The CP methodology has a compensatory nature</w:t>
      </w:r>
      <w:r>
        <w:rPr>
          <w:color w:val="000000" w:themeColor="text1"/>
        </w:rPr>
        <w:t xml:space="preserve">, leading to weak sustainability. In comparison, techniques like PROMETHEE or ELECRTEE are outranking techniques and result in a strong sustainability </w:t>
      </w:r>
      <w:r w:rsidRPr="00966C90">
        <w:t xml:space="preserve">” </w:t>
      </w:r>
      <w:r w:rsidRPr="00966C90">
        <w:fldChar w:fldCharType="begin" w:fldLock="1"/>
      </w:r>
      <w:r w:rsidRPr="00966C90">
        <w:instrText>ADDIN CSL_CITATION {"citationItems":[{"id":"ITEM-1","itemData":{"DOI":"10.1787/9789264010055-en","ISBN":"9789264010055","abstract":"This book presents an in-depth assessment of the most recent conceptual and methodological developments in cost-benefit analysis and the environment. It examines how costs and benefits are evaluated and given monetary value, how to take into account impacts on future generations and impacts of irreversible losses, and how to deal with equity and sustainability issues.","author":[{"dropping-particle":"","family":"Pearce","given":"David","non-dropping-particle":"","parse-names":false,"suffix":""},{"dropping-particle":"","family":"Atkinson","given":"Giles","non-dropping-particle":"","parse-names":false,"suffix":""},{"dropping-particle":"","family":"Mourato","given":"Susana","non-dropping-particle":"","parse-names":false,"suffix":""}],"container-title":"Cost-benefit analysis and the environment: Recent developments","id":"ITEM-1","issued":{"date-parts":[["2006"]]},"number-of-pages":"1-315","publisher":"Organisation for Economic Cooperation and Development (OECD)","title":"Cost-benefit analysis and the environment: Recent developments","type":"book","volume":"9789264010055"},"uris":["http://www.mendeley.com/documents/?uuid=61c1f8e6-a5d5-3121-9e27-0bce28110db6"]}],"mendeley":{"formattedCitation":"(Pearce et al., 2006)","plainTextFormattedCitation":"(Pearce et al., 2006)","previouslyFormattedCitation":"(Pearce et al., 2006)"},"properties":{"noteIndex":0},"schema":"https://github.com/citation-style-language/schema/raw/master/csl-citation.json"}</w:instrText>
      </w:r>
      <w:r w:rsidRPr="00966C90">
        <w:fldChar w:fldCharType="separate"/>
      </w:r>
      <w:r w:rsidRPr="00966C90">
        <w:t>(Pearce et al., 2006)</w:t>
      </w:r>
      <w:r w:rsidRPr="00966C90">
        <w:fldChar w:fldCharType="end"/>
      </w:r>
      <w:r>
        <w:rPr>
          <w:color w:val="000000" w:themeColor="text1"/>
        </w:rPr>
        <w:t>.</w:t>
      </w:r>
    </w:p>
    <w:p w14:paraId="4255AF6E" w14:textId="77777777" w:rsidR="00FB6B0D" w:rsidRDefault="00FB6B0D" w:rsidP="00CA0FF5"/>
    <w:p w14:paraId="546A7377" w14:textId="1908BC2A" w:rsidR="00CA0FF5" w:rsidRDefault="00CA0FF5" w:rsidP="00C55103"/>
    <w:p w14:paraId="7F275D50" w14:textId="571E00C1" w:rsidR="00CA0FF5" w:rsidRDefault="00CA0FF5" w:rsidP="00CA0FF5">
      <w:pPr>
        <w:pStyle w:val="Kop3"/>
      </w:pPr>
      <w:r>
        <w:lastRenderedPageBreak/>
        <w:t>Uncertainty within the MCDA framework</w:t>
      </w:r>
    </w:p>
    <w:p w14:paraId="488D67AD" w14:textId="77777777" w:rsidR="002F2F93" w:rsidRDefault="002F2F93" w:rsidP="002F2F93">
      <w:pPr>
        <w:spacing w:after="160" w:line="259" w:lineRule="auto"/>
        <w:ind w:left="284" w:firstLine="0"/>
        <w:rPr>
          <w:i/>
        </w:rPr>
      </w:pPr>
      <w:r>
        <w:rPr>
          <w:i/>
        </w:rPr>
        <w:t xml:space="preserve">RQ 2: </w:t>
      </w:r>
      <w:r w:rsidRPr="000C2C0F">
        <w:rPr>
          <w:i/>
        </w:rPr>
        <w:t>What is the individual and combined effect of (</w:t>
      </w:r>
      <w:proofErr w:type="spellStart"/>
      <w:r w:rsidRPr="000C2C0F">
        <w:rPr>
          <w:i/>
        </w:rPr>
        <w:t>i</w:t>
      </w:r>
      <w:proofErr w:type="spellEnd"/>
      <w:r w:rsidRPr="000C2C0F">
        <w:rPr>
          <w:i/>
        </w:rPr>
        <w:t>) uncertain criteria weights, (ii) uncertain criteria scores, and (iii) disagreement between decision makers on the ranking of alternative soil remediation technologies and, hence, on the decision power of that ranking?</w:t>
      </w:r>
    </w:p>
    <w:p w14:paraId="350FC1AF" w14:textId="77777777" w:rsidR="00CA0FF5" w:rsidRPr="00CA0FF5" w:rsidRDefault="00CA0FF5" w:rsidP="00CA0FF5"/>
    <w:p w14:paraId="6397B18D" w14:textId="77777777" w:rsidR="00C86DC1" w:rsidRPr="004C3FD0" w:rsidRDefault="00C86DC1" w:rsidP="00C86DC1">
      <w:pPr>
        <w:rPr>
          <w:rFonts w:cstheme="majorHAnsi"/>
          <w:szCs w:val="20"/>
        </w:rPr>
      </w:pPr>
      <w:r>
        <w:t>Although a sensitivity analysis is part of the generic MCDA workflow, Chapter 2 revealed a low adoption rate within the reviewed case studies. The need for a structured</w:t>
      </w:r>
      <w:r w:rsidRPr="00966C90">
        <w:t xml:space="preserve"> sensitivity analysis</w:t>
      </w:r>
      <w:r>
        <w:t xml:space="preserve"> is important to understand and further investigate the impact on the ranking of the considered alternatives of uncertainty on criteria scores or weights. In Chapter 3, the impact of increasing the amount of uncertainty using TFN was studied. I</w:t>
      </w:r>
      <w:r w:rsidRPr="00966C90">
        <w:rPr>
          <w:rFonts w:cstheme="majorHAnsi"/>
          <w:szCs w:val="20"/>
        </w:rPr>
        <w:t xml:space="preserve">t became clear that the impact of uncertainty on the decision power cannot be ignored. </w:t>
      </w:r>
      <w:r>
        <w:rPr>
          <w:rFonts w:cstheme="majorHAnsi"/>
          <w:szCs w:val="20"/>
        </w:rPr>
        <w:t>A</w:t>
      </w:r>
      <w:r w:rsidRPr="00966C90">
        <w:rPr>
          <w:rFonts w:cstheme="majorHAnsi"/>
          <w:szCs w:val="20"/>
        </w:rPr>
        <w:t xml:space="preserve"> deterministic </w:t>
      </w:r>
      <w:r>
        <w:rPr>
          <w:rFonts w:cstheme="majorHAnsi"/>
          <w:szCs w:val="20"/>
        </w:rPr>
        <w:t>MCDA not considering</w:t>
      </w:r>
      <w:r w:rsidRPr="00966C90">
        <w:rPr>
          <w:rFonts w:cstheme="majorHAnsi"/>
          <w:szCs w:val="20"/>
        </w:rPr>
        <w:t xml:space="preserve"> </w:t>
      </w:r>
      <w:r>
        <w:rPr>
          <w:rFonts w:cstheme="majorHAnsi"/>
          <w:szCs w:val="20"/>
        </w:rPr>
        <w:t>uncertainty</w:t>
      </w:r>
      <w:r w:rsidRPr="00966C90">
        <w:rPr>
          <w:rFonts w:cstheme="majorHAnsi"/>
          <w:szCs w:val="20"/>
        </w:rPr>
        <w:t xml:space="preserve"> </w:t>
      </w:r>
      <w:r>
        <w:rPr>
          <w:rFonts w:cstheme="majorHAnsi"/>
          <w:szCs w:val="20"/>
        </w:rPr>
        <w:t xml:space="preserve">is likely to give </w:t>
      </w:r>
      <w:r w:rsidRPr="00966C90">
        <w:rPr>
          <w:rFonts w:cstheme="majorHAnsi"/>
          <w:szCs w:val="20"/>
        </w:rPr>
        <w:t xml:space="preserve">a false </w:t>
      </w:r>
      <w:r>
        <w:rPr>
          <w:rFonts w:cstheme="majorHAnsi"/>
          <w:szCs w:val="20"/>
        </w:rPr>
        <w:t xml:space="preserve">sense of confidence in the outcome to </w:t>
      </w:r>
      <w:r w:rsidRPr="00966C90">
        <w:rPr>
          <w:rFonts w:cstheme="majorHAnsi"/>
          <w:szCs w:val="20"/>
        </w:rPr>
        <w:t xml:space="preserve">the </w:t>
      </w:r>
      <w:r>
        <w:rPr>
          <w:rFonts w:cstheme="majorHAnsi"/>
          <w:szCs w:val="20"/>
        </w:rPr>
        <w:t>stakeholders</w:t>
      </w:r>
      <w:r w:rsidRPr="00DD07BA">
        <w:rPr>
          <w:rFonts w:cstheme="majorHAnsi"/>
          <w:szCs w:val="20"/>
        </w:rPr>
        <w:t xml:space="preserve">. </w:t>
      </w:r>
      <w:r>
        <w:rPr>
          <w:rFonts w:cstheme="majorHAnsi"/>
          <w:szCs w:val="20"/>
        </w:rPr>
        <w:t xml:space="preserve">JRODOS is one of the existing DSS which do include </w:t>
      </w:r>
      <w:r w:rsidRPr="00843C08">
        <w:rPr>
          <w:rFonts w:cstheme="majorHAnsi"/>
          <w:szCs w:val="20"/>
        </w:rPr>
        <w:t xml:space="preserve">possibilities for visualizing and communicating the uncertainty </w:t>
      </w:r>
      <w:r>
        <w:rPr>
          <w:rFonts w:cstheme="majorHAnsi"/>
          <w:szCs w:val="20"/>
        </w:rPr>
        <w:t xml:space="preserve">on the outcome to the decision makers </w:t>
      </w:r>
      <w:r>
        <w:rPr>
          <w:rFonts w:cstheme="majorHAnsi"/>
          <w:szCs w:val="20"/>
        </w:rPr>
        <w:fldChar w:fldCharType="begin" w:fldLock="1"/>
      </w:r>
      <w:r>
        <w:rPr>
          <w:rFonts w:cstheme="majorHAnsi"/>
          <w:szCs w:val="20"/>
        </w:rPr>
        <w:instrText>ADDIN CSL_CITATION {"citationItems":[{"id":"ITEM-1","itemData":{"DOI":"10.1051/radiopro/2020030","ISSN":"1769700X","abstract":"Work package 6 (WP) of the European project CONFIDENCE focussed on decision support for stakeholders in nuclear emergencies especially considering uncertainties in such scenarios. A well-suited method for collaborative decision support is the Multi Criteria Decision Analysis (MCDA). It provides a transparent approach for choosing a suitable strategy from a pool of strategies taking into account the different preferences of the involved stakeholders. One goal of WP 6 was to provide this method as a software tool to the nuclear emergency management community. However a default MCDA is not capable of handling uncertainties as input parameters. We embedded an existing MCDA tool in an ensemble evaluation framework to overcome this limitation and to process probabilistic input parameters. Within this framework random deterministic MCDAs are generated from the probabilistic MCDA and their results are combined into a single result reflecting this uncertainty. The enhanced MCDA tool provides user interfaces for defining probabilistic input parameters for impact values and criteria weights, as well as graphical components to communicate the results to the stakeholders. The tool was presented in several workshops to the potential stakeholders where it was applied to fictitious scenarios. The feedback was used to improve the tool in several iterations.","author":[{"dropping-particle":"","family":"Müller","given":"T.","non-dropping-particle":"","parse-names":false,"suffix":""},{"dropping-particle":"","family":"Bai","given":"S.","non-dropping-particle":"","parse-names":false,"suffix":""},{"dropping-particle":"","family":"Raskob","given":"W.","non-dropping-particle":"","parse-names":false,"suffix":""}],"container-title":"Radioprotection","id":"ITEM-1","issued":{"date-parts":[["2020"]]},"page":"S181-S185","title":"MCDA handling uncertainties","type":"article-journal","volume":"55"},"uris":["http://www.mendeley.com/documents/?uuid=6db9278c-ab7a-47db-a28e-52af0d71570e"]}],"mendeley":{"formattedCitation":"(Müller et al., 2020)","plainTextFormattedCitation":"(Müller et al., 2020)","previouslyFormattedCitation":"(Müller et al., 2020)"},"properties":{"noteIndex":0},"schema":"https://github.com/citation-style-language/schema/raw/master/csl-citation.json"}</w:instrText>
      </w:r>
      <w:r>
        <w:rPr>
          <w:rFonts w:cstheme="majorHAnsi"/>
          <w:szCs w:val="20"/>
        </w:rPr>
        <w:fldChar w:fldCharType="separate"/>
      </w:r>
      <w:r w:rsidRPr="0065738F">
        <w:rPr>
          <w:rFonts w:cstheme="majorHAnsi"/>
          <w:szCs w:val="20"/>
        </w:rPr>
        <w:t>(Müller et al., 2020)</w:t>
      </w:r>
      <w:r>
        <w:rPr>
          <w:rFonts w:cstheme="majorHAnsi"/>
          <w:szCs w:val="20"/>
        </w:rPr>
        <w:fldChar w:fldCharType="end"/>
      </w:r>
      <w:r>
        <w:rPr>
          <w:rFonts w:cstheme="majorHAnsi"/>
          <w:szCs w:val="20"/>
        </w:rPr>
        <w:t xml:space="preserve">. As expected, increasing the sources of uncertainty will lead to more fuzzy rankings and less straightforward ranking of alternatives. The incorporation of merged fuzzy numbers, due to disagreement between stakeholders, is a much more robust methodology to aggregate the views between stakeholders. We conclude that the </w:t>
      </w:r>
      <w:r w:rsidRPr="00DD07BA">
        <w:rPr>
          <w:rFonts w:cstheme="majorHAnsi"/>
          <w:szCs w:val="20"/>
        </w:rPr>
        <w:t>methodology</w:t>
      </w:r>
      <w:r>
        <w:rPr>
          <w:rFonts w:cstheme="majorHAnsi"/>
          <w:szCs w:val="20"/>
        </w:rPr>
        <w:t xml:space="preserve"> which we propose, </w:t>
      </w:r>
      <w:proofErr w:type="spellStart"/>
      <w:r>
        <w:rPr>
          <w:rFonts w:cstheme="majorHAnsi"/>
          <w:szCs w:val="20"/>
        </w:rPr>
        <w:t>i.c.</w:t>
      </w:r>
      <w:proofErr w:type="spellEnd"/>
      <w:r w:rsidRPr="00DD07BA">
        <w:rPr>
          <w:rFonts w:cstheme="majorHAnsi"/>
          <w:szCs w:val="20"/>
        </w:rPr>
        <w:t xml:space="preserve"> linguistic evaluation scales and corresponding fuzzy numbers to incorporate vagueness and uncertainty in the decision process is helpful and </w:t>
      </w:r>
      <w:r>
        <w:rPr>
          <w:rFonts w:cstheme="majorHAnsi"/>
          <w:szCs w:val="20"/>
        </w:rPr>
        <w:t>is a way to enhance</w:t>
      </w:r>
      <w:r w:rsidRPr="00DD07BA">
        <w:rPr>
          <w:rFonts w:cstheme="majorHAnsi"/>
          <w:szCs w:val="20"/>
        </w:rPr>
        <w:t xml:space="preserve"> the</w:t>
      </w:r>
      <w:r>
        <w:rPr>
          <w:rFonts w:cstheme="majorHAnsi"/>
          <w:szCs w:val="20"/>
        </w:rPr>
        <w:t xml:space="preserve"> incorporation</w:t>
      </w:r>
      <w:r w:rsidRPr="00DD07BA">
        <w:rPr>
          <w:rFonts w:cstheme="majorHAnsi"/>
          <w:szCs w:val="20"/>
        </w:rPr>
        <w:t xml:space="preserve"> of sensitivity analysis within the MCDA workflow</w:t>
      </w:r>
      <w:r>
        <w:rPr>
          <w:rFonts w:cstheme="majorHAnsi"/>
          <w:szCs w:val="20"/>
        </w:rPr>
        <w:t xml:space="preserve"> to support soil remediation</w:t>
      </w:r>
      <w:r w:rsidRPr="00DD07BA">
        <w:rPr>
          <w:rFonts w:cstheme="majorHAnsi"/>
          <w:szCs w:val="20"/>
        </w:rPr>
        <w:t>.</w:t>
      </w:r>
    </w:p>
    <w:p w14:paraId="50360201" w14:textId="77777777" w:rsidR="00D8106F" w:rsidRPr="002A1FD6" w:rsidRDefault="00D8106F" w:rsidP="00D8106F"/>
    <w:p w14:paraId="2988C2CB" w14:textId="1AB94DAD" w:rsidR="00DE32F4" w:rsidRDefault="000A4146" w:rsidP="007C01D7">
      <w:pPr>
        <w:pStyle w:val="Kop3"/>
      </w:pPr>
      <w:r>
        <w:t xml:space="preserve">Overcoming </w:t>
      </w:r>
      <w:r w:rsidR="00601034">
        <w:t xml:space="preserve">poor </w:t>
      </w:r>
      <w:r>
        <w:t xml:space="preserve">feasibility </w:t>
      </w:r>
      <w:r w:rsidR="000510BD">
        <w:t xml:space="preserve">of </w:t>
      </w:r>
      <w:r w:rsidR="000510BD" w:rsidRPr="00966C90">
        <w:t xml:space="preserve">spatially distributed remedial </w:t>
      </w:r>
      <w:proofErr w:type="gramStart"/>
      <w:r w:rsidR="000510BD" w:rsidRPr="00966C90">
        <w:t>actions</w:t>
      </w:r>
      <w:proofErr w:type="gramEnd"/>
      <w:r w:rsidR="000510BD" w:rsidRPr="00966C90">
        <w:t xml:space="preserve"> </w:t>
      </w:r>
    </w:p>
    <w:p w14:paraId="06F193ED" w14:textId="77777777" w:rsidR="005968D5" w:rsidRDefault="005968D5" w:rsidP="005968D5">
      <w:pPr>
        <w:ind w:left="284" w:firstLine="0"/>
        <w:rPr>
          <w:i/>
        </w:rPr>
      </w:pPr>
      <w:r w:rsidRPr="00DD07BA">
        <w:rPr>
          <w:i/>
        </w:rPr>
        <w:t xml:space="preserve">RQ 3: </w:t>
      </w:r>
      <w:r w:rsidRPr="000C2C0F">
        <w:rPr>
          <w:i/>
        </w:rPr>
        <w:t>How to spatially cluster contaminated parcels to increase remediation efficiency without and with a given annual financial budget?</w:t>
      </w:r>
    </w:p>
    <w:p w14:paraId="7E06C525" w14:textId="77777777" w:rsidR="00DD07BA" w:rsidRPr="00DD07BA" w:rsidRDefault="00DD07BA" w:rsidP="00DD07BA">
      <w:pPr>
        <w:rPr>
          <w:i/>
        </w:rPr>
      </w:pPr>
    </w:p>
    <w:p w14:paraId="38AFEF93" w14:textId="6D97A8DB" w:rsidR="005A3F13" w:rsidRDefault="005A3F13" w:rsidP="005A3F13">
      <w:r>
        <w:t>P</w:t>
      </w:r>
      <w:r w:rsidRPr="00AB47F5">
        <w:t xml:space="preserve">roposing </w:t>
      </w:r>
      <w:proofErr w:type="spellStart"/>
      <w:r>
        <w:t>spatio</w:t>
      </w:r>
      <w:proofErr w:type="spellEnd"/>
      <w:r>
        <w:t xml:space="preserve">-temporal </w:t>
      </w:r>
      <w:r w:rsidRPr="00AB47F5">
        <w:t>r</w:t>
      </w:r>
      <w:r>
        <w:t>emedial plans with parcels as the unit of remediation</w:t>
      </w:r>
      <w:r w:rsidRPr="00AB47F5">
        <w:t xml:space="preserve"> results in very complex spatial and temporal patterns for remediation.</w:t>
      </w:r>
      <w:r>
        <w:t xml:space="preserve"> This is explained by the spatial variability of the scores of the considered criteria, e.g. level of contamination distance to urban infrastructure. On the one hand, </w:t>
      </w:r>
      <w:r w:rsidRPr="00AB47F5">
        <w:t>t</w:t>
      </w:r>
      <w:r>
        <w:t>his</w:t>
      </w:r>
      <w:r w:rsidRPr="00AB47F5">
        <w:t xml:space="preserve"> is a clear indicator that </w:t>
      </w:r>
      <w:r>
        <w:t xml:space="preserve">an </w:t>
      </w:r>
      <w:r w:rsidRPr="00AB47F5">
        <w:t xml:space="preserve">sDSS </w:t>
      </w:r>
      <w:r>
        <w:t>can be</w:t>
      </w:r>
      <w:r w:rsidRPr="00AB47F5">
        <w:t xml:space="preserve"> </w:t>
      </w:r>
      <w:r>
        <w:t>useful</w:t>
      </w:r>
      <w:r w:rsidRPr="00AB47F5">
        <w:t xml:space="preserve"> for decision makers </w:t>
      </w:r>
      <w:r>
        <w:t xml:space="preserve">to recognise the complexity </w:t>
      </w:r>
      <w:r w:rsidRPr="00AB47F5">
        <w:t xml:space="preserve">of </w:t>
      </w:r>
      <w:r>
        <w:t xml:space="preserve">sound planning of </w:t>
      </w:r>
      <w:r w:rsidRPr="00AB47F5">
        <w:t>remediation. On the other</w:t>
      </w:r>
      <w:r>
        <w:t xml:space="preserve"> </w:t>
      </w:r>
      <w:r w:rsidRPr="00AB47F5">
        <w:t>hand</w:t>
      </w:r>
      <w:r>
        <w:t>,</w:t>
      </w:r>
      <w:r w:rsidRPr="00AB47F5">
        <w:t xml:space="preserve"> it raises the question </w:t>
      </w:r>
      <w:r>
        <w:t>of whether</w:t>
      </w:r>
      <w:r w:rsidRPr="00AB47F5">
        <w:t xml:space="preserve"> the</w:t>
      </w:r>
      <w:r>
        <w:t xml:space="preserve"> resulting optimal</w:t>
      </w:r>
      <w:r w:rsidRPr="00AB47F5">
        <w:t xml:space="preserve"> </w:t>
      </w:r>
      <w:r>
        <w:t xml:space="preserve">parcel-based </w:t>
      </w:r>
      <w:r w:rsidRPr="00AB47F5">
        <w:t>remedial schedu</w:t>
      </w:r>
      <w:r>
        <w:t>le</w:t>
      </w:r>
      <w:r w:rsidRPr="00AB47F5">
        <w:t xml:space="preserve">s are feasible to implement. </w:t>
      </w:r>
      <w:r>
        <w:t>T</w:t>
      </w:r>
      <w:r w:rsidRPr="00AB47F5">
        <w:rPr>
          <w:lang w:val="en-US"/>
        </w:rPr>
        <w:t xml:space="preserve">he clustering of individual </w:t>
      </w:r>
      <w:r>
        <w:rPr>
          <w:lang w:val="en-US"/>
        </w:rPr>
        <w:t>parcels</w:t>
      </w:r>
      <w:r w:rsidRPr="00AB47F5">
        <w:rPr>
          <w:lang w:val="en-US"/>
        </w:rPr>
        <w:t xml:space="preserve"> in</w:t>
      </w:r>
      <w:r>
        <w:rPr>
          <w:lang w:val="en-US"/>
        </w:rPr>
        <w:t>to</w:t>
      </w:r>
      <w:r w:rsidRPr="00AB47F5">
        <w:rPr>
          <w:lang w:val="en-US"/>
        </w:rPr>
        <w:t xml:space="preserve"> larger</w:t>
      </w:r>
      <w:r>
        <w:rPr>
          <w:lang w:val="en-US"/>
        </w:rPr>
        <w:t>,</w:t>
      </w:r>
      <w:r w:rsidRPr="00AB47F5">
        <w:rPr>
          <w:lang w:val="en-US"/>
        </w:rPr>
        <w:t xml:space="preserve"> homogeneous</w:t>
      </w:r>
      <w:r>
        <w:rPr>
          <w:lang w:val="en-US"/>
        </w:rPr>
        <w:t>,</w:t>
      </w:r>
      <w:r w:rsidRPr="00AB47F5">
        <w:rPr>
          <w:lang w:val="en-US"/>
        </w:rPr>
        <w:t xml:space="preserve"> actionable units </w:t>
      </w:r>
      <w:r>
        <w:rPr>
          <w:lang w:val="en-US"/>
        </w:rPr>
        <w:t xml:space="preserve">is likely to </w:t>
      </w:r>
      <w:r w:rsidRPr="00AB47F5">
        <w:rPr>
          <w:lang w:val="en-US"/>
        </w:rPr>
        <w:t xml:space="preserve">improve feasibility and reduce </w:t>
      </w:r>
      <w:r>
        <w:rPr>
          <w:lang w:val="en-US"/>
        </w:rPr>
        <w:t xml:space="preserve">the </w:t>
      </w:r>
      <w:r w:rsidRPr="00AB47F5">
        <w:rPr>
          <w:lang w:val="en-US"/>
        </w:rPr>
        <w:t>cost of remediation</w:t>
      </w:r>
      <w:r>
        <w:rPr>
          <w:lang w:val="en-US"/>
        </w:rPr>
        <w:t xml:space="preserve">, especially </w:t>
      </w:r>
      <w:r w:rsidRPr="00AB47F5">
        <w:t>w</w:t>
      </w:r>
      <w:r w:rsidRPr="00AB47F5">
        <w:rPr>
          <w:lang w:val="en-US"/>
        </w:rPr>
        <w:t xml:space="preserve">hen interventions </w:t>
      </w:r>
      <w:r>
        <w:rPr>
          <w:lang w:val="en-US"/>
        </w:rPr>
        <w:t xml:space="preserve">are </w:t>
      </w:r>
      <w:r w:rsidRPr="00AB47F5">
        <w:rPr>
          <w:lang w:val="en-US"/>
        </w:rPr>
        <w:t>costly and tec</w:t>
      </w:r>
      <w:r>
        <w:rPr>
          <w:lang w:val="en-US"/>
        </w:rPr>
        <w:t>hnically challenging to perform</w:t>
      </w:r>
      <w:r w:rsidRPr="00AB47F5">
        <w:rPr>
          <w:lang w:val="en-US"/>
        </w:rPr>
        <w:t xml:space="preserve">. In </w:t>
      </w:r>
      <w:r>
        <w:rPr>
          <w:lang w:val="en-US"/>
        </w:rPr>
        <w:t>C</w:t>
      </w:r>
      <w:r w:rsidRPr="00AB47F5">
        <w:rPr>
          <w:lang w:val="en-US"/>
        </w:rPr>
        <w:t xml:space="preserve">hapter 4, a </w:t>
      </w:r>
      <w:proofErr w:type="spellStart"/>
      <w:r w:rsidRPr="00AB47F5">
        <w:rPr>
          <w:lang w:val="en-US"/>
        </w:rPr>
        <w:t>spatio</w:t>
      </w:r>
      <w:proofErr w:type="spellEnd"/>
      <w:r w:rsidRPr="00AB47F5">
        <w:rPr>
          <w:lang w:val="en-US"/>
        </w:rPr>
        <w:t xml:space="preserve">-temporal clustering approach under a budget constraint was presented to determine homogenous clusters of </w:t>
      </w:r>
      <w:r>
        <w:rPr>
          <w:lang w:val="en-US"/>
        </w:rPr>
        <w:t>parcels with associated compromise intervention types</w:t>
      </w:r>
      <w:r w:rsidRPr="00AB47F5">
        <w:rPr>
          <w:lang w:val="en-US"/>
        </w:rPr>
        <w:t xml:space="preserve"> to reduce </w:t>
      </w:r>
      <w:r>
        <w:rPr>
          <w:lang w:val="en-US"/>
        </w:rPr>
        <w:t>the cost of remediation while still attaining near-to-</w:t>
      </w:r>
      <w:r w:rsidRPr="00AB47F5">
        <w:rPr>
          <w:lang w:val="en-US"/>
        </w:rPr>
        <w:t xml:space="preserve">optimal </w:t>
      </w:r>
      <w:r>
        <w:rPr>
          <w:lang w:val="en-US"/>
        </w:rPr>
        <w:t>effectiveness</w:t>
      </w:r>
      <w:r w:rsidRPr="00AB47F5">
        <w:rPr>
          <w:lang w:val="en-US"/>
        </w:rPr>
        <w:t>.</w:t>
      </w:r>
      <w:r>
        <w:rPr>
          <w:lang w:val="en-US"/>
        </w:rPr>
        <w:t xml:space="preserve"> </w:t>
      </w:r>
      <w:r w:rsidRPr="00AB47F5">
        <w:t xml:space="preserve">The </w:t>
      </w:r>
      <w:r>
        <w:t xml:space="preserve">clustering </w:t>
      </w:r>
      <w:r w:rsidRPr="00AB47F5">
        <w:t xml:space="preserve">relies heavily on </w:t>
      </w:r>
      <w:r>
        <w:t xml:space="preserve">a </w:t>
      </w:r>
      <w:proofErr w:type="spellStart"/>
      <w:r w:rsidRPr="00AB47F5">
        <w:t>spatio</w:t>
      </w:r>
      <w:proofErr w:type="spellEnd"/>
      <w:r w:rsidRPr="00AB47F5">
        <w:t>-temporal MADM</w:t>
      </w:r>
      <w:r>
        <w:t xml:space="preserve"> considering </w:t>
      </w:r>
      <w:r w:rsidRPr="00AB47F5">
        <w:t>the P</w:t>
      </w:r>
      <w:r>
        <w:t xml:space="preserve">arcel </w:t>
      </w:r>
      <w:r w:rsidRPr="00AB47F5">
        <w:t>P</w:t>
      </w:r>
      <w:r>
        <w:t xml:space="preserve">riority </w:t>
      </w:r>
      <w:r w:rsidRPr="00AB47F5">
        <w:t>S</w:t>
      </w:r>
      <w:r>
        <w:t>core (PPS)</w:t>
      </w:r>
      <w:r w:rsidRPr="00AB47F5">
        <w:t xml:space="preserve"> and A</w:t>
      </w:r>
      <w:r>
        <w:t xml:space="preserve">ction </w:t>
      </w:r>
      <w:r w:rsidRPr="00AB47F5">
        <w:t>P</w:t>
      </w:r>
      <w:r>
        <w:t xml:space="preserve">riority </w:t>
      </w:r>
      <w:r w:rsidRPr="00AB47F5">
        <w:t>S</w:t>
      </w:r>
      <w:r>
        <w:t xml:space="preserve">core (APS) </w:t>
      </w:r>
      <w:r w:rsidRPr="00AB47F5">
        <w:t xml:space="preserve">of </w:t>
      </w:r>
      <w:r>
        <w:t>each</w:t>
      </w:r>
      <w:r w:rsidRPr="00AB47F5">
        <w:t xml:space="preserve"> parcel</w:t>
      </w:r>
      <w:r>
        <w:t>. T</w:t>
      </w:r>
      <w:r w:rsidRPr="00AB47F5">
        <w:t xml:space="preserve">herefore, the determination of these scores should be done with great care. The specific </w:t>
      </w:r>
      <w:r>
        <w:t xml:space="preserve">implementation choices, </w:t>
      </w:r>
      <w:r w:rsidRPr="00AB47F5">
        <w:t>applicable criteria and weight</w:t>
      </w:r>
      <w:r>
        <w:t xml:space="preserve"> </w:t>
      </w:r>
      <w:r w:rsidRPr="00AB47F5">
        <w:t>s</w:t>
      </w:r>
      <w:r>
        <w:t>etting should</w:t>
      </w:r>
      <w:r w:rsidRPr="00AB47F5">
        <w:t xml:space="preserve"> not only </w:t>
      </w:r>
      <w:r>
        <w:t xml:space="preserve">be </w:t>
      </w:r>
      <w:r w:rsidRPr="00AB47F5">
        <w:t xml:space="preserve">the work of </w:t>
      </w:r>
      <w:proofErr w:type="gramStart"/>
      <w:r w:rsidRPr="00AB47F5">
        <w:t>experts</w:t>
      </w:r>
      <w:proofErr w:type="gramEnd"/>
      <w:r w:rsidRPr="00AB47F5">
        <w:t xml:space="preserve"> but it is highly suggested to take into account all stakeholders to ensure a </w:t>
      </w:r>
      <w:r>
        <w:t xml:space="preserve">broadly </w:t>
      </w:r>
      <w:r w:rsidRPr="00AB47F5">
        <w:t xml:space="preserve">supported </w:t>
      </w:r>
      <w:r>
        <w:t>remediation scheme</w:t>
      </w:r>
      <w:r w:rsidRPr="00AB47F5">
        <w:t xml:space="preserve">, as was suggested in </w:t>
      </w:r>
      <w:r>
        <w:t>C</w:t>
      </w:r>
      <w:r w:rsidRPr="00AB47F5">
        <w:t xml:space="preserve">hapter 2. </w:t>
      </w:r>
      <w:r>
        <w:t>We used compromise programming (</w:t>
      </w:r>
      <w:r w:rsidRPr="00AB47F5">
        <w:t>CP</w:t>
      </w:r>
      <w:r>
        <w:t xml:space="preserve">) </w:t>
      </w:r>
      <w:r w:rsidRPr="00AB47F5">
        <w:t xml:space="preserve">with </w:t>
      </w:r>
      <w:proofErr w:type="gramStart"/>
      <w:r w:rsidRPr="00AB47F5">
        <w:t>a</w:t>
      </w:r>
      <w:r>
        <w:t>n</w:t>
      </w:r>
      <w:proofErr w:type="gramEnd"/>
      <w:r w:rsidRPr="00AB47F5">
        <w:t xml:space="preserve"> Euclidean distance measure</w:t>
      </w:r>
      <w:r>
        <w:t xml:space="preserve"> to compute PPS and APS</w:t>
      </w:r>
      <w:r w:rsidRPr="00AB47F5">
        <w:t>, but other distance metrics</w:t>
      </w:r>
      <w:r>
        <w:t xml:space="preserve">, like the Manhattan distance, </w:t>
      </w:r>
      <w:r w:rsidRPr="00AB47F5">
        <w:t>are possi</w:t>
      </w:r>
      <w:r>
        <w:t>ble. The choice of distance metric will affect the outcome, so should be regarded with care as they can impact the final ranking (</w:t>
      </w:r>
      <w:proofErr w:type="spellStart"/>
      <w:r w:rsidRPr="007A78EB">
        <w:t>Kizielewicz</w:t>
      </w:r>
      <w:proofErr w:type="spellEnd"/>
      <w:r>
        <w:t xml:space="preserve"> et al., 2021). </w:t>
      </w:r>
      <w:r w:rsidRPr="00AB47F5">
        <w:t xml:space="preserve">The similarity threshold </w:t>
      </w:r>
      <w:r>
        <w:t xml:space="preserve">controls the </w:t>
      </w:r>
      <w:r>
        <w:lastRenderedPageBreak/>
        <w:t>allowed</w:t>
      </w:r>
      <w:r w:rsidRPr="00AB47F5">
        <w:t xml:space="preserve"> variat</w:t>
      </w:r>
      <w:r>
        <w:t>ion within the cluster while the cluster is growing cluster. Increasing the threshold allows</w:t>
      </w:r>
      <w:r w:rsidRPr="00AB47F5">
        <w:t xml:space="preserve"> </w:t>
      </w:r>
      <w:r>
        <w:t>for clusters with more heterogeneous</w:t>
      </w:r>
      <w:r w:rsidRPr="00AB47F5">
        <w:t xml:space="preserve"> </w:t>
      </w:r>
      <w:r>
        <w:t>attributes to be</w:t>
      </w:r>
      <w:r w:rsidRPr="00AB47F5">
        <w:t xml:space="preserve"> formed and </w:t>
      </w:r>
      <w:r>
        <w:t>results in more</w:t>
      </w:r>
      <w:r w:rsidRPr="00AB47F5">
        <w:t xml:space="preserve"> deviation from th</w:t>
      </w:r>
      <w:r>
        <w:t>e optimal per-parcel solution</w:t>
      </w:r>
      <w:r w:rsidRPr="00AB47F5">
        <w:t>.</w:t>
      </w:r>
      <w:r w:rsidRPr="00AB47F5">
        <w:rPr>
          <w:color w:val="ED7D31"/>
        </w:rPr>
        <w:t xml:space="preserve"> </w:t>
      </w:r>
      <w:r w:rsidRPr="00AB47F5">
        <w:t>However, larger clusters give rise to lower operational costs, resulting in cheaper and faster remediation</w:t>
      </w:r>
      <w:r>
        <w:t xml:space="preserve"> due to economies of scale</w:t>
      </w:r>
      <w:r w:rsidRPr="00AB47F5">
        <w:t xml:space="preserve">. </w:t>
      </w:r>
      <w:r>
        <w:t>Hence, a trade-off between costs and optimality should be made by the decision-makers.</w:t>
      </w:r>
    </w:p>
    <w:p w14:paraId="5086BA4F" w14:textId="77777777" w:rsidR="005A3F13" w:rsidRPr="00AB47F5" w:rsidRDefault="005A3F13" w:rsidP="005A3F13">
      <w:r>
        <w:t>In Chapter 4, we made the choice to use parcels, polygons, as the unit for decision-making, as this would be more natural than grid cells to decision-makers and stakeholders. However, polygon-based entities in databases could potentially suffer from topological errors. The morphologic tessellation</w:t>
      </w:r>
      <w:r w:rsidRPr="00AB47F5">
        <w:t xml:space="preserve"> approach</w:t>
      </w:r>
      <w:r>
        <w:t xml:space="preserve"> used</w:t>
      </w:r>
      <w:r w:rsidRPr="00AB47F5">
        <w:t xml:space="preserve"> </w:t>
      </w:r>
      <w:r>
        <w:t xml:space="preserve">for determining neighbouring parcels </w:t>
      </w:r>
      <w:r w:rsidRPr="00AB47F5">
        <w:t xml:space="preserve">is less impacted by </w:t>
      </w:r>
      <w:r>
        <w:t xml:space="preserve">these </w:t>
      </w:r>
      <w:r w:rsidRPr="00AB47F5">
        <w:t>topological errors</w:t>
      </w:r>
      <w:r>
        <w:t>, m</w:t>
      </w:r>
      <w:r w:rsidRPr="00AB47F5">
        <w:t xml:space="preserve">aking it interesting for </w:t>
      </w:r>
      <w:r>
        <w:t xml:space="preserve">automation for </w:t>
      </w:r>
      <w:r w:rsidRPr="00AB47F5">
        <w:t>larger regions and regions with less or lower resolution spatial data availability.</w:t>
      </w:r>
      <w:r>
        <w:t xml:space="preserve"> The budget constraint</w:t>
      </w:r>
      <w:r w:rsidRPr="00AB47F5">
        <w:t xml:space="preserve"> is </w:t>
      </w:r>
      <w:r>
        <w:t>financial</w:t>
      </w:r>
      <w:r w:rsidRPr="00AB47F5">
        <w:t xml:space="preserve">, </w:t>
      </w:r>
      <w:r>
        <w:t xml:space="preserve">however, constraints in </w:t>
      </w:r>
      <w:r w:rsidRPr="00AB47F5">
        <w:t xml:space="preserve">labour </w:t>
      </w:r>
      <w:r>
        <w:t xml:space="preserve">or machinery </w:t>
      </w:r>
      <w:r w:rsidRPr="00AB47F5">
        <w:t>availability</w:t>
      </w:r>
      <w:r>
        <w:t xml:space="preserve"> can be considered in a similar way.</w:t>
      </w:r>
    </w:p>
    <w:p w14:paraId="011CD2B4" w14:textId="53C2FFF9" w:rsidR="00F62301" w:rsidRPr="00F62301" w:rsidRDefault="00F62301" w:rsidP="0004097A">
      <w:pPr>
        <w:ind w:firstLine="0"/>
        <w:rPr>
          <w:sz w:val="22"/>
        </w:rPr>
      </w:pPr>
    </w:p>
    <w:p w14:paraId="4831A9BF" w14:textId="4A67B69B" w:rsidR="00DE32F4" w:rsidRDefault="0080103B" w:rsidP="007C01D7">
      <w:pPr>
        <w:pStyle w:val="Kop3"/>
      </w:pPr>
      <w:proofErr w:type="gramStart"/>
      <w:r>
        <w:t>T</w:t>
      </w:r>
      <w:r w:rsidR="000510BD">
        <w:t>aking into account</w:t>
      </w:r>
      <w:proofErr w:type="gramEnd"/>
      <w:r w:rsidR="000510BD">
        <w:t xml:space="preserve"> t</w:t>
      </w:r>
      <w:r>
        <w:t xml:space="preserve">ime </w:t>
      </w:r>
      <w:r w:rsidR="000510BD">
        <w:t xml:space="preserve">within the </w:t>
      </w:r>
      <w:r w:rsidR="008816DC">
        <w:t xml:space="preserve">remediation </w:t>
      </w:r>
      <w:r w:rsidR="000510BD">
        <w:t>decision process</w:t>
      </w:r>
    </w:p>
    <w:p w14:paraId="57C45B3B" w14:textId="77777777" w:rsidR="000A1613" w:rsidRDefault="000A1613" w:rsidP="000A1613">
      <w:pPr>
        <w:ind w:left="284" w:firstLine="0"/>
        <w:rPr>
          <w:i/>
        </w:rPr>
      </w:pPr>
      <w:r>
        <w:rPr>
          <w:i/>
        </w:rPr>
        <w:t xml:space="preserve">RQ 4: </w:t>
      </w:r>
      <w:r w:rsidRPr="00172786">
        <w:rPr>
          <w:i/>
        </w:rPr>
        <w:t>How to optimally design temporal sequences of elementary remediation actions considering on-site criteria and a given annual budget?</w:t>
      </w:r>
    </w:p>
    <w:p w14:paraId="5804929E" w14:textId="77777777" w:rsidR="006F1941" w:rsidRPr="00F65085" w:rsidRDefault="006F1941" w:rsidP="005D7F44"/>
    <w:p w14:paraId="432B65B1" w14:textId="2E330449" w:rsidR="00130248" w:rsidRDefault="00130248" w:rsidP="00130248">
      <w:r w:rsidRPr="00966C90">
        <w:rPr>
          <w:rStyle w:val="loatitle"/>
        </w:rPr>
        <w:t xml:space="preserve">Acknowledging the complexity of setting </w:t>
      </w:r>
      <w:r w:rsidRPr="00966C90">
        <w:t xml:space="preserve">priorities about where, how and when to allocate resources for </w:t>
      </w:r>
      <w:r>
        <w:t xml:space="preserve">the </w:t>
      </w:r>
      <w:r w:rsidRPr="00966C90">
        <w:t xml:space="preserve">remediation of large </w:t>
      </w:r>
      <w:r>
        <w:t>numbers</w:t>
      </w:r>
      <w:r w:rsidRPr="00966C90">
        <w:t xml:space="preserve"> of </w:t>
      </w:r>
      <w:r>
        <w:t>contaminated parcels spread out in large territories</w:t>
      </w:r>
      <w:r w:rsidRPr="00966C90">
        <w:t xml:space="preserve">, </w:t>
      </w:r>
      <w:r>
        <w:t xml:space="preserve">this dissertation attempts to incorporate all three question types in the MCDA. Chapter 4 implicitly </w:t>
      </w:r>
      <w:proofErr w:type="gramStart"/>
      <w:r>
        <w:t>takes into account</w:t>
      </w:r>
      <w:proofErr w:type="gramEnd"/>
      <w:r>
        <w:t xml:space="preserve"> time by introducing a budget constraint limiting the number of interventions in the landscape per period. In the next period, the decision variables change due to processes like radioactive decay, hence, the clustering of parcels, assignment of intervention type and ranking of the clusters may change. In c</w:t>
      </w:r>
      <w:r>
        <w:rPr>
          <w:rStyle w:val="loatitle"/>
        </w:rPr>
        <w:t>hapter</w:t>
      </w:r>
      <w:r w:rsidRPr="00966C90">
        <w:rPr>
          <w:rStyle w:val="loatitle"/>
        </w:rPr>
        <w:t xml:space="preserve"> </w:t>
      </w:r>
      <w:r>
        <w:rPr>
          <w:rStyle w:val="loatitle"/>
        </w:rPr>
        <w:t xml:space="preserve">5, time is considered in a more explicit way by introducing the concept of a remedial trajectory. A remedial trajectory is a sequence of elementary remedial actions combined in a multi-period remediation strategy. Within a trajectory, time is explicitly </w:t>
      </w:r>
      <w:proofErr w:type="gramStart"/>
      <w:r>
        <w:rPr>
          <w:rStyle w:val="loatitle"/>
        </w:rPr>
        <w:t>taken into account</w:t>
      </w:r>
      <w:proofErr w:type="gramEnd"/>
      <w:r>
        <w:rPr>
          <w:rStyle w:val="loatitle"/>
        </w:rPr>
        <w:t xml:space="preserve"> from the start of the decision process, resulting in a model</w:t>
      </w:r>
      <w:r w:rsidRPr="00966C90">
        <w:rPr>
          <w:rStyle w:val="loatitle"/>
        </w:rPr>
        <w:t xml:space="preserve"> that reconciles the </w:t>
      </w:r>
      <w:r>
        <w:rPr>
          <w:rStyle w:val="loatitle"/>
        </w:rPr>
        <w:t xml:space="preserve">remediation and </w:t>
      </w:r>
      <w:r w:rsidRPr="00966C90">
        <w:rPr>
          <w:rStyle w:val="loatitle"/>
        </w:rPr>
        <w:t>economic aspects</w:t>
      </w:r>
      <w:r>
        <w:rPr>
          <w:rStyle w:val="loatitle"/>
        </w:rPr>
        <w:t xml:space="preserve"> of remediation</w:t>
      </w:r>
      <w:r w:rsidRPr="00966C90">
        <w:rPr>
          <w:rStyle w:val="loatitle"/>
        </w:rPr>
        <w:t>.</w:t>
      </w:r>
      <w:r>
        <w:rPr>
          <w:rStyle w:val="loatitle"/>
        </w:rPr>
        <w:t xml:space="preserve"> </w:t>
      </w:r>
      <w:r w:rsidRPr="00966C90">
        <w:rPr>
          <w:rStyle w:val="loatitle"/>
        </w:rPr>
        <w:t>The</w:t>
      </w:r>
      <w:r>
        <w:rPr>
          <w:rStyle w:val="loatitle"/>
        </w:rPr>
        <w:t xml:space="preserve"> concept’s</w:t>
      </w:r>
      <w:r w:rsidRPr="00966C90">
        <w:rPr>
          <w:rStyle w:val="loatitle"/>
        </w:rPr>
        <w:t xml:space="preserve"> main novelty is its ability to find optimal multi-period sequences </w:t>
      </w:r>
      <w:r>
        <w:rPr>
          <w:rStyle w:val="loatitle"/>
        </w:rPr>
        <w:t xml:space="preserve">or trajectories </w:t>
      </w:r>
      <w:r w:rsidRPr="00966C90">
        <w:rPr>
          <w:rStyle w:val="loatitle"/>
        </w:rPr>
        <w:t xml:space="preserve">of remedial actions from a </w:t>
      </w:r>
      <w:r>
        <w:rPr>
          <w:rStyle w:val="loatitle"/>
        </w:rPr>
        <w:t xml:space="preserve">limited </w:t>
      </w:r>
      <w:r w:rsidRPr="00966C90">
        <w:rPr>
          <w:rStyle w:val="loatitle"/>
        </w:rPr>
        <w:t xml:space="preserve">set of predefined remedial actions, where column generation is used to extend the candidate set of </w:t>
      </w:r>
      <w:r>
        <w:rPr>
          <w:rStyle w:val="loatitle"/>
        </w:rPr>
        <w:t xml:space="preserve">the remedial </w:t>
      </w:r>
      <w:r w:rsidRPr="00966C90">
        <w:rPr>
          <w:rStyle w:val="loatitle"/>
        </w:rPr>
        <w:t xml:space="preserve">trajectories while keeping the computational complexity limited. The latter is especially important </w:t>
      </w:r>
      <w:r>
        <w:rPr>
          <w:rStyle w:val="loatitle"/>
        </w:rPr>
        <w:t xml:space="preserve">in the context of large-scale nuclear disasters where </w:t>
      </w:r>
      <w:proofErr w:type="gramStart"/>
      <w:r>
        <w:rPr>
          <w:rStyle w:val="loatitle"/>
        </w:rPr>
        <w:t>a large number of</w:t>
      </w:r>
      <w:proofErr w:type="gramEnd"/>
      <w:r>
        <w:rPr>
          <w:rStyle w:val="loatitle"/>
        </w:rPr>
        <w:t xml:space="preserve"> parcels are contaminated,</w:t>
      </w:r>
      <w:r w:rsidRPr="00966C90">
        <w:rPr>
          <w:rStyle w:val="loatitle"/>
        </w:rPr>
        <w:t xml:space="preserve"> and </w:t>
      </w:r>
      <w:r>
        <w:rPr>
          <w:rStyle w:val="loatitle"/>
        </w:rPr>
        <w:t xml:space="preserve">due to the nature of the contamination and remediation practices, </w:t>
      </w:r>
      <w:r w:rsidRPr="00966C90">
        <w:rPr>
          <w:rStyle w:val="loatitle"/>
        </w:rPr>
        <w:t>long planning horizons</w:t>
      </w:r>
      <w:r>
        <w:rPr>
          <w:rStyle w:val="loatitle"/>
        </w:rPr>
        <w:t xml:space="preserve"> are needed</w:t>
      </w:r>
      <w:r w:rsidRPr="00966C90">
        <w:rPr>
          <w:rStyle w:val="loatitle"/>
        </w:rPr>
        <w:t>.</w:t>
      </w:r>
      <w:r>
        <w:rPr>
          <w:rStyle w:val="loatitle"/>
        </w:rPr>
        <w:t xml:space="preserve"> </w:t>
      </w:r>
      <w:r w:rsidRPr="005A57F6">
        <w:rPr>
          <w:rStyle w:val="loatitle"/>
        </w:rPr>
        <w:t xml:space="preserve">The </w:t>
      </w:r>
      <w:r>
        <w:rPr>
          <w:rStyle w:val="loatitle"/>
        </w:rPr>
        <w:t>model allows for the pursuit of different objectives: (</w:t>
      </w:r>
      <w:proofErr w:type="spellStart"/>
      <w:r>
        <w:rPr>
          <w:rStyle w:val="loatitle"/>
        </w:rPr>
        <w:t>i</w:t>
      </w:r>
      <w:proofErr w:type="spellEnd"/>
      <w:r>
        <w:rPr>
          <w:rStyle w:val="loatitle"/>
        </w:rPr>
        <w:t xml:space="preserve">) </w:t>
      </w:r>
      <w:r w:rsidRPr="005A57F6">
        <w:rPr>
          <w:rStyle w:val="loatitle"/>
        </w:rPr>
        <w:t xml:space="preserve">minimize the cost, </w:t>
      </w:r>
      <w:r>
        <w:rPr>
          <w:rStyle w:val="loatitle"/>
        </w:rPr>
        <w:t xml:space="preserve">(ii) minimize the </w:t>
      </w:r>
      <w:r w:rsidRPr="005A57F6">
        <w:rPr>
          <w:rStyle w:val="loatitle"/>
        </w:rPr>
        <w:t xml:space="preserve">loss of production years, </w:t>
      </w:r>
      <w:r>
        <w:rPr>
          <w:rStyle w:val="loatitle"/>
        </w:rPr>
        <w:t xml:space="preserve">(iii) minimize the number of </w:t>
      </w:r>
      <w:r w:rsidRPr="005A57F6">
        <w:rPr>
          <w:rStyle w:val="loatitle"/>
        </w:rPr>
        <w:t>years till full production</w:t>
      </w:r>
      <w:r w:rsidRPr="00966C90">
        <w:rPr>
          <w:rStyle w:val="loatitle"/>
        </w:rPr>
        <w:t xml:space="preserve"> or </w:t>
      </w:r>
      <w:r>
        <w:rPr>
          <w:rStyle w:val="loatitle"/>
        </w:rPr>
        <w:t xml:space="preserve">(iv) </w:t>
      </w:r>
      <w:r w:rsidR="00B562E1">
        <w:rPr>
          <w:rStyle w:val="loatitle"/>
        </w:rPr>
        <w:t>minimize</w:t>
      </w:r>
      <w:r>
        <w:rPr>
          <w:rStyle w:val="loatitle"/>
        </w:rPr>
        <w:t xml:space="preserve"> </w:t>
      </w:r>
      <w:r w:rsidRPr="00966C90">
        <w:rPr>
          <w:rStyle w:val="loatitle"/>
        </w:rPr>
        <w:t xml:space="preserve">accumulated </w:t>
      </w:r>
      <w:r>
        <w:rPr>
          <w:rStyle w:val="loatitle"/>
        </w:rPr>
        <w:t>priority</w:t>
      </w:r>
      <w:r w:rsidRPr="00966C90">
        <w:rPr>
          <w:rStyle w:val="loatitle"/>
        </w:rPr>
        <w:t>.</w:t>
      </w:r>
      <w:r>
        <w:rPr>
          <w:rStyle w:val="loatitle"/>
        </w:rPr>
        <w:t xml:space="preserve"> Moreover,</w:t>
      </w:r>
      <w:r w:rsidRPr="00D711DC">
        <w:rPr>
          <w:rStyle w:val="loatitle"/>
        </w:rPr>
        <w:t xml:space="preserve"> the methodology and size of </w:t>
      </w:r>
      <w:r>
        <w:rPr>
          <w:rStyle w:val="loatitle"/>
        </w:rPr>
        <w:t xml:space="preserve">the </w:t>
      </w:r>
      <w:r w:rsidRPr="00D711DC">
        <w:rPr>
          <w:rStyle w:val="loatitle"/>
        </w:rPr>
        <w:t>farmer compensation should be carefully considered because</w:t>
      </w:r>
      <w:r>
        <w:rPr>
          <w:rStyle w:val="loatitle"/>
        </w:rPr>
        <w:t xml:space="preserve"> it </w:t>
      </w:r>
      <w:r w:rsidRPr="00D711DC">
        <w:rPr>
          <w:rStyle w:val="loatitle"/>
        </w:rPr>
        <w:t>will impact the required budget. For the Maarkebeek</w:t>
      </w:r>
      <w:r>
        <w:rPr>
          <w:rStyle w:val="loatitle"/>
        </w:rPr>
        <w:t xml:space="preserve"> case study</w:t>
      </w:r>
      <w:r w:rsidRPr="00D711DC">
        <w:rPr>
          <w:rStyle w:val="loatitle"/>
        </w:rPr>
        <w:t xml:space="preserve">, </w:t>
      </w:r>
      <w:r>
        <w:rPr>
          <w:rStyle w:val="loatitle"/>
        </w:rPr>
        <w:t>the compensation amounted</w:t>
      </w:r>
      <w:r w:rsidRPr="00D711DC">
        <w:rPr>
          <w:rStyle w:val="loatitle"/>
        </w:rPr>
        <w:t xml:space="preserve"> to as much </w:t>
      </w:r>
      <w:r>
        <w:rPr>
          <w:rStyle w:val="loatitle"/>
        </w:rPr>
        <w:t>as 10 % of the total remediation cost.</w:t>
      </w:r>
      <w:r w:rsidRPr="00D711DC">
        <w:rPr>
          <w:rStyle w:val="loatitle"/>
        </w:rPr>
        <w:t xml:space="preserve"> </w:t>
      </w:r>
      <w:r>
        <w:rPr>
          <w:rStyle w:val="loatitle"/>
        </w:rPr>
        <w:t>However, when the</w:t>
      </w:r>
      <w:r w:rsidRPr="00D711DC">
        <w:rPr>
          <w:rStyle w:val="loatitle"/>
        </w:rPr>
        <w:t xml:space="preserve"> high cultivation-specific compensation</w:t>
      </w:r>
      <w:r>
        <w:rPr>
          <w:rStyle w:val="loatitle"/>
        </w:rPr>
        <w:t xml:space="preserve"> was chosen</w:t>
      </w:r>
      <w:r w:rsidRPr="00D711DC">
        <w:rPr>
          <w:rStyle w:val="loatitle"/>
        </w:rPr>
        <w:t xml:space="preserve">, the </w:t>
      </w:r>
      <w:r>
        <w:rPr>
          <w:rStyle w:val="loatitle"/>
        </w:rPr>
        <w:t xml:space="preserve">available </w:t>
      </w:r>
      <w:r w:rsidRPr="00D711DC">
        <w:rPr>
          <w:rStyle w:val="loatitle"/>
        </w:rPr>
        <w:t xml:space="preserve">budget </w:t>
      </w:r>
      <w:r>
        <w:rPr>
          <w:rStyle w:val="loatitle"/>
        </w:rPr>
        <w:t>became</w:t>
      </w:r>
      <w:r w:rsidRPr="00D711DC">
        <w:rPr>
          <w:rStyle w:val="loatitle"/>
        </w:rPr>
        <w:t xml:space="preserve"> insufficient for </w:t>
      </w:r>
      <w:r>
        <w:rPr>
          <w:rStyle w:val="loatitle"/>
        </w:rPr>
        <w:t xml:space="preserve">the complete </w:t>
      </w:r>
      <w:r w:rsidRPr="00D711DC">
        <w:rPr>
          <w:rStyle w:val="loatitle"/>
        </w:rPr>
        <w:t>remediation</w:t>
      </w:r>
      <w:r>
        <w:rPr>
          <w:rStyle w:val="loatitle"/>
        </w:rPr>
        <w:t xml:space="preserve"> of the watershed</w:t>
      </w:r>
      <w:r w:rsidRPr="00D711DC">
        <w:rPr>
          <w:rStyle w:val="loatitle"/>
        </w:rPr>
        <w:t>.</w:t>
      </w:r>
    </w:p>
    <w:p w14:paraId="72E9005A" w14:textId="77777777" w:rsidR="00130248" w:rsidRDefault="00130248" w:rsidP="00130248">
      <w:pPr>
        <w:rPr>
          <w:rFonts w:cstheme="majorHAnsi"/>
        </w:rPr>
      </w:pPr>
      <w:r>
        <w:rPr>
          <w:rStyle w:val="loatitle"/>
        </w:rPr>
        <w:t>For the Maarkebeek catchment,</w:t>
      </w:r>
      <w:r w:rsidRPr="005A57F6">
        <w:rPr>
          <w:rStyle w:val="loatitle"/>
        </w:rPr>
        <w:t xml:space="preserve"> with 1380 parcels to be remediated within a period of </w:t>
      </w:r>
      <w:r>
        <w:rPr>
          <w:rStyle w:val="loatitle"/>
        </w:rPr>
        <w:t xml:space="preserve">a </w:t>
      </w:r>
      <w:r w:rsidRPr="005A57F6">
        <w:rPr>
          <w:rStyle w:val="loatitle"/>
        </w:rPr>
        <w:t xml:space="preserve">maximum </w:t>
      </w:r>
      <w:r>
        <w:rPr>
          <w:rStyle w:val="loatitle"/>
        </w:rPr>
        <w:t xml:space="preserve">of </w:t>
      </w:r>
      <w:r w:rsidRPr="005A57F6">
        <w:rPr>
          <w:rStyle w:val="loatitle"/>
        </w:rPr>
        <w:t>5 years</w:t>
      </w:r>
      <w:r>
        <w:rPr>
          <w:rStyle w:val="loatitle"/>
        </w:rPr>
        <w:t xml:space="preserve">, </w:t>
      </w:r>
      <w:r w:rsidRPr="00AF79F2">
        <w:rPr>
          <w:rStyle w:val="loatitle"/>
        </w:rPr>
        <w:t xml:space="preserve">remediation </w:t>
      </w:r>
      <w:r>
        <w:rPr>
          <w:rStyle w:val="loatitle"/>
        </w:rPr>
        <w:t>not considering</w:t>
      </w:r>
      <w:r w:rsidRPr="00AF79F2">
        <w:rPr>
          <w:rStyle w:val="loatitle"/>
        </w:rPr>
        <w:t xml:space="preserve"> </w:t>
      </w:r>
      <w:r>
        <w:rPr>
          <w:rStyle w:val="loatitle"/>
        </w:rPr>
        <w:t xml:space="preserve">compensation to farmers, </w:t>
      </w:r>
      <w:r w:rsidRPr="00AF79F2">
        <w:rPr>
          <w:rStyle w:val="loatitle"/>
        </w:rPr>
        <w:t xml:space="preserve">would cost 3 966 238 € and the catchment would be in full production after 4 </w:t>
      </w:r>
      <w:r w:rsidRPr="00172786">
        <w:rPr>
          <w:rStyle w:val="loatitle"/>
          <w:color w:val="000000" w:themeColor="text1"/>
        </w:rPr>
        <w:t xml:space="preserve">years, with a cumulated loss of 1190 production years. In contrast, when no active remediation is done, it would take </w:t>
      </w:r>
      <w:r w:rsidRPr="00172786">
        <w:rPr>
          <w:color w:val="000000" w:themeColor="text1"/>
        </w:rPr>
        <w:t xml:space="preserve">90 years for the catchment to resume full agricultural production and cost 3 715 980 € in compensation to farmers alone. When column generation </w:t>
      </w:r>
      <w:r w:rsidRPr="00172786">
        <w:rPr>
          <w:color w:val="000000" w:themeColor="text1"/>
        </w:rPr>
        <w:lastRenderedPageBreak/>
        <w:t xml:space="preserve">was used, the optimal remedial scheme resulted in 953 lost production </w:t>
      </w:r>
      <w:r w:rsidRPr="00172786">
        <w:t xml:space="preserve">years and the accumulated priority score was 3682, a 19.7% reduction compared to the initial solution without column generation. </w:t>
      </w:r>
      <w:r w:rsidRPr="00172786">
        <w:rPr>
          <w:rStyle w:val="loatitle"/>
        </w:rPr>
        <w:t>While the use of Integer Programming is needed to allow allocation of 1 tr</w:t>
      </w:r>
      <w:r>
        <w:rPr>
          <w:rStyle w:val="loatitle"/>
        </w:rPr>
        <w:t xml:space="preserve">ajectory per parcel, Linear Programming (LP) would be beneficial from many perspectives (e.g., computational efficiency). A hybrid form in which a trajectory is assigned to each parcel in the first year is needed, whereas for the following years, trajectories could be assigned to portions of parcels, which could be beneficial. Such a system </w:t>
      </w:r>
      <w:r>
        <w:t>would allow</w:t>
      </w:r>
      <w:r w:rsidRPr="00AB47F5">
        <w:t xml:space="preserve"> for a shift to more adaptive </w:t>
      </w:r>
      <w:r>
        <w:t>remediation schemes, in which decisions can be reviewed and adjusted</w:t>
      </w:r>
      <w:r w:rsidRPr="00AB47F5">
        <w:t xml:space="preserve"> </w:t>
      </w:r>
      <w:r>
        <w:t>later in the process</w:t>
      </w:r>
      <w:r w:rsidRPr="00AB47F5">
        <w:t xml:space="preserve"> </w:t>
      </w:r>
      <w:r>
        <w:rPr>
          <w:rFonts w:cstheme="majorHAnsi"/>
        </w:rPr>
        <w:t>after</w:t>
      </w:r>
      <w:r w:rsidRPr="00AB47F5">
        <w:rPr>
          <w:rFonts w:cstheme="majorHAnsi"/>
        </w:rPr>
        <w:t xml:space="preserve"> gathering more data on the alternatives in the field and </w:t>
      </w:r>
      <w:r>
        <w:rPr>
          <w:rFonts w:cstheme="majorHAnsi"/>
        </w:rPr>
        <w:t xml:space="preserve">consequently </w:t>
      </w:r>
      <w:r w:rsidRPr="00AB47F5">
        <w:rPr>
          <w:rFonts w:cstheme="majorHAnsi"/>
        </w:rPr>
        <w:t>adapt</w:t>
      </w:r>
      <w:r>
        <w:rPr>
          <w:rFonts w:cstheme="majorHAnsi"/>
        </w:rPr>
        <w:t>ing</w:t>
      </w:r>
      <w:r w:rsidRPr="00AB47F5">
        <w:rPr>
          <w:rFonts w:cstheme="majorHAnsi"/>
        </w:rPr>
        <w:t xml:space="preserve"> the decision matrix for subsequent decisions.</w:t>
      </w:r>
    </w:p>
    <w:p w14:paraId="4C834BF7" w14:textId="77777777" w:rsidR="00130248" w:rsidRDefault="00130248" w:rsidP="00130248">
      <w:pPr>
        <w:rPr>
          <w:rStyle w:val="loatitle"/>
        </w:rPr>
      </w:pPr>
    </w:p>
    <w:p w14:paraId="1B22F0FB" w14:textId="6435AFDA" w:rsidR="00DE32F4" w:rsidRDefault="0080103B" w:rsidP="007C01D7">
      <w:pPr>
        <w:pStyle w:val="Kop3"/>
      </w:pPr>
      <w:r>
        <w:t>Off-site characteristics</w:t>
      </w:r>
      <w:r w:rsidR="005D7F44">
        <w:t xml:space="preserve"> of remediation</w:t>
      </w:r>
    </w:p>
    <w:p w14:paraId="6987B6D3" w14:textId="534AFEE0" w:rsidR="00581D13" w:rsidRPr="00A81986" w:rsidRDefault="00581D13" w:rsidP="00581D13">
      <w:pPr>
        <w:spacing w:after="160" w:line="259" w:lineRule="auto"/>
        <w:ind w:left="284" w:firstLine="0"/>
        <w:rPr>
          <w:i/>
        </w:rPr>
      </w:pPr>
      <w:r w:rsidRPr="00A81986">
        <w:rPr>
          <w:i/>
        </w:rPr>
        <w:t>RQ 5:</w:t>
      </w:r>
      <w:r>
        <w:rPr>
          <w:i/>
        </w:rPr>
        <w:t xml:space="preserve"> </w:t>
      </w:r>
      <w:r w:rsidRPr="00172786">
        <w:rPr>
          <w:i/>
        </w:rPr>
        <w:t>How to address off-site criteria in the design of remediation plans? Can the CAMF approach (Cellular Automata</w:t>
      </w:r>
      <w:r w:rsidR="000D10B5">
        <w:rPr>
          <w:i/>
        </w:rPr>
        <w:t xml:space="preserve"> </w:t>
      </w:r>
      <w:r w:rsidRPr="00172786">
        <w:rPr>
          <w:i/>
        </w:rPr>
        <w:t>based heuristic for Minimizing Flow, Vanegas et al., 2008) be used to incorporate sediment loss and flow after decontamination in the where- and how-to-act questions?</w:t>
      </w:r>
    </w:p>
    <w:p w14:paraId="167DA135" w14:textId="2322692B" w:rsidR="00581D13" w:rsidRDefault="00581D13" w:rsidP="00581D13">
      <w:pPr>
        <w:ind w:left="284" w:firstLine="0"/>
        <w:rPr>
          <w:i/>
        </w:rPr>
      </w:pPr>
      <w:r>
        <w:rPr>
          <w:i/>
        </w:rPr>
        <w:t xml:space="preserve">RQ 6: </w:t>
      </w:r>
      <w:r w:rsidRPr="00172786">
        <w:rPr>
          <w:i/>
        </w:rPr>
        <w:t xml:space="preserve">How to take account of both on- and off-site criteria and an annual budget constraint in the design of </w:t>
      </w:r>
      <w:proofErr w:type="spellStart"/>
      <w:r w:rsidRPr="00172786">
        <w:rPr>
          <w:i/>
        </w:rPr>
        <w:t>spatio</w:t>
      </w:r>
      <w:proofErr w:type="spellEnd"/>
      <w:r w:rsidRPr="00172786">
        <w:rPr>
          <w:i/>
        </w:rPr>
        <w:t xml:space="preserve">-temporal schemes for remediation, considering also the risk of re-contamination due to sediment </w:t>
      </w:r>
      <w:r w:rsidR="000D10B5" w:rsidRPr="00172786">
        <w:rPr>
          <w:i/>
        </w:rPr>
        <w:t>flows</w:t>
      </w:r>
      <w:r w:rsidR="000D10B5">
        <w:rPr>
          <w:i/>
        </w:rPr>
        <w:t>?</w:t>
      </w:r>
    </w:p>
    <w:p w14:paraId="112F80C7" w14:textId="77777777" w:rsidR="00BD5186" w:rsidRDefault="00BD5186" w:rsidP="00BD5186">
      <w:pPr>
        <w:rPr>
          <w:sz w:val="22"/>
          <w:lang w:val="en-US"/>
        </w:rPr>
      </w:pPr>
    </w:p>
    <w:p w14:paraId="2EFD82C5" w14:textId="6D96094A" w:rsidR="00DF5F1F" w:rsidRDefault="00DF5F1F" w:rsidP="00DF5F1F">
      <w:pPr>
        <w:contextualSpacing w:val="0"/>
        <w:rPr>
          <w:lang w:val="en-US"/>
        </w:rPr>
      </w:pPr>
      <w:r>
        <w:rPr>
          <w:lang w:val="en-US"/>
        </w:rPr>
        <w:t>A procedure to model and reduce the</w:t>
      </w:r>
      <w:r w:rsidRPr="00AB47F5">
        <w:rPr>
          <w:lang w:val="en-US"/>
        </w:rPr>
        <w:t xml:space="preserve"> off-site impacts of remediation of </w:t>
      </w:r>
      <w:r>
        <w:rPr>
          <w:lang w:val="en-US"/>
        </w:rPr>
        <w:t>agricultural soil contaminated with C</w:t>
      </w:r>
      <w:r w:rsidRPr="00AB47F5">
        <w:rPr>
          <w:lang w:val="en-US"/>
        </w:rPr>
        <w:t xml:space="preserve">s-137 was </w:t>
      </w:r>
      <w:r>
        <w:rPr>
          <w:lang w:val="en-US"/>
        </w:rPr>
        <w:t>presented</w:t>
      </w:r>
      <w:r w:rsidRPr="00AB47F5">
        <w:rPr>
          <w:lang w:val="en-US"/>
        </w:rPr>
        <w:t xml:space="preserve"> in </w:t>
      </w:r>
      <w:r>
        <w:rPr>
          <w:lang w:val="en-US"/>
        </w:rPr>
        <w:t>C</w:t>
      </w:r>
      <w:r w:rsidRPr="00AB47F5">
        <w:rPr>
          <w:lang w:val="en-US"/>
        </w:rPr>
        <w:t>hapter 6</w:t>
      </w:r>
      <w:r>
        <w:rPr>
          <w:lang w:val="en-US"/>
        </w:rPr>
        <w:t>, along with a case study covering the Niida catchment in the Fukushima province in Japan</w:t>
      </w:r>
      <w:r w:rsidRPr="00AB47F5">
        <w:rPr>
          <w:lang w:val="en-US"/>
        </w:rPr>
        <w:t xml:space="preserve">. </w:t>
      </w:r>
      <w:r>
        <w:rPr>
          <w:lang w:val="en-US"/>
        </w:rPr>
        <w:t>T</w:t>
      </w:r>
      <w:r w:rsidRPr="00AB47F5">
        <w:rPr>
          <w:lang w:val="en-US"/>
        </w:rPr>
        <w:t xml:space="preserve">he decontamination </w:t>
      </w:r>
      <w:r>
        <w:rPr>
          <w:lang w:val="en-US"/>
        </w:rPr>
        <w:t>through topsoil removal</w:t>
      </w:r>
      <w:r w:rsidRPr="00AB47F5">
        <w:rPr>
          <w:lang w:val="en-US"/>
        </w:rPr>
        <w:t xml:space="preserve"> in the Niida catchment</w:t>
      </w:r>
      <w:r>
        <w:rPr>
          <w:lang w:val="en-US"/>
        </w:rPr>
        <w:t>,</w:t>
      </w:r>
      <w:r w:rsidRPr="00AB47F5">
        <w:rPr>
          <w:lang w:val="en-US"/>
        </w:rPr>
        <w:t xml:space="preserve"> </w:t>
      </w:r>
      <w:r>
        <w:rPr>
          <w:lang w:val="en-US"/>
        </w:rPr>
        <w:t>coordinated</w:t>
      </w:r>
      <w:r w:rsidRPr="00AB47F5">
        <w:rPr>
          <w:lang w:val="en-US"/>
        </w:rPr>
        <w:t xml:space="preserve"> by the Japanese government in 2012-2014</w:t>
      </w:r>
      <w:r>
        <w:rPr>
          <w:lang w:val="en-US"/>
        </w:rPr>
        <w:t>,</w:t>
      </w:r>
      <w:r w:rsidRPr="00AB47F5">
        <w:rPr>
          <w:lang w:val="en-US"/>
        </w:rPr>
        <w:t xml:space="preserve"> </w:t>
      </w:r>
      <w:r>
        <w:rPr>
          <w:lang w:val="en-US"/>
        </w:rPr>
        <w:t xml:space="preserve">led to </w:t>
      </w:r>
      <w:r w:rsidRPr="00AB47F5">
        <w:rPr>
          <w:lang w:val="en-US"/>
        </w:rPr>
        <w:t>a severe</w:t>
      </w:r>
      <w:r>
        <w:rPr>
          <w:lang w:val="en-US"/>
        </w:rPr>
        <w:t xml:space="preserve"> post-intervention</w:t>
      </w:r>
      <w:r w:rsidRPr="00AB47F5">
        <w:rPr>
          <w:lang w:val="en-US"/>
        </w:rPr>
        <w:t xml:space="preserve"> increase </w:t>
      </w:r>
      <w:r>
        <w:rPr>
          <w:lang w:val="en-US"/>
        </w:rPr>
        <w:t xml:space="preserve">in </w:t>
      </w:r>
      <w:r w:rsidRPr="00AB47F5">
        <w:rPr>
          <w:lang w:val="en-US"/>
        </w:rPr>
        <w:t>soil erosion and sediment delivery into the rivers</w:t>
      </w:r>
      <w:r>
        <w:rPr>
          <w:lang w:val="en-US"/>
        </w:rPr>
        <w:t xml:space="preserve">. The procedure we developed makes use </w:t>
      </w:r>
      <w:r w:rsidRPr="00AB47F5">
        <w:rPr>
          <w:lang w:val="en-US"/>
        </w:rPr>
        <w:t>of the iterative optimization framework CAMF</w:t>
      </w:r>
      <w:r>
        <w:rPr>
          <w:lang w:val="en-US"/>
        </w:rPr>
        <w:t xml:space="preserve">. We demonstrated the capability of the procedure </w:t>
      </w:r>
      <w:r w:rsidRPr="00AB47F5">
        <w:rPr>
          <w:lang w:val="en-US"/>
        </w:rPr>
        <w:t xml:space="preserve">to identify locations within the decontaminated zones for which </w:t>
      </w:r>
      <w:r>
        <w:rPr>
          <w:lang w:val="en-US"/>
        </w:rPr>
        <w:t xml:space="preserve">covering the soil by means of mulching or </w:t>
      </w:r>
      <w:r w:rsidRPr="00AB47F5">
        <w:rPr>
          <w:lang w:val="en-US"/>
        </w:rPr>
        <w:t xml:space="preserve">rapid afforestation would have led to the highest possible reduction of sediment export </w:t>
      </w:r>
      <w:r>
        <w:rPr>
          <w:lang w:val="en-US"/>
        </w:rPr>
        <w:t>at</w:t>
      </w:r>
      <w:r w:rsidRPr="00AB47F5">
        <w:rPr>
          <w:lang w:val="en-US"/>
        </w:rPr>
        <w:t xml:space="preserve"> the catchment outlet.</w:t>
      </w:r>
      <w:r>
        <w:rPr>
          <w:lang w:val="en-US"/>
        </w:rPr>
        <w:t xml:space="preserve"> When using CAMF to </w:t>
      </w:r>
      <w:r w:rsidRPr="00AB47F5">
        <w:rPr>
          <w:lang w:val="en-US"/>
        </w:rPr>
        <w:t xml:space="preserve">spatially target </w:t>
      </w:r>
      <w:r>
        <w:rPr>
          <w:lang w:val="en-US"/>
        </w:rPr>
        <w:t xml:space="preserve">afforestation, </w:t>
      </w:r>
      <w:r w:rsidRPr="00AB47F5">
        <w:rPr>
          <w:lang w:val="en-US"/>
        </w:rPr>
        <w:t>selectin</w:t>
      </w:r>
      <w:r>
        <w:rPr>
          <w:lang w:val="en-US"/>
        </w:rPr>
        <w:t>g</w:t>
      </w:r>
      <w:r w:rsidRPr="00AB47F5">
        <w:rPr>
          <w:lang w:val="en-US"/>
        </w:rPr>
        <w:t xml:space="preserve"> the 1000 best cells (3.4% of candidate cells) would have resulted in a 15</w:t>
      </w:r>
      <w:r>
        <w:rPr>
          <w:lang w:val="en-US"/>
        </w:rPr>
        <w:t>.4</w:t>
      </w:r>
      <w:r w:rsidRPr="00AB47F5">
        <w:rPr>
          <w:lang w:val="en-US"/>
        </w:rPr>
        <w:t xml:space="preserve">% decrease </w:t>
      </w:r>
      <w:r>
        <w:rPr>
          <w:lang w:val="en-US"/>
        </w:rPr>
        <w:t>in</w:t>
      </w:r>
      <w:r w:rsidRPr="00AB47F5">
        <w:rPr>
          <w:lang w:val="en-US"/>
        </w:rPr>
        <w:t xml:space="preserve"> </w:t>
      </w:r>
      <w:r>
        <w:rPr>
          <w:lang w:val="en-US"/>
        </w:rPr>
        <w:t xml:space="preserve">the </w:t>
      </w:r>
      <w:r w:rsidRPr="00AB47F5">
        <w:rPr>
          <w:lang w:val="en-US"/>
        </w:rPr>
        <w:t xml:space="preserve">sediment flux compared to 0.8% when </w:t>
      </w:r>
      <w:r>
        <w:rPr>
          <w:lang w:val="en-US"/>
        </w:rPr>
        <w:t xml:space="preserve">selected randomly. </w:t>
      </w:r>
      <w:r w:rsidRPr="002816B4">
        <w:rPr>
          <w:lang w:val="en-US"/>
        </w:rPr>
        <w:t xml:space="preserve">The reason for this difference </w:t>
      </w:r>
      <w:r>
        <w:rPr>
          <w:lang w:val="en-US"/>
        </w:rPr>
        <w:t xml:space="preserve">in sediment reduction between spatially random and spatially targeted afforestation is a clear indicator that the effectiveness of interventions </w:t>
      </w:r>
      <w:r w:rsidRPr="00AB47F5">
        <w:rPr>
          <w:lang w:val="en-US"/>
        </w:rPr>
        <w:t xml:space="preserve">is highly </w:t>
      </w:r>
      <w:r w:rsidR="005F4E71" w:rsidRPr="00AB47F5">
        <w:rPr>
          <w:lang w:val="en-US"/>
        </w:rPr>
        <w:t>location</w:t>
      </w:r>
      <w:r w:rsidR="005F4E71">
        <w:rPr>
          <w:lang w:val="en-US"/>
        </w:rPr>
        <w:t xml:space="preserve"> specific</w:t>
      </w:r>
      <w:r>
        <w:rPr>
          <w:lang w:val="en-US"/>
        </w:rPr>
        <w:t xml:space="preserve">. Further, an iterative framework is needed to account for spatial interaction effects between cells. </w:t>
      </w:r>
    </w:p>
    <w:p w14:paraId="4E8E895F" w14:textId="26478B68" w:rsidR="00DF5F1F" w:rsidRDefault="00DF5F1F" w:rsidP="00DF5F1F">
      <w:pPr>
        <w:contextualSpacing w:val="0"/>
      </w:pPr>
      <w:r>
        <w:rPr>
          <w:lang w:val="en-US"/>
        </w:rPr>
        <w:t>In Chapter 7, a</w:t>
      </w:r>
      <w:r>
        <w:t xml:space="preserve"> similar approach was used to determine the off-site impact of decontamination by means of topsoil removal in the Maarkebeek catchment.</w:t>
      </w:r>
      <w:r w:rsidRPr="00AB47F5">
        <w:t xml:space="preserve"> </w:t>
      </w:r>
      <w:r>
        <w:t xml:space="preserve">The framework was used to </w:t>
      </w:r>
      <w:r w:rsidR="005F4E71">
        <w:t>select 276</w:t>
      </w:r>
      <w:r>
        <w:t xml:space="preserve"> priority parcels per iteration for remediation, not cells, using the Cs-137 flux reduction at the outlet of the catchment as the maximisation objective. Topsoil removal on all 1380 parcels within the catchment is predicted to increase the sediment quantity at the outlet by 111%, showcasing the need for post-accident management intervention like rapid afforestation.</w:t>
      </w:r>
    </w:p>
    <w:p w14:paraId="4D38D821" w14:textId="02855993" w:rsidR="00DF5F1F" w:rsidRDefault="00DF5F1F" w:rsidP="00DF5F1F">
      <w:pPr>
        <w:contextualSpacing w:val="0"/>
      </w:pPr>
      <w:r>
        <w:t xml:space="preserve">The remediation priority scheme </w:t>
      </w:r>
      <w:r w:rsidR="00601034">
        <w:t>considering either</w:t>
      </w:r>
      <w:r>
        <w:t xml:space="preserve"> only on-site, only off-site or </w:t>
      </w:r>
      <w:r w:rsidR="00601034">
        <w:t xml:space="preserve">the combination of </w:t>
      </w:r>
      <w:r>
        <w:t>on</w:t>
      </w:r>
      <w:r w:rsidR="00601034">
        <w:t>-</w:t>
      </w:r>
      <w:r>
        <w:t xml:space="preserve"> </w:t>
      </w:r>
      <w:r w:rsidR="00601034">
        <w:t>and</w:t>
      </w:r>
      <w:r>
        <w:t xml:space="preserve"> off-site criteria are compared. The remediation scheme based on only off-site criteria would result in a reduction of 71 % in the C-137 flux at the outlet after 5 years, despite a large increase in sediment production due to the topsoil removal compared to only on-site criteria. </w:t>
      </w:r>
      <w:r>
        <w:rPr>
          <w:lang w:val="en-US"/>
        </w:rPr>
        <w:t>Within the first year, using a 3M€ budget, the Cs-137 flux is 14.7% lower when considering on-site criteria only. A</w:t>
      </w:r>
      <w:proofErr w:type="spellStart"/>
      <w:r w:rsidRPr="000C4ECA">
        <w:t>d</w:t>
      </w:r>
      <w:r>
        <w:t>d</w:t>
      </w:r>
      <w:r w:rsidRPr="000C4ECA">
        <w:t>ressing</w:t>
      </w:r>
      <w:proofErr w:type="spellEnd"/>
      <w:r w:rsidRPr="000C4ECA">
        <w:t xml:space="preserve"> </w:t>
      </w:r>
      <w:r>
        <w:t xml:space="preserve">the </w:t>
      </w:r>
      <w:r w:rsidRPr="000C4ECA">
        <w:t xml:space="preserve">remediation from the </w:t>
      </w:r>
      <w:r>
        <w:t xml:space="preserve">off-site </w:t>
      </w:r>
      <w:r w:rsidRPr="000C4ECA">
        <w:t>perspective only lead</w:t>
      </w:r>
      <w:r>
        <w:t>s</w:t>
      </w:r>
      <w:r w:rsidRPr="000C4ECA">
        <w:t xml:space="preserve"> to a </w:t>
      </w:r>
      <w:r>
        <w:t xml:space="preserve">reduction of 36.6 %, meaning a </w:t>
      </w:r>
      <w:r w:rsidRPr="000C4ECA">
        <w:t>149</w:t>
      </w:r>
      <w:r>
        <w:t xml:space="preserve">% increase </w:t>
      </w:r>
      <w:r w:rsidRPr="000C4ECA">
        <w:t xml:space="preserve">in </w:t>
      </w:r>
      <w:r>
        <w:t>Cs-137 flux reduction efficiency</w:t>
      </w:r>
      <w:r w:rsidRPr="000C4ECA">
        <w:t>.</w:t>
      </w:r>
      <w:r>
        <w:rPr>
          <w:lang w:val="en-US"/>
        </w:rPr>
        <w:t xml:space="preserve"> We conclude that d</w:t>
      </w:r>
      <w:proofErr w:type="spellStart"/>
      <w:r w:rsidRPr="00AB47F5">
        <w:t>ue</w:t>
      </w:r>
      <w:proofErr w:type="spellEnd"/>
      <w:r w:rsidRPr="00AB47F5">
        <w:t xml:space="preserve"> to </w:t>
      </w:r>
      <w:r>
        <w:t xml:space="preserve">the </w:t>
      </w:r>
      <w:r w:rsidRPr="00AB47F5">
        <w:t>spatial variability</w:t>
      </w:r>
      <w:r>
        <w:t xml:space="preserve"> of </w:t>
      </w:r>
      <w:r>
        <w:lastRenderedPageBreak/>
        <w:t>contamination, the land cover</w:t>
      </w:r>
      <w:r w:rsidRPr="00AB47F5">
        <w:t xml:space="preserve"> and </w:t>
      </w:r>
      <w:r>
        <w:t xml:space="preserve">the </w:t>
      </w:r>
      <w:r w:rsidRPr="00AB47F5">
        <w:t>spatial interaction</w:t>
      </w:r>
      <w:r>
        <w:t xml:space="preserve"> phenomenon</w:t>
      </w:r>
      <w:r w:rsidRPr="00AB47F5">
        <w:t>, the effectiveness and efficiency of intervention</w:t>
      </w:r>
      <w:r>
        <w:t>s are</w:t>
      </w:r>
      <w:r w:rsidRPr="00AB47F5">
        <w:t xml:space="preserve"> highly location</w:t>
      </w:r>
      <w:r>
        <w:t>-</w:t>
      </w:r>
      <w:r w:rsidRPr="00AB47F5">
        <w:t>specific and can</w:t>
      </w:r>
      <w:r>
        <w:t xml:space="preserve"> </w:t>
      </w:r>
      <w:r w:rsidRPr="00AB47F5">
        <w:t xml:space="preserve">benefit </w:t>
      </w:r>
      <w:r>
        <w:t xml:space="preserve">significantly </w:t>
      </w:r>
      <w:r w:rsidRPr="00AB47F5">
        <w:t>from an optimisation framework like CAMF.</w:t>
      </w:r>
    </w:p>
    <w:p w14:paraId="6A6225F4" w14:textId="77777777" w:rsidR="000A58D3" w:rsidRPr="00FB64CC" w:rsidRDefault="000A58D3" w:rsidP="00FB64CC">
      <w:pPr>
        <w:contextualSpacing w:val="0"/>
      </w:pPr>
      <w:bookmarkStart w:id="550" w:name="_Toc133488587"/>
      <w:bookmarkEnd w:id="548"/>
      <w:bookmarkEnd w:id="549"/>
    </w:p>
    <w:p w14:paraId="094B225A" w14:textId="6004479E" w:rsidR="007C01D7" w:rsidRDefault="007C01D7" w:rsidP="00D24653">
      <w:pPr>
        <w:pStyle w:val="Kop2"/>
      </w:pPr>
      <w:bookmarkStart w:id="551" w:name="_Toc152679918"/>
      <w:r>
        <w:t>Outlook</w:t>
      </w:r>
      <w:bookmarkEnd w:id="551"/>
    </w:p>
    <w:p w14:paraId="702F4BA1" w14:textId="51A21263" w:rsidR="00C554A4" w:rsidRDefault="00E33486" w:rsidP="007C01D7">
      <w:pPr>
        <w:pStyle w:val="Kop3"/>
      </w:pPr>
      <w:r>
        <w:rPr>
          <w:lang w:val="en-US"/>
        </w:rPr>
        <w:t>S</w:t>
      </w:r>
      <w:r w:rsidRPr="00372FC2">
        <w:rPr>
          <w:lang w:val="en-US"/>
        </w:rPr>
        <w:t>trengths and limitations</w:t>
      </w:r>
      <w:r w:rsidRPr="000C7543" w:rsidDel="00E33486">
        <w:t xml:space="preserve"> </w:t>
      </w:r>
      <w:r w:rsidR="00CF7BB1">
        <w:rPr>
          <w:lang w:val="en-US"/>
        </w:rPr>
        <w:t xml:space="preserve">of the research and </w:t>
      </w:r>
      <w:r w:rsidR="007A3791">
        <w:rPr>
          <w:lang w:val="en-US"/>
        </w:rPr>
        <w:t>perspective</w:t>
      </w:r>
      <w:r w:rsidR="007A3791">
        <w:t xml:space="preserve"> </w:t>
      </w:r>
      <w:r w:rsidR="00CF7BB1">
        <w:t>for future research</w:t>
      </w:r>
      <w:bookmarkEnd w:id="550"/>
    </w:p>
    <w:p w14:paraId="7E7CF92D" w14:textId="4E2FE9AE" w:rsidR="005F4E71" w:rsidRDefault="005F4E71" w:rsidP="002524FA">
      <w:r>
        <w:t xml:space="preserve">Throughout the chapters of this manuscript, it was shown that MCDA provides a flexible framework to address the where, how and when questions and come up with a parcel-based </w:t>
      </w:r>
      <w:proofErr w:type="spellStart"/>
      <w:r>
        <w:t>spatio</w:t>
      </w:r>
      <w:proofErr w:type="spellEnd"/>
      <w:r>
        <w:t>-temporal scheme for remediation of agricultural land contaminated with Cs-137 to a level that agricultural food production is affected</w:t>
      </w:r>
      <w:r w:rsidR="006D4E79">
        <w:t>.</w:t>
      </w:r>
      <w:r w:rsidR="00865376">
        <w:t xml:space="preserve"> </w:t>
      </w:r>
      <w:r w:rsidR="0082280A">
        <w:t>A modular approach was used designing the</w:t>
      </w:r>
      <w:r w:rsidR="00AF4E4D">
        <w:t xml:space="preserve"> current system </w:t>
      </w:r>
      <w:r w:rsidR="0082280A">
        <w:t>making it</w:t>
      </w:r>
      <w:r w:rsidR="00AF4E4D">
        <w:t xml:space="preserve"> easily adaptable to other soil-bound pollutants.</w:t>
      </w:r>
      <w:r w:rsidR="0082280A">
        <w:t xml:space="preserve"> </w:t>
      </w:r>
      <w:r w:rsidR="00C61A56">
        <w:t xml:space="preserve">The integration of all four dimensions in 1 framework is </w:t>
      </w:r>
      <w:r w:rsidR="002524FA">
        <w:t xml:space="preserve">unique in the field of optimizing environmental management of soil-bound pollutants. </w:t>
      </w:r>
      <w:r w:rsidR="006F7904">
        <w:t xml:space="preserve">The current </w:t>
      </w:r>
      <w:r w:rsidR="00601034">
        <w:t>framework and its components are</w:t>
      </w:r>
      <w:r w:rsidR="00C30A9F">
        <w:t xml:space="preserve"> designed for</w:t>
      </w:r>
      <w:r w:rsidR="006F7904">
        <w:t xml:space="preserve"> </w:t>
      </w:r>
      <w:r w:rsidR="002524FA">
        <w:t xml:space="preserve">a </w:t>
      </w:r>
      <w:r w:rsidR="006F7904">
        <w:t xml:space="preserve">single contaminant </w:t>
      </w:r>
      <w:r w:rsidR="00C30A9F">
        <w:t>pollution</w:t>
      </w:r>
      <w:r w:rsidR="006F7904">
        <w:t xml:space="preserve">, which can be a simplification of </w:t>
      </w:r>
      <w:r w:rsidR="00C30A9F">
        <w:t xml:space="preserve">a </w:t>
      </w:r>
      <w:r w:rsidR="006F7904">
        <w:t>real</w:t>
      </w:r>
      <w:r w:rsidR="00C30A9F">
        <w:t>-</w:t>
      </w:r>
      <w:r w:rsidR="006F7904">
        <w:t xml:space="preserve">world </w:t>
      </w:r>
      <w:r w:rsidR="006E0BB8">
        <w:t>polluted site</w:t>
      </w:r>
      <w:r w:rsidR="006F7904">
        <w:t xml:space="preserve">, which can be very complex. </w:t>
      </w:r>
      <w:r w:rsidR="00AF2146">
        <w:t>Decision-makers should be aware of this and more research to confirm the potential extension to multi-contaminants is needed.</w:t>
      </w:r>
      <w:r w:rsidR="00827120">
        <w:t xml:space="preserve"> </w:t>
      </w:r>
      <w:r>
        <w:t xml:space="preserve">We showed that the MCDA framework </w:t>
      </w:r>
      <w:proofErr w:type="gramStart"/>
      <w:r>
        <w:t>is capable of handling</w:t>
      </w:r>
      <w:proofErr w:type="gramEnd"/>
      <w:r>
        <w:t xml:space="preserve"> the four stated dimensions of the problem: spatial, temporal, decision criteria and uncertainty</w:t>
      </w:r>
      <w:r w:rsidR="00827120">
        <w:t xml:space="preserve">. </w:t>
      </w:r>
      <w:r w:rsidR="001B5D91">
        <w:t>However, n</w:t>
      </w:r>
      <w:r>
        <w:t>ot all aspects have been dealt with together. Hence, further work is necessary. An overview is given in the following paragraph.</w:t>
      </w:r>
    </w:p>
    <w:p w14:paraId="1B703F04" w14:textId="77777777" w:rsidR="005F4E71" w:rsidRPr="00996283" w:rsidRDefault="005F4E71" w:rsidP="005F4E71"/>
    <w:p w14:paraId="3C2E461C" w14:textId="77777777" w:rsidR="005F4E71" w:rsidRDefault="005F4E71" w:rsidP="005F4E71">
      <w:pPr>
        <w:pStyle w:val="Kop4"/>
      </w:pPr>
      <w:r>
        <w:t>Decision criteria</w:t>
      </w:r>
    </w:p>
    <w:p w14:paraId="564468DA" w14:textId="77777777" w:rsidR="005F4E71" w:rsidRDefault="005F4E71" w:rsidP="005F4E71">
      <w:r>
        <w:t>At the foundation of the MCDA system applied in this study are the on-site decision criteria scores (PPS and APS). Both are calculated using the CP methodology, as discussed in Chapters 2 and 3.</w:t>
      </w:r>
      <w:r w:rsidRPr="003B30A0">
        <w:t xml:space="preserve"> </w:t>
      </w:r>
      <w:r>
        <w:t xml:space="preserve">The differences found in Chapter 7 for the priority of the remediation schemes considering on-site, off-site, and on- and off-site criteria combined showed the importance of </w:t>
      </w:r>
      <w:proofErr w:type="gramStart"/>
      <w:r>
        <w:t>taking into account</w:t>
      </w:r>
      <w:proofErr w:type="gramEnd"/>
      <w:r>
        <w:t xml:space="preserve"> both types of criteria. However, the integration of the off-site impact in the concept of remedial trajectories is likely to be very difficult due to the iterative process that is required to deal with the spatial interaction for the off-site effects. Interventions on a specific parcel potentially impact the off-site impact of other parcels, causing changes in their off-site criteria scores. Whether IP can take this complexity into account is not clear at this point.</w:t>
      </w:r>
    </w:p>
    <w:p w14:paraId="19775461" w14:textId="77777777" w:rsidR="005F4E71" w:rsidRDefault="005F4E71" w:rsidP="005F4E71"/>
    <w:p w14:paraId="11ECD745" w14:textId="77777777" w:rsidR="005F4E71" w:rsidRDefault="005F4E71" w:rsidP="005F4E71">
      <w:pPr>
        <w:pStyle w:val="Kop4"/>
      </w:pPr>
      <w:r>
        <w:t>Spatial dimension</w:t>
      </w:r>
    </w:p>
    <w:p w14:paraId="460B373A" w14:textId="372A92CC" w:rsidR="005F4E71" w:rsidRDefault="005F4E71" w:rsidP="005F4E71">
      <w:pPr>
        <w:ind w:firstLine="0"/>
      </w:pPr>
      <w:r>
        <w:t xml:space="preserve">The list of elementary remedial actions considered throughout the manuscript was retrieved from reports describing the remedial efforts after the Chornobyl and Fukushima disasters. It is not excluded, however, that other remedial techniques may be more interesting in different climates. Therefore, research on other techniques should be performed </w:t>
      </w:r>
      <w:r w:rsidR="001B2E71">
        <w:t>considering</w:t>
      </w:r>
      <w:r>
        <w:t xml:space="preserve"> emergency preparedness. Furthermore, the combination of multiple remedial techniques within the same year should be included, such as deep ploughing and the addition of K fertilizer. In addition, the immediate incorporation of post-decontamination measures (e.g., afforestation, semi-permanent herbaceous vegetation) within the evaluation of remedial actions could directly show the positive impact they can have. The concepts of clustering parcels into larger remedial units (as done in Chapter 4) can be further developed for trajectory-based remediation schemes (Chapter 5) by using multiple constraints in the formulation of the IP.</w:t>
      </w:r>
    </w:p>
    <w:p w14:paraId="375278A6" w14:textId="77777777" w:rsidR="005F4E71" w:rsidRDefault="005F4E71" w:rsidP="005F4E71">
      <w:pPr>
        <w:ind w:firstLine="0"/>
      </w:pPr>
    </w:p>
    <w:p w14:paraId="113FB7A6" w14:textId="77777777" w:rsidR="00A2597B" w:rsidRPr="00883A17" w:rsidRDefault="00A2597B" w:rsidP="005F4E71">
      <w:pPr>
        <w:ind w:firstLine="0"/>
      </w:pPr>
    </w:p>
    <w:p w14:paraId="71EB4434" w14:textId="77777777" w:rsidR="005F4E71" w:rsidRPr="0011100C" w:rsidRDefault="005F4E71" w:rsidP="005F4E71">
      <w:pPr>
        <w:pStyle w:val="Kop4"/>
      </w:pPr>
      <w:r w:rsidRPr="0011100C">
        <w:t>Uncertainty</w:t>
      </w:r>
    </w:p>
    <w:p w14:paraId="69A47F2A" w14:textId="77777777" w:rsidR="005F4E71" w:rsidRDefault="005F4E71" w:rsidP="005F4E71">
      <w:r>
        <w:t xml:space="preserve">Uncertainty related to on-site criteria scores was assessed in Chapter 3, but future research should consider uncertainty related to off-site criteria (Chapters 6 and 7). this will need careful investigation of possible interactions between multiple sources of uncertainty and their effect on the robustness of the MCDA. Including a Monte-Carlo simulation in determining the PPS and APS scores within the sDSS will produce stochastic maps of the optimal remedial technique instead of the current deterministic maps. Integrating the uncertainty on criteria scores into the </w:t>
      </w:r>
      <w:proofErr w:type="spellStart"/>
      <w:r>
        <w:t>spatio</w:t>
      </w:r>
      <w:proofErr w:type="spellEnd"/>
      <w:r>
        <w:t>-temporal clustering approach will be challenging.</w:t>
      </w:r>
    </w:p>
    <w:p w14:paraId="66AF6D42" w14:textId="77777777" w:rsidR="005F4E71" w:rsidRDefault="005F4E71" w:rsidP="005F4E71"/>
    <w:p w14:paraId="72FF789B" w14:textId="77777777" w:rsidR="005F4E71" w:rsidRPr="0011100C" w:rsidRDefault="005F4E71" w:rsidP="005F4E71">
      <w:pPr>
        <w:pStyle w:val="Kop4"/>
        <w:rPr>
          <w:lang w:val="en-US"/>
        </w:rPr>
      </w:pPr>
      <w:r w:rsidRPr="0011100C">
        <w:rPr>
          <w:lang w:val="en-US"/>
        </w:rPr>
        <w:t>Temporal dimension</w:t>
      </w:r>
    </w:p>
    <w:p w14:paraId="4DC2C745" w14:textId="77777777" w:rsidR="005F4E71" w:rsidRDefault="005F4E71" w:rsidP="005F4E71">
      <w:r w:rsidRPr="00D94969">
        <w:t xml:space="preserve">To </w:t>
      </w:r>
      <w:r>
        <w:t>fully</w:t>
      </w:r>
      <w:r w:rsidRPr="00D94969">
        <w:t xml:space="preserve"> integrate the temporal aspect into the sDSS, the current static </w:t>
      </w:r>
      <w:r>
        <w:t xml:space="preserve">transfer </w:t>
      </w:r>
      <w:r w:rsidRPr="00D94969">
        <w:t>factor</w:t>
      </w:r>
      <w:r>
        <w:t xml:space="preserve"> (TF)</w:t>
      </w:r>
      <w:r w:rsidRPr="00D94969">
        <w:t xml:space="preserve"> for determining Cs-137 concentrations in agricultural produce must be modified.</w:t>
      </w:r>
      <w:r>
        <w:t xml:space="preserve"> Implementing a dynamic module to predict the Cs-137 TF based on the time elapsed after the accident, soil parameters, and climate will improve the dynamic aspect of the sDSS. However, it is essential to implement this without adding too much extra uncertainty to the calculated TF. </w:t>
      </w:r>
    </w:p>
    <w:p w14:paraId="5AF5EB6F" w14:textId="77777777" w:rsidR="005F4E71" w:rsidRDefault="005F4E71" w:rsidP="004E2190">
      <w:pPr>
        <w:ind w:firstLine="0"/>
      </w:pPr>
    </w:p>
    <w:p w14:paraId="3A87FB02" w14:textId="18AF5F23" w:rsidR="006F7A66" w:rsidRPr="00D94969" w:rsidRDefault="006F7A66" w:rsidP="00D94969">
      <w:pPr>
        <w:sectPr w:rsidR="006F7A66" w:rsidRPr="00D94969" w:rsidSect="009751EA">
          <w:footerReference w:type="even" r:id="rId141"/>
          <w:footerReference w:type="default" r:id="rId142"/>
          <w:pgSz w:w="11906" w:h="16838" w:code="9"/>
          <w:pgMar w:top="1440" w:right="1440" w:bottom="1440" w:left="1440" w:header="709" w:footer="709" w:gutter="0"/>
          <w:cols w:space="708"/>
          <w:docGrid w:linePitch="360"/>
        </w:sectPr>
      </w:pPr>
    </w:p>
    <w:p w14:paraId="2BA8365E" w14:textId="7E5ED46B" w:rsidR="005613E3" w:rsidRPr="00966C90" w:rsidRDefault="005613E3" w:rsidP="00055029">
      <w:pPr>
        <w:pStyle w:val="Kop1"/>
        <w:numPr>
          <w:ilvl w:val="0"/>
          <w:numId w:val="0"/>
        </w:numPr>
        <w:jc w:val="center"/>
      </w:pPr>
      <w:bookmarkStart w:id="552" w:name="_Toc152679919"/>
      <w:bookmarkStart w:id="553" w:name="_Toc130744007"/>
      <w:bookmarkStart w:id="554" w:name="_Toc130745147"/>
      <w:bookmarkEnd w:id="546"/>
      <w:r w:rsidRPr="00966C90">
        <w:lastRenderedPageBreak/>
        <w:t>REFERENCES</w:t>
      </w:r>
      <w:bookmarkEnd w:id="552"/>
    </w:p>
    <w:p w14:paraId="6F3A77A8" w14:textId="569BA334" w:rsidR="005613E3" w:rsidRDefault="005613E3" w:rsidP="00FB4405">
      <w:pPr>
        <w:suppressLineNumbers/>
        <w:jc w:val="left"/>
        <w:rPr>
          <w:sz w:val="32"/>
          <w:szCs w:val="32"/>
        </w:rPr>
      </w:pPr>
    </w:p>
    <w:p w14:paraId="2BD0E373" w14:textId="75D6965F" w:rsidR="005D279D" w:rsidRDefault="005D279D" w:rsidP="00FB4405">
      <w:pPr>
        <w:suppressLineNumbers/>
        <w:jc w:val="left"/>
        <w:rPr>
          <w:sz w:val="32"/>
          <w:szCs w:val="32"/>
        </w:rPr>
      </w:pPr>
    </w:p>
    <w:p w14:paraId="4453A07D" w14:textId="69B25BB2" w:rsidR="005D279D" w:rsidRDefault="005D279D" w:rsidP="00FB4405">
      <w:pPr>
        <w:suppressLineNumbers/>
        <w:jc w:val="left"/>
        <w:rPr>
          <w:sz w:val="32"/>
          <w:szCs w:val="32"/>
        </w:rPr>
      </w:pPr>
    </w:p>
    <w:p w14:paraId="7A749C18" w14:textId="77777777" w:rsidR="005D279D" w:rsidRPr="00966C90" w:rsidRDefault="005D279D" w:rsidP="00FB4405">
      <w:pPr>
        <w:suppressLineNumbers/>
        <w:jc w:val="left"/>
        <w:rPr>
          <w:sz w:val="32"/>
          <w:szCs w:val="32"/>
        </w:rPr>
      </w:pPr>
    </w:p>
    <w:p w14:paraId="6D17D7BA" w14:textId="5A29E57B" w:rsidR="00BF36ED" w:rsidRPr="00966C90" w:rsidRDefault="00BF36ED" w:rsidP="00FB4405">
      <w:pPr>
        <w:suppressLineNumbers/>
        <w:jc w:val="left"/>
        <w:rPr>
          <w:sz w:val="32"/>
          <w:szCs w:val="32"/>
        </w:rPr>
      </w:pPr>
    </w:p>
    <w:p w14:paraId="14558690" w14:textId="77777777" w:rsidR="00BF36ED" w:rsidRPr="00966C90" w:rsidRDefault="00BF36ED" w:rsidP="00FB4405">
      <w:pPr>
        <w:suppressLineNumbers/>
        <w:jc w:val="left"/>
      </w:pPr>
    </w:p>
    <w:p w14:paraId="310D5B1F" w14:textId="77777777" w:rsidR="005613E3" w:rsidRPr="00966C90" w:rsidRDefault="005613E3" w:rsidP="00FB4405">
      <w:pPr>
        <w:suppressLineNumbers/>
        <w:jc w:val="left"/>
      </w:pPr>
    </w:p>
    <w:p w14:paraId="686D8E19" w14:textId="77777777" w:rsidR="005613E3" w:rsidRPr="00966C90" w:rsidRDefault="005613E3" w:rsidP="00FB4405">
      <w:pPr>
        <w:suppressLineNumbers/>
        <w:jc w:val="left"/>
      </w:pPr>
    </w:p>
    <w:p w14:paraId="4DF14D1E" w14:textId="77777777" w:rsidR="005613E3" w:rsidRPr="00966C90" w:rsidRDefault="005613E3" w:rsidP="00FB4405">
      <w:pPr>
        <w:suppressLineNumbers/>
        <w:jc w:val="left"/>
      </w:pPr>
    </w:p>
    <w:p w14:paraId="3D28514A" w14:textId="77777777" w:rsidR="005613E3" w:rsidRPr="00966C90" w:rsidRDefault="005613E3" w:rsidP="00FB4405">
      <w:pPr>
        <w:suppressLineNumbers/>
        <w:jc w:val="left"/>
      </w:pPr>
    </w:p>
    <w:p w14:paraId="4EC3521B" w14:textId="77777777" w:rsidR="005613E3" w:rsidRPr="00966C90" w:rsidRDefault="005613E3" w:rsidP="00FB4405">
      <w:pPr>
        <w:suppressLineNumbers/>
        <w:jc w:val="left"/>
      </w:pPr>
    </w:p>
    <w:p w14:paraId="3631C7ED" w14:textId="77777777" w:rsidR="005613E3" w:rsidRPr="00966C90" w:rsidRDefault="005613E3" w:rsidP="00FB4405">
      <w:pPr>
        <w:suppressLineNumbers/>
        <w:jc w:val="left"/>
      </w:pPr>
    </w:p>
    <w:p w14:paraId="2ECF9B14" w14:textId="77777777" w:rsidR="005613E3" w:rsidRPr="00966C90" w:rsidRDefault="005613E3" w:rsidP="00FB4405">
      <w:pPr>
        <w:suppressLineNumbers/>
        <w:jc w:val="left"/>
      </w:pPr>
    </w:p>
    <w:p w14:paraId="6D7D08C8" w14:textId="77777777" w:rsidR="005613E3" w:rsidRPr="00966C90" w:rsidRDefault="005613E3" w:rsidP="00FB4405">
      <w:pPr>
        <w:suppressLineNumbers/>
        <w:jc w:val="left"/>
      </w:pPr>
    </w:p>
    <w:p w14:paraId="70C6DB89" w14:textId="77777777" w:rsidR="005613E3" w:rsidRPr="00966C90" w:rsidRDefault="005613E3" w:rsidP="00FB4405">
      <w:pPr>
        <w:suppressLineNumbers/>
        <w:jc w:val="left"/>
      </w:pPr>
    </w:p>
    <w:p w14:paraId="62F9DCC2" w14:textId="7D228B96" w:rsidR="005613E3" w:rsidRPr="00966C90" w:rsidRDefault="005613E3" w:rsidP="00B07F4E">
      <w:pPr>
        <w:sectPr w:rsidR="005613E3" w:rsidRPr="00966C90" w:rsidSect="009751EA">
          <w:headerReference w:type="default" r:id="rId143"/>
          <w:footerReference w:type="even" r:id="rId144"/>
          <w:footerReference w:type="default" r:id="rId145"/>
          <w:pgSz w:w="11906" w:h="16838" w:code="9"/>
          <w:pgMar w:top="1440" w:right="1440" w:bottom="1440" w:left="1440" w:header="709" w:footer="709" w:gutter="0"/>
          <w:cols w:space="708"/>
          <w:vAlign w:val="bottom"/>
          <w:docGrid w:linePitch="360"/>
        </w:sectPr>
      </w:pPr>
    </w:p>
    <w:p w14:paraId="1BE794C5" w14:textId="445744CC" w:rsidR="00CB57A3" w:rsidRPr="00CB57A3" w:rsidRDefault="00622328" w:rsidP="004E2190">
      <w:pPr>
        <w:widowControl w:val="0"/>
        <w:autoSpaceDE w:val="0"/>
        <w:autoSpaceDN w:val="0"/>
        <w:adjustRightInd w:val="0"/>
        <w:spacing w:line="240" w:lineRule="auto"/>
        <w:ind w:left="567" w:hanging="567"/>
        <w:rPr>
          <w:rFonts w:cs="Times New Roman"/>
          <w:szCs w:val="24"/>
        </w:rPr>
      </w:pPr>
      <w:r w:rsidRPr="00966C90">
        <w:lastRenderedPageBreak/>
        <w:fldChar w:fldCharType="begin" w:fldLock="1"/>
      </w:r>
      <w:r w:rsidRPr="00966C90">
        <w:instrText xml:space="preserve">ADDIN Mendeley Bibliography CSL_BIBLIOGRAPHY </w:instrText>
      </w:r>
      <w:r w:rsidRPr="00966C90">
        <w:fldChar w:fldCharType="separate"/>
      </w:r>
      <w:r w:rsidR="00CB57A3" w:rsidRPr="00CB57A3">
        <w:rPr>
          <w:rFonts w:cs="Times New Roman"/>
          <w:szCs w:val="24"/>
        </w:rPr>
        <w:t>Abrams, F., Hendrickx, L., Sweeck, L., Camps, J., Cattrysse, D., Van Orshoven, J., 2022a. Accounting for Uncertainty and Disagreement in Multi-criteria Decision Making Using Triangular Fuzzy Numbers and Monte Carlo Simulation: A Case Study About Selecting Measures for Remediation of Agricultural Land After Radioactive Contamination, in: Real Life Applications of Multiple Criteria Decision Making Techniques in Fuzzy Domain. Springer Nature.</w:t>
      </w:r>
    </w:p>
    <w:p w14:paraId="1E431BD7" w14:textId="77777777" w:rsidR="00CB57A3" w:rsidRPr="00CB57A3" w:rsidRDefault="00CB57A3" w:rsidP="004E2190">
      <w:pPr>
        <w:widowControl w:val="0"/>
        <w:autoSpaceDE w:val="0"/>
        <w:autoSpaceDN w:val="0"/>
        <w:adjustRightInd w:val="0"/>
        <w:spacing w:line="240" w:lineRule="auto"/>
        <w:ind w:left="567" w:hanging="567"/>
        <w:rPr>
          <w:rFonts w:cs="Times New Roman"/>
          <w:szCs w:val="24"/>
        </w:rPr>
      </w:pPr>
      <w:r w:rsidRPr="00CB57A3">
        <w:rPr>
          <w:rFonts w:cs="Times New Roman"/>
          <w:szCs w:val="24"/>
        </w:rPr>
        <w:t>Abrams, F., Sweeck, L., Camps, J., Cattrysse, D., Van Orshoven, J., 2022b. Optimizing Remediation of Spatially Dispersed Contaminated Parcels under an Annual Budget Constraint. Int. J. Adv. Softw. 15, 188–199.</w:t>
      </w:r>
    </w:p>
    <w:p w14:paraId="0F8FCB85" w14:textId="77777777" w:rsidR="00CB57A3" w:rsidRPr="005D279D" w:rsidRDefault="00CB57A3" w:rsidP="004E2190">
      <w:pPr>
        <w:widowControl w:val="0"/>
        <w:autoSpaceDE w:val="0"/>
        <w:autoSpaceDN w:val="0"/>
        <w:adjustRightInd w:val="0"/>
        <w:spacing w:line="240" w:lineRule="auto"/>
        <w:ind w:left="567" w:hanging="567"/>
        <w:rPr>
          <w:rFonts w:cs="Times New Roman"/>
          <w:szCs w:val="24"/>
          <w:lang w:val="nl-BE"/>
        </w:rPr>
      </w:pPr>
      <w:r w:rsidRPr="00CB57A3">
        <w:rPr>
          <w:rFonts w:cs="Times New Roman"/>
          <w:szCs w:val="24"/>
        </w:rPr>
        <w:t xml:space="preserve">Adem Esmail, B., Geneletti, D., 2018. Multi‐criteria decision analysis for nature conservation: A review of 20 years of applications. </w:t>
      </w:r>
      <w:r w:rsidRPr="005D279D">
        <w:rPr>
          <w:rFonts w:cs="Times New Roman"/>
          <w:szCs w:val="24"/>
          <w:lang w:val="nl-BE"/>
        </w:rPr>
        <w:t>Methods Ecol. Evol. 9, 42–53. https://doi.org/10.1111/2041-210x.12899</w:t>
      </w:r>
    </w:p>
    <w:p w14:paraId="1A7F5A93" w14:textId="77777777" w:rsidR="00CB57A3" w:rsidRPr="00CB57A3" w:rsidRDefault="00CB57A3" w:rsidP="004E2190">
      <w:pPr>
        <w:widowControl w:val="0"/>
        <w:autoSpaceDE w:val="0"/>
        <w:autoSpaceDN w:val="0"/>
        <w:adjustRightInd w:val="0"/>
        <w:spacing w:line="240" w:lineRule="auto"/>
        <w:ind w:left="567" w:hanging="567"/>
        <w:rPr>
          <w:rFonts w:cs="Times New Roman"/>
          <w:szCs w:val="24"/>
        </w:rPr>
      </w:pPr>
      <w:r w:rsidRPr="005D279D">
        <w:rPr>
          <w:rFonts w:cs="Times New Roman"/>
          <w:szCs w:val="24"/>
          <w:lang w:val="nl-BE"/>
        </w:rPr>
        <w:t xml:space="preserve">Agentschap Digitaal Vlaanderen, 2014. Digitaal Hoogtemodel Vlaanderen II, DTM, raster, 5 m. [WWW Document]. </w:t>
      </w:r>
      <w:r w:rsidRPr="00CB57A3">
        <w:rPr>
          <w:rFonts w:cs="Times New Roman"/>
          <w:szCs w:val="24"/>
        </w:rPr>
        <w:t>URL https://www.vlaanderen.be/datavindplaats/catalogus/digitaal-hoogtemodel-vlaanderen-ii-dtm-raster-5-m (accessed 8.4.23).</w:t>
      </w:r>
    </w:p>
    <w:p w14:paraId="22C28827" w14:textId="77777777" w:rsidR="00CB57A3" w:rsidRPr="004E2190" w:rsidRDefault="00CB57A3" w:rsidP="004E2190">
      <w:pPr>
        <w:widowControl w:val="0"/>
        <w:autoSpaceDE w:val="0"/>
        <w:autoSpaceDN w:val="0"/>
        <w:adjustRightInd w:val="0"/>
        <w:spacing w:line="240" w:lineRule="auto"/>
        <w:ind w:left="567" w:hanging="567"/>
        <w:rPr>
          <w:rFonts w:cs="Times New Roman"/>
          <w:szCs w:val="24"/>
          <w:lang w:val="fr-FR"/>
        </w:rPr>
      </w:pPr>
      <w:r w:rsidRPr="00CB57A3">
        <w:rPr>
          <w:rFonts w:cs="Times New Roman"/>
          <w:szCs w:val="24"/>
        </w:rPr>
        <w:t xml:space="preserve">Alexandrescu, F., Martinát, S., Klusáček, P., Bartke, S., 2014. The Path From Passivity Toward Entrepreneurship. </w:t>
      </w:r>
      <w:r w:rsidRPr="004E2190">
        <w:rPr>
          <w:rFonts w:cs="Times New Roman"/>
          <w:szCs w:val="24"/>
          <w:lang w:val="fr-FR"/>
        </w:rPr>
        <w:t>Organ. Environ. https://doi.org/10.1177/1086026614529436</w:t>
      </w:r>
    </w:p>
    <w:p w14:paraId="1BEE1657" w14:textId="77777777" w:rsidR="00CB57A3" w:rsidRPr="00CB57A3" w:rsidRDefault="00CB57A3" w:rsidP="004E2190">
      <w:pPr>
        <w:widowControl w:val="0"/>
        <w:autoSpaceDE w:val="0"/>
        <w:autoSpaceDN w:val="0"/>
        <w:adjustRightInd w:val="0"/>
        <w:spacing w:line="240" w:lineRule="auto"/>
        <w:ind w:left="567" w:hanging="567"/>
        <w:rPr>
          <w:rFonts w:cs="Times New Roman"/>
          <w:szCs w:val="24"/>
        </w:rPr>
      </w:pPr>
      <w:r w:rsidRPr="004E2190">
        <w:rPr>
          <w:rFonts w:cs="Times New Roman"/>
          <w:szCs w:val="24"/>
          <w:lang w:val="fr-FR"/>
        </w:rPr>
        <w:t xml:space="preserve">Alvarez-Guerra, M., Canis, L., Voulvoulis, N., Viguri, J.R., Linkov, I., 2010. </w:t>
      </w:r>
      <w:r w:rsidRPr="00CB57A3">
        <w:rPr>
          <w:rFonts w:cs="Times New Roman"/>
          <w:szCs w:val="24"/>
        </w:rPr>
        <w:t>Prioritization of sediment management alternatives using stochastic multicriteria acceptability analysis. Sci. Total Environ. 408, 4354–4367. https://doi.org/10.1016/j.scitotenv.2010.07.016</w:t>
      </w:r>
    </w:p>
    <w:p w14:paraId="17DBB6BD" w14:textId="77777777" w:rsidR="00CB57A3" w:rsidRPr="004E2190" w:rsidRDefault="00CB57A3" w:rsidP="004E2190">
      <w:pPr>
        <w:widowControl w:val="0"/>
        <w:autoSpaceDE w:val="0"/>
        <w:autoSpaceDN w:val="0"/>
        <w:adjustRightInd w:val="0"/>
        <w:spacing w:line="240" w:lineRule="auto"/>
        <w:ind w:left="567" w:hanging="567"/>
        <w:rPr>
          <w:rFonts w:cs="Times New Roman"/>
          <w:szCs w:val="24"/>
          <w:lang w:val="fr-FR"/>
        </w:rPr>
      </w:pPr>
      <w:r w:rsidRPr="00CB57A3">
        <w:rPr>
          <w:rFonts w:cs="Times New Roman"/>
          <w:szCs w:val="24"/>
        </w:rPr>
        <w:t xml:space="preserve">Anderson, R., Norrman, J., Back, P.-E., Soderqvist, T., Rosen, L., 2018. What’s the point? The contribution of a sustainability view in contaminated site remediation. </w:t>
      </w:r>
      <w:r w:rsidRPr="004E2190">
        <w:rPr>
          <w:rFonts w:cs="Times New Roman"/>
          <w:szCs w:val="24"/>
          <w:lang w:val="fr-FR"/>
        </w:rPr>
        <w:t>Sci. Total Environ. 630, 103–116. https://doi.org/10.1016/j.scitotenv.2018.02.120</w:t>
      </w:r>
    </w:p>
    <w:p w14:paraId="62FE2DCD" w14:textId="77777777" w:rsidR="00CB57A3" w:rsidRPr="00CB57A3" w:rsidRDefault="00CB57A3" w:rsidP="004E2190">
      <w:pPr>
        <w:widowControl w:val="0"/>
        <w:autoSpaceDE w:val="0"/>
        <w:autoSpaceDN w:val="0"/>
        <w:adjustRightInd w:val="0"/>
        <w:spacing w:line="240" w:lineRule="auto"/>
        <w:ind w:left="567" w:hanging="567"/>
        <w:rPr>
          <w:rFonts w:cs="Times New Roman"/>
          <w:szCs w:val="24"/>
        </w:rPr>
      </w:pPr>
      <w:r w:rsidRPr="004E2190">
        <w:rPr>
          <w:rFonts w:cs="Times New Roman"/>
          <w:szCs w:val="24"/>
          <w:lang w:val="fr-FR"/>
        </w:rPr>
        <w:t xml:space="preserve">Aral, M.M., 2010. </w:t>
      </w:r>
      <w:r w:rsidRPr="00CB57A3">
        <w:rPr>
          <w:rFonts w:cs="Times New Roman"/>
          <w:szCs w:val="24"/>
        </w:rPr>
        <w:t>Environmental modeling and health risk analysis (Acts/Risk), Environmental Modeling and Health Risk Analysis (Acts/Risk). https://doi.org/10.1007/978-90-481-8608-2</w:t>
      </w:r>
    </w:p>
    <w:p w14:paraId="4C2FF3B4" w14:textId="77777777" w:rsidR="00CB57A3" w:rsidRPr="004E2190" w:rsidRDefault="00CB57A3" w:rsidP="004E2190">
      <w:pPr>
        <w:widowControl w:val="0"/>
        <w:autoSpaceDE w:val="0"/>
        <w:autoSpaceDN w:val="0"/>
        <w:adjustRightInd w:val="0"/>
        <w:spacing w:line="240" w:lineRule="auto"/>
        <w:ind w:left="567" w:hanging="567"/>
        <w:rPr>
          <w:rFonts w:cs="Times New Roman"/>
          <w:szCs w:val="24"/>
          <w:lang w:val="fr-FR"/>
        </w:rPr>
      </w:pPr>
      <w:r w:rsidRPr="004E2190">
        <w:rPr>
          <w:rFonts w:cs="Times New Roman"/>
          <w:szCs w:val="24"/>
          <w:lang w:val="fr-FR"/>
        </w:rPr>
        <w:t xml:space="preserve">Bage, G.F., Samson, R., Sinclair-Desgagne, B., 2003. </w:t>
      </w:r>
      <w:r w:rsidRPr="00CB57A3">
        <w:rPr>
          <w:rFonts w:cs="Times New Roman"/>
          <w:szCs w:val="24"/>
        </w:rPr>
        <w:t xml:space="preserve">A technicoeconomic approach for the selection of a site remediation strategy - part B: Model application. </w:t>
      </w:r>
      <w:r w:rsidRPr="004E2190">
        <w:rPr>
          <w:rFonts w:cs="Times New Roman"/>
          <w:szCs w:val="24"/>
          <w:lang w:val="fr-FR"/>
        </w:rPr>
        <w:t>Environ. Manage. 31, 69–78. https://doi.org/10.1007/s00267-002-2672-0</w:t>
      </w:r>
    </w:p>
    <w:p w14:paraId="66A51F3F" w14:textId="77777777" w:rsidR="00CB57A3" w:rsidRPr="004E2190" w:rsidRDefault="00CB57A3" w:rsidP="004E2190">
      <w:pPr>
        <w:widowControl w:val="0"/>
        <w:autoSpaceDE w:val="0"/>
        <w:autoSpaceDN w:val="0"/>
        <w:adjustRightInd w:val="0"/>
        <w:spacing w:line="240" w:lineRule="auto"/>
        <w:ind w:left="567" w:hanging="567"/>
        <w:rPr>
          <w:rFonts w:cs="Times New Roman"/>
          <w:szCs w:val="24"/>
          <w:lang w:val="fr-FR"/>
        </w:rPr>
      </w:pPr>
      <w:r w:rsidRPr="004E2190">
        <w:rPr>
          <w:rFonts w:cs="Times New Roman"/>
          <w:szCs w:val="24"/>
          <w:lang w:val="fr-FR"/>
        </w:rPr>
        <w:t xml:space="preserve">Bai, L., Luo, Y., Shi, D., Xie, X., Liu, L., Zhou, Y., Yan, Z., Li, F., 2015. </w:t>
      </w:r>
      <w:r w:rsidRPr="00CB57A3">
        <w:rPr>
          <w:rFonts w:cs="Times New Roman"/>
          <w:szCs w:val="24"/>
        </w:rPr>
        <w:t xml:space="preserve">TOPSIS-Based Screening Method of Soil Remediation Technology for Contaminated Sites and its Application. </w:t>
      </w:r>
      <w:r w:rsidRPr="004E2190">
        <w:rPr>
          <w:rFonts w:cs="Times New Roman"/>
          <w:szCs w:val="24"/>
          <w:lang w:val="fr-FR"/>
        </w:rPr>
        <w:t>Soil Sediment Contam. 24, 386–397. https://doi.org/10.1080/15320383.2015.968915</w:t>
      </w:r>
    </w:p>
    <w:p w14:paraId="67ACB270" w14:textId="77777777" w:rsidR="00CB57A3" w:rsidRPr="00CB57A3" w:rsidRDefault="00CB57A3" w:rsidP="004E2190">
      <w:pPr>
        <w:widowControl w:val="0"/>
        <w:autoSpaceDE w:val="0"/>
        <w:autoSpaceDN w:val="0"/>
        <w:adjustRightInd w:val="0"/>
        <w:spacing w:line="240" w:lineRule="auto"/>
        <w:ind w:left="567" w:hanging="567"/>
        <w:rPr>
          <w:rFonts w:cs="Times New Roman"/>
          <w:szCs w:val="24"/>
        </w:rPr>
      </w:pPr>
      <w:r w:rsidRPr="004E2190">
        <w:rPr>
          <w:rFonts w:cs="Times New Roman"/>
          <w:szCs w:val="24"/>
          <w:lang w:val="fr-FR"/>
        </w:rPr>
        <w:t xml:space="preserve">Balasubramaniam, A., Boyle, A.R., Voulvoulis, N., 2007. </w:t>
      </w:r>
      <w:r w:rsidRPr="00CB57A3">
        <w:rPr>
          <w:rFonts w:cs="Times New Roman"/>
          <w:szCs w:val="24"/>
        </w:rPr>
        <w:t>Improving petroleum contaminated land remediation decision-making through the MCA weighting process. Chemosphere 66, 791–798. https://doi.org/10.1016/j.chemosphere.2006.06.039</w:t>
      </w:r>
    </w:p>
    <w:p w14:paraId="67466ADF" w14:textId="77777777" w:rsidR="00CB57A3" w:rsidRPr="004E2190" w:rsidRDefault="00CB57A3" w:rsidP="004E2190">
      <w:pPr>
        <w:widowControl w:val="0"/>
        <w:autoSpaceDE w:val="0"/>
        <w:autoSpaceDN w:val="0"/>
        <w:adjustRightInd w:val="0"/>
        <w:spacing w:line="240" w:lineRule="auto"/>
        <w:ind w:left="567" w:hanging="567"/>
        <w:rPr>
          <w:rFonts w:cs="Times New Roman"/>
          <w:szCs w:val="24"/>
          <w:lang w:val="de-DE"/>
        </w:rPr>
      </w:pPr>
      <w:r w:rsidRPr="00CB57A3">
        <w:rPr>
          <w:rFonts w:cs="Times New Roman"/>
          <w:szCs w:val="24"/>
        </w:rPr>
        <w:t xml:space="preserve">Bardos, R.P., Thomas, H.F., Smith, J.W.N., Harries, N.D., Evans, F., Boyle, R., Howard, T., Lewis, R., Thomas, A.O., Dent, V.L., Haslam, A., 2020. Sustainability assessment framework and indicators developed by SuRF-UK for land remediation option appraisal. </w:t>
      </w:r>
      <w:r w:rsidRPr="004E2190">
        <w:rPr>
          <w:rFonts w:cs="Times New Roman"/>
          <w:szCs w:val="24"/>
          <w:lang w:val="de-DE"/>
        </w:rPr>
        <w:t>Remediation. https://doi.org/10.1002/rem.21668</w:t>
      </w:r>
    </w:p>
    <w:p w14:paraId="137ED457" w14:textId="77777777" w:rsidR="00CB57A3" w:rsidRPr="00CB57A3" w:rsidRDefault="00CB57A3" w:rsidP="004E2190">
      <w:pPr>
        <w:widowControl w:val="0"/>
        <w:autoSpaceDE w:val="0"/>
        <w:autoSpaceDN w:val="0"/>
        <w:adjustRightInd w:val="0"/>
        <w:spacing w:line="240" w:lineRule="auto"/>
        <w:ind w:left="567" w:hanging="567"/>
        <w:rPr>
          <w:rFonts w:cs="Times New Roman"/>
          <w:szCs w:val="24"/>
        </w:rPr>
      </w:pPr>
      <w:r w:rsidRPr="004E2190">
        <w:rPr>
          <w:rFonts w:cs="Times New Roman"/>
          <w:szCs w:val="24"/>
          <w:lang w:val="de-DE"/>
        </w:rPr>
        <w:t xml:space="preserve">Bates, M., Grieger, K., Trump, B., Keisler, J., Plourde, K., Linkov, I., 2016. </w:t>
      </w:r>
      <w:r w:rsidRPr="00CB57A3">
        <w:rPr>
          <w:rFonts w:cs="Times New Roman"/>
          <w:szCs w:val="24"/>
        </w:rPr>
        <w:t>Emerging Technologies for Environmental Remediation: Integrating Data and Judgment. Environ. Sci. Technol. 50, 349–358. https://doi.org/10.1021/acs.est.5b03005</w:t>
      </w:r>
    </w:p>
    <w:p w14:paraId="03A4D398" w14:textId="77777777" w:rsidR="00CB57A3" w:rsidRPr="00CB57A3" w:rsidRDefault="00CB57A3" w:rsidP="004E2190">
      <w:pPr>
        <w:widowControl w:val="0"/>
        <w:autoSpaceDE w:val="0"/>
        <w:autoSpaceDN w:val="0"/>
        <w:adjustRightInd w:val="0"/>
        <w:spacing w:line="240" w:lineRule="auto"/>
        <w:ind w:left="567" w:hanging="567"/>
        <w:rPr>
          <w:rFonts w:cs="Times New Roman"/>
          <w:szCs w:val="24"/>
        </w:rPr>
      </w:pPr>
      <w:r w:rsidRPr="00CB57A3">
        <w:rPr>
          <w:rFonts w:cs="Times New Roman"/>
          <w:szCs w:val="24"/>
        </w:rPr>
        <w:t>Behling, N., Williams, M.C., Behling, T.G., Managi, S., 2019. Aftermath of Fukushima: Avoiding another major nuclear disaster. Energy Policy 126, 411–420. https://doi.org/10.1016/j.enpol.2018.11.038</w:t>
      </w:r>
    </w:p>
    <w:p w14:paraId="6556145B" w14:textId="77777777" w:rsidR="00CB57A3" w:rsidRPr="00CB57A3" w:rsidRDefault="00CB57A3" w:rsidP="004E2190">
      <w:pPr>
        <w:widowControl w:val="0"/>
        <w:autoSpaceDE w:val="0"/>
        <w:autoSpaceDN w:val="0"/>
        <w:adjustRightInd w:val="0"/>
        <w:spacing w:line="240" w:lineRule="auto"/>
        <w:ind w:left="567" w:hanging="567"/>
        <w:rPr>
          <w:rFonts w:cs="Times New Roman"/>
          <w:szCs w:val="24"/>
        </w:rPr>
      </w:pPr>
      <w:r w:rsidRPr="00CB57A3">
        <w:rPr>
          <w:rFonts w:cs="Times New Roman"/>
          <w:szCs w:val="24"/>
        </w:rPr>
        <w:t>Behzadian, M., Khanmohammadi Otaghsara, S., Yazdani, M., Ignatius, J., 2012. A state-of the-art survey of TOPSIS applications. Expert Syst. Appl. https://doi.org/10.1016/j.eswa.2012.05.056</w:t>
      </w:r>
    </w:p>
    <w:p w14:paraId="3257D25B" w14:textId="77777777" w:rsidR="00CB57A3" w:rsidRPr="002304B3" w:rsidRDefault="00CB57A3" w:rsidP="004E2190">
      <w:pPr>
        <w:widowControl w:val="0"/>
        <w:autoSpaceDE w:val="0"/>
        <w:autoSpaceDN w:val="0"/>
        <w:adjustRightInd w:val="0"/>
        <w:spacing w:line="240" w:lineRule="auto"/>
        <w:ind w:left="567" w:hanging="567"/>
        <w:rPr>
          <w:rFonts w:cs="Times New Roman"/>
          <w:szCs w:val="24"/>
          <w:lang w:val="nl-BE"/>
        </w:rPr>
      </w:pPr>
      <w:r w:rsidRPr="00CB57A3">
        <w:rPr>
          <w:rFonts w:cs="Times New Roman"/>
          <w:szCs w:val="24"/>
        </w:rPr>
        <w:t xml:space="preserve">Beierle, T.C., 2002. The Quality of Stakeholder-Based Decisions. </w:t>
      </w:r>
      <w:r w:rsidRPr="002304B3">
        <w:rPr>
          <w:rFonts w:cs="Times New Roman"/>
          <w:szCs w:val="24"/>
          <w:lang w:val="nl-BE"/>
        </w:rPr>
        <w:t>Risk Anal. 22.</w:t>
      </w:r>
    </w:p>
    <w:p w14:paraId="6E2DCB17" w14:textId="77777777" w:rsidR="00CB57A3" w:rsidRPr="00CB57A3" w:rsidRDefault="00CB57A3" w:rsidP="004E2190">
      <w:pPr>
        <w:widowControl w:val="0"/>
        <w:autoSpaceDE w:val="0"/>
        <w:autoSpaceDN w:val="0"/>
        <w:adjustRightInd w:val="0"/>
        <w:spacing w:line="240" w:lineRule="auto"/>
        <w:ind w:left="567" w:hanging="567"/>
        <w:rPr>
          <w:rFonts w:cs="Times New Roman"/>
          <w:szCs w:val="24"/>
        </w:rPr>
      </w:pPr>
      <w:r w:rsidRPr="002304B3">
        <w:rPr>
          <w:rFonts w:cs="Times New Roman"/>
          <w:szCs w:val="24"/>
          <w:lang w:val="nl-BE"/>
        </w:rPr>
        <w:t xml:space="preserve">Beinat, E., van Drunen, M.A., Janssen, R., Nijboer, M.H., Koolenbrander, J.G.M., Okx, J.P., Schütte, A.R., 1998. </w:t>
      </w:r>
      <w:r w:rsidRPr="00CB57A3">
        <w:rPr>
          <w:rFonts w:cs="Times New Roman"/>
          <w:szCs w:val="24"/>
        </w:rPr>
        <w:t>The REC Decision Support System for comparing soil remediation options: A methodology based on Risk reduction, Environmental merit and Costs. NOBIS.</w:t>
      </w:r>
    </w:p>
    <w:p w14:paraId="6DD52FFB" w14:textId="77777777" w:rsidR="00CB57A3" w:rsidRPr="00CB57A3" w:rsidRDefault="00CB57A3" w:rsidP="004E2190">
      <w:pPr>
        <w:widowControl w:val="0"/>
        <w:autoSpaceDE w:val="0"/>
        <w:autoSpaceDN w:val="0"/>
        <w:adjustRightInd w:val="0"/>
        <w:spacing w:line="240" w:lineRule="auto"/>
        <w:ind w:left="567" w:hanging="567"/>
        <w:rPr>
          <w:rFonts w:cs="Times New Roman"/>
          <w:szCs w:val="24"/>
        </w:rPr>
      </w:pPr>
      <w:r w:rsidRPr="00CB57A3">
        <w:rPr>
          <w:rFonts w:cs="Times New Roman"/>
          <w:szCs w:val="24"/>
        </w:rPr>
        <w:t>Belton, V., Stewart, T.J., 2002. Multiple criteria decision analysis: An integrated approach, Proceedings - International Conference on Pattern Recognition. https://doi.org/10.1007/978-1-4615-1495-4</w:t>
      </w:r>
    </w:p>
    <w:p w14:paraId="269EAF7D" w14:textId="77777777" w:rsidR="00CB57A3" w:rsidRPr="00CB57A3" w:rsidRDefault="00CB57A3" w:rsidP="004E2190">
      <w:pPr>
        <w:widowControl w:val="0"/>
        <w:autoSpaceDE w:val="0"/>
        <w:autoSpaceDN w:val="0"/>
        <w:adjustRightInd w:val="0"/>
        <w:spacing w:line="240" w:lineRule="auto"/>
        <w:ind w:left="567" w:hanging="567"/>
        <w:rPr>
          <w:rFonts w:cs="Times New Roman"/>
          <w:szCs w:val="24"/>
        </w:rPr>
      </w:pPr>
      <w:r w:rsidRPr="00CB57A3">
        <w:rPr>
          <w:rFonts w:cs="Times New Roman"/>
          <w:szCs w:val="24"/>
        </w:rPr>
        <w:t>BelV, 2017. Guidance on the application of conservative and less conservative approaches for the analysis of radiological consequences.</w:t>
      </w:r>
    </w:p>
    <w:p w14:paraId="30BF1944" w14:textId="77777777" w:rsidR="00CB57A3" w:rsidRPr="00CB57A3" w:rsidRDefault="00CB57A3" w:rsidP="004E2190">
      <w:pPr>
        <w:widowControl w:val="0"/>
        <w:autoSpaceDE w:val="0"/>
        <w:autoSpaceDN w:val="0"/>
        <w:adjustRightInd w:val="0"/>
        <w:spacing w:line="240" w:lineRule="auto"/>
        <w:ind w:left="567" w:hanging="567"/>
        <w:rPr>
          <w:rFonts w:cs="Times New Roman"/>
          <w:szCs w:val="24"/>
        </w:rPr>
      </w:pPr>
      <w:r w:rsidRPr="00CB57A3">
        <w:rPr>
          <w:rFonts w:cs="Times New Roman"/>
          <w:szCs w:val="24"/>
        </w:rPr>
        <w:lastRenderedPageBreak/>
        <w:t>Betrie, G.D., Sadiq, R., Morin, K.A., Tesfamariam, S., 2013. Selection of remedial alternatives for mine sites: A multicriteria decision analysis approach. J. Environ. Manage. 119, 36–46. https://doi.org/10.1016/j.jenvman.2013.01.024</w:t>
      </w:r>
    </w:p>
    <w:p w14:paraId="2E390ACA" w14:textId="77777777" w:rsidR="00CB57A3" w:rsidRPr="00CB57A3" w:rsidRDefault="00CB57A3" w:rsidP="004E2190">
      <w:pPr>
        <w:widowControl w:val="0"/>
        <w:autoSpaceDE w:val="0"/>
        <w:autoSpaceDN w:val="0"/>
        <w:adjustRightInd w:val="0"/>
        <w:spacing w:line="240" w:lineRule="auto"/>
        <w:ind w:left="567" w:hanging="567"/>
        <w:rPr>
          <w:rFonts w:cs="Times New Roman"/>
          <w:szCs w:val="24"/>
        </w:rPr>
      </w:pPr>
      <w:r w:rsidRPr="00CB57A3">
        <w:rPr>
          <w:rFonts w:cs="Times New Roman"/>
          <w:szCs w:val="24"/>
        </w:rPr>
        <w:t>Bezama, A., Szarka, N., Wolfbauer, J., Lorber, K.E., 2007. Application of a balanced scorecard system for supporting decision-making in contaminated sites remediation. Water, Air, Soil Pollutionsoil polution 181, 3–16. https://doi.org/10.1007/s11270-006-9272-1</w:t>
      </w:r>
    </w:p>
    <w:p w14:paraId="5D5FACFD" w14:textId="77777777" w:rsidR="00CB57A3" w:rsidRPr="00CB57A3" w:rsidRDefault="00CB57A3" w:rsidP="004E2190">
      <w:pPr>
        <w:widowControl w:val="0"/>
        <w:autoSpaceDE w:val="0"/>
        <w:autoSpaceDN w:val="0"/>
        <w:adjustRightInd w:val="0"/>
        <w:spacing w:line="240" w:lineRule="auto"/>
        <w:ind w:left="567" w:hanging="567"/>
        <w:rPr>
          <w:rFonts w:cs="Times New Roman"/>
          <w:szCs w:val="24"/>
        </w:rPr>
      </w:pPr>
      <w:r w:rsidRPr="00CB57A3">
        <w:rPr>
          <w:rFonts w:cs="Times New Roman"/>
          <w:szCs w:val="24"/>
        </w:rPr>
        <w:t>Bin, F., Onda, Y., Wakiyama, Y., Taniguchi, K., Hashimoto, A., Zhang, Y., 2022. Persistent impact of Fukushima decontamination on soil erosion and suspended sediment. Nat. Sustain. https://doi.org/10.1038/s41893-022-00924-6</w:t>
      </w:r>
    </w:p>
    <w:p w14:paraId="3A7C5C4C" w14:textId="77777777" w:rsidR="00CB57A3" w:rsidRPr="00CB57A3" w:rsidRDefault="00CB57A3" w:rsidP="004E2190">
      <w:pPr>
        <w:widowControl w:val="0"/>
        <w:autoSpaceDE w:val="0"/>
        <w:autoSpaceDN w:val="0"/>
        <w:adjustRightInd w:val="0"/>
        <w:spacing w:line="240" w:lineRule="auto"/>
        <w:ind w:left="567" w:hanging="567"/>
        <w:rPr>
          <w:rFonts w:cs="Times New Roman"/>
          <w:szCs w:val="24"/>
        </w:rPr>
      </w:pPr>
      <w:r w:rsidRPr="00CB57A3">
        <w:rPr>
          <w:rFonts w:cs="Times New Roman"/>
          <w:szCs w:val="24"/>
        </w:rPr>
        <w:t>Boardman, J., Vandaele, K., Evans, R., Foster, I.D.L., 2019. Off-site impacts of soil erosion and runoff: Why connectivity is more important than erosion rates. Soil Use Manag. 35, 245–256. https://doi.org/10.1111/sum.12496</w:t>
      </w:r>
    </w:p>
    <w:p w14:paraId="4FEDA926" w14:textId="77777777" w:rsidR="00CB57A3" w:rsidRPr="00CB57A3" w:rsidRDefault="00CB57A3" w:rsidP="004E2190">
      <w:pPr>
        <w:widowControl w:val="0"/>
        <w:autoSpaceDE w:val="0"/>
        <w:autoSpaceDN w:val="0"/>
        <w:adjustRightInd w:val="0"/>
        <w:spacing w:line="240" w:lineRule="auto"/>
        <w:ind w:left="567" w:hanging="567"/>
        <w:rPr>
          <w:rFonts w:cs="Times New Roman"/>
          <w:szCs w:val="24"/>
        </w:rPr>
      </w:pPr>
      <w:r w:rsidRPr="00CB57A3">
        <w:rPr>
          <w:rFonts w:cs="Times New Roman"/>
          <w:szCs w:val="24"/>
        </w:rPr>
        <w:t>Bonano, E.J., Apostolakis, G.E., Salter, P.F., Ghassemi, A., Jennings, S., 2000a. Application of risk assessment and decision analysis to the evaluation, ranking and selection of environmental remediation alternatives. J. Hazard. Mater. 71, 35–57. https://doi.org/10.1016/S0304-3894(99)00071-0</w:t>
      </w:r>
    </w:p>
    <w:p w14:paraId="6B7EF2F7" w14:textId="77777777" w:rsidR="00CB57A3" w:rsidRPr="00CB57A3" w:rsidRDefault="00CB57A3" w:rsidP="004E2190">
      <w:pPr>
        <w:widowControl w:val="0"/>
        <w:autoSpaceDE w:val="0"/>
        <w:autoSpaceDN w:val="0"/>
        <w:adjustRightInd w:val="0"/>
        <w:spacing w:line="240" w:lineRule="auto"/>
        <w:ind w:left="567" w:hanging="567"/>
        <w:rPr>
          <w:rFonts w:cs="Times New Roman"/>
          <w:szCs w:val="24"/>
        </w:rPr>
      </w:pPr>
      <w:r w:rsidRPr="00CB57A3">
        <w:rPr>
          <w:rFonts w:cs="Times New Roman"/>
          <w:szCs w:val="24"/>
        </w:rPr>
        <w:t>Bonano, E.J., Apostolakis, G.E., Salter, P.F., Ghassemi, A., Jennings, S., 2000b. Application of risk assessment and decision analysis to the evaluation, ranking and selection of environmental remediation alternatives. J. Hazard. Mater. 71, 35–57. https://doi.org/https://doi.org/10.1016/S0304-3894(99)00071-0</w:t>
      </w:r>
    </w:p>
    <w:p w14:paraId="003BD79C" w14:textId="77777777" w:rsidR="00CB57A3" w:rsidRPr="00CB57A3" w:rsidRDefault="00CB57A3" w:rsidP="004E2190">
      <w:pPr>
        <w:widowControl w:val="0"/>
        <w:autoSpaceDE w:val="0"/>
        <w:autoSpaceDN w:val="0"/>
        <w:adjustRightInd w:val="0"/>
        <w:spacing w:line="240" w:lineRule="auto"/>
        <w:ind w:left="567" w:hanging="567"/>
        <w:rPr>
          <w:rFonts w:cs="Times New Roman"/>
          <w:szCs w:val="24"/>
        </w:rPr>
      </w:pPr>
      <w:r w:rsidRPr="005D279D">
        <w:rPr>
          <w:rFonts w:cs="Times New Roman"/>
          <w:szCs w:val="24"/>
          <w:lang w:val="es-ES"/>
        </w:rPr>
        <w:t xml:space="preserve">Bordogna, G., Fedrizzi, M., Pasi, G., 1997. </w:t>
      </w:r>
      <w:r w:rsidRPr="00CB57A3">
        <w:rPr>
          <w:rFonts w:cs="Times New Roman"/>
          <w:szCs w:val="24"/>
        </w:rPr>
        <w:t>A linguistic modeling of consensus in group decision making based on OWA operators. IEEE Trans. Syst. Man, Cybern. Part ASystems Humans. 27, 126–132. https://doi.org/10.1109/3468.553232</w:t>
      </w:r>
    </w:p>
    <w:p w14:paraId="12CB221D" w14:textId="77777777" w:rsidR="00CB57A3" w:rsidRPr="00CB57A3" w:rsidRDefault="00CB57A3" w:rsidP="004E2190">
      <w:pPr>
        <w:widowControl w:val="0"/>
        <w:autoSpaceDE w:val="0"/>
        <w:autoSpaceDN w:val="0"/>
        <w:adjustRightInd w:val="0"/>
        <w:spacing w:line="240" w:lineRule="auto"/>
        <w:ind w:left="567" w:hanging="567"/>
        <w:rPr>
          <w:rFonts w:cs="Times New Roman"/>
          <w:szCs w:val="24"/>
        </w:rPr>
      </w:pPr>
      <w:r w:rsidRPr="00CB57A3">
        <w:rPr>
          <w:rFonts w:cs="Times New Roman"/>
          <w:szCs w:val="24"/>
        </w:rPr>
        <w:t>Borrelli, P., Van Oost, K., Meusburger, K., Alewell, C., Lugato, E., Panagos, P., 2018. A step towards a holistic assessment of soil degradation in Europe: Coupling on-site erosion with sediment transfer and carbon fluxes. Environ. Res. 161, 291–298. https://doi.org/10.1016/j.envres.2017.11.009</w:t>
      </w:r>
    </w:p>
    <w:p w14:paraId="15E86CFC" w14:textId="77777777" w:rsidR="00CB57A3" w:rsidRPr="00CB57A3" w:rsidRDefault="00CB57A3" w:rsidP="004E2190">
      <w:pPr>
        <w:widowControl w:val="0"/>
        <w:autoSpaceDE w:val="0"/>
        <w:autoSpaceDN w:val="0"/>
        <w:adjustRightInd w:val="0"/>
        <w:spacing w:line="240" w:lineRule="auto"/>
        <w:ind w:left="567" w:hanging="567"/>
        <w:rPr>
          <w:rFonts w:cs="Times New Roman"/>
          <w:szCs w:val="24"/>
        </w:rPr>
      </w:pPr>
      <w:r w:rsidRPr="00CB57A3">
        <w:rPr>
          <w:rFonts w:cs="Times New Roman"/>
          <w:szCs w:val="24"/>
        </w:rPr>
        <w:t>Briggs, D., 2009. Risk communication and stakeholder participation in the governance of systemic environmental health risks. Int. J. Risk Assess. Manag. 13, 195–215. https://doi.org/10.1504/ijram.2009.030696</w:t>
      </w:r>
    </w:p>
    <w:p w14:paraId="03B8676F" w14:textId="53E113F7" w:rsidR="007C4AAF" w:rsidRPr="004E2190" w:rsidRDefault="00623615" w:rsidP="004E2190">
      <w:pPr>
        <w:ind w:left="567" w:hanging="567"/>
        <w:rPr>
          <w:color w:val="000000"/>
          <w:szCs w:val="20"/>
        </w:rPr>
      </w:pPr>
      <w:r w:rsidRPr="004E2190">
        <w:rPr>
          <w:color w:val="000000"/>
          <w:szCs w:val="20"/>
          <w:lang w:val="en-US"/>
        </w:rPr>
        <w:t xml:space="preserve">Brook, B. W., Alonso, A., Meneley, D. A., Misak, J., Blees, T., &amp; van Erp, J. B. (2014). </w:t>
      </w:r>
      <w:r w:rsidRPr="008C7919">
        <w:rPr>
          <w:color w:val="000000"/>
          <w:szCs w:val="20"/>
          <w:lang w:val="en-US"/>
        </w:rPr>
        <w:t>Why nuclear energy is sustainable and has to be part of the energy mix.</w:t>
      </w:r>
      <w:r w:rsidRPr="008C7919">
        <w:rPr>
          <w:rStyle w:val="apple-converted-space"/>
          <w:color w:val="000000"/>
          <w:szCs w:val="20"/>
          <w:lang w:val="en-US"/>
        </w:rPr>
        <w:t> </w:t>
      </w:r>
      <w:r w:rsidRPr="008C7919">
        <w:rPr>
          <w:i/>
          <w:iCs/>
          <w:color w:val="000000"/>
          <w:szCs w:val="20"/>
        </w:rPr>
        <w:t>Sustainable Materials and Technologies</w:t>
      </w:r>
      <w:r w:rsidRPr="008C7919">
        <w:rPr>
          <w:color w:val="000000"/>
          <w:szCs w:val="20"/>
        </w:rPr>
        <w:t>,</w:t>
      </w:r>
      <w:r w:rsidRPr="008C7919">
        <w:rPr>
          <w:rStyle w:val="apple-converted-space"/>
          <w:color w:val="000000"/>
          <w:szCs w:val="20"/>
        </w:rPr>
        <w:t> </w:t>
      </w:r>
      <w:r w:rsidRPr="008C7919">
        <w:rPr>
          <w:i/>
          <w:iCs/>
          <w:color w:val="000000"/>
          <w:szCs w:val="20"/>
        </w:rPr>
        <w:t>1</w:t>
      </w:r>
      <w:r w:rsidRPr="008C7919">
        <w:rPr>
          <w:color w:val="000000"/>
          <w:szCs w:val="20"/>
        </w:rPr>
        <w:t>. https://doi.org/10.1016/j.susmat.2014.11.001</w:t>
      </w:r>
    </w:p>
    <w:p w14:paraId="10A9B51B" w14:textId="0D65569C" w:rsidR="00CB57A3" w:rsidRPr="00CB57A3" w:rsidRDefault="00CB57A3" w:rsidP="004E2190">
      <w:pPr>
        <w:widowControl w:val="0"/>
        <w:autoSpaceDE w:val="0"/>
        <w:autoSpaceDN w:val="0"/>
        <w:adjustRightInd w:val="0"/>
        <w:spacing w:line="240" w:lineRule="auto"/>
        <w:ind w:left="567" w:hanging="567"/>
        <w:rPr>
          <w:rFonts w:cs="Times New Roman"/>
          <w:szCs w:val="24"/>
        </w:rPr>
      </w:pPr>
      <w:r w:rsidRPr="00CB57A3">
        <w:rPr>
          <w:rFonts w:cs="Times New Roman"/>
          <w:szCs w:val="24"/>
        </w:rPr>
        <w:t>Canadian Nuclear Safety Commis</w:t>
      </w:r>
      <w:r w:rsidR="006D0D1B">
        <w:rPr>
          <w:rFonts w:cs="Times New Roman"/>
          <w:szCs w:val="24"/>
        </w:rPr>
        <w:t>s</w:t>
      </w:r>
      <w:r w:rsidRPr="00CB57A3">
        <w:rPr>
          <w:rFonts w:cs="Times New Roman"/>
          <w:szCs w:val="24"/>
        </w:rPr>
        <w:t>ion, 2013. Linear-Non-Threshold Model - Canadian Nuclear Safety Commission [WWW Document]. URL http://nuclearsafety.gc.ca/eng/resources/health/linear-non-threshold-model/index.cfm (accessed 3.6.23).</w:t>
      </w:r>
    </w:p>
    <w:p w14:paraId="59958343" w14:textId="77777777" w:rsidR="00CB57A3" w:rsidRPr="004E2190" w:rsidRDefault="00CB57A3" w:rsidP="004E2190">
      <w:pPr>
        <w:widowControl w:val="0"/>
        <w:autoSpaceDE w:val="0"/>
        <w:autoSpaceDN w:val="0"/>
        <w:adjustRightInd w:val="0"/>
        <w:spacing w:line="240" w:lineRule="auto"/>
        <w:ind w:left="567" w:hanging="567"/>
        <w:rPr>
          <w:rFonts w:cs="Times New Roman"/>
          <w:szCs w:val="24"/>
        </w:rPr>
      </w:pPr>
      <w:r w:rsidRPr="00CB57A3">
        <w:rPr>
          <w:rFonts w:cs="Times New Roman"/>
          <w:szCs w:val="24"/>
        </w:rPr>
        <w:t xml:space="preserve">Cappuyns, V., 2016. Inclusion of social indicators in decision support tools for the selection of sustainable site remediation options. </w:t>
      </w:r>
      <w:r w:rsidRPr="004E2190">
        <w:rPr>
          <w:rFonts w:cs="Times New Roman"/>
          <w:szCs w:val="24"/>
        </w:rPr>
        <w:t>J. Environ. Manage. 184, 45–56. https://doi.org/10.1016/j.jenvman.2016.07.035</w:t>
      </w:r>
    </w:p>
    <w:p w14:paraId="57D9850D" w14:textId="77777777" w:rsidR="00CB57A3" w:rsidRPr="00CB57A3" w:rsidRDefault="00CB57A3" w:rsidP="004E2190">
      <w:pPr>
        <w:widowControl w:val="0"/>
        <w:autoSpaceDE w:val="0"/>
        <w:autoSpaceDN w:val="0"/>
        <w:adjustRightInd w:val="0"/>
        <w:spacing w:line="240" w:lineRule="auto"/>
        <w:ind w:left="567" w:hanging="567"/>
        <w:rPr>
          <w:rFonts w:cs="Times New Roman"/>
          <w:szCs w:val="24"/>
        </w:rPr>
      </w:pPr>
      <w:r w:rsidRPr="004E2190">
        <w:rPr>
          <w:rFonts w:cs="Times New Roman"/>
          <w:szCs w:val="24"/>
        </w:rPr>
        <w:t xml:space="preserve">Castillo-Reyes, G., Estrella, R., Gabriels, K., Van Orshoven, J., Abrams, F., Roose, D., 2022. </w:t>
      </w:r>
      <w:r w:rsidRPr="00CB57A3">
        <w:rPr>
          <w:rFonts w:cs="Times New Roman"/>
          <w:szCs w:val="24"/>
        </w:rPr>
        <w:t>Selecting cells in a raster database for maximal impact intervention in the presence of spatial interaction: Computational complexity of a Multiple vs. a Single Flow Direction Method. Comput. Geosci. 7735, 0–2.</w:t>
      </w:r>
    </w:p>
    <w:p w14:paraId="4ED21C5D" w14:textId="77777777" w:rsidR="00CB57A3" w:rsidRPr="004E2190" w:rsidRDefault="00CB57A3" w:rsidP="004E2190">
      <w:pPr>
        <w:widowControl w:val="0"/>
        <w:autoSpaceDE w:val="0"/>
        <w:autoSpaceDN w:val="0"/>
        <w:adjustRightInd w:val="0"/>
        <w:spacing w:line="240" w:lineRule="auto"/>
        <w:ind w:left="567" w:hanging="567"/>
        <w:rPr>
          <w:rFonts w:cs="Times New Roman"/>
          <w:szCs w:val="24"/>
          <w:lang w:val="fr-FR"/>
        </w:rPr>
      </w:pPr>
      <w:r w:rsidRPr="00CB57A3">
        <w:rPr>
          <w:rFonts w:cs="Times New Roman"/>
          <w:szCs w:val="24"/>
        </w:rPr>
        <w:t xml:space="preserve">Cegan, J., Filion, A., Keisler, J., Linkov, I., 2017. Trends and applications of multi-criteria decision analysis in environmental sciences: literature review. </w:t>
      </w:r>
      <w:r w:rsidRPr="004E2190">
        <w:rPr>
          <w:rFonts w:cs="Times New Roman"/>
          <w:szCs w:val="24"/>
          <w:lang w:val="fr-FR"/>
        </w:rPr>
        <w:t>Environ. Syst. Decis. 37, 123–133. https://doi.org/10.1007/s10669-017-9642-9</w:t>
      </w:r>
    </w:p>
    <w:p w14:paraId="6D96F10D" w14:textId="77777777" w:rsidR="00CB57A3" w:rsidRPr="00CB57A3" w:rsidRDefault="00CB57A3" w:rsidP="004E2190">
      <w:pPr>
        <w:widowControl w:val="0"/>
        <w:autoSpaceDE w:val="0"/>
        <w:autoSpaceDN w:val="0"/>
        <w:adjustRightInd w:val="0"/>
        <w:spacing w:line="240" w:lineRule="auto"/>
        <w:ind w:left="567" w:hanging="567"/>
        <w:rPr>
          <w:rFonts w:cs="Times New Roman"/>
          <w:szCs w:val="24"/>
        </w:rPr>
      </w:pPr>
      <w:r w:rsidRPr="004E2190">
        <w:rPr>
          <w:rFonts w:cs="Times New Roman"/>
          <w:szCs w:val="24"/>
          <w:lang w:val="fr-FR"/>
        </w:rPr>
        <w:t xml:space="preserve">Chartin, C., Evrard, O., Laceby, J.P., Onda, Y., Ottlé, C., Lefèvre, I., Cerdan, O., 2017. </w:t>
      </w:r>
      <w:r w:rsidRPr="00CB57A3">
        <w:rPr>
          <w:rFonts w:cs="Times New Roman"/>
          <w:szCs w:val="24"/>
        </w:rPr>
        <w:t>The impact of typhoons on sediment connectivity: lessons learnt from contaminated coastal catchments of the Fukushima Prefecture (Japan). Earth Surf. Process. Landforms 42, 306–317. https://doi.org/10.1002/esp.4056</w:t>
      </w:r>
    </w:p>
    <w:p w14:paraId="52AA74AF" w14:textId="77777777" w:rsidR="00CB57A3" w:rsidRPr="00CB57A3" w:rsidRDefault="00CB57A3" w:rsidP="004E2190">
      <w:pPr>
        <w:widowControl w:val="0"/>
        <w:autoSpaceDE w:val="0"/>
        <w:autoSpaceDN w:val="0"/>
        <w:adjustRightInd w:val="0"/>
        <w:spacing w:line="240" w:lineRule="auto"/>
        <w:ind w:left="567" w:hanging="567"/>
        <w:rPr>
          <w:rFonts w:cs="Times New Roman"/>
          <w:szCs w:val="24"/>
        </w:rPr>
      </w:pPr>
      <w:r w:rsidRPr="00CB57A3">
        <w:rPr>
          <w:rFonts w:cs="Times New Roman"/>
          <w:szCs w:val="24"/>
        </w:rPr>
        <w:t xml:space="preserve">Chartin, C., Evrard, O., Onda, Y., Patin, J., Lefèvre, I., Ottlé, C., Ayrault, S., Lepage, H., Bonté, P., 2013. </w:t>
      </w:r>
      <w:r w:rsidRPr="00CB57A3">
        <w:rPr>
          <w:rFonts w:cs="Times New Roman"/>
          <w:szCs w:val="24"/>
        </w:rPr>
        <w:lastRenderedPageBreak/>
        <w:t>Tracking the early dispersion of contaminated sediment along rivers draining the Fukushima radioactive pollution plume. Anthropocene 1, 23–34. https://doi.org/10.1016/j.ancene.2013.07.001</w:t>
      </w:r>
    </w:p>
    <w:p w14:paraId="704B4C3E" w14:textId="77777777" w:rsidR="00CB57A3" w:rsidRPr="00CB57A3" w:rsidRDefault="00CB57A3" w:rsidP="004E2190">
      <w:pPr>
        <w:widowControl w:val="0"/>
        <w:autoSpaceDE w:val="0"/>
        <w:autoSpaceDN w:val="0"/>
        <w:adjustRightInd w:val="0"/>
        <w:spacing w:line="240" w:lineRule="auto"/>
        <w:ind w:left="567" w:hanging="567"/>
        <w:rPr>
          <w:rFonts w:cs="Times New Roman"/>
          <w:szCs w:val="24"/>
        </w:rPr>
      </w:pPr>
      <w:r w:rsidRPr="00CB57A3">
        <w:rPr>
          <w:rFonts w:cs="Times New Roman"/>
          <w:szCs w:val="24"/>
        </w:rPr>
        <w:t>Chen, S.S., Taylor, J.S., Baek, K., Khan, E., Tsang, D.C.W., Ok, Y.S., 2017. Sustainability likelihood of remediation options for metal-contaminated soil/sediment. Chemosphere 174, 421–427. https://doi.org/10.1016/j.chemosphere.2017.02.005</w:t>
      </w:r>
    </w:p>
    <w:p w14:paraId="13B8CB3B" w14:textId="77777777" w:rsidR="00CB57A3" w:rsidRPr="00CB57A3" w:rsidRDefault="00CB57A3" w:rsidP="004E2190">
      <w:pPr>
        <w:widowControl w:val="0"/>
        <w:autoSpaceDE w:val="0"/>
        <w:autoSpaceDN w:val="0"/>
        <w:adjustRightInd w:val="0"/>
        <w:spacing w:line="240" w:lineRule="auto"/>
        <w:ind w:left="567" w:hanging="567"/>
        <w:rPr>
          <w:rFonts w:cs="Times New Roman"/>
          <w:szCs w:val="24"/>
        </w:rPr>
      </w:pPr>
      <w:r w:rsidRPr="00CB57A3">
        <w:rPr>
          <w:rFonts w:cs="Times New Roman"/>
          <w:szCs w:val="24"/>
        </w:rPr>
        <w:t>Chen, Y., Li, B., 2011. Dynamic multi-attribute decision making model based on triangular intuitionistic fuzzy numbers. Sci. Iran. 18, 268–274. https://doi.org/10.1016/j.scient.2011.03.022</w:t>
      </w:r>
    </w:p>
    <w:p w14:paraId="33594EB5" w14:textId="77777777" w:rsidR="00CB57A3" w:rsidRPr="004E2190" w:rsidRDefault="00CB57A3" w:rsidP="004E2190">
      <w:pPr>
        <w:widowControl w:val="0"/>
        <w:autoSpaceDE w:val="0"/>
        <w:autoSpaceDN w:val="0"/>
        <w:adjustRightInd w:val="0"/>
        <w:spacing w:line="240" w:lineRule="auto"/>
        <w:ind w:left="567" w:hanging="567"/>
        <w:rPr>
          <w:rFonts w:cs="Times New Roman"/>
          <w:szCs w:val="24"/>
          <w:lang w:val="de-DE"/>
        </w:rPr>
      </w:pPr>
      <w:r w:rsidRPr="00CB57A3">
        <w:rPr>
          <w:rFonts w:cs="Times New Roman"/>
          <w:szCs w:val="24"/>
        </w:rPr>
        <w:t xml:space="preserve">Coenen, F., 2009. Introduction, in: Coenen, F.H.J.M. (Ed.), Public Participation and Better Environmental Decisions: The Promise and Limits of Participatory Processes for the Quality of Environmentally Related Decision-Making. </w:t>
      </w:r>
      <w:r w:rsidRPr="004E2190">
        <w:rPr>
          <w:rFonts w:cs="Times New Roman"/>
          <w:szCs w:val="24"/>
          <w:lang w:val="de-DE"/>
        </w:rPr>
        <w:t>Springer Netherlands, Dordrecht, pp. 1–21. https://doi.org/10.1007/978-1-4020-9325-8_1</w:t>
      </w:r>
    </w:p>
    <w:p w14:paraId="042D390B" w14:textId="77777777" w:rsidR="00CB57A3" w:rsidRPr="00CB57A3" w:rsidRDefault="00CB57A3" w:rsidP="004E2190">
      <w:pPr>
        <w:widowControl w:val="0"/>
        <w:autoSpaceDE w:val="0"/>
        <w:autoSpaceDN w:val="0"/>
        <w:adjustRightInd w:val="0"/>
        <w:spacing w:line="240" w:lineRule="auto"/>
        <w:ind w:left="567" w:hanging="567"/>
        <w:rPr>
          <w:rFonts w:cs="Times New Roman"/>
          <w:szCs w:val="24"/>
        </w:rPr>
      </w:pPr>
      <w:r w:rsidRPr="004E2190">
        <w:rPr>
          <w:rFonts w:cs="Times New Roman"/>
          <w:szCs w:val="24"/>
          <w:lang w:val="de-DE"/>
        </w:rPr>
        <w:t xml:space="preserve">Conrad, O., Bechtel, B., Bock, M., Dietrich, H., Fischer, E., Gerlitz, L., Wehberg, J., Wichmann, V., Böhner, J., 2015. </w:t>
      </w:r>
      <w:r w:rsidRPr="00CB57A3">
        <w:rPr>
          <w:rFonts w:cs="Times New Roman"/>
          <w:szCs w:val="24"/>
        </w:rPr>
        <w:t>System for Automated Geoscientific Analyses (SAGA) v. 2.1.4. Geosci. Model Dev. https://doi.org/10.5194/gmd-8-1991-2015</w:t>
      </w:r>
    </w:p>
    <w:p w14:paraId="55F212D1" w14:textId="77777777" w:rsidR="00CB57A3" w:rsidRPr="00CB57A3" w:rsidRDefault="00CB57A3" w:rsidP="004E2190">
      <w:pPr>
        <w:widowControl w:val="0"/>
        <w:autoSpaceDE w:val="0"/>
        <w:autoSpaceDN w:val="0"/>
        <w:adjustRightInd w:val="0"/>
        <w:spacing w:line="240" w:lineRule="auto"/>
        <w:ind w:left="567" w:hanging="567"/>
        <w:rPr>
          <w:rFonts w:cs="Times New Roman"/>
          <w:szCs w:val="24"/>
        </w:rPr>
      </w:pPr>
      <w:r w:rsidRPr="00CB57A3">
        <w:rPr>
          <w:rFonts w:cs="Times New Roman"/>
          <w:szCs w:val="24"/>
        </w:rPr>
        <w:t>Danielson, M., Ekenberg, L., 2019. An improvement to swing techniques for elicitation in MCDM methods. Knowledge-Based Syst. 168, 70–79. https://doi.org/10.1016/j.knosys.2019.01.001</w:t>
      </w:r>
    </w:p>
    <w:p w14:paraId="42C8C221" w14:textId="77777777" w:rsidR="00CB57A3" w:rsidRPr="00CB57A3" w:rsidRDefault="00CB57A3" w:rsidP="004E2190">
      <w:pPr>
        <w:widowControl w:val="0"/>
        <w:autoSpaceDE w:val="0"/>
        <w:autoSpaceDN w:val="0"/>
        <w:adjustRightInd w:val="0"/>
        <w:spacing w:line="240" w:lineRule="auto"/>
        <w:ind w:left="567" w:hanging="567"/>
        <w:rPr>
          <w:rFonts w:cs="Times New Roman"/>
          <w:szCs w:val="24"/>
        </w:rPr>
      </w:pPr>
      <w:r w:rsidRPr="00CB57A3">
        <w:rPr>
          <w:rFonts w:cs="Times New Roman"/>
          <w:szCs w:val="24"/>
        </w:rPr>
        <w:t>Dantzig, G., 1963. Linear Programming and Extensions. Princeton University Press. https://doi.org/10.1017/cbo9780511626371.009</w:t>
      </w:r>
    </w:p>
    <w:p w14:paraId="2ACC3C8A" w14:textId="77777777" w:rsidR="00CB57A3" w:rsidRPr="00CB57A3" w:rsidRDefault="00CB57A3" w:rsidP="004E2190">
      <w:pPr>
        <w:widowControl w:val="0"/>
        <w:autoSpaceDE w:val="0"/>
        <w:autoSpaceDN w:val="0"/>
        <w:adjustRightInd w:val="0"/>
        <w:spacing w:line="240" w:lineRule="auto"/>
        <w:ind w:left="567" w:hanging="567"/>
        <w:rPr>
          <w:rFonts w:cs="Times New Roman"/>
          <w:szCs w:val="24"/>
        </w:rPr>
      </w:pPr>
      <w:r w:rsidRPr="005D279D">
        <w:rPr>
          <w:rFonts w:cs="Times New Roman"/>
          <w:szCs w:val="24"/>
          <w:lang w:val="nl-BE"/>
        </w:rPr>
        <w:t xml:space="preserve">Databank Ondergrond Vlaanderen, 2017. Digitale bodemkaart van het Vlaams Gewest: substraten [WWW Document]. </w:t>
      </w:r>
      <w:r w:rsidRPr="00CB57A3">
        <w:rPr>
          <w:rFonts w:cs="Times New Roman"/>
          <w:szCs w:val="24"/>
        </w:rPr>
        <w:t>2017-06-20. URL https://www.vlaanderen.be/datavindplaats/catalogus/digitale-bodemkaart-van-het-vlaams-gewest-bodemtypes (accessed 8.4.23).</w:t>
      </w:r>
    </w:p>
    <w:p w14:paraId="783B37B9" w14:textId="77777777" w:rsidR="00CB57A3" w:rsidRPr="005D279D" w:rsidRDefault="00CB57A3" w:rsidP="004E2190">
      <w:pPr>
        <w:widowControl w:val="0"/>
        <w:autoSpaceDE w:val="0"/>
        <w:autoSpaceDN w:val="0"/>
        <w:adjustRightInd w:val="0"/>
        <w:spacing w:line="240" w:lineRule="auto"/>
        <w:ind w:left="567" w:hanging="567"/>
        <w:rPr>
          <w:rFonts w:cs="Times New Roman"/>
          <w:szCs w:val="24"/>
          <w:lang w:val="nl-BE"/>
        </w:rPr>
      </w:pPr>
      <w:r w:rsidRPr="004E2190">
        <w:rPr>
          <w:rFonts w:cs="Times New Roman"/>
          <w:szCs w:val="24"/>
          <w:lang w:val="fr-FR"/>
        </w:rPr>
        <w:t xml:space="preserve">Delmas, M., Garcia-Sanchez, L., Nicoulaud-Gouin, V., Onda, Y., 2017. </w:t>
      </w:r>
      <w:r w:rsidRPr="00CB57A3">
        <w:rPr>
          <w:rFonts w:cs="Times New Roman"/>
          <w:szCs w:val="24"/>
        </w:rPr>
        <w:t xml:space="preserve">Improving transfer functions to describe radiocesium wash-off fluxes for the Niida River by a Bayesian approach. </w:t>
      </w:r>
      <w:r w:rsidRPr="005D279D">
        <w:rPr>
          <w:rFonts w:cs="Times New Roman"/>
          <w:szCs w:val="24"/>
          <w:lang w:val="nl-BE"/>
        </w:rPr>
        <w:t>J. Environ. Radioact. 167, 100–109. https://doi.org/10.1016/j.jenvrad.2016.11.002</w:t>
      </w:r>
    </w:p>
    <w:p w14:paraId="12D599E3" w14:textId="77777777" w:rsidR="00CB57A3" w:rsidRPr="00CB57A3" w:rsidRDefault="00CB57A3" w:rsidP="004E2190">
      <w:pPr>
        <w:widowControl w:val="0"/>
        <w:autoSpaceDE w:val="0"/>
        <w:autoSpaceDN w:val="0"/>
        <w:adjustRightInd w:val="0"/>
        <w:spacing w:line="240" w:lineRule="auto"/>
        <w:ind w:left="567" w:hanging="567"/>
        <w:rPr>
          <w:rFonts w:cs="Times New Roman"/>
          <w:szCs w:val="24"/>
        </w:rPr>
      </w:pPr>
      <w:r w:rsidRPr="005D279D">
        <w:rPr>
          <w:rFonts w:cs="Times New Roman"/>
          <w:szCs w:val="24"/>
          <w:lang w:val="nl-BE"/>
        </w:rPr>
        <w:t xml:space="preserve">Deproost, P., Renders, D., Van de Wauw, J., Van Ransbeeck, N., Verstraeten, G., 2018. Herkalibratie van WaTEM / SEDEM met het DHMV-II als hoogte ­ model. </w:t>
      </w:r>
      <w:r w:rsidRPr="00CB57A3">
        <w:rPr>
          <w:rFonts w:cs="Times New Roman"/>
          <w:szCs w:val="24"/>
        </w:rPr>
        <w:t>Brussel.</w:t>
      </w:r>
    </w:p>
    <w:p w14:paraId="277D5FAD" w14:textId="77777777" w:rsidR="00CB57A3" w:rsidRPr="00CB57A3" w:rsidRDefault="00CB57A3" w:rsidP="004E2190">
      <w:pPr>
        <w:widowControl w:val="0"/>
        <w:autoSpaceDE w:val="0"/>
        <w:autoSpaceDN w:val="0"/>
        <w:adjustRightInd w:val="0"/>
        <w:spacing w:line="240" w:lineRule="auto"/>
        <w:ind w:left="567" w:hanging="567"/>
        <w:rPr>
          <w:rFonts w:cs="Times New Roman"/>
          <w:szCs w:val="24"/>
        </w:rPr>
      </w:pPr>
      <w:r w:rsidRPr="00CB57A3">
        <w:rPr>
          <w:rFonts w:cs="Times New Roman"/>
          <w:szCs w:val="24"/>
        </w:rPr>
        <w:t>Desmet, P.J.J., Govers, G., 1996. A GIS procedure for automatically calculating the USLE LS factor on topographically complex landscape units. J. Soil Water Conserv. 51, 427–433.</w:t>
      </w:r>
    </w:p>
    <w:p w14:paraId="0FCC2AE5" w14:textId="77777777" w:rsidR="00CB57A3" w:rsidRPr="00CB57A3" w:rsidRDefault="00CB57A3" w:rsidP="004E2190">
      <w:pPr>
        <w:widowControl w:val="0"/>
        <w:autoSpaceDE w:val="0"/>
        <w:autoSpaceDN w:val="0"/>
        <w:adjustRightInd w:val="0"/>
        <w:spacing w:line="240" w:lineRule="auto"/>
        <w:ind w:left="567" w:hanging="567"/>
        <w:rPr>
          <w:rFonts w:cs="Times New Roman"/>
          <w:szCs w:val="24"/>
        </w:rPr>
      </w:pPr>
      <w:r w:rsidRPr="00CB57A3">
        <w:rPr>
          <w:rFonts w:cs="Times New Roman"/>
          <w:szCs w:val="24"/>
        </w:rPr>
        <w:t>Desrosiers, J., Lübbecke, M.E., 2005. A Primer in Column Gerenation, in: Column Generation. pp. 1–32.</w:t>
      </w:r>
    </w:p>
    <w:p w14:paraId="26964BC4" w14:textId="77777777" w:rsidR="00CB57A3" w:rsidRPr="004E2190" w:rsidRDefault="00CB57A3" w:rsidP="004E2190">
      <w:pPr>
        <w:widowControl w:val="0"/>
        <w:autoSpaceDE w:val="0"/>
        <w:autoSpaceDN w:val="0"/>
        <w:adjustRightInd w:val="0"/>
        <w:spacing w:line="240" w:lineRule="auto"/>
        <w:ind w:left="567" w:hanging="567"/>
        <w:rPr>
          <w:rFonts w:cs="Times New Roman"/>
          <w:szCs w:val="24"/>
          <w:lang w:val="fr-FR"/>
        </w:rPr>
      </w:pPr>
      <w:r w:rsidRPr="004E2190">
        <w:rPr>
          <w:rFonts w:cs="Times New Roman"/>
          <w:szCs w:val="24"/>
        </w:rPr>
        <w:t xml:space="preserve">Domingues, G.F., Marcatti, G.E., dos Santos, A.G., Lorenzon, A.S., Telles, L.A. de A., de Castro, N.L.M., Barros, K.O., Gonzáles, D.G.E., de Carvalho, J.R., Gandine, S.M. da S., de Menezes, S.J.M. da C., dos Santos, A.R., Ribeiro, C.A.A.S., 2020. </w:t>
      </w:r>
      <w:r w:rsidRPr="00CB57A3">
        <w:rPr>
          <w:rFonts w:cs="Times New Roman"/>
          <w:szCs w:val="24"/>
        </w:rPr>
        <w:t xml:space="preserve">Optimized allocation of forest restoration zones to minimize soil losses in watersheds. </w:t>
      </w:r>
      <w:r w:rsidRPr="004E2190">
        <w:rPr>
          <w:rFonts w:cs="Times New Roman"/>
          <w:szCs w:val="24"/>
          <w:lang w:val="fr-FR"/>
        </w:rPr>
        <w:t>J. Environ. Manage. 271. https://doi.org/10.1016/j.jenvman.2020.110923</w:t>
      </w:r>
    </w:p>
    <w:p w14:paraId="6EE556FF" w14:textId="77777777" w:rsidR="00CB57A3" w:rsidRPr="00CB57A3" w:rsidRDefault="00CB57A3" w:rsidP="004E2190">
      <w:pPr>
        <w:widowControl w:val="0"/>
        <w:autoSpaceDE w:val="0"/>
        <w:autoSpaceDN w:val="0"/>
        <w:adjustRightInd w:val="0"/>
        <w:spacing w:line="240" w:lineRule="auto"/>
        <w:ind w:left="567" w:hanging="567"/>
        <w:rPr>
          <w:rFonts w:cs="Times New Roman"/>
          <w:szCs w:val="24"/>
        </w:rPr>
      </w:pPr>
      <w:r w:rsidRPr="004E2190">
        <w:rPr>
          <w:rFonts w:cs="Times New Roman"/>
          <w:szCs w:val="24"/>
          <w:lang w:val="fr-FR"/>
        </w:rPr>
        <w:t xml:space="preserve">Dong, Q., Guo, Y., 2013. </w:t>
      </w:r>
      <w:r w:rsidRPr="00CB57A3">
        <w:rPr>
          <w:rFonts w:cs="Times New Roman"/>
          <w:szCs w:val="24"/>
        </w:rPr>
        <w:t>Multiperiod multiattribute decision-making method based on trend incentive coefficient. Int. Trans. Oper. Res. 20, 141–152. https://doi.org/10.1111/j.1475-3995.2012.00853.x</w:t>
      </w:r>
    </w:p>
    <w:p w14:paraId="6F4768B3" w14:textId="77777777" w:rsidR="00CB57A3" w:rsidRPr="00CB57A3" w:rsidRDefault="00CB57A3" w:rsidP="004E2190">
      <w:pPr>
        <w:widowControl w:val="0"/>
        <w:autoSpaceDE w:val="0"/>
        <w:autoSpaceDN w:val="0"/>
        <w:adjustRightInd w:val="0"/>
        <w:spacing w:line="240" w:lineRule="auto"/>
        <w:ind w:left="567" w:hanging="567"/>
        <w:rPr>
          <w:rFonts w:cs="Times New Roman"/>
          <w:szCs w:val="24"/>
        </w:rPr>
      </w:pPr>
      <w:r w:rsidRPr="00CB57A3">
        <w:rPr>
          <w:rFonts w:cs="Times New Roman"/>
          <w:szCs w:val="24"/>
        </w:rPr>
        <w:t>Dosskey, M.G., 2001. Toward Quantifying Water Pollution Abatement in Response to Installing Buffers on Crop Land. Environ. Manage. 28, 577–598. https://doi.org/10.1007/s002670010245</w:t>
      </w:r>
    </w:p>
    <w:p w14:paraId="218882CE" w14:textId="77777777" w:rsidR="00CB57A3" w:rsidRPr="00CB57A3" w:rsidRDefault="00CB57A3" w:rsidP="004E2190">
      <w:pPr>
        <w:widowControl w:val="0"/>
        <w:autoSpaceDE w:val="0"/>
        <w:autoSpaceDN w:val="0"/>
        <w:adjustRightInd w:val="0"/>
        <w:spacing w:line="240" w:lineRule="auto"/>
        <w:ind w:left="567" w:hanging="567"/>
        <w:rPr>
          <w:rFonts w:cs="Times New Roman"/>
          <w:szCs w:val="24"/>
        </w:rPr>
      </w:pPr>
      <w:r w:rsidRPr="00CB57A3">
        <w:rPr>
          <w:rFonts w:cs="Times New Roman"/>
          <w:szCs w:val="24"/>
        </w:rPr>
        <w:t>Estrella, R., 2015. Where to Afforest</w:t>
      </w:r>
      <w:r w:rsidRPr="00CB57A3">
        <w:rPr>
          <w:rFonts w:ascii="Times New Roman" w:hAnsi="Times New Roman" w:cs="Times New Roman"/>
          <w:szCs w:val="24"/>
        </w:rPr>
        <w:t> </w:t>
      </w:r>
      <w:r w:rsidRPr="00CB57A3">
        <w:rPr>
          <w:rFonts w:cs="Times New Roman"/>
          <w:szCs w:val="24"/>
        </w:rPr>
        <w:t>?</w:t>
      </w:r>
    </w:p>
    <w:p w14:paraId="0D0EE258" w14:textId="77777777" w:rsidR="00CB57A3" w:rsidRPr="00CB57A3" w:rsidRDefault="00CB57A3" w:rsidP="004E2190">
      <w:pPr>
        <w:widowControl w:val="0"/>
        <w:autoSpaceDE w:val="0"/>
        <w:autoSpaceDN w:val="0"/>
        <w:adjustRightInd w:val="0"/>
        <w:spacing w:line="240" w:lineRule="auto"/>
        <w:ind w:left="567" w:hanging="567"/>
        <w:rPr>
          <w:rFonts w:cs="Times New Roman"/>
          <w:szCs w:val="24"/>
        </w:rPr>
      </w:pPr>
      <w:r w:rsidRPr="002304B3">
        <w:rPr>
          <w:rFonts w:cs="Times New Roman"/>
          <w:szCs w:val="24"/>
          <w:lang w:val="nl-BE"/>
        </w:rPr>
        <w:t xml:space="preserve">Estrella, R., Cattrysse, D., Orshoven, J. Van, 2016. </w:t>
      </w:r>
      <w:r w:rsidRPr="00CB57A3">
        <w:rPr>
          <w:rFonts w:cs="Times New Roman"/>
          <w:szCs w:val="24"/>
        </w:rPr>
        <w:t>An Integer Programming Model to Determine Land Use Trajectories for Optimizing Regionally Integrated Ecosystem Services Delivery. forest 1–26. https://doi.org/10.3390/f7020033</w:t>
      </w:r>
    </w:p>
    <w:p w14:paraId="0F0E04B7" w14:textId="77777777" w:rsidR="00CB57A3" w:rsidRPr="00CB57A3" w:rsidRDefault="00CB57A3" w:rsidP="004E2190">
      <w:pPr>
        <w:widowControl w:val="0"/>
        <w:autoSpaceDE w:val="0"/>
        <w:autoSpaceDN w:val="0"/>
        <w:adjustRightInd w:val="0"/>
        <w:spacing w:line="240" w:lineRule="auto"/>
        <w:ind w:left="567" w:hanging="567"/>
        <w:rPr>
          <w:rFonts w:cs="Times New Roman"/>
          <w:szCs w:val="24"/>
        </w:rPr>
      </w:pPr>
      <w:r w:rsidRPr="00CB57A3">
        <w:rPr>
          <w:rFonts w:cs="Times New Roman"/>
          <w:szCs w:val="24"/>
        </w:rPr>
        <w:t>Estrella, R., Vanegas, P., Cattrysse, D., Orshoven, J. Van, 2014. Trading off Accuracy and Computational Efficiency of an Afforestation Site Location Method for Minimizing Sediment Yield in a River Catchment. pp. 94–100.</w:t>
      </w:r>
    </w:p>
    <w:p w14:paraId="27D7A38B" w14:textId="77777777" w:rsidR="00CB57A3" w:rsidRPr="004E2190" w:rsidRDefault="00CB57A3" w:rsidP="004E2190">
      <w:pPr>
        <w:widowControl w:val="0"/>
        <w:autoSpaceDE w:val="0"/>
        <w:autoSpaceDN w:val="0"/>
        <w:adjustRightInd w:val="0"/>
        <w:spacing w:line="240" w:lineRule="auto"/>
        <w:ind w:left="567" w:hanging="567"/>
        <w:rPr>
          <w:rFonts w:cs="Times New Roman"/>
          <w:szCs w:val="24"/>
          <w:lang w:val="fr-FR"/>
        </w:rPr>
      </w:pPr>
      <w:r w:rsidRPr="00CB57A3">
        <w:rPr>
          <w:rFonts w:cs="Times New Roman"/>
          <w:szCs w:val="24"/>
        </w:rPr>
        <w:t xml:space="preserve">Evrard, O., Durand, R., Nakao, A., Laceby, J.P., Lefèvre, I., Wakiyama, Y., Hayashi, S., 2020. Impact of the 2019 typhoons on sediment source contributions and radiocesium concentrations in rivers draining the Fukushima radioactive plume, Japan. </w:t>
      </w:r>
      <w:r w:rsidRPr="004E2190">
        <w:rPr>
          <w:rFonts w:cs="Times New Roman"/>
          <w:szCs w:val="24"/>
          <w:lang w:val="fr-FR"/>
        </w:rPr>
        <w:t>Académie des Sci. 352, 199–211. https://doi.org/10.5802/crgeos.42</w:t>
      </w:r>
    </w:p>
    <w:p w14:paraId="16A9D4C7" w14:textId="77777777" w:rsidR="00CB57A3" w:rsidRPr="004E2190" w:rsidRDefault="00CB57A3" w:rsidP="004E2190">
      <w:pPr>
        <w:widowControl w:val="0"/>
        <w:autoSpaceDE w:val="0"/>
        <w:autoSpaceDN w:val="0"/>
        <w:adjustRightInd w:val="0"/>
        <w:spacing w:line="240" w:lineRule="auto"/>
        <w:ind w:left="567" w:hanging="567"/>
        <w:rPr>
          <w:rFonts w:cs="Times New Roman"/>
          <w:szCs w:val="24"/>
          <w:lang w:val="fr-FR"/>
        </w:rPr>
      </w:pPr>
      <w:r w:rsidRPr="004E2190">
        <w:rPr>
          <w:rFonts w:cs="Times New Roman"/>
          <w:szCs w:val="24"/>
          <w:lang w:val="fr-FR"/>
        </w:rPr>
        <w:t xml:space="preserve">Evrard, O., Laceby, J.P., Lepage, H., Onda, Y., Cerdan, O., Ayrault, S., 2015. </w:t>
      </w:r>
      <w:r w:rsidRPr="00CB57A3">
        <w:rPr>
          <w:rFonts w:cs="Times New Roman"/>
          <w:szCs w:val="24"/>
        </w:rPr>
        <w:t xml:space="preserve">Radiocesium transfer from </w:t>
      </w:r>
      <w:r w:rsidRPr="00CB57A3">
        <w:rPr>
          <w:rFonts w:cs="Times New Roman"/>
          <w:szCs w:val="24"/>
        </w:rPr>
        <w:lastRenderedPageBreak/>
        <w:t xml:space="preserve">hillslopes to the Pacific Ocean after the Fukushima Nuclear Power Plant accident: A review. </w:t>
      </w:r>
      <w:r w:rsidRPr="004E2190">
        <w:rPr>
          <w:rFonts w:cs="Times New Roman"/>
          <w:szCs w:val="24"/>
          <w:lang w:val="fr-FR"/>
        </w:rPr>
        <w:t>J. Environ. Radioact. 148, 92–110. https://doi.org/10.1016/j.jenvrad.2015.06.018</w:t>
      </w:r>
    </w:p>
    <w:p w14:paraId="0C54A280" w14:textId="77777777" w:rsidR="00CB57A3" w:rsidRPr="00CB57A3" w:rsidRDefault="00CB57A3" w:rsidP="004E2190">
      <w:pPr>
        <w:widowControl w:val="0"/>
        <w:autoSpaceDE w:val="0"/>
        <w:autoSpaceDN w:val="0"/>
        <w:adjustRightInd w:val="0"/>
        <w:spacing w:line="240" w:lineRule="auto"/>
        <w:ind w:left="567" w:hanging="567"/>
        <w:rPr>
          <w:rFonts w:cs="Times New Roman"/>
          <w:szCs w:val="24"/>
        </w:rPr>
      </w:pPr>
      <w:r w:rsidRPr="004E2190">
        <w:rPr>
          <w:rFonts w:cs="Times New Roman"/>
          <w:szCs w:val="24"/>
          <w:lang w:val="fr-FR"/>
        </w:rPr>
        <w:t xml:space="preserve">Evrard, O., Laceby, J.P., Nakao, A., 2019. </w:t>
      </w:r>
      <w:r w:rsidRPr="00CB57A3">
        <w:rPr>
          <w:rFonts w:cs="Times New Roman"/>
          <w:szCs w:val="24"/>
        </w:rPr>
        <w:t>Effectiveness of landscape decontamination following the Fukushima nuclear accident</w:t>
      </w:r>
      <w:r w:rsidRPr="00CB57A3">
        <w:rPr>
          <w:rFonts w:ascii="Times New Roman" w:hAnsi="Times New Roman" w:cs="Times New Roman"/>
          <w:szCs w:val="24"/>
        </w:rPr>
        <w:t> </w:t>
      </w:r>
      <w:r w:rsidRPr="00CB57A3">
        <w:rPr>
          <w:rFonts w:cs="Times New Roman"/>
          <w:szCs w:val="24"/>
        </w:rPr>
        <w:t>: a review 333–350.</w:t>
      </w:r>
    </w:p>
    <w:p w14:paraId="25EAB190" w14:textId="77777777" w:rsidR="00CB57A3" w:rsidRPr="00CB57A3" w:rsidRDefault="00CB57A3" w:rsidP="004E2190">
      <w:pPr>
        <w:widowControl w:val="0"/>
        <w:autoSpaceDE w:val="0"/>
        <w:autoSpaceDN w:val="0"/>
        <w:adjustRightInd w:val="0"/>
        <w:spacing w:line="240" w:lineRule="auto"/>
        <w:ind w:left="567" w:hanging="567"/>
        <w:rPr>
          <w:rFonts w:cs="Times New Roman"/>
          <w:szCs w:val="24"/>
        </w:rPr>
      </w:pPr>
      <w:r w:rsidRPr="005D279D">
        <w:rPr>
          <w:rFonts w:cs="Times New Roman"/>
          <w:szCs w:val="24"/>
          <w:lang w:val="nl-BE"/>
        </w:rPr>
        <w:t xml:space="preserve">FANC, 2020. Jaarlijkse gemiddelde blootstelling aan ioniserende straling in België [WWW Document]. </w:t>
      </w:r>
      <w:r w:rsidRPr="00CB57A3">
        <w:rPr>
          <w:rFonts w:cs="Times New Roman"/>
          <w:szCs w:val="24"/>
        </w:rPr>
        <w:t>URL https://fanc.fgov.be/nl/informatiedossiers/wat-radioactiviteit-ioniserende-straling/gemiddelde-blootstelling (accessed 6.19.23).</w:t>
      </w:r>
    </w:p>
    <w:p w14:paraId="37AAA978" w14:textId="77777777" w:rsidR="00CB57A3" w:rsidRPr="005D279D" w:rsidRDefault="00CB57A3" w:rsidP="004E2190">
      <w:pPr>
        <w:widowControl w:val="0"/>
        <w:autoSpaceDE w:val="0"/>
        <w:autoSpaceDN w:val="0"/>
        <w:adjustRightInd w:val="0"/>
        <w:spacing w:line="240" w:lineRule="auto"/>
        <w:ind w:left="567" w:hanging="567"/>
        <w:rPr>
          <w:rFonts w:cs="Times New Roman"/>
          <w:szCs w:val="24"/>
          <w:lang w:val="es-ES"/>
        </w:rPr>
      </w:pPr>
      <w:r w:rsidRPr="00CB57A3">
        <w:rPr>
          <w:rFonts w:cs="Times New Roman"/>
          <w:szCs w:val="24"/>
        </w:rPr>
        <w:t xml:space="preserve">FAO, ITPS, 2015. Status of the World’s Soil Resources (SWSR) – Main report. </w:t>
      </w:r>
      <w:r w:rsidRPr="005D279D">
        <w:rPr>
          <w:rFonts w:cs="Times New Roman"/>
          <w:szCs w:val="24"/>
          <w:lang w:val="es-ES"/>
        </w:rPr>
        <w:t>Rome, Italy.</w:t>
      </w:r>
    </w:p>
    <w:p w14:paraId="2934375D" w14:textId="77777777" w:rsidR="00CB57A3" w:rsidRPr="005D279D" w:rsidRDefault="00CB57A3" w:rsidP="004E2190">
      <w:pPr>
        <w:widowControl w:val="0"/>
        <w:autoSpaceDE w:val="0"/>
        <w:autoSpaceDN w:val="0"/>
        <w:adjustRightInd w:val="0"/>
        <w:spacing w:line="240" w:lineRule="auto"/>
        <w:ind w:left="567" w:hanging="567"/>
        <w:rPr>
          <w:rFonts w:cs="Times New Roman"/>
          <w:szCs w:val="24"/>
          <w:lang w:val="es-ES"/>
        </w:rPr>
      </w:pPr>
      <w:r w:rsidRPr="005D279D">
        <w:rPr>
          <w:rFonts w:cs="Times New Roman"/>
          <w:szCs w:val="24"/>
          <w:lang w:val="es-ES"/>
        </w:rPr>
        <w:t>FAO, WHO, 2019. Codex Alimentarius.</w:t>
      </w:r>
    </w:p>
    <w:p w14:paraId="533CAB4C" w14:textId="77777777" w:rsidR="00CB57A3" w:rsidRPr="00CB57A3" w:rsidRDefault="00CB57A3" w:rsidP="004E2190">
      <w:pPr>
        <w:widowControl w:val="0"/>
        <w:autoSpaceDE w:val="0"/>
        <w:autoSpaceDN w:val="0"/>
        <w:adjustRightInd w:val="0"/>
        <w:spacing w:line="240" w:lineRule="auto"/>
        <w:ind w:left="567" w:hanging="567"/>
        <w:rPr>
          <w:rFonts w:cs="Times New Roman"/>
          <w:szCs w:val="24"/>
        </w:rPr>
      </w:pPr>
      <w:r w:rsidRPr="005D279D">
        <w:rPr>
          <w:rFonts w:cs="Times New Roman"/>
          <w:szCs w:val="24"/>
          <w:lang w:val="es-ES"/>
        </w:rPr>
        <w:t xml:space="preserve">Fasolo, B., Bana e Costa, C.A., 2014. </w:t>
      </w:r>
      <w:r w:rsidRPr="00CB57A3">
        <w:rPr>
          <w:rFonts w:cs="Times New Roman"/>
          <w:szCs w:val="24"/>
        </w:rPr>
        <w:t>Tailoring value elicitation to decision makers’ numeracy and fluency: Expressing value judgments in numbers or words. Omega (United Kingdom). https://doi.org/10.1016/j.omega.2013.09.006</w:t>
      </w:r>
    </w:p>
    <w:p w14:paraId="59846B82" w14:textId="77777777" w:rsidR="00CB57A3" w:rsidRPr="004E2190" w:rsidRDefault="00CB57A3" w:rsidP="004E2190">
      <w:pPr>
        <w:widowControl w:val="0"/>
        <w:autoSpaceDE w:val="0"/>
        <w:autoSpaceDN w:val="0"/>
        <w:adjustRightInd w:val="0"/>
        <w:spacing w:line="240" w:lineRule="auto"/>
        <w:ind w:left="567" w:hanging="567"/>
        <w:rPr>
          <w:rFonts w:cs="Times New Roman"/>
          <w:szCs w:val="24"/>
          <w:lang w:val="de-DE"/>
        </w:rPr>
      </w:pPr>
      <w:r w:rsidRPr="00CB57A3">
        <w:rPr>
          <w:rFonts w:cs="Times New Roman"/>
          <w:szCs w:val="24"/>
        </w:rPr>
        <w:t xml:space="preserve">Fedrizzi, M., Pasi, G., 2008. Fuzzy Logic Approaches to Consensus Modelling in Group Decision Making., in: Da Ruan, Hardeman F.,  van der M.K. (Ed.), Intelligent Decision and Policy Making Support Systems. </w:t>
      </w:r>
      <w:r w:rsidRPr="004E2190">
        <w:rPr>
          <w:rFonts w:cs="Times New Roman"/>
          <w:szCs w:val="24"/>
          <w:lang w:val="de-DE"/>
        </w:rPr>
        <w:t>Springer, Berlin, Heidelberg, pp. 19–37. https://doi.org/10.1007/978-3-540-78308-4</w:t>
      </w:r>
    </w:p>
    <w:p w14:paraId="481D3F74" w14:textId="77777777" w:rsidR="00CB57A3" w:rsidRPr="00CB57A3" w:rsidRDefault="00CB57A3" w:rsidP="004E2190">
      <w:pPr>
        <w:widowControl w:val="0"/>
        <w:autoSpaceDE w:val="0"/>
        <w:autoSpaceDN w:val="0"/>
        <w:adjustRightInd w:val="0"/>
        <w:spacing w:line="240" w:lineRule="auto"/>
        <w:ind w:left="567" w:hanging="567"/>
        <w:rPr>
          <w:rFonts w:cs="Times New Roman"/>
          <w:szCs w:val="24"/>
        </w:rPr>
      </w:pPr>
      <w:r w:rsidRPr="004E2190">
        <w:rPr>
          <w:rFonts w:cs="Times New Roman"/>
          <w:szCs w:val="24"/>
          <w:lang w:val="de-DE"/>
        </w:rPr>
        <w:t xml:space="preserve">Fennessy, M.S., Cronk, J.K., 1997. </w:t>
      </w:r>
      <w:r w:rsidRPr="00CB57A3">
        <w:rPr>
          <w:rFonts w:cs="Times New Roman"/>
          <w:szCs w:val="24"/>
        </w:rPr>
        <w:t>The effectiveness and restoration potential of riparian ecotones for the management of nonpoint source pollution, particularly nitrate. Crit. Rev. Environ. Sci. Technol. https://doi.org/10.1080/10643389709388502</w:t>
      </w:r>
    </w:p>
    <w:p w14:paraId="25182E31" w14:textId="77777777" w:rsidR="00CB57A3" w:rsidRPr="00CB57A3" w:rsidRDefault="00CB57A3" w:rsidP="004E2190">
      <w:pPr>
        <w:widowControl w:val="0"/>
        <w:autoSpaceDE w:val="0"/>
        <w:autoSpaceDN w:val="0"/>
        <w:adjustRightInd w:val="0"/>
        <w:spacing w:line="240" w:lineRule="auto"/>
        <w:ind w:left="567" w:hanging="567"/>
        <w:rPr>
          <w:rFonts w:cs="Times New Roman"/>
          <w:szCs w:val="24"/>
        </w:rPr>
      </w:pPr>
      <w:r w:rsidRPr="00CB57A3">
        <w:rPr>
          <w:rFonts w:cs="Times New Roman"/>
          <w:szCs w:val="24"/>
        </w:rPr>
        <w:t>Fesenko, S., Howard, B.J., 2012. Guidelines for remediation strategies to reduce the radiological consequences of environmental contamination 167.</w:t>
      </w:r>
    </w:p>
    <w:p w14:paraId="2BB0DA9B" w14:textId="77777777" w:rsidR="00CB57A3" w:rsidRPr="00CB57A3" w:rsidRDefault="00CB57A3" w:rsidP="004E2190">
      <w:pPr>
        <w:widowControl w:val="0"/>
        <w:autoSpaceDE w:val="0"/>
        <w:autoSpaceDN w:val="0"/>
        <w:adjustRightInd w:val="0"/>
        <w:spacing w:line="240" w:lineRule="auto"/>
        <w:ind w:left="567" w:hanging="567"/>
        <w:rPr>
          <w:rFonts w:cs="Times New Roman"/>
          <w:szCs w:val="24"/>
        </w:rPr>
      </w:pPr>
      <w:r w:rsidRPr="00CB57A3">
        <w:rPr>
          <w:rFonts w:cs="Times New Roman"/>
          <w:szCs w:val="24"/>
        </w:rPr>
        <w:t>Fleischmann, M., 2019. momepy: Urban Morphology Measuring Toolkit. J. Open Source Softw. 4, 1807. https://doi.org/10.21105/joss.01807</w:t>
      </w:r>
    </w:p>
    <w:p w14:paraId="3ABF26C1" w14:textId="77777777" w:rsidR="00CB57A3" w:rsidRPr="004E2190" w:rsidRDefault="00CB57A3" w:rsidP="004E2190">
      <w:pPr>
        <w:widowControl w:val="0"/>
        <w:autoSpaceDE w:val="0"/>
        <w:autoSpaceDN w:val="0"/>
        <w:adjustRightInd w:val="0"/>
        <w:spacing w:line="240" w:lineRule="auto"/>
        <w:ind w:left="567" w:hanging="567"/>
        <w:rPr>
          <w:rFonts w:cs="Times New Roman"/>
          <w:szCs w:val="24"/>
          <w:lang w:val="fr-FR"/>
        </w:rPr>
      </w:pPr>
      <w:r w:rsidRPr="00CB57A3">
        <w:rPr>
          <w:rFonts w:cs="Times New Roman"/>
          <w:szCs w:val="24"/>
        </w:rPr>
        <w:t xml:space="preserve">Fleischmann, M., Feliciotti, A., Romice, O., Porta, S., 2020. Morphological tessellation as a way of partitioning space: Improving consistency in urban morphology at the plot scale. </w:t>
      </w:r>
      <w:r w:rsidRPr="004E2190">
        <w:rPr>
          <w:rFonts w:cs="Times New Roman"/>
          <w:szCs w:val="24"/>
          <w:lang w:val="fr-FR"/>
        </w:rPr>
        <w:t>Comput. Environ. Urban Syst. 80, 101441. https://doi.org/10.1016/j.compenvurbsys.2019.101441</w:t>
      </w:r>
    </w:p>
    <w:p w14:paraId="523E87AA" w14:textId="77777777" w:rsidR="00CB57A3" w:rsidRPr="00CB57A3" w:rsidRDefault="00CB57A3" w:rsidP="004E2190">
      <w:pPr>
        <w:widowControl w:val="0"/>
        <w:autoSpaceDE w:val="0"/>
        <w:autoSpaceDN w:val="0"/>
        <w:adjustRightInd w:val="0"/>
        <w:spacing w:line="240" w:lineRule="auto"/>
        <w:ind w:left="567" w:hanging="567"/>
        <w:rPr>
          <w:rFonts w:cs="Times New Roman"/>
          <w:szCs w:val="24"/>
        </w:rPr>
      </w:pPr>
      <w:r w:rsidRPr="004E2190">
        <w:rPr>
          <w:rFonts w:cs="Times New Roman"/>
          <w:szCs w:val="24"/>
          <w:lang w:val="fr-FR"/>
        </w:rPr>
        <w:t xml:space="preserve">French, S., 2002. </w:t>
      </w:r>
      <w:r w:rsidRPr="00CB57A3">
        <w:rPr>
          <w:rFonts w:cs="Times New Roman"/>
          <w:szCs w:val="24"/>
        </w:rPr>
        <w:t>Evaluation and Decision Models: a Critical Perspective. J. Oper. Res. Soc. 53, 809–809. https://doi.org/10.1057/palgrave.jors.2601380</w:t>
      </w:r>
    </w:p>
    <w:p w14:paraId="43E75E86" w14:textId="77777777" w:rsidR="00CB57A3" w:rsidRPr="00CB57A3" w:rsidRDefault="00CB57A3" w:rsidP="004E2190">
      <w:pPr>
        <w:widowControl w:val="0"/>
        <w:autoSpaceDE w:val="0"/>
        <w:autoSpaceDN w:val="0"/>
        <w:adjustRightInd w:val="0"/>
        <w:spacing w:line="240" w:lineRule="auto"/>
        <w:ind w:left="567" w:hanging="567"/>
        <w:rPr>
          <w:rFonts w:cs="Times New Roman"/>
          <w:szCs w:val="24"/>
        </w:rPr>
      </w:pPr>
      <w:r w:rsidRPr="00CB57A3">
        <w:rPr>
          <w:rFonts w:cs="Times New Roman"/>
          <w:szCs w:val="24"/>
        </w:rPr>
        <w:t>Gabriels, K., 2021. Considering flood hazard and risk in spatial planning. KULeuven.</w:t>
      </w:r>
    </w:p>
    <w:p w14:paraId="1E220563" w14:textId="77777777" w:rsidR="00CB57A3" w:rsidRPr="00CB57A3" w:rsidRDefault="00CB57A3" w:rsidP="004E2190">
      <w:pPr>
        <w:widowControl w:val="0"/>
        <w:autoSpaceDE w:val="0"/>
        <w:autoSpaceDN w:val="0"/>
        <w:adjustRightInd w:val="0"/>
        <w:spacing w:line="240" w:lineRule="auto"/>
        <w:ind w:left="567" w:hanging="567"/>
        <w:rPr>
          <w:rFonts w:cs="Times New Roman"/>
          <w:szCs w:val="24"/>
        </w:rPr>
      </w:pPr>
      <w:r w:rsidRPr="00CB57A3">
        <w:rPr>
          <w:rFonts w:cs="Times New Roman"/>
          <w:szCs w:val="24"/>
        </w:rPr>
        <w:t>Gabriels, K., Willems, P., Van orshoven, J., 2022. An iterative runoff propagation approach to identify priority locations for land cover change minimizing downstream river flood hazard. Landsc. Urban Plan. 218. https://doi.org/10.1016/j.landurbplan.2021.104262</w:t>
      </w:r>
    </w:p>
    <w:p w14:paraId="1A355E1D" w14:textId="77777777" w:rsidR="00CB57A3" w:rsidRPr="004E2190" w:rsidRDefault="00CB57A3" w:rsidP="004E2190">
      <w:pPr>
        <w:widowControl w:val="0"/>
        <w:autoSpaceDE w:val="0"/>
        <w:autoSpaceDN w:val="0"/>
        <w:adjustRightInd w:val="0"/>
        <w:spacing w:line="240" w:lineRule="auto"/>
        <w:ind w:left="567" w:hanging="567"/>
        <w:rPr>
          <w:rFonts w:cs="Times New Roman"/>
          <w:szCs w:val="24"/>
          <w:lang w:val="es-ES"/>
        </w:rPr>
      </w:pPr>
      <w:r w:rsidRPr="00CB57A3">
        <w:rPr>
          <w:rFonts w:cs="Times New Roman"/>
          <w:szCs w:val="24"/>
        </w:rPr>
        <w:t xml:space="preserve">Gamper, C., Turcanu, C., 2015. Multi-criteria analysis: A tool for going beyond monetization? </w:t>
      </w:r>
      <w:r w:rsidRPr="004E2190">
        <w:rPr>
          <w:rFonts w:cs="Times New Roman"/>
          <w:szCs w:val="24"/>
          <w:lang w:val="es-ES"/>
        </w:rPr>
        <w:t>Tools Policy Formul. Actors, Capacit. Venues Eff. 121–141. https://doi.org/10.4337/9781783477043.00017</w:t>
      </w:r>
    </w:p>
    <w:p w14:paraId="0C684C64" w14:textId="77777777" w:rsidR="00CB57A3" w:rsidRPr="00CB57A3" w:rsidRDefault="00CB57A3" w:rsidP="004E2190">
      <w:pPr>
        <w:widowControl w:val="0"/>
        <w:autoSpaceDE w:val="0"/>
        <w:autoSpaceDN w:val="0"/>
        <w:adjustRightInd w:val="0"/>
        <w:spacing w:line="240" w:lineRule="auto"/>
        <w:ind w:left="567" w:hanging="567"/>
        <w:rPr>
          <w:rFonts w:cs="Times New Roman"/>
          <w:szCs w:val="24"/>
        </w:rPr>
      </w:pPr>
      <w:r w:rsidRPr="005D279D">
        <w:rPr>
          <w:rFonts w:cs="Times New Roman"/>
          <w:szCs w:val="24"/>
          <w:lang w:val="es-ES"/>
        </w:rPr>
        <w:t xml:space="preserve">García-Lapresta, J.L., González del Pozo, R., 2019. </w:t>
      </w:r>
      <w:r w:rsidRPr="00CB57A3">
        <w:rPr>
          <w:rFonts w:cs="Times New Roman"/>
          <w:szCs w:val="24"/>
        </w:rPr>
        <w:t>An ordinal multi-criteria decision-making procedure under imprecise linguistic assessments. Eur. J. Oper. Res. 279, 159–167. https://doi.org/10.1016/j.ejor.2019.05.015</w:t>
      </w:r>
    </w:p>
    <w:p w14:paraId="1847413E" w14:textId="77777777" w:rsidR="00CB57A3" w:rsidRPr="00CB57A3" w:rsidRDefault="00CB57A3" w:rsidP="004E2190">
      <w:pPr>
        <w:widowControl w:val="0"/>
        <w:autoSpaceDE w:val="0"/>
        <w:autoSpaceDN w:val="0"/>
        <w:adjustRightInd w:val="0"/>
        <w:spacing w:line="240" w:lineRule="auto"/>
        <w:ind w:left="567" w:hanging="567"/>
        <w:rPr>
          <w:rFonts w:cs="Times New Roman"/>
          <w:szCs w:val="24"/>
        </w:rPr>
      </w:pPr>
      <w:r w:rsidRPr="00CB57A3">
        <w:rPr>
          <w:rFonts w:cs="Times New Roman"/>
          <w:szCs w:val="24"/>
        </w:rPr>
        <w:t>Geldermann, J., Spengler, T., Rentz, O., 2000. Fuzzy outranking for environmental assessment. Case study: Iron and steel making industry. Fuzzy Sets Syst. https://doi.org/10.1016/S0165-0114(99)00021-4</w:t>
      </w:r>
    </w:p>
    <w:p w14:paraId="009EA1BF" w14:textId="77777777" w:rsidR="00CB57A3" w:rsidRPr="005D279D" w:rsidRDefault="00CB57A3" w:rsidP="004E2190">
      <w:pPr>
        <w:widowControl w:val="0"/>
        <w:autoSpaceDE w:val="0"/>
        <w:autoSpaceDN w:val="0"/>
        <w:adjustRightInd w:val="0"/>
        <w:spacing w:line="240" w:lineRule="auto"/>
        <w:ind w:left="567" w:hanging="567"/>
        <w:rPr>
          <w:rFonts w:cs="Times New Roman"/>
          <w:szCs w:val="24"/>
          <w:lang w:val="nl-BE"/>
        </w:rPr>
      </w:pPr>
      <w:r w:rsidRPr="005D279D">
        <w:rPr>
          <w:rFonts w:cs="Times New Roman"/>
          <w:szCs w:val="24"/>
          <w:lang w:val="nl-BE"/>
        </w:rPr>
        <w:t>Gobeyn, S., Van de Wauw, J., De Vleeschouwer, N Renders, D., Van Ransbeeck, N Verstraeten, G., Deproost, P., 2021. Herziening van de neerslagerosiviteitsfactor R voor de Vlaamse erosiemodellering. 44.</w:t>
      </w:r>
    </w:p>
    <w:p w14:paraId="60AFD508" w14:textId="77777777" w:rsidR="00CB57A3" w:rsidRPr="00CB57A3" w:rsidRDefault="00CB57A3" w:rsidP="004E2190">
      <w:pPr>
        <w:widowControl w:val="0"/>
        <w:autoSpaceDE w:val="0"/>
        <w:autoSpaceDN w:val="0"/>
        <w:adjustRightInd w:val="0"/>
        <w:spacing w:line="240" w:lineRule="auto"/>
        <w:ind w:left="567" w:hanging="567"/>
        <w:rPr>
          <w:rFonts w:cs="Times New Roman"/>
          <w:szCs w:val="24"/>
        </w:rPr>
      </w:pPr>
      <w:r w:rsidRPr="005D279D">
        <w:rPr>
          <w:rFonts w:cs="Times New Roman"/>
          <w:szCs w:val="24"/>
          <w:lang w:val="nl-BE"/>
        </w:rPr>
        <w:t xml:space="preserve">Golosov, V., Konoplev, A., Wakiyama, Y., Ivanov, M., Komissarov, M., 2022. </w:t>
      </w:r>
      <w:r w:rsidRPr="00CB57A3">
        <w:rPr>
          <w:rFonts w:cs="Times New Roman"/>
          <w:szCs w:val="24"/>
        </w:rPr>
        <w:t>Erosion and Redeposition of Sediments and Sediment-Associated Radiocesium on River Floodplains (the Niida River Basin and the Abukuma River as an Example), Behavior of Radionuclides in the Environment III. https://doi.org/10.1007/978-981-16-6799-2_7</w:t>
      </w:r>
    </w:p>
    <w:p w14:paraId="548C7A09" w14:textId="77777777" w:rsidR="00CB57A3" w:rsidRPr="004E2190" w:rsidRDefault="00CB57A3" w:rsidP="004E2190">
      <w:pPr>
        <w:widowControl w:val="0"/>
        <w:autoSpaceDE w:val="0"/>
        <w:autoSpaceDN w:val="0"/>
        <w:adjustRightInd w:val="0"/>
        <w:spacing w:line="240" w:lineRule="auto"/>
        <w:ind w:left="567" w:hanging="567"/>
        <w:rPr>
          <w:rFonts w:cs="Times New Roman"/>
          <w:szCs w:val="24"/>
          <w:lang w:val="fr-FR"/>
        </w:rPr>
      </w:pPr>
      <w:r w:rsidRPr="00CB57A3">
        <w:rPr>
          <w:rFonts w:cs="Times New Roman"/>
          <w:szCs w:val="24"/>
        </w:rPr>
        <w:t xml:space="preserve">Gonze, M.A., Renaud, P., Korsakissok, I., Kato, H., Hinton, T.G., Mourlon, C., Simon-Cornu, M., 2014. Assessment of dry and wet atmospheric deposits of radioactive aerosols: Application to Fukushima radiocaesium fallout. </w:t>
      </w:r>
      <w:r w:rsidRPr="004E2190">
        <w:rPr>
          <w:rFonts w:cs="Times New Roman"/>
          <w:szCs w:val="24"/>
          <w:lang w:val="fr-FR"/>
        </w:rPr>
        <w:t>Environ. Sci. Technol. https://doi.org/10.1021/es502590s</w:t>
      </w:r>
    </w:p>
    <w:p w14:paraId="2C328051" w14:textId="77777777" w:rsidR="00CB57A3" w:rsidRPr="00CB57A3" w:rsidRDefault="00CB57A3" w:rsidP="004E2190">
      <w:pPr>
        <w:widowControl w:val="0"/>
        <w:autoSpaceDE w:val="0"/>
        <w:autoSpaceDN w:val="0"/>
        <w:adjustRightInd w:val="0"/>
        <w:spacing w:line="240" w:lineRule="auto"/>
        <w:ind w:left="567" w:hanging="567"/>
        <w:rPr>
          <w:rFonts w:cs="Times New Roman"/>
          <w:szCs w:val="24"/>
        </w:rPr>
      </w:pPr>
      <w:r w:rsidRPr="004E2190">
        <w:rPr>
          <w:rFonts w:cs="Times New Roman"/>
          <w:szCs w:val="24"/>
          <w:lang w:val="fr-FR"/>
        </w:rPr>
        <w:lastRenderedPageBreak/>
        <w:t xml:space="preserve">Greco, S., Ehrgott, M., Figueira, J.R., 2016. </w:t>
      </w:r>
      <w:r w:rsidRPr="00CB57A3">
        <w:rPr>
          <w:rFonts w:cs="Times New Roman"/>
          <w:szCs w:val="24"/>
        </w:rPr>
        <w:t>Multiple Analysis Criteria Decision State of the Art Surveys, International Series in Operations Research and Management Science.</w:t>
      </w:r>
    </w:p>
    <w:p w14:paraId="28715D1F" w14:textId="77777777" w:rsidR="00CB57A3" w:rsidRPr="00CB57A3" w:rsidRDefault="00CB57A3" w:rsidP="004E2190">
      <w:pPr>
        <w:widowControl w:val="0"/>
        <w:autoSpaceDE w:val="0"/>
        <w:autoSpaceDN w:val="0"/>
        <w:adjustRightInd w:val="0"/>
        <w:spacing w:line="240" w:lineRule="auto"/>
        <w:ind w:left="567" w:hanging="567"/>
        <w:rPr>
          <w:rFonts w:cs="Times New Roman"/>
          <w:szCs w:val="24"/>
        </w:rPr>
      </w:pPr>
      <w:r w:rsidRPr="004E2190">
        <w:rPr>
          <w:rFonts w:cs="Times New Roman"/>
          <w:szCs w:val="24"/>
          <w:lang w:val="fr-FR"/>
        </w:rPr>
        <w:t xml:space="preserve">Guillevic, J., Croüail, P., Maitre, M., Schneider, T., 2018. </w:t>
      </w:r>
      <w:r w:rsidRPr="00CB57A3">
        <w:rPr>
          <w:rFonts w:cs="Times New Roman"/>
          <w:szCs w:val="24"/>
        </w:rPr>
        <w:t>Decision processes/pathways. TERRITORIES: Synthesis report of CONCERT sub-subtask 9.3.3.1.</w:t>
      </w:r>
    </w:p>
    <w:p w14:paraId="200E42DC" w14:textId="77777777" w:rsidR="00CB57A3" w:rsidRPr="00CB57A3" w:rsidRDefault="00CB57A3" w:rsidP="004E2190">
      <w:pPr>
        <w:widowControl w:val="0"/>
        <w:autoSpaceDE w:val="0"/>
        <w:autoSpaceDN w:val="0"/>
        <w:adjustRightInd w:val="0"/>
        <w:spacing w:line="240" w:lineRule="auto"/>
        <w:ind w:left="567" w:hanging="567"/>
        <w:rPr>
          <w:rFonts w:cs="Times New Roman"/>
          <w:szCs w:val="24"/>
        </w:rPr>
      </w:pPr>
      <w:r w:rsidRPr="00CB57A3">
        <w:rPr>
          <w:rFonts w:cs="Times New Roman"/>
          <w:szCs w:val="24"/>
        </w:rPr>
        <w:t>Gupta, D.K., Tiwari, S., Chatterjee, S., Walther, C., 2018. Potassium and its role in cesium transport in plants. Biologia (Bratisl). https://doi.org/10.2478/s11756-018-0110-x</w:t>
      </w:r>
    </w:p>
    <w:p w14:paraId="5E27A82B" w14:textId="77777777" w:rsidR="00CB57A3" w:rsidRPr="00CB57A3" w:rsidRDefault="00CB57A3" w:rsidP="004E2190">
      <w:pPr>
        <w:widowControl w:val="0"/>
        <w:autoSpaceDE w:val="0"/>
        <w:autoSpaceDN w:val="0"/>
        <w:adjustRightInd w:val="0"/>
        <w:spacing w:line="240" w:lineRule="auto"/>
        <w:ind w:left="567" w:hanging="567"/>
        <w:rPr>
          <w:rFonts w:cs="Times New Roman"/>
          <w:szCs w:val="24"/>
        </w:rPr>
      </w:pPr>
      <w:r w:rsidRPr="00CB57A3">
        <w:rPr>
          <w:rFonts w:cs="Times New Roman"/>
          <w:szCs w:val="24"/>
        </w:rPr>
        <w:t>Gupta, D.K., Walther, C., 2017. Impact of Cesium on Plants and the Environment, Impact of Cesium on Plants and the Environment. https://doi.org/10.1007/978-3-319-41525-3</w:t>
      </w:r>
    </w:p>
    <w:p w14:paraId="326B66F1" w14:textId="77777777" w:rsidR="00CB57A3" w:rsidRPr="004E2190" w:rsidRDefault="00CB57A3" w:rsidP="004E2190">
      <w:pPr>
        <w:widowControl w:val="0"/>
        <w:autoSpaceDE w:val="0"/>
        <w:autoSpaceDN w:val="0"/>
        <w:adjustRightInd w:val="0"/>
        <w:spacing w:line="240" w:lineRule="auto"/>
        <w:ind w:left="567" w:hanging="567"/>
        <w:rPr>
          <w:rFonts w:cs="Times New Roman"/>
          <w:szCs w:val="24"/>
          <w:lang w:val="de-DE"/>
        </w:rPr>
      </w:pPr>
      <w:r w:rsidRPr="004E2190">
        <w:rPr>
          <w:rFonts w:cs="Times New Roman"/>
          <w:szCs w:val="24"/>
          <w:lang w:val="de-DE"/>
        </w:rPr>
        <w:t>Gurobi Optimization, L., 2020. Gurobi Optimizer Reference Manual. https//www.gurobi.com/ Doc. aufgerufen am 27.10.2020.</w:t>
      </w:r>
    </w:p>
    <w:p w14:paraId="5D5905EA" w14:textId="77777777" w:rsidR="00CB57A3" w:rsidRPr="004E2190" w:rsidRDefault="00CB57A3" w:rsidP="004E2190">
      <w:pPr>
        <w:widowControl w:val="0"/>
        <w:autoSpaceDE w:val="0"/>
        <w:autoSpaceDN w:val="0"/>
        <w:adjustRightInd w:val="0"/>
        <w:spacing w:line="240" w:lineRule="auto"/>
        <w:ind w:left="567" w:hanging="567"/>
        <w:rPr>
          <w:rFonts w:cs="Times New Roman"/>
          <w:szCs w:val="24"/>
          <w:lang w:val="fr-FR"/>
        </w:rPr>
      </w:pPr>
      <w:r w:rsidRPr="00CB57A3">
        <w:rPr>
          <w:rFonts w:cs="Times New Roman"/>
          <w:szCs w:val="24"/>
        </w:rPr>
        <w:t xml:space="preserve">Hammond, E.B., Coulon, F., Hallett, S.H., Thomas, R., Hardy, D., Kingdon, A., Beriro, D.J., 2021. A critical review of decision support systems for brownfield redevelopment. </w:t>
      </w:r>
      <w:r w:rsidRPr="004E2190">
        <w:rPr>
          <w:rFonts w:cs="Times New Roman"/>
          <w:szCs w:val="24"/>
          <w:lang w:val="fr-FR"/>
        </w:rPr>
        <w:t>Sci. Total Environ. https://doi.org/10.1016/j.scitotenv.2021.147132</w:t>
      </w:r>
    </w:p>
    <w:p w14:paraId="3B44BE18" w14:textId="77777777" w:rsidR="00CB57A3" w:rsidRPr="00CB57A3" w:rsidRDefault="00CB57A3" w:rsidP="004E2190">
      <w:pPr>
        <w:widowControl w:val="0"/>
        <w:autoSpaceDE w:val="0"/>
        <w:autoSpaceDN w:val="0"/>
        <w:adjustRightInd w:val="0"/>
        <w:spacing w:line="240" w:lineRule="auto"/>
        <w:ind w:left="567" w:hanging="567"/>
        <w:rPr>
          <w:rFonts w:cs="Times New Roman"/>
          <w:szCs w:val="24"/>
        </w:rPr>
      </w:pPr>
      <w:r w:rsidRPr="004E2190">
        <w:rPr>
          <w:rFonts w:cs="Times New Roman"/>
          <w:szCs w:val="24"/>
          <w:lang w:val="fr-FR"/>
        </w:rPr>
        <w:t xml:space="preserve">Han, E., Goleman, D., Boyatzis, R., Mckee, A., 2019. </w:t>
      </w:r>
      <w:r w:rsidRPr="00CB57A3">
        <w:rPr>
          <w:rFonts w:cs="Times New Roman"/>
          <w:szCs w:val="24"/>
        </w:rPr>
        <w:t>First Course on Fuzzy Theory and Applications, Journal of Chemical Information and Modeling. Berlin/Heidelberg/New York.</w:t>
      </w:r>
    </w:p>
    <w:p w14:paraId="573D819F" w14:textId="77777777" w:rsidR="00CB57A3" w:rsidRPr="00CB57A3" w:rsidRDefault="00CB57A3" w:rsidP="004E2190">
      <w:pPr>
        <w:widowControl w:val="0"/>
        <w:autoSpaceDE w:val="0"/>
        <w:autoSpaceDN w:val="0"/>
        <w:adjustRightInd w:val="0"/>
        <w:spacing w:line="240" w:lineRule="auto"/>
        <w:ind w:left="567" w:hanging="567"/>
        <w:rPr>
          <w:rFonts w:cs="Times New Roman"/>
          <w:szCs w:val="24"/>
        </w:rPr>
      </w:pPr>
      <w:r w:rsidRPr="00CB57A3">
        <w:rPr>
          <w:rFonts w:cs="Times New Roman"/>
          <w:szCs w:val="24"/>
        </w:rPr>
        <w:t>Hardie, S.M.L., McKinley, I.G., 2014. Fukushima remediation: Status and overview of future plans. J. Environ. Radioact. 133, 75–85. https://doi.org/10.1016/j.jenvrad.2013.08.002</w:t>
      </w:r>
    </w:p>
    <w:p w14:paraId="6DA2A7F8" w14:textId="77777777" w:rsidR="00CB57A3" w:rsidRPr="00CB57A3" w:rsidRDefault="00CB57A3" w:rsidP="004E2190">
      <w:pPr>
        <w:widowControl w:val="0"/>
        <w:autoSpaceDE w:val="0"/>
        <w:autoSpaceDN w:val="0"/>
        <w:adjustRightInd w:val="0"/>
        <w:spacing w:line="240" w:lineRule="auto"/>
        <w:ind w:left="567" w:hanging="567"/>
        <w:rPr>
          <w:rFonts w:cs="Times New Roman"/>
          <w:szCs w:val="24"/>
        </w:rPr>
      </w:pPr>
      <w:r w:rsidRPr="00CB57A3">
        <w:rPr>
          <w:rFonts w:cs="Times New Roman"/>
          <w:szCs w:val="24"/>
        </w:rPr>
        <w:t>Hart, W.E., Laird, C., Watson, J.-P., Woodruff, D.L., 2012. Pyomo – Optimization Modeling in Python. Adv. Model. Agric. Syst.</w:t>
      </w:r>
    </w:p>
    <w:p w14:paraId="1412D4ED" w14:textId="77777777" w:rsidR="00CB57A3" w:rsidRPr="00CB57A3" w:rsidRDefault="00CB57A3" w:rsidP="004E2190">
      <w:pPr>
        <w:widowControl w:val="0"/>
        <w:autoSpaceDE w:val="0"/>
        <w:autoSpaceDN w:val="0"/>
        <w:adjustRightInd w:val="0"/>
        <w:spacing w:line="240" w:lineRule="auto"/>
        <w:ind w:left="567" w:hanging="567"/>
        <w:rPr>
          <w:rFonts w:cs="Times New Roman"/>
          <w:szCs w:val="24"/>
        </w:rPr>
      </w:pPr>
      <w:r w:rsidRPr="00CB57A3">
        <w:rPr>
          <w:rFonts w:cs="Times New Roman"/>
          <w:szCs w:val="24"/>
        </w:rPr>
        <w:t>He, L., Shao, F., Ren, L., 2020. Identifying optimal groundwater remediation strategies through a simulation-based PROMETHEE-TOPSIS approach: An application to a naphthalene-contaminated site. Hum. Ecol. Risk Assess. 26, 1550–1568. https://doi.org/10.1080/10807039.2019.1591267</w:t>
      </w:r>
    </w:p>
    <w:p w14:paraId="14CDB5F4" w14:textId="5A69193E" w:rsidR="0053015B" w:rsidRDefault="0053015B" w:rsidP="004E2190">
      <w:pPr>
        <w:widowControl w:val="0"/>
        <w:autoSpaceDE w:val="0"/>
        <w:autoSpaceDN w:val="0"/>
        <w:adjustRightInd w:val="0"/>
        <w:spacing w:line="240" w:lineRule="auto"/>
        <w:ind w:left="567" w:hanging="567"/>
        <w:rPr>
          <w:rFonts w:cs="Times New Roman"/>
          <w:szCs w:val="24"/>
        </w:rPr>
      </w:pPr>
      <w:r w:rsidRPr="0053015B">
        <w:rPr>
          <w:rFonts w:cs="Times New Roman"/>
          <w:szCs w:val="24"/>
        </w:rPr>
        <w:t xml:space="preserve">Hendrickx, L.. (2021) Supporting Remediation of Agricultural Land Contaminated With Cesium-137. A Multi-criteria Decision Workflow Accounting for Uncertainties. </w:t>
      </w:r>
      <w:r w:rsidR="00601034">
        <w:rPr>
          <w:rFonts w:cs="Times New Roman"/>
          <w:szCs w:val="24"/>
        </w:rPr>
        <w:t xml:space="preserve">Master's thesis, </w:t>
      </w:r>
      <w:r w:rsidRPr="0053015B">
        <w:rPr>
          <w:rFonts w:cs="Times New Roman"/>
          <w:szCs w:val="24"/>
        </w:rPr>
        <w:t xml:space="preserve"> KU Leuven. </w:t>
      </w:r>
      <w:r w:rsidR="00601034">
        <w:rPr>
          <w:rFonts w:cs="Times New Roman"/>
          <w:szCs w:val="24"/>
        </w:rPr>
        <w:t xml:space="preserve"> </w:t>
      </w:r>
    </w:p>
    <w:p w14:paraId="317F3714" w14:textId="6E8C3B59" w:rsidR="00CB57A3" w:rsidRPr="004E2190" w:rsidRDefault="00CB57A3" w:rsidP="004E2190">
      <w:pPr>
        <w:widowControl w:val="0"/>
        <w:autoSpaceDE w:val="0"/>
        <w:autoSpaceDN w:val="0"/>
        <w:adjustRightInd w:val="0"/>
        <w:spacing w:line="240" w:lineRule="auto"/>
        <w:ind w:left="567" w:hanging="567"/>
        <w:rPr>
          <w:rFonts w:cs="Times New Roman"/>
          <w:szCs w:val="24"/>
          <w:lang w:val="en-US"/>
        </w:rPr>
      </w:pPr>
      <w:r w:rsidRPr="004E2190">
        <w:rPr>
          <w:rFonts w:cs="Times New Roman"/>
          <w:szCs w:val="24"/>
          <w:lang w:val="nl-BE"/>
        </w:rPr>
        <w:t xml:space="preserve">Hokkanen, J., Lahdelma, R., Salminen, P., 2000. </w:t>
      </w:r>
      <w:r w:rsidRPr="00CB57A3">
        <w:rPr>
          <w:rFonts w:cs="Times New Roman"/>
          <w:szCs w:val="24"/>
        </w:rPr>
        <w:t xml:space="preserve">Multicriteria decision support in a technology competition for cleaning polluted soil in Helsinki. </w:t>
      </w:r>
      <w:r w:rsidRPr="004E2190">
        <w:rPr>
          <w:rFonts w:cs="Times New Roman"/>
          <w:szCs w:val="24"/>
          <w:lang w:val="en-US"/>
        </w:rPr>
        <w:t>J. Environ. Manage. 60, 339–348. https://doi.org/10.1006/jema.2000.0389</w:t>
      </w:r>
    </w:p>
    <w:p w14:paraId="7870CFD5" w14:textId="77777777" w:rsidR="00CB57A3" w:rsidRPr="004E2190" w:rsidRDefault="00CB57A3" w:rsidP="004E2190">
      <w:pPr>
        <w:widowControl w:val="0"/>
        <w:autoSpaceDE w:val="0"/>
        <w:autoSpaceDN w:val="0"/>
        <w:adjustRightInd w:val="0"/>
        <w:spacing w:line="240" w:lineRule="auto"/>
        <w:ind w:left="567" w:hanging="567"/>
        <w:rPr>
          <w:rFonts w:cs="Times New Roman"/>
          <w:szCs w:val="24"/>
          <w:lang w:val="fr-FR"/>
        </w:rPr>
      </w:pPr>
      <w:r w:rsidRPr="004E2190">
        <w:rPr>
          <w:rFonts w:cs="Times New Roman"/>
          <w:szCs w:val="24"/>
          <w:lang w:val="en-US"/>
        </w:rPr>
        <w:t xml:space="preserve">Hou, D., Al-Tabbaa, A., 2014. </w:t>
      </w:r>
      <w:r w:rsidRPr="00CB57A3">
        <w:rPr>
          <w:rFonts w:cs="Times New Roman"/>
          <w:szCs w:val="24"/>
        </w:rPr>
        <w:t xml:space="preserve">Sustainability: A new imperative in contaminated land remediation. </w:t>
      </w:r>
      <w:r w:rsidRPr="004E2190">
        <w:rPr>
          <w:rFonts w:cs="Times New Roman"/>
          <w:szCs w:val="24"/>
          <w:lang w:val="fr-FR"/>
        </w:rPr>
        <w:t>Environ. Sci. Policy. https://doi.org/10.1016/j.envsci.2014.02.003</w:t>
      </w:r>
    </w:p>
    <w:p w14:paraId="1AE208DB" w14:textId="77777777" w:rsidR="00CB57A3" w:rsidRPr="004E2190" w:rsidRDefault="00CB57A3" w:rsidP="004E2190">
      <w:pPr>
        <w:widowControl w:val="0"/>
        <w:autoSpaceDE w:val="0"/>
        <w:autoSpaceDN w:val="0"/>
        <w:adjustRightInd w:val="0"/>
        <w:spacing w:line="240" w:lineRule="auto"/>
        <w:ind w:left="567" w:hanging="567"/>
        <w:rPr>
          <w:rFonts w:cs="Times New Roman"/>
          <w:szCs w:val="24"/>
          <w:lang w:val="fr-FR"/>
        </w:rPr>
      </w:pPr>
      <w:r w:rsidRPr="004E2190">
        <w:rPr>
          <w:rFonts w:cs="Times New Roman"/>
          <w:szCs w:val="24"/>
          <w:lang w:val="fr-FR"/>
        </w:rPr>
        <w:t xml:space="preserve">Huang, I., Keisler, J., Linkov, I., 2011. </w:t>
      </w:r>
      <w:r w:rsidRPr="00CB57A3">
        <w:rPr>
          <w:rFonts w:cs="Times New Roman"/>
          <w:szCs w:val="24"/>
        </w:rPr>
        <w:t xml:space="preserve">Multi-criteria decision analysis in environmental sciences: Ten years of applications and trends. </w:t>
      </w:r>
      <w:r w:rsidRPr="004E2190">
        <w:rPr>
          <w:rFonts w:cs="Times New Roman"/>
          <w:szCs w:val="24"/>
          <w:lang w:val="fr-FR"/>
        </w:rPr>
        <w:t>Sci. Total Environ. 409, 3578–3594. https://doi.org/10.1016/j.scitotenv.2011.06.022</w:t>
      </w:r>
    </w:p>
    <w:p w14:paraId="6C7A7161" w14:textId="77777777" w:rsidR="00CB57A3" w:rsidRPr="00CB57A3" w:rsidRDefault="00CB57A3" w:rsidP="004E2190">
      <w:pPr>
        <w:widowControl w:val="0"/>
        <w:autoSpaceDE w:val="0"/>
        <w:autoSpaceDN w:val="0"/>
        <w:adjustRightInd w:val="0"/>
        <w:spacing w:line="240" w:lineRule="auto"/>
        <w:ind w:left="567" w:hanging="567"/>
        <w:rPr>
          <w:rFonts w:cs="Times New Roman"/>
          <w:szCs w:val="24"/>
        </w:rPr>
      </w:pPr>
      <w:r w:rsidRPr="004E2190">
        <w:rPr>
          <w:rFonts w:cs="Times New Roman"/>
          <w:szCs w:val="24"/>
          <w:lang w:val="fr-FR"/>
        </w:rPr>
        <w:t xml:space="preserve">Huysegoms, L., Cappuyns, V., 2017. </w:t>
      </w:r>
      <w:r w:rsidRPr="00CB57A3">
        <w:rPr>
          <w:rFonts w:cs="Times New Roman"/>
          <w:szCs w:val="24"/>
        </w:rPr>
        <w:t>Critical review of decision support tools for sustainability assessment of site remediation options. J. Environ. Manage. 196, 278–296. https://doi.org/10.1016/j.jenvman.2017.03.002</w:t>
      </w:r>
    </w:p>
    <w:p w14:paraId="305C7C71" w14:textId="77777777" w:rsidR="00CB57A3" w:rsidRPr="00CB57A3" w:rsidRDefault="00CB57A3" w:rsidP="004E2190">
      <w:pPr>
        <w:widowControl w:val="0"/>
        <w:autoSpaceDE w:val="0"/>
        <w:autoSpaceDN w:val="0"/>
        <w:adjustRightInd w:val="0"/>
        <w:spacing w:line="240" w:lineRule="auto"/>
        <w:ind w:left="567" w:hanging="567"/>
        <w:rPr>
          <w:rFonts w:cs="Times New Roman"/>
          <w:szCs w:val="24"/>
        </w:rPr>
      </w:pPr>
      <w:r w:rsidRPr="00CB57A3">
        <w:rPr>
          <w:rFonts w:cs="Times New Roman"/>
          <w:szCs w:val="24"/>
        </w:rPr>
        <w:t>IAEA, 2022. Power Reactor Information System (PRIS) (database) [WWW Document]. IAEA. URL https://pris.iaea.org/PRIS/home.aspx (accessed 12.19.22).</w:t>
      </w:r>
    </w:p>
    <w:p w14:paraId="671ECB99" w14:textId="77777777" w:rsidR="00CB57A3" w:rsidRPr="00CB57A3" w:rsidRDefault="00CB57A3" w:rsidP="004E2190">
      <w:pPr>
        <w:widowControl w:val="0"/>
        <w:autoSpaceDE w:val="0"/>
        <w:autoSpaceDN w:val="0"/>
        <w:adjustRightInd w:val="0"/>
        <w:spacing w:line="240" w:lineRule="auto"/>
        <w:ind w:left="567" w:hanging="567"/>
        <w:rPr>
          <w:rFonts w:cs="Times New Roman"/>
          <w:szCs w:val="24"/>
        </w:rPr>
      </w:pPr>
      <w:r w:rsidRPr="00CB57A3">
        <w:rPr>
          <w:rFonts w:cs="Times New Roman"/>
          <w:szCs w:val="24"/>
        </w:rPr>
        <w:t>IAEA, 2021. Energy, Electricity and Nuclear Power Estimates for the Period up to 2050, Reference Data Series. INTERNATIONAL ATOMIC ENERGY AGENCY, Vienna.</w:t>
      </w:r>
    </w:p>
    <w:p w14:paraId="2375908A" w14:textId="77777777" w:rsidR="00CB57A3" w:rsidRPr="00CB57A3" w:rsidRDefault="00CB57A3" w:rsidP="004E2190">
      <w:pPr>
        <w:widowControl w:val="0"/>
        <w:autoSpaceDE w:val="0"/>
        <w:autoSpaceDN w:val="0"/>
        <w:adjustRightInd w:val="0"/>
        <w:spacing w:line="240" w:lineRule="auto"/>
        <w:ind w:left="567" w:hanging="567"/>
        <w:rPr>
          <w:rFonts w:cs="Times New Roman"/>
          <w:szCs w:val="24"/>
        </w:rPr>
      </w:pPr>
      <w:r w:rsidRPr="00CB57A3">
        <w:rPr>
          <w:rFonts w:cs="Times New Roman"/>
          <w:szCs w:val="24"/>
        </w:rPr>
        <w:t>IAEA, 2018. IAEA Safety Glossary: 2018 Edition.</w:t>
      </w:r>
    </w:p>
    <w:p w14:paraId="7036BD72" w14:textId="77777777" w:rsidR="00CB57A3" w:rsidRDefault="00CB57A3" w:rsidP="00837F31">
      <w:pPr>
        <w:widowControl w:val="0"/>
        <w:autoSpaceDE w:val="0"/>
        <w:autoSpaceDN w:val="0"/>
        <w:adjustRightInd w:val="0"/>
        <w:spacing w:line="240" w:lineRule="auto"/>
        <w:ind w:left="567" w:hanging="567"/>
        <w:rPr>
          <w:rFonts w:cs="Times New Roman"/>
          <w:szCs w:val="24"/>
        </w:rPr>
      </w:pPr>
      <w:r w:rsidRPr="00CB57A3">
        <w:rPr>
          <w:rFonts w:cs="Times New Roman"/>
          <w:szCs w:val="24"/>
        </w:rPr>
        <w:t>IAEA, 2014. INES: International Nuclear and Radiological Event Scale.</w:t>
      </w:r>
    </w:p>
    <w:p w14:paraId="0F07F78B" w14:textId="12B7556C" w:rsidR="005C7F3E" w:rsidRDefault="005C7F3E">
      <w:pPr>
        <w:ind w:firstLine="0"/>
      </w:pPr>
      <w:r>
        <w:rPr>
          <w:rFonts w:cs="Times New Roman"/>
          <w:szCs w:val="24"/>
        </w:rPr>
        <w:t xml:space="preserve">IAEA, 2016. </w:t>
      </w:r>
      <w:r w:rsidR="005433C6" w:rsidRPr="009C3950">
        <w:t>Criteria for Radionuclide Activity Concentrations for Food and Drinking Water</w:t>
      </w:r>
    </w:p>
    <w:p w14:paraId="16348044" w14:textId="09D68B22" w:rsidR="005077CC" w:rsidRPr="00877DAD" w:rsidRDefault="005077CC" w:rsidP="004E2190">
      <w:pPr>
        <w:widowControl w:val="0"/>
        <w:autoSpaceDE w:val="0"/>
        <w:autoSpaceDN w:val="0"/>
        <w:adjustRightInd w:val="0"/>
        <w:spacing w:line="240" w:lineRule="auto"/>
        <w:ind w:left="567" w:hanging="567"/>
        <w:rPr>
          <w:rFonts w:cs="Times New Roman"/>
          <w:szCs w:val="24"/>
        </w:rPr>
      </w:pPr>
      <w:r>
        <w:rPr>
          <w:rFonts w:cs="Times New Roman"/>
          <w:szCs w:val="24"/>
        </w:rPr>
        <w:t xml:space="preserve">IAEA, 2013. </w:t>
      </w:r>
      <w:r w:rsidRPr="00F3025F">
        <w:rPr>
          <w:rFonts w:cs="Times New Roman"/>
          <w:szCs w:val="24"/>
        </w:rPr>
        <w:t>Decommissioning and Remediation after a Nuclear Accident</w:t>
      </w:r>
      <w:r>
        <w:rPr>
          <w:rFonts w:cs="Times New Roman"/>
          <w:szCs w:val="24"/>
        </w:rPr>
        <w:t>, International Experts Meeting.</w:t>
      </w:r>
    </w:p>
    <w:p w14:paraId="7F0EAAE8" w14:textId="115DC151" w:rsidR="00CB57A3" w:rsidRDefault="00CB57A3">
      <w:pPr>
        <w:widowControl w:val="0"/>
        <w:autoSpaceDE w:val="0"/>
        <w:autoSpaceDN w:val="0"/>
        <w:adjustRightInd w:val="0"/>
        <w:spacing w:line="240" w:lineRule="auto"/>
        <w:ind w:left="567" w:hanging="567"/>
        <w:rPr>
          <w:rFonts w:cs="Times New Roman"/>
          <w:szCs w:val="24"/>
        </w:rPr>
      </w:pPr>
      <w:r w:rsidRPr="00CB57A3">
        <w:rPr>
          <w:rFonts w:cs="Times New Roman"/>
          <w:szCs w:val="24"/>
        </w:rPr>
        <w:t>IAEA, 2010. Handbook of Parameter Values for the Prediction of Radionuclide Transfer in Terrestrial and Freshwater Environments. Vien</w:t>
      </w:r>
      <w:r w:rsidR="00F3025F">
        <w:rPr>
          <w:rFonts w:cs="Times New Roman"/>
          <w:szCs w:val="24"/>
        </w:rPr>
        <w:t>na</w:t>
      </w:r>
      <w:r w:rsidRPr="00CB57A3">
        <w:rPr>
          <w:rFonts w:cs="Times New Roman"/>
          <w:szCs w:val="24"/>
        </w:rPr>
        <w:t>. https://doi.org/10.1016/j.jenvrad.2010.10.004</w:t>
      </w:r>
    </w:p>
    <w:p w14:paraId="70BF8715" w14:textId="77777777" w:rsidR="00CB57A3" w:rsidRPr="00CB57A3" w:rsidRDefault="00CB57A3" w:rsidP="004E2190">
      <w:pPr>
        <w:widowControl w:val="0"/>
        <w:autoSpaceDE w:val="0"/>
        <w:autoSpaceDN w:val="0"/>
        <w:adjustRightInd w:val="0"/>
        <w:spacing w:line="240" w:lineRule="auto"/>
        <w:ind w:left="567" w:hanging="567"/>
        <w:rPr>
          <w:rFonts w:cs="Times New Roman"/>
          <w:szCs w:val="24"/>
        </w:rPr>
      </w:pPr>
      <w:r w:rsidRPr="00CB57A3">
        <w:rPr>
          <w:rFonts w:cs="Times New Roman"/>
          <w:szCs w:val="24"/>
        </w:rPr>
        <w:t>ICRP, 2009. Application of the Commission’s Recommendations to the Protection of People Living in Long-term Contaminated Areas After a Nuclear Accident or a Radiation Emergency, Annals of the ICRP.</w:t>
      </w:r>
    </w:p>
    <w:p w14:paraId="7EAE13C1" w14:textId="77777777" w:rsidR="00CB57A3" w:rsidRPr="004E2190" w:rsidRDefault="00CB57A3" w:rsidP="004E2190">
      <w:pPr>
        <w:widowControl w:val="0"/>
        <w:autoSpaceDE w:val="0"/>
        <w:autoSpaceDN w:val="0"/>
        <w:adjustRightInd w:val="0"/>
        <w:spacing w:line="240" w:lineRule="auto"/>
        <w:ind w:left="567" w:hanging="567"/>
        <w:rPr>
          <w:rFonts w:cs="Times New Roman"/>
          <w:szCs w:val="24"/>
          <w:lang w:val="fr-FR"/>
        </w:rPr>
      </w:pPr>
      <w:r w:rsidRPr="00CB57A3">
        <w:rPr>
          <w:rFonts w:cs="Times New Roman"/>
          <w:szCs w:val="24"/>
        </w:rPr>
        <w:t xml:space="preserve">ICRP, 2007. The 2007 Recommendations of the International Commission on Radiological Protection. </w:t>
      </w:r>
      <w:r w:rsidRPr="004E2190">
        <w:rPr>
          <w:rFonts w:cs="Times New Roman"/>
          <w:szCs w:val="24"/>
          <w:lang w:val="fr-FR"/>
        </w:rPr>
        <w:lastRenderedPageBreak/>
        <w:t>ICRP publication 103., Ann. ICRP 37 (2-4). https://doi.org/10.1016/j.icrp.2007.10.003</w:t>
      </w:r>
    </w:p>
    <w:p w14:paraId="7738DF4D" w14:textId="77777777" w:rsidR="00CB57A3" w:rsidRPr="00CB57A3" w:rsidRDefault="00CB57A3" w:rsidP="004E2190">
      <w:pPr>
        <w:widowControl w:val="0"/>
        <w:autoSpaceDE w:val="0"/>
        <w:autoSpaceDN w:val="0"/>
        <w:adjustRightInd w:val="0"/>
        <w:spacing w:line="240" w:lineRule="auto"/>
        <w:ind w:left="567" w:hanging="567"/>
        <w:rPr>
          <w:rFonts w:cs="Times New Roman"/>
          <w:szCs w:val="24"/>
        </w:rPr>
      </w:pPr>
      <w:r w:rsidRPr="004E2190">
        <w:rPr>
          <w:rFonts w:cs="Times New Roman"/>
          <w:szCs w:val="24"/>
          <w:lang w:val="fr-FR"/>
        </w:rPr>
        <w:t xml:space="preserve">ICRP, 2005. </w:t>
      </w:r>
      <w:r w:rsidRPr="00CB57A3">
        <w:rPr>
          <w:rFonts w:cs="Times New Roman"/>
          <w:szCs w:val="24"/>
        </w:rPr>
        <w:t>ICRP Publication 99: low-dose extrapolation of radiation-related cancer risk, Annals of the ICRP.</w:t>
      </w:r>
    </w:p>
    <w:p w14:paraId="5BDB877B" w14:textId="77777777" w:rsidR="00CB57A3" w:rsidRPr="00CB57A3" w:rsidRDefault="00CB57A3" w:rsidP="004E2190">
      <w:pPr>
        <w:widowControl w:val="0"/>
        <w:autoSpaceDE w:val="0"/>
        <w:autoSpaceDN w:val="0"/>
        <w:adjustRightInd w:val="0"/>
        <w:spacing w:line="240" w:lineRule="auto"/>
        <w:ind w:left="567" w:hanging="567"/>
        <w:rPr>
          <w:rFonts w:cs="Times New Roman"/>
          <w:szCs w:val="24"/>
        </w:rPr>
      </w:pPr>
      <w:r w:rsidRPr="00CB57A3">
        <w:rPr>
          <w:rFonts w:cs="Times New Roman"/>
          <w:szCs w:val="24"/>
        </w:rPr>
        <w:t>IEA, 2022. World Energy Outlook 2022, World Energy Outlook 2022.</w:t>
      </w:r>
    </w:p>
    <w:p w14:paraId="64D027B1" w14:textId="1645AA62" w:rsidR="00AE7D3E" w:rsidRPr="00CB57A3" w:rsidRDefault="00CB57A3" w:rsidP="004E2190">
      <w:pPr>
        <w:widowControl w:val="0"/>
        <w:autoSpaceDE w:val="0"/>
        <w:autoSpaceDN w:val="0"/>
        <w:adjustRightInd w:val="0"/>
        <w:spacing w:line="240" w:lineRule="auto"/>
        <w:ind w:left="567" w:hanging="567"/>
        <w:rPr>
          <w:rFonts w:cs="Times New Roman"/>
          <w:szCs w:val="24"/>
        </w:rPr>
      </w:pPr>
      <w:r w:rsidRPr="00CB57A3">
        <w:rPr>
          <w:rFonts w:cs="Times New Roman"/>
          <w:szCs w:val="24"/>
        </w:rPr>
        <w:t>IEA, 2019. Nuclear Power in a Clean Energy System, Nuclear Power in a Clean Energy System. https://doi.org/10.1787/fc5f4b7e-en</w:t>
      </w:r>
    </w:p>
    <w:p w14:paraId="051F0E64" w14:textId="77777777" w:rsidR="00CB57A3" w:rsidRPr="00CB57A3" w:rsidRDefault="00CB57A3" w:rsidP="004E2190">
      <w:pPr>
        <w:widowControl w:val="0"/>
        <w:autoSpaceDE w:val="0"/>
        <w:autoSpaceDN w:val="0"/>
        <w:adjustRightInd w:val="0"/>
        <w:spacing w:line="240" w:lineRule="auto"/>
        <w:ind w:left="567" w:hanging="567"/>
        <w:rPr>
          <w:rFonts w:cs="Times New Roman"/>
          <w:szCs w:val="24"/>
        </w:rPr>
      </w:pPr>
      <w:r w:rsidRPr="00CB57A3">
        <w:rPr>
          <w:rFonts w:cs="Times New Roman"/>
          <w:szCs w:val="24"/>
        </w:rPr>
        <w:t>Jackson, J.A., Kloeber, J.M., Ralston, B.E., Deckro, R.F., 2017. Selecting a portfolio of technologies: An application of decision analysis. Decis. Sci. 30, 93–114.</w:t>
      </w:r>
    </w:p>
    <w:p w14:paraId="1377BFF6" w14:textId="77777777" w:rsidR="00CB57A3" w:rsidRPr="00CB57A3" w:rsidRDefault="00CB57A3" w:rsidP="004E2190">
      <w:pPr>
        <w:widowControl w:val="0"/>
        <w:autoSpaceDE w:val="0"/>
        <w:autoSpaceDN w:val="0"/>
        <w:adjustRightInd w:val="0"/>
        <w:spacing w:line="240" w:lineRule="auto"/>
        <w:ind w:left="567" w:hanging="567"/>
        <w:rPr>
          <w:rFonts w:cs="Times New Roman"/>
          <w:szCs w:val="24"/>
        </w:rPr>
      </w:pPr>
      <w:r w:rsidRPr="00CB57A3">
        <w:rPr>
          <w:rFonts w:cs="Times New Roman"/>
          <w:szCs w:val="24"/>
        </w:rPr>
        <w:t>JAEA, 2015. Remediation of Contaminated Areas in the Aftermath of the Accident at the Fukushima Daiichi Nuclear Power Station: Overview, Analysis and Lessons Learned Part 1: A Report on the “Decontamination Pilot Project,” JAEA R&amp;D Review. https://doi.org/10.11484/jaea-review-2014-051</w:t>
      </w:r>
    </w:p>
    <w:p w14:paraId="740C0B98" w14:textId="77777777" w:rsidR="00CB57A3" w:rsidRPr="004E2190" w:rsidRDefault="00CB57A3" w:rsidP="004E2190">
      <w:pPr>
        <w:widowControl w:val="0"/>
        <w:autoSpaceDE w:val="0"/>
        <w:autoSpaceDN w:val="0"/>
        <w:adjustRightInd w:val="0"/>
        <w:spacing w:line="240" w:lineRule="auto"/>
        <w:ind w:left="567" w:hanging="567"/>
        <w:rPr>
          <w:rFonts w:cs="Times New Roman"/>
          <w:szCs w:val="24"/>
          <w:lang w:val="fr-FR"/>
        </w:rPr>
      </w:pPr>
      <w:r w:rsidRPr="00CB57A3">
        <w:rPr>
          <w:rFonts w:cs="Times New Roman"/>
          <w:szCs w:val="24"/>
        </w:rPr>
        <w:t xml:space="preserve">Jarjies, A., Abbas, M., Fernandes, H.M., Wong, M., Coates, R., 2013. Prioritization methodology for the decommissioning of nuclear facilities: A study case on the Iraq former nuclear complex. </w:t>
      </w:r>
      <w:r w:rsidRPr="004E2190">
        <w:rPr>
          <w:rFonts w:cs="Times New Roman"/>
          <w:szCs w:val="24"/>
          <w:lang w:val="fr-FR"/>
        </w:rPr>
        <w:t>J. Environ. Radioact. 119, 70–78. https://doi.org/10.1016/j.jenvrad.2012.01.001</w:t>
      </w:r>
    </w:p>
    <w:p w14:paraId="0D25AE26" w14:textId="77777777" w:rsidR="00CB57A3" w:rsidRPr="005D279D" w:rsidRDefault="00CB57A3" w:rsidP="004E2190">
      <w:pPr>
        <w:widowControl w:val="0"/>
        <w:autoSpaceDE w:val="0"/>
        <w:autoSpaceDN w:val="0"/>
        <w:adjustRightInd w:val="0"/>
        <w:spacing w:line="240" w:lineRule="auto"/>
        <w:ind w:left="567" w:hanging="567"/>
        <w:rPr>
          <w:rFonts w:cs="Times New Roman"/>
          <w:szCs w:val="24"/>
          <w:lang w:val="es-ES"/>
        </w:rPr>
      </w:pPr>
      <w:r w:rsidRPr="004E2190">
        <w:rPr>
          <w:rFonts w:cs="Times New Roman"/>
          <w:szCs w:val="24"/>
          <w:lang w:val="fr-FR"/>
        </w:rPr>
        <w:t xml:space="preserve">Kandakoglu, A., Frini, A., Ben Amor, S., 2019. </w:t>
      </w:r>
      <w:r w:rsidRPr="00CB57A3">
        <w:rPr>
          <w:rFonts w:cs="Times New Roman"/>
          <w:szCs w:val="24"/>
        </w:rPr>
        <w:t xml:space="preserve">Multicriteria decision making for sustainable development: A systematic review. </w:t>
      </w:r>
      <w:r w:rsidRPr="005D279D">
        <w:rPr>
          <w:rFonts w:cs="Times New Roman"/>
          <w:szCs w:val="24"/>
          <w:lang w:val="es-ES"/>
        </w:rPr>
        <w:t>J. Multi-Criteria Decis. Anal. https://doi.org/10.1002/mcda.1682</w:t>
      </w:r>
    </w:p>
    <w:p w14:paraId="799698E1" w14:textId="77777777" w:rsidR="00CB57A3" w:rsidRPr="00CB57A3" w:rsidRDefault="00CB57A3" w:rsidP="004E2190">
      <w:pPr>
        <w:widowControl w:val="0"/>
        <w:autoSpaceDE w:val="0"/>
        <w:autoSpaceDN w:val="0"/>
        <w:adjustRightInd w:val="0"/>
        <w:spacing w:line="240" w:lineRule="auto"/>
        <w:ind w:left="567" w:hanging="567"/>
        <w:rPr>
          <w:rFonts w:cs="Times New Roman"/>
          <w:szCs w:val="24"/>
        </w:rPr>
      </w:pPr>
      <w:r w:rsidRPr="005D279D">
        <w:rPr>
          <w:rFonts w:cs="Times New Roman"/>
          <w:szCs w:val="24"/>
          <w:lang w:val="es-ES"/>
        </w:rPr>
        <w:t xml:space="preserve">Karatas, M., 2017. </w:t>
      </w:r>
      <w:r w:rsidRPr="00CB57A3">
        <w:rPr>
          <w:rFonts w:cs="Times New Roman"/>
          <w:szCs w:val="24"/>
        </w:rPr>
        <w:t>Multiattribute Decision Making Using Multiperiod Probabilistic Weighted Fuzzy Axiomatic Design. Syst. Eng. 20, 318–334. https://doi.org/10.1002/sys</w:t>
      </w:r>
    </w:p>
    <w:p w14:paraId="2173EEF8" w14:textId="77777777" w:rsidR="00CB57A3" w:rsidRPr="00CB57A3" w:rsidRDefault="00CB57A3" w:rsidP="004E2190">
      <w:pPr>
        <w:widowControl w:val="0"/>
        <w:autoSpaceDE w:val="0"/>
        <w:autoSpaceDN w:val="0"/>
        <w:adjustRightInd w:val="0"/>
        <w:spacing w:line="240" w:lineRule="auto"/>
        <w:ind w:left="567" w:hanging="567"/>
        <w:rPr>
          <w:rFonts w:cs="Times New Roman"/>
          <w:szCs w:val="24"/>
        </w:rPr>
      </w:pPr>
      <w:r w:rsidRPr="00CB57A3">
        <w:rPr>
          <w:rFonts w:cs="Times New Roman"/>
          <w:szCs w:val="24"/>
        </w:rPr>
        <w:t>Keenan, P.B., Jankowski, P., 2019. Spatial Decision Support Systems: Three decades on. Decis. Support Syst. https://doi.org/10.1016/j.dss.2018.10.010</w:t>
      </w:r>
    </w:p>
    <w:p w14:paraId="77A3640D" w14:textId="77777777" w:rsidR="00CB57A3" w:rsidRPr="00CB57A3" w:rsidRDefault="00CB57A3" w:rsidP="004E2190">
      <w:pPr>
        <w:widowControl w:val="0"/>
        <w:autoSpaceDE w:val="0"/>
        <w:autoSpaceDN w:val="0"/>
        <w:adjustRightInd w:val="0"/>
        <w:spacing w:line="240" w:lineRule="auto"/>
        <w:ind w:left="567" w:hanging="567"/>
        <w:rPr>
          <w:rFonts w:cs="Times New Roman"/>
          <w:szCs w:val="24"/>
        </w:rPr>
      </w:pPr>
      <w:r w:rsidRPr="00CB57A3">
        <w:rPr>
          <w:rFonts w:cs="Times New Roman"/>
          <w:szCs w:val="24"/>
        </w:rPr>
        <w:t>Keeney, R.L., 1980. Siting Energy Facilities, Siting Energy Facilities. CA</w:t>
      </w:r>
      <w:r w:rsidRPr="00CB57A3">
        <w:rPr>
          <w:rFonts w:ascii="Times New Roman" w:hAnsi="Times New Roman" w:cs="Times New Roman"/>
          <w:szCs w:val="24"/>
        </w:rPr>
        <w:t> </w:t>
      </w:r>
      <w:r w:rsidRPr="00CB57A3">
        <w:rPr>
          <w:rFonts w:cs="Times New Roman"/>
          <w:szCs w:val="24"/>
        </w:rPr>
        <w:t>: Academic Press., San Diego. https://doi.org/10.1016/c2013-0-10951-8</w:t>
      </w:r>
    </w:p>
    <w:p w14:paraId="52423D42" w14:textId="77777777" w:rsidR="00CB57A3" w:rsidRPr="00CB57A3" w:rsidRDefault="00CB57A3" w:rsidP="004E2190">
      <w:pPr>
        <w:widowControl w:val="0"/>
        <w:autoSpaceDE w:val="0"/>
        <w:autoSpaceDN w:val="0"/>
        <w:adjustRightInd w:val="0"/>
        <w:spacing w:line="240" w:lineRule="auto"/>
        <w:ind w:left="567" w:hanging="567"/>
        <w:rPr>
          <w:rFonts w:cs="Times New Roman"/>
          <w:szCs w:val="24"/>
        </w:rPr>
      </w:pPr>
      <w:r w:rsidRPr="00CB57A3">
        <w:rPr>
          <w:rFonts w:cs="Times New Roman"/>
          <w:szCs w:val="24"/>
        </w:rPr>
        <w:t>Keeney, R.L., Raiffa, H., 1976. Decisions with multiple objectives: preferences and value tradeoffs. New York Wiley.</w:t>
      </w:r>
    </w:p>
    <w:p w14:paraId="5234F49A" w14:textId="77777777" w:rsidR="00CB57A3" w:rsidRPr="002304B3" w:rsidRDefault="00CB57A3" w:rsidP="004E2190">
      <w:pPr>
        <w:widowControl w:val="0"/>
        <w:autoSpaceDE w:val="0"/>
        <w:autoSpaceDN w:val="0"/>
        <w:adjustRightInd w:val="0"/>
        <w:spacing w:line="240" w:lineRule="auto"/>
        <w:ind w:left="567" w:hanging="567"/>
        <w:rPr>
          <w:rFonts w:cs="Times New Roman"/>
          <w:szCs w:val="24"/>
          <w:lang w:val="nl-BE"/>
        </w:rPr>
      </w:pPr>
      <w:r w:rsidRPr="00CB57A3">
        <w:rPr>
          <w:rFonts w:cs="Times New Roman"/>
          <w:szCs w:val="24"/>
        </w:rPr>
        <w:t xml:space="preserve">Kingscott, J., Weisman, R.J., 2002. Cost Evaluation for Selected Remediation Technologies. </w:t>
      </w:r>
      <w:r w:rsidRPr="002304B3">
        <w:rPr>
          <w:rFonts w:cs="Times New Roman"/>
          <w:szCs w:val="24"/>
          <w:lang w:val="nl-BE"/>
        </w:rPr>
        <w:t>Remediat. J. 12, 99–116. https://doi.org/10.1002/rem.10028</w:t>
      </w:r>
    </w:p>
    <w:p w14:paraId="549899CD" w14:textId="77777777" w:rsidR="00CB57A3" w:rsidRPr="00CB57A3" w:rsidRDefault="00CB57A3" w:rsidP="004E2190">
      <w:pPr>
        <w:widowControl w:val="0"/>
        <w:autoSpaceDE w:val="0"/>
        <w:autoSpaceDN w:val="0"/>
        <w:adjustRightInd w:val="0"/>
        <w:spacing w:line="240" w:lineRule="auto"/>
        <w:ind w:left="567" w:hanging="567"/>
        <w:rPr>
          <w:rFonts w:cs="Times New Roman"/>
          <w:szCs w:val="24"/>
        </w:rPr>
      </w:pPr>
      <w:r w:rsidRPr="002304B3">
        <w:rPr>
          <w:rFonts w:cs="Times New Roman"/>
          <w:szCs w:val="24"/>
          <w:lang w:val="nl-BE"/>
        </w:rPr>
        <w:t xml:space="preserve">Kirchmann, R., Van der Stricht, E., 2001. </w:t>
      </w:r>
      <w:r w:rsidRPr="00CB57A3">
        <w:rPr>
          <w:rFonts w:cs="Times New Roman"/>
          <w:szCs w:val="24"/>
        </w:rPr>
        <w:t>Radioecology</w:t>
      </w:r>
      <w:r w:rsidRPr="00CB57A3">
        <w:rPr>
          <w:rFonts w:ascii="Times New Roman" w:hAnsi="Times New Roman" w:cs="Times New Roman"/>
          <w:szCs w:val="24"/>
        </w:rPr>
        <w:t> </w:t>
      </w:r>
      <w:r w:rsidRPr="00CB57A3">
        <w:rPr>
          <w:rFonts w:cs="Times New Roman"/>
          <w:szCs w:val="24"/>
        </w:rPr>
        <w:t>: radioactivity and ecosystems. Liège</w:t>
      </w:r>
      <w:r w:rsidRPr="00CB57A3">
        <w:rPr>
          <w:rFonts w:ascii="Times New Roman" w:hAnsi="Times New Roman" w:cs="Times New Roman"/>
          <w:szCs w:val="24"/>
        </w:rPr>
        <w:t> </w:t>
      </w:r>
      <w:r w:rsidRPr="00CB57A3">
        <w:rPr>
          <w:rFonts w:cs="Times New Roman"/>
          <w:szCs w:val="24"/>
        </w:rPr>
        <w:t>: Fortemps.</w:t>
      </w:r>
    </w:p>
    <w:p w14:paraId="7D512FDA" w14:textId="380F3B01" w:rsidR="00CB57A3" w:rsidRPr="00CB57A3" w:rsidRDefault="00CB57A3" w:rsidP="004E2190">
      <w:pPr>
        <w:widowControl w:val="0"/>
        <w:autoSpaceDE w:val="0"/>
        <w:autoSpaceDN w:val="0"/>
        <w:adjustRightInd w:val="0"/>
        <w:spacing w:line="240" w:lineRule="auto"/>
        <w:ind w:left="567" w:hanging="567"/>
        <w:rPr>
          <w:rFonts w:cs="Times New Roman"/>
          <w:szCs w:val="24"/>
        </w:rPr>
      </w:pPr>
      <w:r w:rsidRPr="004E2190">
        <w:rPr>
          <w:rFonts w:cs="Times New Roman"/>
          <w:szCs w:val="24"/>
        </w:rPr>
        <w:t xml:space="preserve">Kitahara, H., Okura, Y., Sammori, T., Kawanami, A., 2000. </w:t>
      </w:r>
      <w:r w:rsidRPr="00CB57A3">
        <w:rPr>
          <w:rFonts w:cs="Times New Roman"/>
          <w:szCs w:val="24"/>
        </w:rPr>
        <w:t>Application of Universal Soil Loss Equation (USLE) to Mountainous Forests in Japan. J. For. Res. 5, 231–236. https://doi.org/10.1007/bf02767115</w:t>
      </w:r>
    </w:p>
    <w:p w14:paraId="2FE08819" w14:textId="65C6F987" w:rsidR="007A78EB" w:rsidRPr="004E2190" w:rsidRDefault="007A78EB" w:rsidP="004E2190">
      <w:pPr>
        <w:widowControl w:val="0"/>
        <w:autoSpaceDE w:val="0"/>
        <w:autoSpaceDN w:val="0"/>
        <w:adjustRightInd w:val="0"/>
        <w:spacing w:line="240" w:lineRule="auto"/>
        <w:ind w:left="567" w:hanging="567"/>
        <w:rPr>
          <w:rFonts w:cs="Times New Roman"/>
          <w:szCs w:val="24"/>
          <w:lang w:val="de-DE"/>
        </w:rPr>
      </w:pPr>
      <w:r w:rsidRPr="007A78EB">
        <w:rPr>
          <w:rFonts w:cs="Times New Roman"/>
          <w:szCs w:val="24"/>
        </w:rPr>
        <w:t xml:space="preserve">Kizielewicz, B., Więckowski, J., Wątrobski, J. (2021). A Study of Different Distance Metrics in the TOPSIS Method. In: Czarnowski, I., Howlett, R.J., Jain, L.C. (eds) Intelligent Decision Technologies. </w:t>
      </w:r>
      <w:r w:rsidRPr="004E2190">
        <w:rPr>
          <w:rFonts w:cs="Times New Roman"/>
          <w:szCs w:val="24"/>
          <w:lang w:val="de-DE"/>
        </w:rPr>
        <w:t>Smart Innovation, Systems and Technologies, vol 238. Springer, Singapore.</w:t>
      </w:r>
    </w:p>
    <w:p w14:paraId="2EA5AAFE" w14:textId="24DF9193" w:rsidR="00CB57A3" w:rsidRPr="00CB57A3" w:rsidRDefault="00CB57A3" w:rsidP="004E2190">
      <w:pPr>
        <w:widowControl w:val="0"/>
        <w:autoSpaceDE w:val="0"/>
        <w:autoSpaceDN w:val="0"/>
        <w:adjustRightInd w:val="0"/>
        <w:spacing w:line="240" w:lineRule="auto"/>
        <w:ind w:left="567" w:hanging="567"/>
        <w:rPr>
          <w:rFonts w:cs="Times New Roman"/>
          <w:szCs w:val="24"/>
        </w:rPr>
      </w:pPr>
      <w:r w:rsidRPr="004E2190">
        <w:rPr>
          <w:rFonts w:cs="Times New Roman"/>
          <w:szCs w:val="24"/>
          <w:lang w:val="de-DE"/>
        </w:rPr>
        <w:t xml:space="preserve">Konoplev, </w:t>
      </w:r>
      <w:r w:rsidRPr="00CB57A3">
        <w:rPr>
          <w:rFonts w:cs="Times New Roman"/>
          <w:szCs w:val="24"/>
        </w:rPr>
        <w:t>А</w:t>
      </w:r>
      <w:r w:rsidRPr="004E2190">
        <w:rPr>
          <w:rFonts w:cs="Times New Roman"/>
          <w:szCs w:val="24"/>
          <w:lang w:val="de-DE"/>
        </w:rPr>
        <w:t xml:space="preserve">., Kanivets, V., Zhukova, </w:t>
      </w:r>
      <w:r w:rsidRPr="00CB57A3">
        <w:rPr>
          <w:rFonts w:cs="Times New Roman"/>
          <w:szCs w:val="24"/>
        </w:rPr>
        <w:t>О</w:t>
      </w:r>
      <w:r w:rsidRPr="004E2190">
        <w:rPr>
          <w:rFonts w:cs="Times New Roman"/>
          <w:szCs w:val="24"/>
          <w:lang w:val="de-DE"/>
        </w:rPr>
        <w:t xml:space="preserve">., Germenchuk, </w:t>
      </w:r>
      <w:r w:rsidRPr="00CB57A3">
        <w:rPr>
          <w:rFonts w:cs="Times New Roman"/>
          <w:szCs w:val="24"/>
        </w:rPr>
        <w:t>М</w:t>
      </w:r>
      <w:r w:rsidRPr="004E2190">
        <w:rPr>
          <w:rFonts w:cs="Times New Roman"/>
          <w:szCs w:val="24"/>
          <w:lang w:val="de-DE"/>
        </w:rPr>
        <w:t xml:space="preserve">., Derkach, H., 2021. </w:t>
      </w:r>
      <w:r w:rsidRPr="00CB57A3">
        <w:rPr>
          <w:rFonts w:cs="Times New Roman"/>
          <w:szCs w:val="24"/>
        </w:rPr>
        <w:t>Mid- to long-term radiocesium wash-off from contaminated catchments at Chernobyl and Fukushima. Water Res. 188, 116514. https://doi.org/10.1016/j.watres.2020.116514</w:t>
      </w:r>
    </w:p>
    <w:p w14:paraId="249DA239" w14:textId="77777777" w:rsidR="00CB57A3" w:rsidRPr="00CB57A3" w:rsidRDefault="00CB57A3" w:rsidP="004E2190">
      <w:pPr>
        <w:widowControl w:val="0"/>
        <w:autoSpaceDE w:val="0"/>
        <w:autoSpaceDN w:val="0"/>
        <w:adjustRightInd w:val="0"/>
        <w:spacing w:line="240" w:lineRule="auto"/>
        <w:ind w:left="567" w:hanging="567"/>
        <w:rPr>
          <w:rFonts w:cs="Times New Roman"/>
          <w:szCs w:val="24"/>
        </w:rPr>
      </w:pPr>
      <w:r w:rsidRPr="00CB57A3">
        <w:rPr>
          <w:rFonts w:cs="Times New Roman"/>
          <w:szCs w:val="24"/>
        </w:rPr>
        <w:t>Kujlu, R., Moslemzadeh, M., Rahimi, S., Aghayani, E., Ghanbari, F., Mahdavianpour, M., 2020. Selecting the best stabilization/solidification method for the treatment of oil-contaminated soils using simple and applied best-worst multi-criteria decision-making method. Environ. Pollut. 263, 114447. https://doi.org/10.1016/j.envpol.2020.114447</w:t>
      </w:r>
    </w:p>
    <w:p w14:paraId="4E653747" w14:textId="77777777" w:rsidR="00CB57A3" w:rsidRPr="00CB57A3" w:rsidRDefault="00CB57A3" w:rsidP="004E2190">
      <w:pPr>
        <w:widowControl w:val="0"/>
        <w:autoSpaceDE w:val="0"/>
        <w:autoSpaceDN w:val="0"/>
        <w:adjustRightInd w:val="0"/>
        <w:spacing w:line="240" w:lineRule="auto"/>
        <w:ind w:left="567" w:hanging="567"/>
        <w:rPr>
          <w:rFonts w:cs="Times New Roman"/>
          <w:szCs w:val="24"/>
        </w:rPr>
      </w:pPr>
      <w:r w:rsidRPr="00CB57A3">
        <w:rPr>
          <w:rFonts w:cs="Times New Roman"/>
          <w:szCs w:val="24"/>
        </w:rPr>
        <w:t>Kwang, L., 2019. First course on fuzzy theory and applications, in: Advances in Soft Computing Editor-in-Chief. https://doi.org/10.5860/choice.42-5917</w:t>
      </w:r>
    </w:p>
    <w:p w14:paraId="1C067F14" w14:textId="77777777" w:rsidR="00CB57A3" w:rsidRPr="00CB57A3" w:rsidRDefault="00CB57A3" w:rsidP="004E2190">
      <w:pPr>
        <w:widowControl w:val="0"/>
        <w:autoSpaceDE w:val="0"/>
        <w:autoSpaceDN w:val="0"/>
        <w:adjustRightInd w:val="0"/>
        <w:spacing w:line="240" w:lineRule="auto"/>
        <w:ind w:left="567" w:hanging="567"/>
        <w:rPr>
          <w:rFonts w:cs="Times New Roman"/>
          <w:szCs w:val="24"/>
        </w:rPr>
      </w:pPr>
      <w:r w:rsidRPr="00CB57A3">
        <w:rPr>
          <w:rFonts w:cs="Times New Roman"/>
          <w:szCs w:val="24"/>
        </w:rPr>
        <w:t>Lahdelma, R., Salminen, P., 2008. Multicrteria decision analyisis for choosing the remediation method for landfill based mixed ordinal and cardinal information, in: Linkov, I and Ferguson, E and Magar, V. (Ed.), REAL-TIME AND DELIBERATIVE DECISION MAKING: APPLICATION TO EMERGING STRESSORS, NATO Science for Peace and Security Series C-Environmental Security. p. 379+.</w:t>
      </w:r>
    </w:p>
    <w:p w14:paraId="4045E567" w14:textId="77777777" w:rsidR="00CB57A3" w:rsidRPr="004E2190" w:rsidRDefault="00CB57A3" w:rsidP="004E2190">
      <w:pPr>
        <w:widowControl w:val="0"/>
        <w:autoSpaceDE w:val="0"/>
        <w:autoSpaceDN w:val="0"/>
        <w:adjustRightInd w:val="0"/>
        <w:spacing w:line="240" w:lineRule="auto"/>
        <w:ind w:left="567" w:hanging="567"/>
        <w:rPr>
          <w:rFonts w:cs="Times New Roman"/>
          <w:szCs w:val="24"/>
          <w:lang w:val="fr-FR"/>
        </w:rPr>
      </w:pPr>
      <w:r w:rsidRPr="00CB57A3">
        <w:rPr>
          <w:rFonts w:cs="Times New Roman"/>
          <w:szCs w:val="24"/>
        </w:rPr>
        <w:t xml:space="preserve">Li, D., Zhang, C., Pizzol, L., Critto, A., Zhang, H., Lv, S., Marcomini, A., 2014. Regional risk assessment approaches to land planning for industrial polluted areas in China: The Hulunbeier region case </w:t>
      </w:r>
      <w:r w:rsidRPr="00CB57A3">
        <w:rPr>
          <w:rFonts w:cs="Times New Roman"/>
          <w:szCs w:val="24"/>
        </w:rPr>
        <w:lastRenderedPageBreak/>
        <w:t xml:space="preserve">study. </w:t>
      </w:r>
      <w:r w:rsidRPr="004E2190">
        <w:rPr>
          <w:rFonts w:cs="Times New Roman"/>
          <w:szCs w:val="24"/>
          <w:lang w:val="fr-FR"/>
        </w:rPr>
        <w:t>Environ. Int. 65, 16–32. https://doi.org/10.1016/j.envint.2013.12.004</w:t>
      </w:r>
    </w:p>
    <w:p w14:paraId="547E70AA" w14:textId="77777777" w:rsidR="00CB57A3" w:rsidRPr="00CB57A3" w:rsidRDefault="00CB57A3" w:rsidP="004E2190">
      <w:pPr>
        <w:widowControl w:val="0"/>
        <w:autoSpaceDE w:val="0"/>
        <w:autoSpaceDN w:val="0"/>
        <w:adjustRightInd w:val="0"/>
        <w:spacing w:line="240" w:lineRule="auto"/>
        <w:ind w:left="567" w:hanging="567"/>
        <w:rPr>
          <w:rFonts w:cs="Times New Roman"/>
          <w:szCs w:val="24"/>
        </w:rPr>
      </w:pPr>
      <w:r w:rsidRPr="004E2190">
        <w:rPr>
          <w:rFonts w:cs="Times New Roman"/>
          <w:szCs w:val="24"/>
          <w:lang w:val="fr-FR"/>
        </w:rPr>
        <w:t xml:space="preserve">Li, X., Li, J., Sui, H., He, L., Cao, X., Li, Y., 2018. </w:t>
      </w:r>
      <w:r w:rsidRPr="00CB57A3">
        <w:rPr>
          <w:rFonts w:cs="Times New Roman"/>
          <w:szCs w:val="24"/>
        </w:rPr>
        <w:t>Evaluation and determination of soil remediation schemes using a modified AHP model and its application in a contaminated coking plant. J. Hazard. Mater. 353, 300–311. https://doi.org/10.1016/j.jhazmat.2018.04.010</w:t>
      </w:r>
    </w:p>
    <w:p w14:paraId="11B51835" w14:textId="77777777" w:rsidR="00CB57A3" w:rsidRPr="00CB57A3" w:rsidRDefault="00CB57A3" w:rsidP="004E2190">
      <w:pPr>
        <w:widowControl w:val="0"/>
        <w:autoSpaceDE w:val="0"/>
        <w:autoSpaceDN w:val="0"/>
        <w:adjustRightInd w:val="0"/>
        <w:spacing w:line="240" w:lineRule="auto"/>
        <w:ind w:left="567" w:hanging="567"/>
        <w:rPr>
          <w:rFonts w:cs="Times New Roman"/>
          <w:szCs w:val="24"/>
        </w:rPr>
      </w:pPr>
      <w:r w:rsidRPr="00CB57A3">
        <w:rPr>
          <w:rFonts w:cs="Times New Roman"/>
          <w:szCs w:val="24"/>
        </w:rPr>
        <w:t>Likert, R., 1932. A technique for the measurement of attitudes. Arch. Psychol.</w:t>
      </w:r>
    </w:p>
    <w:p w14:paraId="6B6E52B0" w14:textId="77777777" w:rsidR="00CB57A3" w:rsidRPr="00CB57A3" w:rsidRDefault="00CB57A3" w:rsidP="004E2190">
      <w:pPr>
        <w:widowControl w:val="0"/>
        <w:autoSpaceDE w:val="0"/>
        <w:autoSpaceDN w:val="0"/>
        <w:adjustRightInd w:val="0"/>
        <w:spacing w:line="240" w:lineRule="auto"/>
        <w:ind w:left="567" w:hanging="567"/>
        <w:rPr>
          <w:rFonts w:cs="Times New Roman"/>
          <w:szCs w:val="24"/>
        </w:rPr>
      </w:pPr>
      <w:r w:rsidRPr="00CB57A3">
        <w:rPr>
          <w:rFonts w:cs="Times New Roman"/>
          <w:szCs w:val="24"/>
        </w:rPr>
        <w:t>Liland, A., Goronovski, A., Navrid, S., Tkaczyk, P.-S.D., Prats German, S., Sala, R., Barbru, M., Turcanu, C., Sweeck, L., Vanhoudt, N., Abelshausen, B., 2019. D 9.70: Framework for Socio-Economic Analysis.</w:t>
      </w:r>
    </w:p>
    <w:p w14:paraId="026714F0" w14:textId="77777777" w:rsidR="00CB57A3" w:rsidRPr="00CB57A3" w:rsidRDefault="00CB57A3" w:rsidP="004E2190">
      <w:pPr>
        <w:widowControl w:val="0"/>
        <w:autoSpaceDE w:val="0"/>
        <w:autoSpaceDN w:val="0"/>
        <w:adjustRightInd w:val="0"/>
        <w:spacing w:line="240" w:lineRule="auto"/>
        <w:ind w:left="567" w:hanging="567"/>
        <w:rPr>
          <w:rFonts w:cs="Times New Roman"/>
          <w:szCs w:val="24"/>
        </w:rPr>
      </w:pPr>
      <w:r w:rsidRPr="00CB57A3">
        <w:rPr>
          <w:rFonts w:cs="Times New Roman"/>
          <w:szCs w:val="24"/>
        </w:rPr>
        <w:t>Lin, Y., Hoover, J., Beene, D., Erdei, E., Liu, Z., 2020. Environmental risk mapping of potential abandoned uranium mine contamination on the Navajo Nation, USA, using a GIS-based multi-criteria decision analysis approach. Environ. Sci. Pollut. Res. 27, 30542–30557. https://doi.org/10.1007/s11356-020-09257-3</w:t>
      </w:r>
    </w:p>
    <w:p w14:paraId="479AFD59" w14:textId="77777777" w:rsidR="00CB57A3" w:rsidRPr="00CB57A3" w:rsidRDefault="00CB57A3" w:rsidP="004E2190">
      <w:pPr>
        <w:widowControl w:val="0"/>
        <w:autoSpaceDE w:val="0"/>
        <w:autoSpaceDN w:val="0"/>
        <w:adjustRightInd w:val="0"/>
        <w:spacing w:line="240" w:lineRule="auto"/>
        <w:ind w:left="567" w:hanging="567"/>
        <w:rPr>
          <w:rFonts w:cs="Times New Roman"/>
          <w:szCs w:val="24"/>
        </w:rPr>
      </w:pPr>
      <w:r w:rsidRPr="00CB57A3">
        <w:rPr>
          <w:rFonts w:cs="Times New Roman"/>
          <w:szCs w:val="24"/>
        </w:rPr>
        <w:t>Linkov, I., Satterstrom, F.K., Kiker, G., Batchelor, C., Bridges, T., Ferguson, E., 2006a. From comparative risk assessment to multi-criteria decision analysis and adaptive management: Recent developments and applications. Environ. Int. 32, 1072–1093. https://doi.org/10.1016/j.envint.2006.06.013</w:t>
      </w:r>
    </w:p>
    <w:p w14:paraId="1FF62816" w14:textId="77777777" w:rsidR="00CB57A3" w:rsidRPr="00CB57A3" w:rsidRDefault="00CB57A3" w:rsidP="004E2190">
      <w:pPr>
        <w:widowControl w:val="0"/>
        <w:autoSpaceDE w:val="0"/>
        <w:autoSpaceDN w:val="0"/>
        <w:adjustRightInd w:val="0"/>
        <w:spacing w:line="240" w:lineRule="auto"/>
        <w:ind w:left="567" w:hanging="567"/>
        <w:rPr>
          <w:rFonts w:cs="Times New Roman"/>
          <w:szCs w:val="24"/>
        </w:rPr>
      </w:pPr>
      <w:r w:rsidRPr="00CB57A3">
        <w:rPr>
          <w:rFonts w:cs="Times New Roman"/>
          <w:szCs w:val="24"/>
        </w:rPr>
        <w:t>Linkov, I., Satterstrom, F.K., Kiker, G.A., Bridges, T.S., Benjamin, S.L., Belluck, D.A., 2006b. From optimization to adaptation: shifting paradigms in environmental management and their application to remedial decisions. Integr. Environ. Assess. Manag. 2, 92–98. https://doi.org/10.1897/1551-3793(2006)2[92:FOTASP]2.0.CO;2</w:t>
      </w:r>
    </w:p>
    <w:p w14:paraId="416C9BEC" w14:textId="77777777" w:rsidR="00CB57A3" w:rsidRPr="00CB57A3" w:rsidRDefault="00CB57A3" w:rsidP="004E2190">
      <w:pPr>
        <w:widowControl w:val="0"/>
        <w:autoSpaceDE w:val="0"/>
        <w:autoSpaceDN w:val="0"/>
        <w:adjustRightInd w:val="0"/>
        <w:spacing w:line="240" w:lineRule="auto"/>
        <w:ind w:left="567" w:hanging="567"/>
        <w:rPr>
          <w:rFonts w:cs="Times New Roman"/>
          <w:szCs w:val="24"/>
        </w:rPr>
      </w:pPr>
      <w:r w:rsidRPr="00CB57A3">
        <w:rPr>
          <w:rFonts w:cs="Times New Roman"/>
          <w:szCs w:val="24"/>
        </w:rPr>
        <w:t>Linkov, I., Varghese, A., Jamil, S., Seager, T.P., Kiker, G., Bridges, T., 2004a. Multi-Criteria Decision Analysis: A Framework for Structuring Remedial Decisions at Contaminated Sites. Comp. Risk Assess. Environ. Decis. Mak. 15–54. https://doi.org/10.1007/1-4020-2243-3_2</w:t>
      </w:r>
    </w:p>
    <w:p w14:paraId="7EA694F5" w14:textId="77777777" w:rsidR="00CB57A3" w:rsidRPr="00CB57A3" w:rsidRDefault="00CB57A3" w:rsidP="004E2190">
      <w:pPr>
        <w:widowControl w:val="0"/>
        <w:autoSpaceDE w:val="0"/>
        <w:autoSpaceDN w:val="0"/>
        <w:adjustRightInd w:val="0"/>
        <w:spacing w:line="240" w:lineRule="auto"/>
        <w:ind w:left="567" w:hanging="567"/>
        <w:rPr>
          <w:rFonts w:cs="Times New Roman"/>
          <w:szCs w:val="24"/>
        </w:rPr>
      </w:pPr>
      <w:r w:rsidRPr="00CB57A3">
        <w:rPr>
          <w:rFonts w:cs="Times New Roman"/>
          <w:szCs w:val="24"/>
        </w:rPr>
        <w:t>Linkov, I., Varghese, A., Jamil, S., Seager, T.P., Kiker, G., Bridges, T., 2004b. Multi-criteria decision analysis: A framework for structuring remedial decisions at contaminated sites, in: Linkov, I and Ramadan, A. (Ed.), Comparative Risk Assessment and Environmental Decision Making, NATO Science Series IV-Earth and Environmental Sciences. pp. 15–54.</w:t>
      </w:r>
    </w:p>
    <w:p w14:paraId="57AD6E3E" w14:textId="77777777" w:rsidR="00CB57A3" w:rsidRPr="00CB57A3" w:rsidRDefault="00CB57A3" w:rsidP="004E2190">
      <w:pPr>
        <w:widowControl w:val="0"/>
        <w:autoSpaceDE w:val="0"/>
        <w:autoSpaceDN w:val="0"/>
        <w:adjustRightInd w:val="0"/>
        <w:spacing w:line="240" w:lineRule="auto"/>
        <w:ind w:left="567" w:hanging="567"/>
        <w:rPr>
          <w:rFonts w:cs="Times New Roman"/>
          <w:szCs w:val="24"/>
        </w:rPr>
      </w:pPr>
      <w:r w:rsidRPr="00CB57A3">
        <w:rPr>
          <w:rFonts w:cs="Times New Roman"/>
          <w:szCs w:val="24"/>
        </w:rPr>
        <w:t>Linkov, I., Welle, P., Loney, D., Tkachuk, A., Canis, L., Kim, J.B., Bridges, T., 2011. Use of multicriteria decision analysis to support weight of evidence evaluation. Risk Anal. 31, 1211–1225. https://doi.org/10.1111/j.1539-6924.2011.01585.x</w:t>
      </w:r>
    </w:p>
    <w:p w14:paraId="336B2873" w14:textId="77777777" w:rsidR="00CB57A3" w:rsidRPr="004E2190" w:rsidRDefault="00CB57A3" w:rsidP="004E2190">
      <w:pPr>
        <w:widowControl w:val="0"/>
        <w:autoSpaceDE w:val="0"/>
        <w:autoSpaceDN w:val="0"/>
        <w:adjustRightInd w:val="0"/>
        <w:spacing w:line="240" w:lineRule="auto"/>
        <w:ind w:left="567" w:hanging="567"/>
        <w:rPr>
          <w:rFonts w:cs="Times New Roman"/>
          <w:szCs w:val="24"/>
          <w:lang w:val="fr-FR"/>
        </w:rPr>
      </w:pPr>
      <w:r w:rsidRPr="00CB57A3">
        <w:rPr>
          <w:rFonts w:cs="Times New Roman"/>
          <w:szCs w:val="24"/>
        </w:rPr>
        <w:t xml:space="preserve">Liu, X., Machida, M., Kurikami, H., Kitamura, A., 2019. Long-term simulations of radiocesium discharge in watershed with improved radioesium wash-off model: Applying the model to Abukuma River basin of Fukushima. </w:t>
      </w:r>
      <w:r w:rsidRPr="004E2190">
        <w:rPr>
          <w:rFonts w:cs="Times New Roman"/>
          <w:szCs w:val="24"/>
          <w:lang w:val="fr-FR"/>
        </w:rPr>
        <w:t>J. Environ. Radioact. 203, 135–146. https://doi.org/10.1016/j.jenvrad.2019.03.001</w:t>
      </w:r>
    </w:p>
    <w:p w14:paraId="30FB9B25" w14:textId="77777777" w:rsidR="00CB57A3" w:rsidRPr="00CB57A3" w:rsidRDefault="00CB57A3" w:rsidP="004E2190">
      <w:pPr>
        <w:widowControl w:val="0"/>
        <w:autoSpaceDE w:val="0"/>
        <w:autoSpaceDN w:val="0"/>
        <w:adjustRightInd w:val="0"/>
        <w:spacing w:line="240" w:lineRule="auto"/>
        <w:ind w:left="567" w:hanging="567"/>
        <w:rPr>
          <w:rFonts w:cs="Times New Roman"/>
          <w:szCs w:val="24"/>
        </w:rPr>
      </w:pPr>
      <w:r w:rsidRPr="004E2190">
        <w:rPr>
          <w:rFonts w:cs="Times New Roman"/>
          <w:szCs w:val="24"/>
          <w:lang w:val="fr-FR"/>
        </w:rPr>
        <w:t xml:space="preserve">Malczewski, J., 1999. </w:t>
      </w:r>
      <w:r w:rsidRPr="00CB57A3">
        <w:rPr>
          <w:rFonts w:cs="Times New Roman"/>
          <w:szCs w:val="24"/>
        </w:rPr>
        <w:t>GIS and Multicriteria Decision Analysis. https://doi.org/10.1039/c5gc01615k</w:t>
      </w:r>
    </w:p>
    <w:p w14:paraId="3F7BAC57" w14:textId="77777777" w:rsidR="00CB57A3" w:rsidRPr="00CB57A3" w:rsidRDefault="00CB57A3" w:rsidP="004E2190">
      <w:pPr>
        <w:widowControl w:val="0"/>
        <w:autoSpaceDE w:val="0"/>
        <w:autoSpaceDN w:val="0"/>
        <w:adjustRightInd w:val="0"/>
        <w:spacing w:line="240" w:lineRule="auto"/>
        <w:ind w:left="567" w:hanging="567"/>
        <w:rPr>
          <w:rFonts w:cs="Times New Roman"/>
          <w:szCs w:val="24"/>
        </w:rPr>
      </w:pPr>
      <w:r w:rsidRPr="00CB57A3">
        <w:rPr>
          <w:rFonts w:cs="Times New Roman"/>
          <w:szCs w:val="24"/>
        </w:rPr>
        <w:t>Malczewski, J., Rinner, C., 2015. Multicriteria Decision Analysis in Geographic Information Science, Analysis methods. https://doi.org/10.1007/978-3-540-74757-4</w:t>
      </w:r>
    </w:p>
    <w:p w14:paraId="068F4D8A" w14:textId="77777777" w:rsidR="00CB57A3" w:rsidRPr="00CB57A3" w:rsidRDefault="00CB57A3" w:rsidP="004E2190">
      <w:pPr>
        <w:widowControl w:val="0"/>
        <w:autoSpaceDE w:val="0"/>
        <w:autoSpaceDN w:val="0"/>
        <w:adjustRightInd w:val="0"/>
        <w:spacing w:line="240" w:lineRule="auto"/>
        <w:ind w:left="567" w:hanging="567"/>
        <w:rPr>
          <w:rFonts w:cs="Times New Roman"/>
          <w:szCs w:val="24"/>
        </w:rPr>
      </w:pPr>
      <w:r w:rsidRPr="00CB57A3">
        <w:rPr>
          <w:rFonts w:cs="Times New Roman"/>
          <w:szCs w:val="24"/>
        </w:rPr>
        <w:t>Marleau Donais, F., Abi-Zeid, I., Waygood, E.O.D., Lavoie, R., 2019. A review of cost–benefit analysis and multicriteria decision analysis from the perspective of sustainable transport in project evaluation, EURO Journal on Decision Processes. https://doi.org/10.1007/s40070-019-00098-1</w:t>
      </w:r>
    </w:p>
    <w:p w14:paraId="429E68FF" w14:textId="77777777" w:rsidR="00CB57A3" w:rsidRPr="00CB57A3" w:rsidRDefault="00CB57A3" w:rsidP="004E2190">
      <w:pPr>
        <w:widowControl w:val="0"/>
        <w:autoSpaceDE w:val="0"/>
        <w:autoSpaceDN w:val="0"/>
        <w:adjustRightInd w:val="0"/>
        <w:spacing w:line="240" w:lineRule="auto"/>
        <w:ind w:left="567" w:hanging="567"/>
        <w:rPr>
          <w:rFonts w:cs="Times New Roman"/>
          <w:szCs w:val="24"/>
        </w:rPr>
      </w:pPr>
      <w:r w:rsidRPr="005D279D">
        <w:rPr>
          <w:rFonts w:cs="Times New Roman"/>
          <w:szCs w:val="24"/>
          <w:lang w:val="es-ES"/>
        </w:rPr>
        <w:t xml:space="preserve">Martínez, L., Liu, J., Yang, J.B., Herrera, F., 2005. </w:t>
      </w:r>
      <w:r w:rsidRPr="00CB57A3">
        <w:rPr>
          <w:rFonts w:cs="Times New Roman"/>
          <w:szCs w:val="24"/>
        </w:rPr>
        <w:t>A multigranular hierarchical linguistic model for design evaluation based on safety and cost analysis. Int. J. Intell. Syst. 20, 1161–1194. https://doi.org/10.1002/int.20107</w:t>
      </w:r>
    </w:p>
    <w:p w14:paraId="522ECB83" w14:textId="77777777" w:rsidR="00CB57A3" w:rsidRPr="004E2190" w:rsidRDefault="00CB57A3" w:rsidP="004E2190">
      <w:pPr>
        <w:widowControl w:val="0"/>
        <w:autoSpaceDE w:val="0"/>
        <w:autoSpaceDN w:val="0"/>
        <w:adjustRightInd w:val="0"/>
        <w:spacing w:line="240" w:lineRule="auto"/>
        <w:ind w:left="567" w:hanging="567"/>
        <w:rPr>
          <w:rFonts w:cs="Times New Roman"/>
          <w:szCs w:val="24"/>
          <w:lang w:val="de-DE"/>
        </w:rPr>
      </w:pPr>
      <w:r w:rsidRPr="00CB57A3">
        <w:rPr>
          <w:rFonts w:cs="Times New Roman"/>
          <w:szCs w:val="24"/>
        </w:rPr>
        <w:t xml:space="preserve">McCuen, R.H., Knight, Z., Cutter, A.G., 2006. Evaluation of the Nash–Sutcliffe Efficiency Index. </w:t>
      </w:r>
      <w:r w:rsidRPr="004E2190">
        <w:rPr>
          <w:rFonts w:cs="Times New Roman"/>
          <w:szCs w:val="24"/>
          <w:lang w:val="de-DE"/>
        </w:rPr>
        <w:t>J. Hydrol. Eng. https://doi.org/10.1061/(asce)1084-0699(2006)11:6(597)</w:t>
      </w:r>
    </w:p>
    <w:p w14:paraId="6842485D" w14:textId="77777777" w:rsidR="00CB57A3" w:rsidRPr="004E2190" w:rsidRDefault="00CB57A3" w:rsidP="004E2190">
      <w:pPr>
        <w:widowControl w:val="0"/>
        <w:autoSpaceDE w:val="0"/>
        <w:autoSpaceDN w:val="0"/>
        <w:adjustRightInd w:val="0"/>
        <w:spacing w:line="240" w:lineRule="auto"/>
        <w:ind w:left="567" w:hanging="567"/>
        <w:rPr>
          <w:rFonts w:cs="Times New Roman"/>
          <w:szCs w:val="24"/>
          <w:lang w:val="fr-FR"/>
        </w:rPr>
      </w:pPr>
      <w:r w:rsidRPr="004E2190">
        <w:rPr>
          <w:rFonts w:cs="Times New Roman"/>
          <w:szCs w:val="24"/>
          <w:lang w:val="de-DE"/>
        </w:rPr>
        <w:t xml:space="preserve">Merz, S., Steinhauser, G., Hamada, N., 2013. </w:t>
      </w:r>
      <w:r w:rsidRPr="00CB57A3">
        <w:rPr>
          <w:rFonts w:cs="Times New Roman"/>
          <w:szCs w:val="24"/>
        </w:rPr>
        <w:t xml:space="preserve">Anthropogenic radionuclides in Japanese food: Environmental and legal implications. </w:t>
      </w:r>
      <w:r w:rsidRPr="004E2190">
        <w:rPr>
          <w:rFonts w:cs="Times New Roman"/>
          <w:szCs w:val="24"/>
          <w:lang w:val="fr-FR"/>
        </w:rPr>
        <w:t>Environ. Sci. Technol. https://doi.org/10.1021/es3037498</w:t>
      </w:r>
    </w:p>
    <w:p w14:paraId="51DF0794" w14:textId="77777777" w:rsidR="00CB57A3" w:rsidRPr="00CB57A3" w:rsidRDefault="00CB57A3" w:rsidP="004E2190">
      <w:pPr>
        <w:widowControl w:val="0"/>
        <w:autoSpaceDE w:val="0"/>
        <w:autoSpaceDN w:val="0"/>
        <w:adjustRightInd w:val="0"/>
        <w:spacing w:line="240" w:lineRule="auto"/>
        <w:ind w:left="567" w:hanging="567"/>
        <w:rPr>
          <w:rFonts w:cs="Times New Roman"/>
          <w:szCs w:val="24"/>
        </w:rPr>
      </w:pPr>
      <w:r w:rsidRPr="004E2190">
        <w:rPr>
          <w:rFonts w:cs="Times New Roman"/>
          <w:szCs w:val="24"/>
          <w:lang w:val="fr-FR"/>
        </w:rPr>
        <w:t xml:space="preserve">Mettler, F.A., 2012. </w:t>
      </w:r>
      <w:r w:rsidRPr="00CB57A3">
        <w:rPr>
          <w:rFonts w:cs="Times New Roman"/>
          <w:szCs w:val="24"/>
        </w:rPr>
        <w:t>Medical effects and risks of exposure to ionising radiation. J. Radiol. Prot. https://doi.org/10.1088/0952-4746/32/1/N9</w:t>
      </w:r>
    </w:p>
    <w:p w14:paraId="743292E7" w14:textId="77777777" w:rsidR="00CB57A3" w:rsidRPr="00CB57A3" w:rsidRDefault="00CB57A3" w:rsidP="004E2190">
      <w:pPr>
        <w:widowControl w:val="0"/>
        <w:autoSpaceDE w:val="0"/>
        <w:autoSpaceDN w:val="0"/>
        <w:adjustRightInd w:val="0"/>
        <w:spacing w:line="240" w:lineRule="auto"/>
        <w:ind w:left="567" w:hanging="567"/>
        <w:rPr>
          <w:rFonts w:cs="Times New Roman"/>
          <w:szCs w:val="24"/>
        </w:rPr>
      </w:pPr>
      <w:r w:rsidRPr="00CB57A3">
        <w:rPr>
          <w:rFonts w:cs="Times New Roman"/>
          <w:szCs w:val="24"/>
        </w:rPr>
        <w:t>Ministry of the Environment goverment of Japan, 2023. Booklet to Provide Basic Information Regarding Health Effects of Radiation [WWW Document].</w:t>
      </w:r>
    </w:p>
    <w:p w14:paraId="533A9576" w14:textId="77777777" w:rsidR="00CB57A3" w:rsidRPr="004E2190" w:rsidRDefault="00CB57A3" w:rsidP="004E2190">
      <w:pPr>
        <w:widowControl w:val="0"/>
        <w:autoSpaceDE w:val="0"/>
        <w:autoSpaceDN w:val="0"/>
        <w:adjustRightInd w:val="0"/>
        <w:spacing w:line="240" w:lineRule="auto"/>
        <w:ind w:left="567" w:hanging="567"/>
        <w:rPr>
          <w:rFonts w:cs="Times New Roman"/>
          <w:szCs w:val="24"/>
          <w:lang w:val="en-US"/>
        </w:rPr>
      </w:pPr>
      <w:r w:rsidRPr="004E2190">
        <w:rPr>
          <w:rFonts w:cs="Times New Roman"/>
          <w:szCs w:val="24"/>
          <w:lang w:val="de-DE"/>
        </w:rPr>
        <w:lastRenderedPageBreak/>
        <w:t xml:space="preserve">Mobbs, S., Orr, P., Weber, I., 2019. </w:t>
      </w:r>
      <w:r w:rsidRPr="00CB57A3">
        <w:rPr>
          <w:rFonts w:cs="Times New Roman"/>
          <w:szCs w:val="24"/>
        </w:rPr>
        <w:t xml:space="preserve">Strategic considerations for the sustainable remediation of nuclear installations. </w:t>
      </w:r>
      <w:r w:rsidRPr="004E2190">
        <w:rPr>
          <w:rFonts w:cs="Times New Roman"/>
          <w:szCs w:val="24"/>
          <w:lang w:val="en-US"/>
        </w:rPr>
        <w:t>J. Environ. Radioact. 196, 153–163. https://doi.org/10.1016/j.jenvrad.2017.07.018</w:t>
      </w:r>
    </w:p>
    <w:p w14:paraId="0984BF4A" w14:textId="77777777" w:rsidR="00CB57A3" w:rsidRPr="00CB57A3" w:rsidRDefault="00CB57A3" w:rsidP="004E2190">
      <w:pPr>
        <w:widowControl w:val="0"/>
        <w:autoSpaceDE w:val="0"/>
        <w:autoSpaceDN w:val="0"/>
        <w:adjustRightInd w:val="0"/>
        <w:spacing w:line="240" w:lineRule="auto"/>
        <w:ind w:left="567" w:hanging="567"/>
        <w:rPr>
          <w:rFonts w:cs="Times New Roman"/>
          <w:szCs w:val="24"/>
        </w:rPr>
      </w:pPr>
      <w:r w:rsidRPr="004E2190">
        <w:rPr>
          <w:rFonts w:cs="Times New Roman"/>
          <w:szCs w:val="24"/>
          <w:lang w:val="en-US"/>
        </w:rPr>
        <w:t xml:space="preserve">Moradpour, S., Ebrahimnejad, S., Mehdizadeh, E., Mohamadi, A., 2011. </w:t>
      </w:r>
      <w:r w:rsidRPr="00CB57A3">
        <w:rPr>
          <w:rFonts w:cs="Times New Roman"/>
          <w:szCs w:val="24"/>
        </w:rPr>
        <w:t>Using Hybrid Fuzzy PROMETHEE II and Fuzzy Binary Goal Programming for Risk Ranking</w:t>
      </w:r>
      <w:r w:rsidRPr="00CB57A3">
        <w:rPr>
          <w:rFonts w:ascii="Times New Roman" w:hAnsi="Times New Roman" w:cs="Times New Roman"/>
          <w:szCs w:val="24"/>
        </w:rPr>
        <w:t> </w:t>
      </w:r>
      <w:r w:rsidRPr="00CB57A3">
        <w:rPr>
          <w:rFonts w:cs="Times New Roman"/>
          <w:szCs w:val="24"/>
        </w:rPr>
        <w:t>: A Case Study of Highway Construction Projects 9, 47–55.</w:t>
      </w:r>
    </w:p>
    <w:p w14:paraId="44AB312E" w14:textId="77777777" w:rsidR="00CB57A3" w:rsidRPr="00CB57A3" w:rsidRDefault="00CB57A3" w:rsidP="004E2190">
      <w:pPr>
        <w:widowControl w:val="0"/>
        <w:autoSpaceDE w:val="0"/>
        <w:autoSpaceDN w:val="0"/>
        <w:adjustRightInd w:val="0"/>
        <w:spacing w:line="240" w:lineRule="auto"/>
        <w:ind w:left="567" w:hanging="567"/>
        <w:rPr>
          <w:rFonts w:cs="Times New Roman"/>
          <w:szCs w:val="24"/>
        </w:rPr>
      </w:pPr>
      <w:r w:rsidRPr="004E2190">
        <w:rPr>
          <w:rFonts w:cs="Times New Roman"/>
          <w:szCs w:val="24"/>
          <w:lang w:val="de-DE"/>
        </w:rPr>
        <w:t xml:space="preserve">Müller, T., Bai, S., Raskob, W., 2020. </w:t>
      </w:r>
      <w:r w:rsidRPr="00CB57A3">
        <w:rPr>
          <w:rFonts w:cs="Times New Roman"/>
          <w:szCs w:val="24"/>
        </w:rPr>
        <w:t>MCDA handling uncertainties. Radioprotection 55, S181–S185. https://doi.org/10.1051/radiopro/2020030</w:t>
      </w:r>
    </w:p>
    <w:p w14:paraId="768A8D7F" w14:textId="77777777" w:rsidR="00CB57A3" w:rsidRPr="00CB57A3" w:rsidRDefault="00CB57A3" w:rsidP="004E2190">
      <w:pPr>
        <w:widowControl w:val="0"/>
        <w:autoSpaceDE w:val="0"/>
        <w:autoSpaceDN w:val="0"/>
        <w:adjustRightInd w:val="0"/>
        <w:spacing w:line="240" w:lineRule="auto"/>
        <w:ind w:left="567" w:hanging="567"/>
        <w:rPr>
          <w:rFonts w:cs="Times New Roman"/>
          <w:szCs w:val="24"/>
        </w:rPr>
      </w:pPr>
      <w:r w:rsidRPr="00CB57A3">
        <w:rPr>
          <w:rFonts w:cs="Times New Roman"/>
          <w:szCs w:val="24"/>
        </w:rPr>
        <w:t>Munda, G., 2019. Multi-criteria Evaluation in Public, in: Doumpos, M., Figueira, J., Greco, S., Zopounidis, C. (Eds.), New Perspectives in Multiple Criteria Decision Making: Innovative Applications and Case Studies. SPRINGER, Cham, pp. 297–313. https://doi.org/https://doi-org.kuleuven.e-bronnen.be/10.1007</w:t>
      </w:r>
    </w:p>
    <w:p w14:paraId="3C632E88" w14:textId="77777777" w:rsidR="00CB57A3" w:rsidRPr="005D279D" w:rsidRDefault="00CB57A3" w:rsidP="004E2190">
      <w:pPr>
        <w:widowControl w:val="0"/>
        <w:autoSpaceDE w:val="0"/>
        <w:autoSpaceDN w:val="0"/>
        <w:adjustRightInd w:val="0"/>
        <w:spacing w:line="240" w:lineRule="auto"/>
        <w:ind w:left="567" w:hanging="567"/>
        <w:rPr>
          <w:rFonts w:cs="Times New Roman"/>
          <w:szCs w:val="24"/>
          <w:lang w:val="nl-BE"/>
        </w:rPr>
      </w:pPr>
      <w:r w:rsidRPr="00CB57A3">
        <w:rPr>
          <w:rFonts w:cs="Times New Roman"/>
          <w:szCs w:val="24"/>
        </w:rPr>
        <w:t xml:space="preserve">Munda, G., 2004. Social multi-criteria evaluation: Methodological foundations and operational consequences. </w:t>
      </w:r>
      <w:r w:rsidRPr="005D279D">
        <w:rPr>
          <w:rFonts w:cs="Times New Roman"/>
          <w:szCs w:val="24"/>
          <w:lang w:val="nl-BE"/>
        </w:rPr>
        <w:t>Eur. J. Oper. Res. 158, 662–677. https://doi.org/10.1016/S0377-2217(03)00369-2</w:t>
      </w:r>
    </w:p>
    <w:p w14:paraId="43FCF8BD" w14:textId="77777777" w:rsidR="00CB57A3" w:rsidRPr="00CB57A3" w:rsidRDefault="00CB57A3" w:rsidP="004E2190">
      <w:pPr>
        <w:widowControl w:val="0"/>
        <w:autoSpaceDE w:val="0"/>
        <w:autoSpaceDN w:val="0"/>
        <w:adjustRightInd w:val="0"/>
        <w:spacing w:line="240" w:lineRule="auto"/>
        <w:ind w:left="567" w:hanging="567"/>
        <w:rPr>
          <w:rFonts w:cs="Times New Roman"/>
          <w:szCs w:val="24"/>
        </w:rPr>
      </w:pPr>
      <w:r w:rsidRPr="005D279D">
        <w:rPr>
          <w:rFonts w:cs="Times New Roman"/>
          <w:szCs w:val="24"/>
          <w:lang w:val="nl-BE"/>
        </w:rPr>
        <w:t xml:space="preserve">Munro, A., 2013. </w:t>
      </w:r>
      <w:r w:rsidRPr="00CB57A3">
        <w:rPr>
          <w:rFonts w:cs="Times New Roman"/>
          <w:szCs w:val="24"/>
        </w:rPr>
        <w:t>The economics of nuclear decontamination: Assessing policy options for the management of land around Fukushima dai-ichi. Environ. Sci. Policy 33, 63–75. https://doi.org/10.1016/j.envsci.2013.04.008</w:t>
      </w:r>
    </w:p>
    <w:p w14:paraId="5ADF42A0" w14:textId="77777777" w:rsidR="00CB57A3" w:rsidRPr="00CB57A3" w:rsidRDefault="00CB57A3" w:rsidP="004E2190">
      <w:pPr>
        <w:widowControl w:val="0"/>
        <w:autoSpaceDE w:val="0"/>
        <w:autoSpaceDN w:val="0"/>
        <w:adjustRightInd w:val="0"/>
        <w:spacing w:line="240" w:lineRule="auto"/>
        <w:ind w:left="567" w:hanging="567"/>
        <w:rPr>
          <w:rFonts w:cs="Times New Roman"/>
          <w:szCs w:val="24"/>
        </w:rPr>
      </w:pPr>
      <w:r w:rsidRPr="00CB57A3">
        <w:rPr>
          <w:rFonts w:cs="Times New Roman"/>
          <w:szCs w:val="24"/>
        </w:rPr>
        <w:t>Muro, M., Hrudey, S.E., Jude, S., Heath, L., Pollard, S., 2012. Making it real: What risk managers should know about community engagement. J. Environ. Assess. Policy Manag. 14. https://doi.org/10.1142/S146433321250010X</w:t>
      </w:r>
    </w:p>
    <w:p w14:paraId="420BD768" w14:textId="77777777" w:rsidR="00CB57A3" w:rsidRPr="00CB57A3" w:rsidRDefault="00CB57A3" w:rsidP="004E2190">
      <w:pPr>
        <w:widowControl w:val="0"/>
        <w:autoSpaceDE w:val="0"/>
        <w:autoSpaceDN w:val="0"/>
        <w:adjustRightInd w:val="0"/>
        <w:spacing w:line="240" w:lineRule="auto"/>
        <w:ind w:left="567" w:hanging="567"/>
        <w:rPr>
          <w:rFonts w:cs="Times New Roman"/>
          <w:szCs w:val="24"/>
        </w:rPr>
      </w:pPr>
      <w:r w:rsidRPr="00CB57A3">
        <w:rPr>
          <w:rFonts w:cs="Times New Roman"/>
          <w:szCs w:val="24"/>
        </w:rPr>
        <w:t>Naseri-Rad, M., Berndtsson, R., Persson, K.M., Nakagawa, K., 2020. INSIDE: An efficient guide for sustainable remediation practice in addressing contaminated soil and groundwater. Sci. Total Environ. 740, 139879. https://doi.org/10.1016/j.scitotenv.2020.139879</w:t>
      </w:r>
    </w:p>
    <w:p w14:paraId="5B537E1B" w14:textId="77777777" w:rsidR="00CB57A3" w:rsidRPr="00CB57A3" w:rsidRDefault="00CB57A3" w:rsidP="004E2190">
      <w:pPr>
        <w:widowControl w:val="0"/>
        <w:autoSpaceDE w:val="0"/>
        <w:autoSpaceDN w:val="0"/>
        <w:adjustRightInd w:val="0"/>
        <w:spacing w:line="240" w:lineRule="auto"/>
        <w:ind w:left="567" w:hanging="567"/>
        <w:rPr>
          <w:rFonts w:cs="Times New Roman"/>
          <w:szCs w:val="24"/>
        </w:rPr>
      </w:pPr>
      <w:r w:rsidRPr="00CB57A3">
        <w:rPr>
          <w:rFonts w:cs="Times New Roman"/>
          <w:szCs w:val="24"/>
        </w:rPr>
        <w:t>Nazari, A., Ernst, A., Dunstall, S., Bryan, B., Connor, J., Nolan, M., Stock, F., 2015. Combined aggregation and column generation for land-use trade-off optimisation. IFIP Adv. Inf. Commun. Technol. 448, 455–466.</w:t>
      </w:r>
    </w:p>
    <w:p w14:paraId="2D19BD08" w14:textId="77777777" w:rsidR="00CB57A3" w:rsidRPr="00CB57A3" w:rsidRDefault="00CB57A3" w:rsidP="004E2190">
      <w:pPr>
        <w:widowControl w:val="0"/>
        <w:autoSpaceDE w:val="0"/>
        <w:autoSpaceDN w:val="0"/>
        <w:adjustRightInd w:val="0"/>
        <w:spacing w:line="240" w:lineRule="auto"/>
        <w:ind w:left="567" w:hanging="567"/>
        <w:rPr>
          <w:rFonts w:cs="Times New Roman"/>
          <w:szCs w:val="24"/>
        </w:rPr>
      </w:pPr>
      <w:r w:rsidRPr="00CB57A3">
        <w:rPr>
          <w:rFonts w:cs="Times New Roman"/>
          <w:szCs w:val="24"/>
        </w:rPr>
        <w:t>NEA, 2021. Preparedness for Post-Accident Recovery: Lessons from Experience. Paris.</w:t>
      </w:r>
    </w:p>
    <w:p w14:paraId="4F75B2F9" w14:textId="77777777" w:rsidR="00CB57A3" w:rsidRPr="00CB57A3" w:rsidRDefault="00CB57A3" w:rsidP="004E2190">
      <w:pPr>
        <w:widowControl w:val="0"/>
        <w:autoSpaceDE w:val="0"/>
        <w:autoSpaceDN w:val="0"/>
        <w:adjustRightInd w:val="0"/>
        <w:spacing w:line="240" w:lineRule="auto"/>
        <w:ind w:left="567" w:hanging="567"/>
        <w:rPr>
          <w:rFonts w:cs="Times New Roman"/>
          <w:szCs w:val="24"/>
        </w:rPr>
      </w:pPr>
      <w:r w:rsidRPr="00CB57A3">
        <w:rPr>
          <w:rFonts w:cs="Times New Roman"/>
          <w:szCs w:val="24"/>
        </w:rPr>
        <w:t>NEA, 2018. Towards an all-hazards approach to emergency preparedness and response. Paris. https://doi.org/10.1787/9789264289031-en</w:t>
      </w:r>
    </w:p>
    <w:p w14:paraId="715FD6D7" w14:textId="77777777" w:rsidR="00CB57A3" w:rsidRPr="00CB57A3" w:rsidRDefault="00CB57A3" w:rsidP="004E2190">
      <w:pPr>
        <w:widowControl w:val="0"/>
        <w:autoSpaceDE w:val="0"/>
        <w:autoSpaceDN w:val="0"/>
        <w:adjustRightInd w:val="0"/>
        <w:spacing w:line="240" w:lineRule="auto"/>
        <w:ind w:left="567" w:hanging="567"/>
        <w:rPr>
          <w:rFonts w:cs="Times New Roman"/>
          <w:szCs w:val="24"/>
        </w:rPr>
      </w:pPr>
      <w:r w:rsidRPr="00CB57A3">
        <w:rPr>
          <w:rFonts w:cs="Times New Roman"/>
          <w:szCs w:val="24"/>
        </w:rPr>
        <w:t>NEA, 2016. Stakeholder Involvement in Decision Making: A Short Guide to Issues, Approaches and Resources, Radioactive Waste Management. OECD publishing, Paris. https://doi.org/10.1787/791983ee-en</w:t>
      </w:r>
    </w:p>
    <w:p w14:paraId="04C1F4E3" w14:textId="77777777" w:rsidR="00CB57A3" w:rsidRPr="00CB57A3" w:rsidRDefault="00CB57A3" w:rsidP="004E2190">
      <w:pPr>
        <w:widowControl w:val="0"/>
        <w:autoSpaceDE w:val="0"/>
        <w:autoSpaceDN w:val="0"/>
        <w:adjustRightInd w:val="0"/>
        <w:spacing w:line="240" w:lineRule="auto"/>
        <w:ind w:left="567" w:hanging="567"/>
        <w:rPr>
          <w:rFonts w:cs="Times New Roman"/>
          <w:szCs w:val="24"/>
        </w:rPr>
      </w:pPr>
      <w:r w:rsidRPr="00CB57A3">
        <w:rPr>
          <w:rFonts w:cs="Times New Roman"/>
          <w:szCs w:val="24"/>
        </w:rPr>
        <w:t>NEA, 2006. Stakeholders and radiological protection: Lessons from Chernobyl 20 Years After, Nuclear News.</w:t>
      </w:r>
    </w:p>
    <w:p w14:paraId="1FDC68D5" w14:textId="77777777" w:rsidR="00CB57A3" w:rsidRPr="00CB57A3" w:rsidRDefault="00CB57A3" w:rsidP="004E2190">
      <w:pPr>
        <w:widowControl w:val="0"/>
        <w:autoSpaceDE w:val="0"/>
        <w:autoSpaceDN w:val="0"/>
        <w:adjustRightInd w:val="0"/>
        <w:spacing w:line="240" w:lineRule="auto"/>
        <w:ind w:left="567" w:hanging="567"/>
        <w:rPr>
          <w:rFonts w:cs="Times New Roman"/>
          <w:szCs w:val="24"/>
        </w:rPr>
      </w:pPr>
      <w:r w:rsidRPr="00CB57A3">
        <w:rPr>
          <w:rFonts w:cs="Times New Roman"/>
          <w:szCs w:val="24"/>
        </w:rPr>
        <w:t>NICOLE, 2013. Risk - Informed and Joint Position Statement.</w:t>
      </w:r>
    </w:p>
    <w:p w14:paraId="65AE67FA" w14:textId="77777777" w:rsidR="00CB57A3" w:rsidRPr="00AA0AAB" w:rsidRDefault="00CB57A3" w:rsidP="004E2190">
      <w:pPr>
        <w:widowControl w:val="0"/>
        <w:autoSpaceDE w:val="0"/>
        <w:autoSpaceDN w:val="0"/>
        <w:adjustRightInd w:val="0"/>
        <w:spacing w:line="240" w:lineRule="auto"/>
        <w:ind w:left="567" w:hanging="567"/>
        <w:rPr>
          <w:rFonts w:cs="Times New Roman"/>
          <w:szCs w:val="24"/>
        </w:rPr>
      </w:pPr>
      <w:r w:rsidRPr="00AA0AAB">
        <w:rPr>
          <w:rFonts w:cs="Times New Roman"/>
          <w:szCs w:val="24"/>
        </w:rPr>
        <w:t>NICOLE, 2012. How to implement sustainable remediation in a contaminated land project? NICOLE Sustainable remediation work group report.</w:t>
      </w:r>
    </w:p>
    <w:p w14:paraId="432DE767" w14:textId="5D709ACC" w:rsidR="00AA0AAB" w:rsidRPr="004E2190" w:rsidRDefault="00AA0AAB" w:rsidP="004E2190">
      <w:pPr>
        <w:spacing w:beforeLines="60" w:before="144" w:afterLines="60" w:after="144" w:line="240" w:lineRule="auto"/>
        <w:ind w:left="567" w:hanging="567"/>
        <w:jc w:val="left"/>
        <w:rPr>
          <w:sz w:val="22"/>
          <w:lang w:val="en-US"/>
        </w:rPr>
      </w:pPr>
      <w:r w:rsidRPr="004E2190">
        <w:rPr>
          <w:rFonts w:cs="Segoe UI"/>
          <w:color w:val="333333"/>
          <w:shd w:val="clear" w:color="auto" w:fill="FCFCFC"/>
        </w:rPr>
        <w:t>Nihei, N.</w:t>
      </w:r>
      <w:r>
        <w:rPr>
          <w:rFonts w:cs="Segoe UI"/>
          <w:color w:val="333333"/>
          <w:shd w:val="clear" w:color="auto" w:fill="FCFCFC"/>
        </w:rPr>
        <w:t>,</w:t>
      </w:r>
      <w:r w:rsidRPr="004E2190">
        <w:rPr>
          <w:rFonts w:cs="Segoe UI"/>
          <w:color w:val="333333"/>
          <w:shd w:val="clear" w:color="auto" w:fill="FCFCFC"/>
        </w:rPr>
        <w:t xml:space="preserve"> 2016. Monitoring Inspection for Radioactive Substances in Agricultural, Livestock, Forest and Fishery Products in Fukushima Prefecture. In: Nakanishi, T., Tanoi, K. (eds) Agricultural Implications of the Fukushima Nuclear Accident. Springer, Tokyo. https://doi-org.kuleuven.e-bronnen.be/10.1007/978-4-431-55828-6_2</w:t>
      </w:r>
    </w:p>
    <w:p w14:paraId="6ED7CF4A" w14:textId="77777777" w:rsidR="00CB57A3" w:rsidRPr="00CB57A3" w:rsidRDefault="00CB57A3" w:rsidP="004E2190">
      <w:pPr>
        <w:widowControl w:val="0"/>
        <w:autoSpaceDE w:val="0"/>
        <w:autoSpaceDN w:val="0"/>
        <w:adjustRightInd w:val="0"/>
        <w:spacing w:line="240" w:lineRule="auto"/>
        <w:ind w:left="567" w:hanging="567"/>
        <w:rPr>
          <w:rFonts w:cs="Times New Roman"/>
          <w:szCs w:val="24"/>
        </w:rPr>
      </w:pPr>
      <w:r w:rsidRPr="00CB57A3">
        <w:rPr>
          <w:rFonts w:cs="Times New Roman"/>
          <w:szCs w:val="24"/>
        </w:rPr>
        <w:t>NIRAS/ONDRAF, 2018. Element dependent Environmental input parameters for the miosphere model, NIROND-TR 2008-26E V3.</w:t>
      </w:r>
    </w:p>
    <w:p w14:paraId="6838322E" w14:textId="77777777" w:rsidR="00CB57A3" w:rsidRPr="00CB57A3" w:rsidRDefault="00CB57A3" w:rsidP="004E2190">
      <w:pPr>
        <w:widowControl w:val="0"/>
        <w:autoSpaceDE w:val="0"/>
        <w:autoSpaceDN w:val="0"/>
        <w:adjustRightInd w:val="0"/>
        <w:spacing w:line="240" w:lineRule="auto"/>
        <w:ind w:left="567" w:hanging="567"/>
        <w:rPr>
          <w:rFonts w:cs="Times New Roman"/>
          <w:szCs w:val="24"/>
        </w:rPr>
      </w:pPr>
      <w:r w:rsidRPr="005D279D">
        <w:rPr>
          <w:rFonts w:cs="Times New Roman"/>
          <w:szCs w:val="24"/>
          <w:lang w:val="nl-BE"/>
        </w:rPr>
        <w:t xml:space="preserve">Nisbet, A.F., Jones, A., 2009. </w:t>
      </w:r>
      <w:r w:rsidRPr="00CB57A3">
        <w:rPr>
          <w:rFonts w:cs="Times New Roman"/>
          <w:szCs w:val="24"/>
        </w:rPr>
        <w:t>Generic handbook for assisting in the management of contaminated food production systems in Europe following a radiological emergency, Food Handbook.</w:t>
      </w:r>
    </w:p>
    <w:p w14:paraId="4EEA08EB" w14:textId="77777777" w:rsidR="00CB57A3" w:rsidRPr="00CB57A3" w:rsidRDefault="00CB57A3" w:rsidP="004E2190">
      <w:pPr>
        <w:widowControl w:val="0"/>
        <w:autoSpaceDE w:val="0"/>
        <w:autoSpaceDN w:val="0"/>
        <w:adjustRightInd w:val="0"/>
        <w:spacing w:line="240" w:lineRule="auto"/>
        <w:ind w:left="567" w:hanging="567"/>
        <w:rPr>
          <w:rFonts w:cs="Times New Roman"/>
          <w:szCs w:val="24"/>
        </w:rPr>
      </w:pPr>
      <w:r w:rsidRPr="00CB57A3">
        <w:rPr>
          <w:rFonts w:cs="Times New Roman"/>
          <w:szCs w:val="24"/>
        </w:rPr>
        <w:t>Nordström, E.M., Eriksson, L.O., Öhman, K., 2010. Integrating multiple criteria decision analysis in participatory forest planning: Experience from a case study in northern Sweden. For. Policy Econ. https://doi.org/10.1016/j.forpol.2010.07.006</w:t>
      </w:r>
    </w:p>
    <w:p w14:paraId="03650308" w14:textId="77777777" w:rsidR="00CB57A3" w:rsidRPr="00CB57A3" w:rsidRDefault="00CB57A3" w:rsidP="004E2190">
      <w:pPr>
        <w:widowControl w:val="0"/>
        <w:autoSpaceDE w:val="0"/>
        <w:autoSpaceDN w:val="0"/>
        <w:adjustRightInd w:val="0"/>
        <w:spacing w:line="240" w:lineRule="auto"/>
        <w:ind w:left="567" w:hanging="567"/>
        <w:rPr>
          <w:rFonts w:cs="Times New Roman"/>
          <w:szCs w:val="24"/>
        </w:rPr>
      </w:pPr>
      <w:r w:rsidRPr="00CB57A3">
        <w:rPr>
          <w:rFonts w:cs="Times New Roman"/>
          <w:szCs w:val="24"/>
        </w:rPr>
        <w:t>Nuttall, W.J., 2022. Nuclear Renaissance. CRC Press, Boca Raton. https://doi.org/10.1201/9781003038733</w:t>
      </w:r>
    </w:p>
    <w:p w14:paraId="5531ED59" w14:textId="77777777" w:rsidR="00CB57A3" w:rsidRPr="00CB57A3" w:rsidRDefault="00CB57A3" w:rsidP="004E2190">
      <w:pPr>
        <w:widowControl w:val="0"/>
        <w:autoSpaceDE w:val="0"/>
        <w:autoSpaceDN w:val="0"/>
        <w:adjustRightInd w:val="0"/>
        <w:spacing w:line="240" w:lineRule="auto"/>
        <w:ind w:left="567" w:hanging="567"/>
        <w:rPr>
          <w:rFonts w:cs="Times New Roman"/>
          <w:szCs w:val="24"/>
        </w:rPr>
      </w:pPr>
      <w:r w:rsidRPr="00CB57A3">
        <w:rPr>
          <w:rFonts w:cs="Times New Roman"/>
          <w:szCs w:val="24"/>
        </w:rPr>
        <w:t>OECD, NEA, 2022. Building a Framework for Post-Nuclear Accident Recovery Preparedness: National-Level Guidance.</w:t>
      </w:r>
    </w:p>
    <w:p w14:paraId="776B45F2" w14:textId="77777777" w:rsidR="00CB57A3" w:rsidRPr="00CB57A3" w:rsidRDefault="00CB57A3" w:rsidP="004E2190">
      <w:pPr>
        <w:widowControl w:val="0"/>
        <w:autoSpaceDE w:val="0"/>
        <w:autoSpaceDN w:val="0"/>
        <w:adjustRightInd w:val="0"/>
        <w:spacing w:line="240" w:lineRule="auto"/>
        <w:ind w:left="567" w:hanging="567"/>
        <w:rPr>
          <w:rFonts w:cs="Times New Roman"/>
          <w:szCs w:val="24"/>
        </w:rPr>
      </w:pPr>
      <w:r w:rsidRPr="002304B3">
        <w:rPr>
          <w:rFonts w:cs="Times New Roman"/>
          <w:szCs w:val="24"/>
          <w:lang w:val="nl-BE"/>
        </w:rPr>
        <w:t xml:space="preserve">Ojovan, M.I., Lee, W.E., 2013. </w:t>
      </w:r>
      <w:r w:rsidRPr="00CB57A3">
        <w:rPr>
          <w:rFonts w:cs="Times New Roman"/>
          <w:szCs w:val="24"/>
        </w:rPr>
        <w:t xml:space="preserve">An Introduction to Nuclear Waste Immobilisation: Second Edition, An </w:t>
      </w:r>
      <w:r w:rsidRPr="00CB57A3">
        <w:rPr>
          <w:rFonts w:cs="Times New Roman"/>
          <w:szCs w:val="24"/>
        </w:rPr>
        <w:lastRenderedPageBreak/>
        <w:t>Introduction to Nuclear Waste Immobilisation: Second Edition. https://doi.org/10.1016/C2012-0-03562-4</w:t>
      </w:r>
    </w:p>
    <w:p w14:paraId="69675437" w14:textId="77777777" w:rsidR="00CB57A3" w:rsidRPr="00CB57A3" w:rsidRDefault="00CB57A3" w:rsidP="004E2190">
      <w:pPr>
        <w:widowControl w:val="0"/>
        <w:autoSpaceDE w:val="0"/>
        <w:autoSpaceDN w:val="0"/>
        <w:adjustRightInd w:val="0"/>
        <w:spacing w:line="240" w:lineRule="auto"/>
        <w:ind w:left="567" w:hanging="567"/>
        <w:rPr>
          <w:rFonts w:cs="Times New Roman"/>
          <w:szCs w:val="24"/>
        </w:rPr>
      </w:pPr>
      <w:r w:rsidRPr="005D279D">
        <w:rPr>
          <w:rFonts w:cs="Times New Roman"/>
          <w:szCs w:val="24"/>
          <w:lang w:val="es-ES"/>
        </w:rPr>
        <w:t xml:space="preserve">Oltra, C., Sala, R., Germán, S., López-Asensio, S., 2019. </w:t>
      </w:r>
      <w:r w:rsidRPr="00CB57A3">
        <w:rPr>
          <w:rFonts w:cs="Times New Roman"/>
          <w:szCs w:val="24"/>
        </w:rPr>
        <w:t>Trust perceptions among residents surrounding nuclear power plants: A descriptive and explanatory study. Prog. Nucl. Energy. https://doi.org/10.1016/j.pnucene.2018.12.012</w:t>
      </w:r>
    </w:p>
    <w:p w14:paraId="3C16B333" w14:textId="77777777" w:rsidR="00CB57A3" w:rsidRPr="00CB57A3" w:rsidRDefault="00CB57A3" w:rsidP="004E2190">
      <w:pPr>
        <w:widowControl w:val="0"/>
        <w:autoSpaceDE w:val="0"/>
        <w:autoSpaceDN w:val="0"/>
        <w:adjustRightInd w:val="0"/>
        <w:spacing w:line="240" w:lineRule="auto"/>
        <w:ind w:left="567" w:hanging="567"/>
        <w:rPr>
          <w:rFonts w:cs="Times New Roman"/>
          <w:szCs w:val="24"/>
        </w:rPr>
      </w:pPr>
      <w:r w:rsidRPr="00CB57A3">
        <w:rPr>
          <w:rFonts w:cs="Times New Roman"/>
          <w:szCs w:val="24"/>
        </w:rPr>
        <w:t>Onda, Y., Taniguchi, K., Yoshimura, K., Kato, H., Takahashi, J., Wakiyama, Y., Coppin, F., Smith, H., 2020. Radionuclides from the Fukushima Daiichi Nuclear Power Plant in terrestrial systems. Nat. Rev. Earth Environ. https://doi.org/10.1038/s43017-020-0099-x</w:t>
      </w:r>
    </w:p>
    <w:p w14:paraId="4DE5709C" w14:textId="77777777" w:rsidR="00CB57A3" w:rsidRPr="00CB57A3" w:rsidRDefault="00CB57A3" w:rsidP="004E2190">
      <w:pPr>
        <w:widowControl w:val="0"/>
        <w:autoSpaceDE w:val="0"/>
        <w:autoSpaceDN w:val="0"/>
        <w:adjustRightInd w:val="0"/>
        <w:spacing w:line="240" w:lineRule="auto"/>
        <w:ind w:left="567" w:hanging="567"/>
        <w:rPr>
          <w:rFonts w:cs="Times New Roman"/>
          <w:szCs w:val="24"/>
        </w:rPr>
      </w:pPr>
      <w:r w:rsidRPr="00CB57A3">
        <w:rPr>
          <w:rFonts w:cs="Times New Roman"/>
          <w:szCs w:val="24"/>
        </w:rPr>
        <w:t>ONDRAF/NIRAS, 2010. Element dependent environmental parameters for the biosphere model.</w:t>
      </w:r>
    </w:p>
    <w:p w14:paraId="761DFCA4" w14:textId="77777777" w:rsidR="00CB57A3" w:rsidRPr="004E2190" w:rsidRDefault="00CB57A3" w:rsidP="004E2190">
      <w:pPr>
        <w:widowControl w:val="0"/>
        <w:autoSpaceDE w:val="0"/>
        <w:autoSpaceDN w:val="0"/>
        <w:adjustRightInd w:val="0"/>
        <w:spacing w:line="240" w:lineRule="auto"/>
        <w:ind w:left="567" w:hanging="567"/>
        <w:rPr>
          <w:rFonts w:cs="Times New Roman"/>
          <w:szCs w:val="24"/>
          <w:lang w:val="fr-FR"/>
        </w:rPr>
      </w:pPr>
      <w:r w:rsidRPr="00CB57A3">
        <w:rPr>
          <w:rFonts w:cs="Times New Roman"/>
          <w:szCs w:val="24"/>
        </w:rPr>
        <w:t xml:space="preserve">Osterwalder, L., Johnson, C.A., Yang, H., Johnston, R.B., 2014. Multi-criteria assessment of community-based fluoride-removal technologies for rural Ethiopia. </w:t>
      </w:r>
      <w:r w:rsidRPr="004E2190">
        <w:rPr>
          <w:rFonts w:cs="Times New Roman"/>
          <w:szCs w:val="24"/>
          <w:lang w:val="fr-FR"/>
        </w:rPr>
        <w:t>Sci. Total Environ. 488–489, 532–538. https://doi.org/10.1016/j.scitotenv.2013.10.072</w:t>
      </w:r>
    </w:p>
    <w:p w14:paraId="777215F6" w14:textId="77777777" w:rsidR="00CB57A3" w:rsidRPr="00CB57A3" w:rsidRDefault="00CB57A3" w:rsidP="004E2190">
      <w:pPr>
        <w:widowControl w:val="0"/>
        <w:autoSpaceDE w:val="0"/>
        <w:autoSpaceDN w:val="0"/>
        <w:adjustRightInd w:val="0"/>
        <w:spacing w:line="240" w:lineRule="auto"/>
        <w:ind w:left="567" w:hanging="567"/>
        <w:rPr>
          <w:rFonts w:cs="Times New Roman"/>
          <w:szCs w:val="24"/>
        </w:rPr>
      </w:pPr>
      <w:r w:rsidRPr="004E2190">
        <w:rPr>
          <w:rFonts w:cs="Times New Roman"/>
          <w:szCs w:val="24"/>
          <w:lang w:val="fr-FR"/>
        </w:rPr>
        <w:t xml:space="preserve">Oughton, D.H., 2013. </w:t>
      </w:r>
      <w:r w:rsidRPr="00CB57A3">
        <w:rPr>
          <w:rFonts w:cs="Times New Roman"/>
          <w:szCs w:val="24"/>
        </w:rPr>
        <w:t>Social and ethical issues in environmental remediation projects. J. Environ. Radioact. 119, 21–25. https://doi.org/10.1016/j.jenvrad.2011.08.019</w:t>
      </w:r>
    </w:p>
    <w:p w14:paraId="6EC17E44" w14:textId="77777777" w:rsidR="00CB57A3" w:rsidRPr="004E2190" w:rsidRDefault="00CB57A3" w:rsidP="004E2190">
      <w:pPr>
        <w:widowControl w:val="0"/>
        <w:autoSpaceDE w:val="0"/>
        <w:autoSpaceDN w:val="0"/>
        <w:adjustRightInd w:val="0"/>
        <w:spacing w:line="240" w:lineRule="auto"/>
        <w:ind w:left="567" w:hanging="567"/>
        <w:rPr>
          <w:rFonts w:cs="Times New Roman"/>
          <w:szCs w:val="24"/>
          <w:lang w:val="de-DE"/>
        </w:rPr>
      </w:pPr>
      <w:r w:rsidRPr="00CB57A3">
        <w:rPr>
          <w:rFonts w:cs="Times New Roman"/>
          <w:szCs w:val="24"/>
        </w:rPr>
        <w:t xml:space="preserve">Ozsahin, I., Abebe, S.T., Mok, G.S.P., 2020. A multi-criteria decision-making approach for schizophrenia treatment techniques. </w:t>
      </w:r>
      <w:r w:rsidRPr="004E2190">
        <w:rPr>
          <w:rFonts w:cs="Times New Roman"/>
          <w:szCs w:val="24"/>
          <w:lang w:val="de-DE"/>
        </w:rPr>
        <w:t>Arch. Psychiatry Psychother. https://doi.org/10.12740/APP/111624</w:t>
      </w:r>
    </w:p>
    <w:p w14:paraId="1015F94E" w14:textId="77777777" w:rsidR="00CB57A3" w:rsidRPr="005D279D" w:rsidRDefault="00CB57A3" w:rsidP="004E2190">
      <w:pPr>
        <w:widowControl w:val="0"/>
        <w:autoSpaceDE w:val="0"/>
        <w:autoSpaceDN w:val="0"/>
        <w:adjustRightInd w:val="0"/>
        <w:spacing w:line="240" w:lineRule="auto"/>
        <w:ind w:left="567" w:hanging="567"/>
        <w:rPr>
          <w:rFonts w:cs="Times New Roman"/>
          <w:szCs w:val="24"/>
          <w:lang w:val="es-ES"/>
        </w:rPr>
      </w:pPr>
      <w:r w:rsidRPr="004E2190">
        <w:rPr>
          <w:rFonts w:cs="Times New Roman"/>
          <w:szCs w:val="24"/>
          <w:lang w:val="de-DE"/>
        </w:rPr>
        <w:t xml:space="preserve">Panagos, P., Borrelli, P., Meusburger, K., 2015a. </w:t>
      </w:r>
      <w:r w:rsidRPr="00CB57A3">
        <w:rPr>
          <w:rFonts w:cs="Times New Roman"/>
          <w:szCs w:val="24"/>
        </w:rPr>
        <w:t xml:space="preserve">A new European slope length and steepness factor (LS-factor) for modeling soil erosion by water. </w:t>
      </w:r>
      <w:r w:rsidRPr="005D279D">
        <w:rPr>
          <w:rFonts w:cs="Times New Roman"/>
          <w:szCs w:val="24"/>
          <w:lang w:val="es-ES"/>
        </w:rPr>
        <w:t>Geosci. 5, 117–126. https://doi.org/10.3390/geosciences5020117</w:t>
      </w:r>
    </w:p>
    <w:p w14:paraId="3609EFE4" w14:textId="77777777" w:rsidR="00CB57A3" w:rsidRPr="004E2190" w:rsidRDefault="00CB57A3" w:rsidP="004E2190">
      <w:pPr>
        <w:widowControl w:val="0"/>
        <w:autoSpaceDE w:val="0"/>
        <w:autoSpaceDN w:val="0"/>
        <w:adjustRightInd w:val="0"/>
        <w:spacing w:line="240" w:lineRule="auto"/>
        <w:ind w:left="567" w:hanging="567"/>
        <w:rPr>
          <w:rFonts w:cs="Times New Roman"/>
          <w:szCs w:val="24"/>
          <w:lang w:val="fr-FR"/>
        </w:rPr>
      </w:pPr>
      <w:r w:rsidRPr="005D279D">
        <w:rPr>
          <w:rFonts w:cs="Times New Roman"/>
          <w:szCs w:val="24"/>
          <w:lang w:val="es-ES"/>
        </w:rPr>
        <w:t xml:space="preserve">Panagos, P., Borrelli, P., Poesen, J., Ballabio, C., Lugato, E., Meusburger, K., Montanarella, L., Alewell, C., 2015b. </w:t>
      </w:r>
      <w:r w:rsidRPr="00CB57A3">
        <w:rPr>
          <w:rFonts w:cs="Times New Roman"/>
          <w:szCs w:val="24"/>
        </w:rPr>
        <w:t xml:space="preserve">The new assessment of soil loss by water erosion in Europe. </w:t>
      </w:r>
      <w:r w:rsidRPr="004E2190">
        <w:rPr>
          <w:rFonts w:cs="Times New Roman"/>
          <w:szCs w:val="24"/>
          <w:lang w:val="fr-FR"/>
        </w:rPr>
        <w:t>Environ. Sci. Policy 54, 438–447. https://doi.org/10.1016/j.envsci.2015.08.012</w:t>
      </w:r>
    </w:p>
    <w:p w14:paraId="3644CD67" w14:textId="77777777" w:rsidR="00CB57A3" w:rsidRPr="00CB57A3" w:rsidRDefault="00CB57A3" w:rsidP="004E2190">
      <w:pPr>
        <w:widowControl w:val="0"/>
        <w:autoSpaceDE w:val="0"/>
        <w:autoSpaceDN w:val="0"/>
        <w:adjustRightInd w:val="0"/>
        <w:spacing w:line="240" w:lineRule="auto"/>
        <w:ind w:left="567" w:hanging="567"/>
        <w:rPr>
          <w:rFonts w:cs="Times New Roman"/>
          <w:szCs w:val="24"/>
        </w:rPr>
      </w:pPr>
      <w:r w:rsidRPr="004E2190">
        <w:rPr>
          <w:rFonts w:cs="Times New Roman"/>
          <w:szCs w:val="24"/>
          <w:lang w:val="fr-FR"/>
        </w:rPr>
        <w:t xml:space="preserve">Pasi, G., Yager, R.R., 2006. </w:t>
      </w:r>
      <w:r w:rsidRPr="00CB57A3">
        <w:rPr>
          <w:rFonts w:cs="Times New Roman"/>
          <w:szCs w:val="24"/>
        </w:rPr>
        <w:t>Modeling the concept of majority opinion in group decision making, in: Information Sciences. https://doi.org/10.1016/j.ins.2005.07.006</w:t>
      </w:r>
    </w:p>
    <w:p w14:paraId="0888BE84" w14:textId="77777777" w:rsidR="00CB57A3" w:rsidRPr="00CB57A3" w:rsidRDefault="00CB57A3" w:rsidP="004E2190">
      <w:pPr>
        <w:widowControl w:val="0"/>
        <w:autoSpaceDE w:val="0"/>
        <w:autoSpaceDN w:val="0"/>
        <w:adjustRightInd w:val="0"/>
        <w:spacing w:line="240" w:lineRule="auto"/>
        <w:ind w:left="567" w:hanging="567"/>
        <w:rPr>
          <w:rFonts w:cs="Times New Roman"/>
          <w:szCs w:val="24"/>
        </w:rPr>
      </w:pPr>
      <w:r w:rsidRPr="00CB57A3">
        <w:rPr>
          <w:rFonts w:cs="Times New Roman"/>
          <w:szCs w:val="24"/>
        </w:rPr>
        <w:t>Pearce, D., Atkinson, G., Mourato, S., 2006. Cost-benefit analysis and the environment: Recent developments, Cost-benefit analysis and the environment: Recent developments. Organisation for Economic Cooperation and Development (OECD). https://doi.org/10.1787/9789264010055-en</w:t>
      </w:r>
    </w:p>
    <w:p w14:paraId="0101761E" w14:textId="77777777" w:rsidR="00CB57A3" w:rsidRPr="00CB57A3" w:rsidRDefault="00CB57A3" w:rsidP="004E2190">
      <w:pPr>
        <w:widowControl w:val="0"/>
        <w:autoSpaceDE w:val="0"/>
        <w:autoSpaceDN w:val="0"/>
        <w:adjustRightInd w:val="0"/>
        <w:spacing w:line="240" w:lineRule="auto"/>
        <w:ind w:left="567" w:hanging="567"/>
        <w:rPr>
          <w:rFonts w:cs="Times New Roman"/>
          <w:szCs w:val="24"/>
        </w:rPr>
      </w:pPr>
      <w:r w:rsidRPr="00CB57A3">
        <w:rPr>
          <w:rFonts w:cs="Times New Roman"/>
          <w:szCs w:val="24"/>
        </w:rPr>
        <w:t>Perepelyatnikov, G., Perepelyatnikova, L., Ivanova, T., Kalynenko, L., Grytsyuk, N., Zhurba, M., Davydchuk, V., Arapis, G., 2007. Radiological efficiency of agricultural countermeasures applied in radiocontaminated fields. J. Environ. Eng. Landsc. Manag. 15, 243–252. https://doi.org/10.1080/16486897.2007.9636937</w:t>
      </w:r>
    </w:p>
    <w:p w14:paraId="301D1E2A" w14:textId="77777777" w:rsidR="00CB57A3" w:rsidRPr="004E2190" w:rsidRDefault="00CB57A3" w:rsidP="004E2190">
      <w:pPr>
        <w:widowControl w:val="0"/>
        <w:autoSpaceDE w:val="0"/>
        <w:autoSpaceDN w:val="0"/>
        <w:adjustRightInd w:val="0"/>
        <w:spacing w:line="240" w:lineRule="auto"/>
        <w:ind w:left="567" w:hanging="567"/>
        <w:rPr>
          <w:rFonts w:cs="Times New Roman"/>
          <w:szCs w:val="24"/>
          <w:lang w:val="fr-FR"/>
        </w:rPr>
      </w:pPr>
      <w:r w:rsidRPr="00CB57A3">
        <w:rPr>
          <w:rFonts w:cs="Times New Roman"/>
          <w:szCs w:val="24"/>
        </w:rPr>
        <w:t xml:space="preserve">Pizzol, L., Critto, A., Agostini, P., Marcomini, A., 2011. Regional risk assessment for contaminated sites Part 2: Ranking of potentially contaminated sites. </w:t>
      </w:r>
      <w:r w:rsidRPr="004E2190">
        <w:rPr>
          <w:rFonts w:cs="Times New Roman"/>
          <w:szCs w:val="24"/>
          <w:lang w:val="fr-FR"/>
        </w:rPr>
        <w:t>Environ. Int. 37, 1307–1320. https://doi.org/10.1016/j.envint.2011.05.010</w:t>
      </w:r>
    </w:p>
    <w:p w14:paraId="681AECC0" w14:textId="77777777" w:rsidR="00CB57A3" w:rsidRPr="00CB57A3" w:rsidRDefault="00CB57A3" w:rsidP="004E2190">
      <w:pPr>
        <w:widowControl w:val="0"/>
        <w:autoSpaceDE w:val="0"/>
        <w:autoSpaceDN w:val="0"/>
        <w:adjustRightInd w:val="0"/>
        <w:spacing w:line="240" w:lineRule="auto"/>
        <w:ind w:left="567" w:hanging="567"/>
        <w:rPr>
          <w:rFonts w:cs="Times New Roman"/>
          <w:szCs w:val="24"/>
        </w:rPr>
      </w:pPr>
      <w:r w:rsidRPr="004E2190">
        <w:rPr>
          <w:rFonts w:cs="Times New Roman"/>
          <w:szCs w:val="24"/>
          <w:lang w:val="fr-FR"/>
        </w:rPr>
        <w:t xml:space="preserve">Polat, S., Aksoy, A., Unlu, K., 2015. </w:t>
      </w:r>
      <w:r w:rsidRPr="00CB57A3">
        <w:rPr>
          <w:rFonts w:cs="Times New Roman"/>
          <w:szCs w:val="24"/>
        </w:rPr>
        <w:t>A Fuzzy Rule Based Remedial Priority Ranking System for Contaminated Sites. GROUNDWATER 53, 317–327. https://doi.org/10.1111/gwat.12199</w:t>
      </w:r>
    </w:p>
    <w:p w14:paraId="6BF96FA1" w14:textId="77777777" w:rsidR="00CB57A3" w:rsidRPr="00CB57A3" w:rsidRDefault="00CB57A3" w:rsidP="004E2190">
      <w:pPr>
        <w:widowControl w:val="0"/>
        <w:autoSpaceDE w:val="0"/>
        <w:autoSpaceDN w:val="0"/>
        <w:adjustRightInd w:val="0"/>
        <w:spacing w:line="240" w:lineRule="auto"/>
        <w:ind w:left="567" w:hanging="567"/>
        <w:rPr>
          <w:rFonts w:cs="Times New Roman"/>
          <w:szCs w:val="24"/>
        </w:rPr>
      </w:pPr>
      <w:r w:rsidRPr="00CB57A3">
        <w:rPr>
          <w:rFonts w:cs="Times New Roman"/>
          <w:szCs w:val="24"/>
        </w:rPr>
        <w:t>Pollard, S.J.T., Brookes, A., Earl, N., Lowe, J., Kearney, T., Nathanail, C.P., 2004. Integrating decision tools for the sustainable management of land contamination. Sci. Total Environ. https://doi.org/10.1016/j.scitotenv.2003.11.017</w:t>
      </w:r>
    </w:p>
    <w:p w14:paraId="5B3C6EF8" w14:textId="77777777" w:rsidR="00CB57A3" w:rsidRPr="00CB57A3" w:rsidRDefault="00CB57A3" w:rsidP="004E2190">
      <w:pPr>
        <w:widowControl w:val="0"/>
        <w:autoSpaceDE w:val="0"/>
        <w:autoSpaceDN w:val="0"/>
        <w:adjustRightInd w:val="0"/>
        <w:spacing w:line="240" w:lineRule="auto"/>
        <w:ind w:left="567" w:hanging="567"/>
        <w:rPr>
          <w:rFonts w:cs="Times New Roman"/>
          <w:szCs w:val="24"/>
        </w:rPr>
      </w:pPr>
      <w:r w:rsidRPr="00CB57A3">
        <w:rPr>
          <w:rFonts w:cs="Times New Roman"/>
          <w:szCs w:val="24"/>
        </w:rPr>
        <w:t>Pölzl-Viol, C., Turcanu, C., Abelshausen, B., Van Oudheusden, M., Meskens, G., Perko, T., Duranova, T., Zeleznik, N., Liutsko, L., Cardis, E., Savu, D., 2018. Report on key challenges, best practices and recommendations for stakeholder engagement 10–99.</w:t>
      </w:r>
    </w:p>
    <w:p w14:paraId="387A071F" w14:textId="77777777" w:rsidR="00CB57A3" w:rsidRPr="00CB57A3" w:rsidRDefault="00CB57A3" w:rsidP="004E2190">
      <w:pPr>
        <w:widowControl w:val="0"/>
        <w:autoSpaceDE w:val="0"/>
        <w:autoSpaceDN w:val="0"/>
        <w:adjustRightInd w:val="0"/>
        <w:spacing w:line="240" w:lineRule="auto"/>
        <w:ind w:left="567" w:hanging="567"/>
        <w:rPr>
          <w:rFonts w:cs="Times New Roman"/>
          <w:szCs w:val="24"/>
        </w:rPr>
      </w:pPr>
      <w:r w:rsidRPr="00CB57A3">
        <w:rPr>
          <w:rFonts w:cs="Times New Roman"/>
          <w:szCs w:val="24"/>
        </w:rPr>
        <w:t>Prasad, K.N., Cole, W.C., Hasse, G.M., 2004. Health risks of low dose ionizing radiation in humans: a review. Exp. Biol. Med. (Maywood). 229, 378–382. https://doi.org/10.1177/153537020422900505</w:t>
      </w:r>
    </w:p>
    <w:p w14:paraId="3C7000BC" w14:textId="77777777" w:rsidR="00CB57A3" w:rsidRPr="00CB57A3" w:rsidRDefault="00CB57A3" w:rsidP="004E2190">
      <w:pPr>
        <w:widowControl w:val="0"/>
        <w:autoSpaceDE w:val="0"/>
        <w:autoSpaceDN w:val="0"/>
        <w:adjustRightInd w:val="0"/>
        <w:spacing w:line="240" w:lineRule="auto"/>
        <w:ind w:left="567" w:hanging="567"/>
        <w:rPr>
          <w:rFonts w:cs="Times New Roman"/>
          <w:szCs w:val="24"/>
        </w:rPr>
      </w:pPr>
      <w:r w:rsidRPr="00CB57A3">
        <w:rPr>
          <w:rFonts w:cs="Times New Roman"/>
          <w:szCs w:val="24"/>
        </w:rPr>
        <w:t>Promentilla, M., Furuichi, T., Ishii, K., Tanikawa, N., 2006. Evaluation of remedial countermeasures using the analytic network process. Waste Manag. 26, 1410–1421. https://doi.org/10.1016/j.wasman.2005.11.020</w:t>
      </w:r>
    </w:p>
    <w:p w14:paraId="2FD90949" w14:textId="77777777" w:rsidR="00CB57A3" w:rsidRPr="004E2190" w:rsidRDefault="00CB57A3" w:rsidP="004E2190">
      <w:pPr>
        <w:widowControl w:val="0"/>
        <w:autoSpaceDE w:val="0"/>
        <w:autoSpaceDN w:val="0"/>
        <w:adjustRightInd w:val="0"/>
        <w:spacing w:line="240" w:lineRule="auto"/>
        <w:ind w:left="567" w:hanging="567"/>
        <w:rPr>
          <w:rFonts w:cs="Times New Roman"/>
          <w:szCs w:val="24"/>
          <w:lang w:val="fr-FR"/>
        </w:rPr>
      </w:pPr>
      <w:r w:rsidRPr="00CB57A3">
        <w:rPr>
          <w:rFonts w:cs="Times New Roman"/>
          <w:szCs w:val="24"/>
        </w:rPr>
        <w:t xml:space="preserve">Promentilla, M.A.B., Furuichi, T., Ishii, K., Tanikawa, N., 2008. A fuzzy analytic network process for multi-criteria evaluation of contaminated site remedial countermeasures. </w:t>
      </w:r>
      <w:r w:rsidRPr="004E2190">
        <w:rPr>
          <w:rFonts w:cs="Times New Roman"/>
          <w:szCs w:val="24"/>
          <w:lang w:val="fr-FR"/>
        </w:rPr>
        <w:t>J. Environ. Manage. 88, 479–495. https://doi.org/10.1016/j.jenvman.2007.03.013</w:t>
      </w:r>
    </w:p>
    <w:p w14:paraId="3445F8F5" w14:textId="77777777" w:rsidR="00CB57A3" w:rsidRPr="00CB57A3" w:rsidRDefault="00CB57A3" w:rsidP="004E2190">
      <w:pPr>
        <w:widowControl w:val="0"/>
        <w:autoSpaceDE w:val="0"/>
        <w:autoSpaceDN w:val="0"/>
        <w:adjustRightInd w:val="0"/>
        <w:spacing w:line="240" w:lineRule="auto"/>
        <w:ind w:left="567" w:hanging="567"/>
        <w:rPr>
          <w:rFonts w:cs="Times New Roman"/>
          <w:szCs w:val="24"/>
        </w:rPr>
      </w:pPr>
      <w:r w:rsidRPr="004E2190">
        <w:rPr>
          <w:rFonts w:cs="Times New Roman"/>
          <w:szCs w:val="24"/>
          <w:lang w:val="fr-FR"/>
        </w:rPr>
        <w:t xml:space="preserve">Qin, X.S., Huang, G.H., Sun, W., Chakma, A., 2008. </w:t>
      </w:r>
      <w:r w:rsidRPr="00CB57A3">
        <w:rPr>
          <w:rFonts w:cs="Times New Roman"/>
          <w:szCs w:val="24"/>
        </w:rPr>
        <w:t xml:space="preserve">Optimization of remediation operations at </w:t>
      </w:r>
      <w:r w:rsidRPr="00CB57A3">
        <w:rPr>
          <w:rFonts w:cs="Times New Roman"/>
          <w:szCs w:val="24"/>
        </w:rPr>
        <w:lastRenderedPageBreak/>
        <w:t>petroleum-contaminated sites through a simulation-based stochastic-MCDA approach. Energy Sources, Part A Recover. Util. Environ. Eff. 30, 1300–1326. https://doi.org/10.1080/15567030801928623</w:t>
      </w:r>
    </w:p>
    <w:p w14:paraId="7B6C94C2" w14:textId="77777777" w:rsidR="00CB57A3" w:rsidRPr="004E2190" w:rsidRDefault="00CB57A3" w:rsidP="004E2190">
      <w:pPr>
        <w:widowControl w:val="0"/>
        <w:autoSpaceDE w:val="0"/>
        <w:autoSpaceDN w:val="0"/>
        <w:adjustRightInd w:val="0"/>
        <w:spacing w:line="240" w:lineRule="auto"/>
        <w:ind w:left="567" w:hanging="567"/>
        <w:rPr>
          <w:rFonts w:cs="Times New Roman"/>
          <w:szCs w:val="24"/>
        </w:rPr>
      </w:pPr>
      <w:r w:rsidRPr="004E2190">
        <w:rPr>
          <w:rFonts w:cs="Times New Roman"/>
          <w:szCs w:val="24"/>
          <w:lang w:val="en-US"/>
        </w:rPr>
        <w:t xml:space="preserve">Quijano, L., Beguería, S., Gaspar, L., Navas, A., 2016. </w:t>
      </w:r>
      <w:r w:rsidRPr="00CB57A3">
        <w:rPr>
          <w:rFonts w:cs="Times New Roman"/>
          <w:szCs w:val="24"/>
        </w:rPr>
        <w:t xml:space="preserve">Estimating erosion rates using 137Cs measurements and WATEM/SEDEM in a Mediterranean cultivated field. </w:t>
      </w:r>
      <w:r w:rsidRPr="004E2190">
        <w:rPr>
          <w:rFonts w:cs="Times New Roman"/>
          <w:szCs w:val="24"/>
        </w:rPr>
        <w:t>Catena 138, 38–51. https://doi.org/10.1016/j.catena.2015.11.009</w:t>
      </w:r>
    </w:p>
    <w:p w14:paraId="0F93DACE" w14:textId="77777777" w:rsidR="00CB57A3" w:rsidRPr="00CB57A3" w:rsidRDefault="00CB57A3" w:rsidP="004E2190">
      <w:pPr>
        <w:widowControl w:val="0"/>
        <w:autoSpaceDE w:val="0"/>
        <w:autoSpaceDN w:val="0"/>
        <w:adjustRightInd w:val="0"/>
        <w:spacing w:line="240" w:lineRule="auto"/>
        <w:ind w:left="567" w:hanging="567"/>
        <w:rPr>
          <w:rFonts w:cs="Times New Roman"/>
          <w:szCs w:val="24"/>
        </w:rPr>
      </w:pPr>
      <w:r w:rsidRPr="004E2190">
        <w:rPr>
          <w:rFonts w:cs="Times New Roman"/>
          <w:szCs w:val="24"/>
        </w:rPr>
        <w:t xml:space="preserve">Raskob, W., Beresford, N.A., Duranova, T., Korsakissok, I., Mathieu, A., Montero, M., Müller, T., Turcanu, C., Woda, C., 2020. </w:t>
      </w:r>
      <w:r w:rsidRPr="00CB57A3">
        <w:rPr>
          <w:rFonts w:cs="Times New Roman"/>
          <w:szCs w:val="24"/>
        </w:rPr>
        <w:t>CONFIDENCE: Project description and main results. Radioprotection 55, S7–S15. https://doi.org/10.1051/radiopro/2020008</w:t>
      </w:r>
    </w:p>
    <w:p w14:paraId="363DBBEC" w14:textId="77777777" w:rsidR="00CB57A3" w:rsidRPr="004E2190" w:rsidRDefault="00CB57A3" w:rsidP="004E2190">
      <w:pPr>
        <w:widowControl w:val="0"/>
        <w:autoSpaceDE w:val="0"/>
        <w:autoSpaceDN w:val="0"/>
        <w:adjustRightInd w:val="0"/>
        <w:spacing w:line="240" w:lineRule="auto"/>
        <w:ind w:left="567" w:hanging="567"/>
        <w:rPr>
          <w:rFonts w:cs="Times New Roman"/>
          <w:szCs w:val="24"/>
          <w:lang w:val="fr-FR"/>
        </w:rPr>
      </w:pPr>
      <w:r w:rsidRPr="00CB57A3">
        <w:rPr>
          <w:rFonts w:cs="Times New Roman"/>
          <w:szCs w:val="24"/>
        </w:rPr>
        <w:t xml:space="preserve">Raskob, W., Gering, F., Lochard, J., Nisbet, A., Starostova, V., Tomic, B., 2011. Nuclear and Radiological Emergency Management and Rehabilitation Strategies: Towards a EU approach for decision support tools. </w:t>
      </w:r>
      <w:r w:rsidRPr="004E2190">
        <w:rPr>
          <w:rFonts w:cs="Times New Roman"/>
          <w:szCs w:val="24"/>
          <w:lang w:val="fr-FR"/>
        </w:rPr>
        <w:t>Nucl. Eng. Des. 241, 3395–3402. https://doi.org/10.1016/j.nucengdes.2011.03.008</w:t>
      </w:r>
    </w:p>
    <w:p w14:paraId="795F1137" w14:textId="77777777" w:rsidR="00CB57A3" w:rsidRPr="00CB57A3" w:rsidRDefault="00CB57A3" w:rsidP="004E2190">
      <w:pPr>
        <w:widowControl w:val="0"/>
        <w:autoSpaceDE w:val="0"/>
        <w:autoSpaceDN w:val="0"/>
        <w:adjustRightInd w:val="0"/>
        <w:spacing w:line="240" w:lineRule="auto"/>
        <w:ind w:left="567" w:hanging="567"/>
        <w:rPr>
          <w:rFonts w:cs="Times New Roman"/>
          <w:szCs w:val="24"/>
        </w:rPr>
      </w:pPr>
      <w:r w:rsidRPr="004E2190">
        <w:rPr>
          <w:rFonts w:cs="Times New Roman"/>
          <w:szCs w:val="24"/>
          <w:lang w:val="fr-FR"/>
        </w:rPr>
        <w:t xml:space="preserve">Renard et. al, 1997. </w:t>
      </w:r>
      <w:r w:rsidRPr="00CB57A3">
        <w:rPr>
          <w:rFonts w:cs="Times New Roman"/>
          <w:szCs w:val="24"/>
        </w:rPr>
        <w:t>Predicting soil erosion by water—a guide Equation, conservation planning with the Revised Universal Soil Loss (RUSLE). United States Department of Agriculture, Agricultural Research Service (USDA-ARS) Handbook No. 703.. ASAE Publ.</w:t>
      </w:r>
    </w:p>
    <w:p w14:paraId="4F246BEE" w14:textId="77777777" w:rsidR="00CB57A3" w:rsidRPr="00CB57A3" w:rsidRDefault="00CB57A3" w:rsidP="004E2190">
      <w:pPr>
        <w:widowControl w:val="0"/>
        <w:autoSpaceDE w:val="0"/>
        <w:autoSpaceDN w:val="0"/>
        <w:adjustRightInd w:val="0"/>
        <w:spacing w:line="240" w:lineRule="auto"/>
        <w:ind w:left="567" w:hanging="567"/>
        <w:rPr>
          <w:rFonts w:cs="Times New Roman"/>
          <w:szCs w:val="24"/>
        </w:rPr>
      </w:pPr>
      <w:r w:rsidRPr="00CB57A3">
        <w:rPr>
          <w:rFonts w:cs="Times New Roman"/>
          <w:szCs w:val="24"/>
        </w:rPr>
        <w:t>Ritchie, H., Roser, M., Rosado, P., 2022. Energy [WWW Document]. Publ. online OurWorldInData.org.</w:t>
      </w:r>
    </w:p>
    <w:p w14:paraId="434D7A87" w14:textId="77777777" w:rsidR="00CB57A3" w:rsidRPr="00CB57A3" w:rsidRDefault="00CB57A3" w:rsidP="004E2190">
      <w:pPr>
        <w:widowControl w:val="0"/>
        <w:autoSpaceDE w:val="0"/>
        <w:autoSpaceDN w:val="0"/>
        <w:adjustRightInd w:val="0"/>
        <w:spacing w:line="240" w:lineRule="auto"/>
        <w:ind w:left="567" w:hanging="567"/>
        <w:rPr>
          <w:rFonts w:cs="Times New Roman"/>
          <w:szCs w:val="24"/>
        </w:rPr>
      </w:pPr>
      <w:r w:rsidRPr="005D279D">
        <w:rPr>
          <w:rFonts w:cs="Times New Roman"/>
          <w:szCs w:val="24"/>
          <w:lang w:val="es-ES"/>
        </w:rPr>
        <w:t xml:space="preserve">Rodríguez Eugenio, N., McLaughlin, M., Pennock, L., 2018. </w:t>
      </w:r>
      <w:r w:rsidRPr="00CB57A3">
        <w:rPr>
          <w:rFonts w:cs="Times New Roman"/>
          <w:szCs w:val="24"/>
        </w:rPr>
        <w:t>Soil Pollution: a hidden reality. ROME.</w:t>
      </w:r>
    </w:p>
    <w:p w14:paraId="0E626A8F" w14:textId="77777777" w:rsidR="00CB57A3" w:rsidRPr="004E2190" w:rsidRDefault="00CB57A3" w:rsidP="004E2190">
      <w:pPr>
        <w:widowControl w:val="0"/>
        <w:autoSpaceDE w:val="0"/>
        <w:autoSpaceDN w:val="0"/>
        <w:adjustRightInd w:val="0"/>
        <w:spacing w:line="240" w:lineRule="auto"/>
        <w:ind w:left="567" w:hanging="567"/>
        <w:rPr>
          <w:rFonts w:cs="Times New Roman"/>
          <w:szCs w:val="24"/>
          <w:lang w:val="fr-FR"/>
        </w:rPr>
      </w:pPr>
      <w:r w:rsidRPr="00CB57A3">
        <w:rPr>
          <w:rFonts w:cs="Times New Roman"/>
          <w:szCs w:val="24"/>
        </w:rPr>
        <w:t xml:space="preserve">Rosen, L., Back, P.E., Soderqvist, T., Norrman, J., Brinkhoff, P., Norberg, T., Volchko, Y., Norin, M., Bergknut, M., Doberl, G., 2015. SCORE: A novel multi-criteria decision analysis approach to assessing the sustainability of contaminated land remediation. </w:t>
      </w:r>
      <w:r w:rsidRPr="004E2190">
        <w:rPr>
          <w:rFonts w:cs="Times New Roman"/>
          <w:szCs w:val="24"/>
          <w:lang w:val="fr-FR"/>
        </w:rPr>
        <w:t>Sci. Total Environ. 511, 621–638. https://doi.org/10.1016/j.scitotenv.2014.12.058</w:t>
      </w:r>
    </w:p>
    <w:p w14:paraId="709E976F" w14:textId="77777777" w:rsidR="00CB57A3" w:rsidRPr="004E2190" w:rsidRDefault="00CB57A3" w:rsidP="004E2190">
      <w:pPr>
        <w:widowControl w:val="0"/>
        <w:autoSpaceDE w:val="0"/>
        <w:autoSpaceDN w:val="0"/>
        <w:adjustRightInd w:val="0"/>
        <w:spacing w:line="240" w:lineRule="auto"/>
        <w:ind w:left="567" w:hanging="567"/>
        <w:rPr>
          <w:rFonts w:cs="Times New Roman"/>
          <w:szCs w:val="24"/>
          <w:lang w:val="fr-FR"/>
        </w:rPr>
      </w:pPr>
      <w:r w:rsidRPr="004E2190">
        <w:rPr>
          <w:rFonts w:cs="Times New Roman"/>
          <w:szCs w:val="24"/>
          <w:lang w:val="fr-FR"/>
        </w:rPr>
        <w:t xml:space="preserve">Roy, B., 1996. </w:t>
      </w:r>
      <w:r w:rsidRPr="00CB57A3">
        <w:rPr>
          <w:rFonts w:cs="Times New Roman"/>
          <w:szCs w:val="24"/>
        </w:rPr>
        <w:t xml:space="preserve">Multicriteria Methodology for Decision Aiding. </w:t>
      </w:r>
      <w:r w:rsidRPr="004E2190">
        <w:rPr>
          <w:rFonts w:cs="Times New Roman"/>
          <w:szCs w:val="24"/>
          <w:lang w:val="fr-FR"/>
        </w:rPr>
        <w:t>Kluwer, Dordrecht.</w:t>
      </w:r>
    </w:p>
    <w:p w14:paraId="0F2472F7" w14:textId="77777777" w:rsidR="00CB57A3" w:rsidRPr="004E2190" w:rsidRDefault="00CB57A3" w:rsidP="004E2190">
      <w:pPr>
        <w:widowControl w:val="0"/>
        <w:autoSpaceDE w:val="0"/>
        <w:autoSpaceDN w:val="0"/>
        <w:adjustRightInd w:val="0"/>
        <w:spacing w:line="240" w:lineRule="auto"/>
        <w:ind w:left="567" w:hanging="567"/>
        <w:rPr>
          <w:rFonts w:cs="Times New Roman"/>
          <w:szCs w:val="24"/>
          <w:lang w:val="fr-FR"/>
        </w:rPr>
      </w:pPr>
      <w:r w:rsidRPr="004E2190">
        <w:rPr>
          <w:rFonts w:cs="Times New Roman"/>
          <w:szCs w:val="24"/>
          <w:lang w:val="fr-FR"/>
        </w:rPr>
        <w:t>Roy, B., 1968. Classement et choix en présence de points de vue multiples: La méthode ELECTRE. Rev. d’Informatique Rech. Opérationelle 8, 57–75.</w:t>
      </w:r>
    </w:p>
    <w:p w14:paraId="045B281B" w14:textId="77777777" w:rsidR="00CB57A3" w:rsidRPr="00CB57A3" w:rsidRDefault="00CB57A3" w:rsidP="004E2190">
      <w:pPr>
        <w:widowControl w:val="0"/>
        <w:autoSpaceDE w:val="0"/>
        <w:autoSpaceDN w:val="0"/>
        <w:adjustRightInd w:val="0"/>
        <w:spacing w:line="240" w:lineRule="auto"/>
        <w:ind w:left="567" w:hanging="567"/>
        <w:rPr>
          <w:rFonts w:cs="Times New Roman"/>
          <w:szCs w:val="24"/>
        </w:rPr>
      </w:pPr>
      <w:r w:rsidRPr="004E2190">
        <w:rPr>
          <w:rFonts w:cs="Times New Roman"/>
          <w:szCs w:val="24"/>
          <w:lang w:val="fr-FR"/>
        </w:rPr>
        <w:t xml:space="preserve">Salt, C.A., Dunsmore, M.C., 2000. </w:t>
      </w:r>
      <w:r w:rsidRPr="00CB57A3">
        <w:rPr>
          <w:rFonts w:cs="Times New Roman"/>
          <w:szCs w:val="24"/>
        </w:rPr>
        <w:t>Development of a spatial decision support system for post-emergency management of radioactively contaminated land. J. Environ. Manage. 58, 169–178. https://doi.org/10.1006/jema.2000.0324</w:t>
      </w:r>
    </w:p>
    <w:p w14:paraId="381E3407" w14:textId="77777777" w:rsidR="00CB57A3" w:rsidRPr="00CB57A3" w:rsidRDefault="00CB57A3" w:rsidP="004E2190">
      <w:pPr>
        <w:widowControl w:val="0"/>
        <w:autoSpaceDE w:val="0"/>
        <w:autoSpaceDN w:val="0"/>
        <w:adjustRightInd w:val="0"/>
        <w:spacing w:line="240" w:lineRule="auto"/>
        <w:ind w:left="567" w:hanging="567"/>
        <w:rPr>
          <w:rFonts w:cs="Times New Roman"/>
          <w:szCs w:val="24"/>
        </w:rPr>
      </w:pPr>
      <w:r w:rsidRPr="00CB57A3">
        <w:rPr>
          <w:rFonts w:cs="Times New Roman"/>
          <w:szCs w:val="24"/>
        </w:rPr>
        <w:t>Sanchez, A.L., Wright, S.M., Smolders, E., Naylor, C., Stevens, P.A., Kennedy, V.H., Dodd, B.A., Singleton, D.L., Barnett, C.L., 1999. High plant uptake of radiocesium from organic soils due to Cs mobility and low soil K content. Environ. Sci. Technol. https://doi.org/10.1021/es990058h</w:t>
      </w:r>
    </w:p>
    <w:p w14:paraId="79BECE6D" w14:textId="77777777" w:rsidR="00CB57A3" w:rsidRPr="004E2190" w:rsidRDefault="00CB57A3" w:rsidP="004E2190">
      <w:pPr>
        <w:widowControl w:val="0"/>
        <w:autoSpaceDE w:val="0"/>
        <w:autoSpaceDN w:val="0"/>
        <w:adjustRightInd w:val="0"/>
        <w:spacing w:line="240" w:lineRule="auto"/>
        <w:ind w:left="567" w:hanging="567"/>
        <w:rPr>
          <w:rFonts w:cs="Times New Roman"/>
          <w:szCs w:val="24"/>
          <w:lang w:val="de-DE"/>
        </w:rPr>
      </w:pPr>
      <w:r w:rsidRPr="00CB57A3">
        <w:rPr>
          <w:rFonts w:cs="Times New Roman"/>
          <w:szCs w:val="24"/>
        </w:rPr>
        <w:t xml:space="preserve">Scheffler, A., Roth, T., Ahlf, W., 2014. Sustainable decision making under uncertainty: A case study in dredged material management. </w:t>
      </w:r>
      <w:r w:rsidRPr="004E2190">
        <w:rPr>
          <w:rFonts w:cs="Times New Roman"/>
          <w:szCs w:val="24"/>
          <w:lang w:val="de-DE"/>
        </w:rPr>
        <w:t>Environ. Sci. Eur. https://doi.org/10.1186/2190-4715-26-7</w:t>
      </w:r>
    </w:p>
    <w:p w14:paraId="28021C4B" w14:textId="77777777" w:rsidR="00CB57A3" w:rsidRPr="00CB57A3" w:rsidRDefault="00CB57A3" w:rsidP="004E2190">
      <w:pPr>
        <w:widowControl w:val="0"/>
        <w:autoSpaceDE w:val="0"/>
        <w:autoSpaceDN w:val="0"/>
        <w:adjustRightInd w:val="0"/>
        <w:spacing w:line="240" w:lineRule="auto"/>
        <w:ind w:left="567" w:hanging="567"/>
        <w:rPr>
          <w:rFonts w:cs="Times New Roman"/>
          <w:szCs w:val="24"/>
        </w:rPr>
      </w:pPr>
      <w:r w:rsidRPr="004E2190">
        <w:rPr>
          <w:rFonts w:cs="Times New Roman"/>
          <w:szCs w:val="24"/>
          <w:lang w:val="de-DE"/>
        </w:rPr>
        <w:t xml:space="preserve">Scholten, L., Schuwirth, N., Reichert, P., Lienert, J., 2015. </w:t>
      </w:r>
      <w:r w:rsidRPr="00CB57A3">
        <w:rPr>
          <w:rFonts w:cs="Times New Roman"/>
          <w:szCs w:val="24"/>
        </w:rPr>
        <w:t>Tackling uncertainty in multi-criteria decision analysis - An application to water supply infrastructure planning. Eur. J. Oper. Res. https://doi.org/10.1016/j.ejor.2014.09.044</w:t>
      </w:r>
    </w:p>
    <w:p w14:paraId="740423E9" w14:textId="77777777" w:rsidR="00CB57A3" w:rsidRPr="00CB57A3" w:rsidRDefault="00CB57A3" w:rsidP="004E2190">
      <w:pPr>
        <w:widowControl w:val="0"/>
        <w:autoSpaceDE w:val="0"/>
        <w:autoSpaceDN w:val="0"/>
        <w:adjustRightInd w:val="0"/>
        <w:spacing w:line="240" w:lineRule="auto"/>
        <w:ind w:left="567" w:hanging="567"/>
        <w:rPr>
          <w:rFonts w:cs="Times New Roman"/>
          <w:szCs w:val="24"/>
        </w:rPr>
      </w:pPr>
      <w:r w:rsidRPr="00CB57A3">
        <w:rPr>
          <w:rFonts w:cs="Times New Roman"/>
          <w:szCs w:val="24"/>
        </w:rPr>
        <w:t>Sitorus, F., Cilliers, J.J., Brito-parada, P.R., 2019. Multi-criteria decision making for the choice problem in mining and mineral processing</w:t>
      </w:r>
      <w:r w:rsidRPr="00CB57A3">
        <w:rPr>
          <w:rFonts w:ascii="Times New Roman" w:hAnsi="Times New Roman" w:cs="Times New Roman"/>
          <w:szCs w:val="24"/>
        </w:rPr>
        <w:t> </w:t>
      </w:r>
      <w:r w:rsidRPr="00CB57A3">
        <w:rPr>
          <w:rFonts w:cs="Times New Roman"/>
          <w:szCs w:val="24"/>
        </w:rPr>
        <w:t>: Applications and trends 121, 393–417. https://doi.org/10.1016/j.eswa.2018.12.001</w:t>
      </w:r>
    </w:p>
    <w:p w14:paraId="5DE2AA76" w14:textId="77777777" w:rsidR="00CB57A3" w:rsidRPr="00CB57A3" w:rsidRDefault="00CB57A3" w:rsidP="004E2190">
      <w:pPr>
        <w:widowControl w:val="0"/>
        <w:autoSpaceDE w:val="0"/>
        <w:autoSpaceDN w:val="0"/>
        <w:adjustRightInd w:val="0"/>
        <w:spacing w:line="240" w:lineRule="auto"/>
        <w:ind w:left="567" w:hanging="567"/>
        <w:rPr>
          <w:rFonts w:cs="Times New Roman"/>
          <w:szCs w:val="24"/>
        </w:rPr>
      </w:pPr>
      <w:r w:rsidRPr="00CB57A3">
        <w:rPr>
          <w:rFonts w:cs="Times New Roman"/>
          <w:szCs w:val="24"/>
        </w:rPr>
        <w:t>Söderlund, M., Lusa, M., Lehto, J., Hakanen, M., Vaaranmaa, K., Lahdenperä, A.-M., 2011. Sorption of Iodine, Chlorine, Technetium and Cesium in Soil.</w:t>
      </w:r>
    </w:p>
    <w:p w14:paraId="5BB264C8" w14:textId="77777777" w:rsidR="00CB57A3" w:rsidRPr="00CB57A3" w:rsidRDefault="00CB57A3" w:rsidP="004E2190">
      <w:pPr>
        <w:widowControl w:val="0"/>
        <w:autoSpaceDE w:val="0"/>
        <w:autoSpaceDN w:val="0"/>
        <w:adjustRightInd w:val="0"/>
        <w:spacing w:line="240" w:lineRule="auto"/>
        <w:ind w:left="567" w:hanging="567"/>
        <w:rPr>
          <w:rFonts w:cs="Times New Roman"/>
          <w:szCs w:val="24"/>
        </w:rPr>
      </w:pPr>
      <w:r w:rsidRPr="00CB57A3">
        <w:rPr>
          <w:rFonts w:cs="Times New Roman"/>
          <w:szCs w:val="24"/>
        </w:rPr>
        <w:t>Søndergaard, G.L., Binning, P.J., Bondgaard, M., Bjerg, P.L., 2018. Multi-criteria assessment tool for sustainability appraisal of remediation alternatives for a contaminated site. J. Soils Sediments 18, 3334–3348. https://doi.org/10.1007/s11368-017-1805-2</w:t>
      </w:r>
    </w:p>
    <w:p w14:paraId="65D1266B" w14:textId="77777777" w:rsidR="00CB57A3" w:rsidRPr="004E2190" w:rsidRDefault="00CB57A3" w:rsidP="004E2190">
      <w:pPr>
        <w:widowControl w:val="0"/>
        <w:autoSpaceDE w:val="0"/>
        <w:autoSpaceDN w:val="0"/>
        <w:adjustRightInd w:val="0"/>
        <w:spacing w:line="240" w:lineRule="auto"/>
        <w:ind w:left="567" w:hanging="567"/>
        <w:rPr>
          <w:rFonts w:cs="Times New Roman"/>
          <w:szCs w:val="24"/>
          <w:lang w:val="fr-FR"/>
        </w:rPr>
      </w:pPr>
      <w:r w:rsidRPr="00CB57A3">
        <w:rPr>
          <w:rFonts w:cs="Times New Roman"/>
          <w:szCs w:val="24"/>
        </w:rPr>
        <w:t xml:space="preserve">Sorvari, J., Antikainen, R., Kosola, M.L., Hokkanen, P., Haavisto, T., 2009. Eco-efficiency in contaminated land management in Finland - Barriers and development needs. </w:t>
      </w:r>
      <w:r w:rsidRPr="004E2190">
        <w:rPr>
          <w:rFonts w:cs="Times New Roman"/>
          <w:szCs w:val="24"/>
          <w:lang w:val="fr-FR"/>
        </w:rPr>
        <w:t>J. Environ. Manage. https://doi.org/10.1016/j.jenvman.2008.11.002</w:t>
      </w:r>
    </w:p>
    <w:p w14:paraId="23BBC7F1" w14:textId="77777777" w:rsidR="00CB57A3" w:rsidRPr="004E2190" w:rsidRDefault="00CB57A3" w:rsidP="004E2190">
      <w:pPr>
        <w:widowControl w:val="0"/>
        <w:autoSpaceDE w:val="0"/>
        <w:autoSpaceDN w:val="0"/>
        <w:adjustRightInd w:val="0"/>
        <w:spacing w:line="240" w:lineRule="auto"/>
        <w:ind w:left="567" w:hanging="567"/>
        <w:rPr>
          <w:rFonts w:cs="Times New Roman"/>
          <w:szCs w:val="24"/>
          <w:lang w:val="fr-FR"/>
        </w:rPr>
      </w:pPr>
      <w:r w:rsidRPr="004E2190">
        <w:rPr>
          <w:rFonts w:cs="Times New Roman"/>
          <w:szCs w:val="24"/>
          <w:lang w:val="fr-FR"/>
        </w:rPr>
        <w:t xml:space="preserve">Sorvari, J., Seppälä, J., 2010. </w:t>
      </w:r>
      <w:r w:rsidRPr="00CB57A3">
        <w:rPr>
          <w:rFonts w:cs="Times New Roman"/>
          <w:szCs w:val="24"/>
        </w:rPr>
        <w:t xml:space="preserve">A decision support tool to prioritize risk management options for contaminated sites. </w:t>
      </w:r>
      <w:r w:rsidRPr="004E2190">
        <w:rPr>
          <w:rFonts w:cs="Times New Roman"/>
          <w:szCs w:val="24"/>
          <w:lang w:val="fr-FR"/>
        </w:rPr>
        <w:t>Sci. Total Environ. 408, 1786–1799. https://doi.org/10.1016/j.scitotenv.2009.12.026</w:t>
      </w:r>
    </w:p>
    <w:p w14:paraId="75F21FB2" w14:textId="77777777" w:rsidR="00CB57A3" w:rsidRPr="00CB57A3" w:rsidRDefault="00CB57A3" w:rsidP="004E2190">
      <w:pPr>
        <w:widowControl w:val="0"/>
        <w:autoSpaceDE w:val="0"/>
        <w:autoSpaceDN w:val="0"/>
        <w:adjustRightInd w:val="0"/>
        <w:spacing w:line="240" w:lineRule="auto"/>
        <w:ind w:left="567" w:hanging="567"/>
        <w:rPr>
          <w:rFonts w:cs="Times New Roman"/>
          <w:szCs w:val="24"/>
        </w:rPr>
      </w:pPr>
      <w:r w:rsidRPr="004E2190">
        <w:rPr>
          <w:rFonts w:cs="Times New Roman"/>
          <w:szCs w:val="24"/>
          <w:lang w:val="fr-FR"/>
        </w:rPr>
        <w:t xml:space="preserve">Sparrevik, M., Barton, D., Oen, A., Sehkar, N., Linkov, I., 2011. </w:t>
      </w:r>
      <w:r w:rsidRPr="00CB57A3">
        <w:rPr>
          <w:rFonts w:cs="Times New Roman"/>
          <w:szCs w:val="24"/>
        </w:rPr>
        <w:t xml:space="preserve">Use of Multicriteria Involvement processes to enhance transparency and stakeholder participation at Bergen Harbor, Norway. </w:t>
      </w:r>
      <w:r w:rsidRPr="00CB57A3">
        <w:rPr>
          <w:rFonts w:cs="Times New Roman"/>
          <w:szCs w:val="24"/>
        </w:rPr>
        <w:lastRenderedPageBreak/>
        <w:t>Integr. Environ. Assess. Manag. 7, 414–425. https://doi.org/10.1002/ieam.182</w:t>
      </w:r>
    </w:p>
    <w:p w14:paraId="64B6E3E0" w14:textId="77777777" w:rsidR="00CB57A3" w:rsidRPr="00CB57A3" w:rsidRDefault="00CB57A3" w:rsidP="004E2190">
      <w:pPr>
        <w:widowControl w:val="0"/>
        <w:autoSpaceDE w:val="0"/>
        <w:autoSpaceDN w:val="0"/>
        <w:adjustRightInd w:val="0"/>
        <w:spacing w:line="240" w:lineRule="auto"/>
        <w:ind w:left="567" w:hanging="567"/>
        <w:rPr>
          <w:rFonts w:cs="Times New Roman"/>
          <w:szCs w:val="24"/>
        </w:rPr>
      </w:pPr>
      <w:r w:rsidRPr="00CB57A3">
        <w:rPr>
          <w:rFonts w:cs="Times New Roman"/>
          <w:szCs w:val="24"/>
        </w:rPr>
        <w:t>Staunton, S., Dumat, C., Zsolnay, A., 2002. Possible role of organic matter in radiocaesium adsorption in soils. J. Environ. Radioact. https://doi.org/10.1016/S0265-931X(01)00064-9</w:t>
      </w:r>
    </w:p>
    <w:p w14:paraId="5750FE16" w14:textId="77777777" w:rsidR="00CB57A3" w:rsidRPr="004E2190" w:rsidRDefault="00CB57A3" w:rsidP="004E2190">
      <w:pPr>
        <w:widowControl w:val="0"/>
        <w:autoSpaceDE w:val="0"/>
        <w:autoSpaceDN w:val="0"/>
        <w:adjustRightInd w:val="0"/>
        <w:spacing w:line="240" w:lineRule="auto"/>
        <w:ind w:left="567" w:hanging="567"/>
        <w:rPr>
          <w:rFonts w:cs="Times New Roman"/>
          <w:szCs w:val="24"/>
          <w:lang w:val="fr-FR"/>
        </w:rPr>
      </w:pPr>
      <w:r w:rsidRPr="00CB57A3">
        <w:rPr>
          <w:rFonts w:cs="Times New Roman"/>
          <w:szCs w:val="24"/>
        </w:rPr>
        <w:t xml:space="preserve">Steinhauser, G., Brandl, A., Johnson, T.E., 2014. Comparison of the Chernobyl and Fukushima nuclear accidents: A review of the environmental impacts. </w:t>
      </w:r>
      <w:r w:rsidRPr="004E2190">
        <w:rPr>
          <w:rFonts w:cs="Times New Roman"/>
          <w:szCs w:val="24"/>
          <w:lang w:val="fr-FR"/>
        </w:rPr>
        <w:t>Sci. Total Environ. 470–471, 800–817. https://doi.org/10.1016/j.scitotenv.2013.10.029</w:t>
      </w:r>
    </w:p>
    <w:p w14:paraId="5930798B" w14:textId="77777777" w:rsidR="00CB57A3" w:rsidRPr="00CB57A3" w:rsidRDefault="00CB57A3" w:rsidP="004E2190">
      <w:pPr>
        <w:widowControl w:val="0"/>
        <w:autoSpaceDE w:val="0"/>
        <w:autoSpaceDN w:val="0"/>
        <w:adjustRightInd w:val="0"/>
        <w:spacing w:line="240" w:lineRule="auto"/>
        <w:ind w:left="567" w:hanging="567"/>
        <w:rPr>
          <w:rFonts w:cs="Times New Roman"/>
          <w:szCs w:val="24"/>
        </w:rPr>
      </w:pPr>
      <w:r w:rsidRPr="004E2190">
        <w:rPr>
          <w:rFonts w:cs="Times New Roman"/>
          <w:szCs w:val="24"/>
          <w:lang w:val="fr-FR"/>
        </w:rPr>
        <w:t xml:space="preserve">Stewart, T.J., Durbach, I., 2016. </w:t>
      </w:r>
      <w:r w:rsidRPr="00CB57A3">
        <w:rPr>
          <w:rFonts w:cs="Times New Roman"/>
          <w:szCs w:val="24"/>
        </w:rPr>
        <w:t>Dealing with Uncertainties in MCDA, in: Multiple Analysis Criteria Decision State of the Art Surveys. pp. 476–496.</w:t>
      </w:r>
    </w:p>
    <w:p w14:paraId="33B3A463" w14:textId="77777777" w:rsidR="00CB57A3" w:rsidRPr="00CB57A3" w:rsidRDefault="00CB57A3" w:rsidP="004E2190">
      <w:pPr>
        <w:widowControl w:val="0"/>
        <w:autoSpaceDE w:val="0"/>
        <w:autoSpaceDN w:val="0"/>
        <w:adjustRightInd w:val="0"/>
        <w:spacing w:line="240" w:lineRule="auto"/>
        <w:ind w:left="567" w:hanging="567"/>
        <w:rPr>
          <w:rFonts w:cs="Times New Roman"/>
          <w:szCs w:val="24"/>
        </w:rPr>
      </w:pPr>
      <w:r w:rsidRPr="00CB57A3">
        <w:rPr>
          <w:rFonts w:cs="Times New Roman"/>
          <w:szCs w:val="24"/>
        </w:rPr>
        <w:t>SuRF U.K, 2011. Annex 1: the SuRF-UK indicator set for sustainable remediation assess- ment, final November 2011. Contaminated Land: Applications In Real Environments. (CLAIRE).</w:t>
      </w:r>
    </w:p>
    <w:p w14:paraId="0DB62A1B" w14:textId="77777777" w:rsidR="00CB57A3" w:rsidRPr="00CB57A3" w:rsidRDefault="00CB57A3" w:rsidP="004E2190">
      <w:pPr>
        <w:widowControl w:val="0"/>
        <w:autoSpaceDE w:val="0"/>
        <w:autoSpaceDN w:val="0"/>
        <w:adjustRightInd w:val="0"/>
        <w:spacing w:line="240" w:lineRule="auto"/>
        <w:ind w:left="567" w:hanging="567"/>
        <w:rPr>
          <w:rFonts w:cs="Times New Roman"/>
          <w:szCs w:val="24"/>
        </w:rPr>
      </w:pPr>
      <w:r w:rsidRPr="00CB57A3">
        <w:rPr>
          <w:rFonts w:cs="Times New Roman"/>
          <w:szCs w:val="24"/>
        </w:rPr>
        <w:t>SuRF U.K, 2010. A framework for assessing the sustainability of soil and groundwater re- mediation. Contaminated Land: Applications In Real Environments (CLAIRE).</w:t>
      </w:r>
    </w:p>
    <w:p w14:paraId="207A13DE" w14:textId="77777777" w:rsidR="00CB57A3" w:rsidRPr="00CB57A3" w:rsidRDefault="00CB57A3" w:rsidP="004E2190">
      <w:pPr>
        <w:widowControl w:val="0"/>
        <w:autoSpaceDE w:val="0"/>
        <w:autoSpaceDN w:val="0"/>
        <w:adjustRightInd w:val="0"/>
        <w:spacing w:line="240" w:lineRule="auto"/>
        <w:ind w:left="567" w:hanging="567"/>
        <w:rPr>
          <w:rFonts w:cs="Times New Roman"/>
          <w:szCs w:val="24"/>
        </w:rPr>
      </w:pPr>
      <w:r w:rsidRPr="00CB57A3">
        <w:rPr>
          <w:rFonts w:cs="Times New Roman"/>
          <w:szCs w:val="24"/>
        </w:rPr>
        <w:t>Sweeck, L., Hakimi, N., 2022. Methodology for calculating radioactive contamination in agricultural products and ingestion doses as result of accidental atmospheric releases. SCK CEN report SCK CEN/47143083.</w:t>
      </w:r>
    </w:p>
    <w:p w14:paraId="0658FF1F" w14:textId="77777777" w:rsidR="00CB57A3" w:rsidRPr="004E2190" w:rsidRDefault="00CB57A3" w:rsidP="004E2190">
      <w:pPr>
        <w:widowControl w:val="0"/>
        <w:autoSpaceDE w:val="0"/>
        <w:autoSpaceDN w:val="0"/>
        <w:adjustRightInd w:val="0"/>
        <w:spacing w:line="240" w:lineRule="auto"/>
        <w:ind w:left="567" w:hanging="567"/>
        <w:rPr>
          <w:rFonts w:cs="Times New Roman"/>
          <w:szCs w:val="24"/>
          <w:lang w:val="fr-FR"/>
        </w:rPr>
      </w:pPr>
      <w:r w:rsidRPr="00CB57A3">
        <w:rPr>
          <w:rFonts w:cs="Times New Roman"/>
          <w:szCs w:val="24"/>
        </w:rPr>
        <w:t xml:space="preserve">Taniguchi, K., Onda, Y., Smith, H.G., Blake, W., Yoshimura, K., Yamashiki, Y., Kuramoto, T., Saito, K., 2019. Transport and Redistribution of Radiocesium in Fukushima Fallout through Rivers. </w:t>
      </w:r>
      <w:r w:rsidRPr="004E2190">
        <w:rPr>
          <w:rFonts w:cs="Times New Roman"/>
          <w:szCs w:val="24"/>
          <w:lang w:val="fr-FR"/>
        </w:rPr>
        <w:t>Environ. Sci. Technol. 53, 12339–12347. https://doi.org/10.1021/acs.est.9b02890</w:t>
      </w:r>
    </w:p>
    <w:p w14:paraId="1F400914" w14:textId="77777777" w:rsidR="00CB57A3" w:rsidRPr="00CB57A3" w:rsidRDefault="00CB57A3" w:rsidP="004E2190">
      <w:pPr>
        <w:widowControl w:val="0"/>
        <w:autoSpaceDE w:val="0"/>
        <w:autoSpaceDN w:val="0"/>
        <w:adjustRightInd w:val="0"/>
        <w:spacing w:line="240" w:lineRule="auto"/>
        <w:ind w:left="567" w:hanging="567"/>
        <w:rPr>
          <w:rFonts w:cs="Times New Roman"/>
          <w:szCs w:val="24"/>
        </w:rPr>
      </w:pPr>
      <w:r w:rsidRPr="004E2190">
        <w:rPr>
          <w:rFonts w:cs="Times New Roman"/>
          <w:szCs w:val="24"/>
          <w:lang w:val="fr-FR"/>
        </w:rPr>
        <w:t xml:space="preserve">Tanoi, K., 2013. </w:t>
      </w:r>
      <w:r w:rsidRPr="00CB57A3">
        <w:rPr>
          <w:rFonts w:cs="Times New Roman"/>
          <w:szCs w:val="24"/>
        </w:rPr>
        <w:t>Behavior of radiocesium adsorbed by the leaves and stems of wheat plant during the first year after the fukushima daiichi nuclear power plant accident, in: Agricultural Implications of the Fukushima Nuclear Accident. https://doi.org/10.1007/978-4-431-54328-2_2</w:t>
      </w:r>
    </w:p>
    <w:p w14:paraId="76A8FC4F" w14:textId="77777777" w:rsidR="00CB57A3" w:rsidRPr="004E2190" w:rsidRDefault="00CB57A3" w:rsidP="004E2190">
      <w:pPr>
        <w:widowControl w:val="0"/>
        <w:autoSpaceDE w:val="0"/>
        <w:autoSpaceDN w:val="0"/>
        <w:adjustRightInd w:val="0"/>
        <w:spacing w:line="240" w:lineRule="auto"/>
        <w:ind w:left="567" w:hanging="567"/>
        <w:rPr>
          <w:rFonts w:cs="Times New Roman"/>
          <w:szCs w:val="24"/>
          <w:lang w:val="fr-FR"/>
        </w:rPr>
      </w:pPr>
      <w:r w:rsidRPr="00CB57A3">
        <w:rPr>
          <w:rFonts w:cs="Times New Roman"/>
          <w:szCs w:val="24"/>
        </w:rPr>
        <w:t xml:space="preserve">Tarsitano, D., Young, S.D., Crout, N.M.J., 2011. Evaluating and reducing a model of radiocaesium soil-plant uptake. </w:t>
      </w:r>
      <w:r w:rsidRPr="004E2190">
        <w:rPr>
          <w:rFonts w:cs="Times New Roman"/>
          <w:szCs w:val="24"/>
          <w:lang w:val="fr-FR"/>
        </w:rPr>
        <w:t>J. Environ. Radioact. 102, 262–269. https://doi.org/10.1016/j.jenvrad.2010.11.017</w:t>
      </w:r>
    </w:p>
    <w:p w14:paraId="4BE45DCE" w14:textId="77777777" w:rsidR="00CB57A3" w:rsidRPr="005D279D" w:rsidRDefault="00CB57A3" w:rsidP="004E2190">
      <w:pPr>
        <w:widowControl w:val="0"/>
        <w:autoSpaceDE w:val="0"/>
        <w:autoSpaceDN w:val="0"/>
        <w:adjustRightInd w:val="0"/>
        <w:spacing w:line="240" w:lineRule="auto"/>
        <w:ind w:left="567" w:hanging="567"/>
        <w:rPr>
          <w:rFonts w:cs="Times New Roman"/>
          <w:szCs w:val="24"/>
          <w:lang w:val="nl-BE"/>
        </w:rPr>
      </w:pPr>
      <w:r w:rsidRPr="004E2190">
        <w:rPr>
          <w:rFonts w:cs="Times New Roman"/>
          <w:szCs w:val="24"/>
          <w:lang w:val="fr-FR"/>
        </w:rPr>
        <w:t xml:space="preserve">Teigen, K.H., 1988. </w:t>
      </w:r>
      <w:r w:rsidRPr="00CB57A3">
        <w:rPr>
          <w:rFonts w:cs="Times New Roman"/>
          <w:szCs w:val="24"/>
        </w:rPr>
        <w:t xml:space="preserve">The language of uncertainty. </w:t>
      </w:r>
      <w:r w:rsidRPr="001F1EC9">
        <w:rPr>
          <w:rFonts w:cs="Times New Roman"/>
          <w:szCs w:val="24"/>
          <w:lang w:val="en-US"/>
        </w:rPr>
        <w:t xml:space="preserve">Acta Psychol. </w:t>
      </w:r>
      <w:r w:rsidRPr="005D279D">
        <w:rPr>
          <w:rFonts w:cs="Times New Roman"/>
          <w:szCs w:val="24"/>
          <w:lang w:val="nl-BE"/>
        </w:rPr>
        <w:t>(Amst). https://doi.org/10.1016/0001-6918(88)90043-1</w:t>
      </w:r>
    </w:p>
    <w:p w14:paraId="12EF9276" w14:textId="77777777" w:rsidR="00CB57A3" w:rsidRPr="00CB57A3" w:rsidRDefault="00CB57A3" w:rsidP="004E2190">
      <w:pPr>
        <w:widowControl w:val="0"/>
        <w:autoSpaceDE w:val="0"/>
        <w:autoSpaceDN w:val="0"/>
        <w:adjustRightInd w:val="0"/>
        <w:spacing w:line="240" w:lineRule="auto"/>
        <w:ind w:left="567" w:hanging="567"/>
        <w:rPr>
          <w:rFonts w:cs="Times New Roman"/>
          <w:szCs w:val="24"/>
        </w:rPr>
      </w:pPr>
      <w:r w:rsidRPr="001F1EC9">
        <w:rPr>
          <w:rFonts w:cs="Times New Roman"/>
          <w:szCs w:val="24"/>
          <w:lang w:val="nl-BE"/>
        </w:rPr>
        <w:t xml:space="preserve">Thokala, P., Madhavan, G., 2018. </w:t>
      </w:r>
      <w:r w:rsidRPr="00CB57A3">
        <w:rPr>
          <w:rFonts w:cs="Times New Roman"/>
          <w:szCs w:val="24"/>
        </w:rPr>
        <w:t>Stakeholder involvement in Multi-Criteria Decision Analysis. Cost Eff. Resour. Alloc. 16, 1–5. https://doi.org/10.1186/s12962-018-0120-0</w:t>
      </w:r>
    </w:p>
    <w:p w14:paraId="0BD27E8E" w14:textId="77777777" w:rsidR="00CB57A3" w:rsidRPr="00CB57A3" w:rsidRDefault="00CB57A3" w:rsidP="004E2190">
      <w:pPr>
        <w:widowControl w:val="0"/>
        <w:autoSpaceDE w:val="0"/>
        <w:autoSpaceDN w:val="0"/>
        <w:adjustRightInd w:val="0"/>
        <w:spacing w:line="240" w:lineRule="auto"/>
        <w:ind w:left="567" w:hanging="567"/>
        <w:rPr>
          <w:rFonts w:cs="Times New Roman"/>
          <w:szCs w:val="24"/>
        </w:rPr>
      </w:pPr>
      <w:r w:rsidRPr="00CB57A3">
        <w:rPr>
          <w:rFonts w:cs="Times New Roman"/>
          <w:szCs w:val="24"/>
        </w:rPr>
        <w:t>Tian, J., Huo, Z., Ma, F., Gao, X., Wu, Y., 2019. Application and Selection of Remediation Technology for OCPs-Contaminated Sites by Decision-Making Methods. Int. J. Environ. Res. Public Health 16. https://doi.org/10.3390/ijerph16111888</w:t>
      </w:r>
    </w:p>
    <w:p w14:paraId="254DBE37" w14:textId="77777777" w:rsidR="00CB57A3" w:rsidRPr="00CB57A3" w:rsidRDefault="00CB57A3" w:rsidP="004E2190">
      <w:pPr>
        <w:widowControl w:val="0"/>
        <w:autoSpaceDE w:val="0"/>
        <w:autoSpaceDN w:val="0"/>
        <w:adjustRightInd w:val="0"/>
        <w:spacing w:line="240" w:lineRule="auto"/>
        <w:ind w:left="567" w:hanging="567"/>
        <w:rPr>
          <w:rFonts w:cs="Times New Roman"/>
          <w:szCs w:val="24"/>
        </w:rPr>
      </w:pPr>
      <w:r w:rsidRPr="00CB57A3">
        <w:rPr>
          <w:rFonts w:cs="Times New Roman"/>
          <w:szCs w:val="24"/>
        </w:rPr>
        <w:t>Türk, E., Zwick, P.D., 2019. Optimization of land use decisions using binary integer programming: The case of Hillsborough County, Florida, USA. J. Environ. Manage. 235, 240–249. https://doi.org/10.1016/j.jenvman.2019.01.031</w:t>
      </w:r>
    </w:p>
    <w:p w14:paraId="32871966" w14:textId="77777777" w:rsidR="00CB57A3" w:rsidRPr="004E2190" w:rsidRDefault="00CB57A3" w:rsidP="004E2190">
      <w:pPr>
        <w:widowControl w:val="0"/>
        <w:autoSpaceDE w:val="0"/>
        <w:autoSpaceDN w:val="0"/>
        <w:adjustRightInd w:val="0"/>
        <w:spacing w:line="240" w:lineRule="auto"/>
        <w:ind w:left="567" w:hanging="567"/>
        <w:rPr>
          <w:rFonts w:cs="Times New Roman"/>
          <w:szCs w:val="24"/>
          <w:lang w:val="fr-FR"/>
        </w:rPr>
      </w:pPr>
      <w:r w:rsidRPr="00CB57A3">
        <w:rPr>
          <w:rFonts w:cs="Times New Roman"/>
          <w:szCs w:val="24"/>
        </w:rPr>
        <w:t xml:space="preserve">Ueda, S., Hasegawa, H., Kakiuchi, H., Akata, N., Ohtsuka, Y., Hisamatsu, S., 2013. Fluvial discharges of radiocaesium from watersheds contaminated by the Fukushima Dai-ichi Nuclear Power Plant accident, Japan. </w:t>
      </w:r>
      <w:r w:rsidRPr="004E2190">
        <w:rPr>
          <w:rFonts w:cs="Times New Roman"/>
          <w:szCs w:val="24"/>
          <w:lang w:val="fr-FR"/>
        </w:rPr>
        <w:t>J. Environ. Radioact. 118, 96–104. https://doi.org/10.1016/j.jenvrad.2012.11.009</w:t>
      </w:r>
    </w:p>
    <w:p w14:paraId="03E63A98" w14:textId="77777777" w:rsidR="00CB57A3" w:rsidRPr="00CB57A3" w:rsidRDefault="00CB57A3" w:rsidP="004E2190">
      <w:pPr>
        <w:widowControl w:val="0"/>
        <w:autoSpaceDE w:val="0"/>
        <w:autoSpaceDN w:val="0"/>
        <w:adjustRightInd w:val="0"/>
        <w:spacing w:line="240" w:lineRule="auto"/>
        <w:ind w:left="567" w:hanging="567"/>
        <w:rPr>
          <w:rFonts w:cs="Times New Roman"/>
          <w:szCs w:val="24"/>
        </w:rPr>
      </w:pPr>
      <w:r w:rsidRPr="004E2190">
        <w:rPr>
          <w:rFonts w:cs="Times New Roman"/>
          <w:szCs w:val="24"/>
          <w:lang w:val="fr-FR"/>
        </w:rPr>
        <w:t xml:space="preserve">Uematsu, S., 2017. </w:t>
      </w:r>
      <w:r w:rsidRPr="00CB57A3">
        <w:rPr>
          <w:rFonts w:cs="Times New Roman"/>
          <w:szCs w:val="24"/>
        </w:rPr>
        <w:t>Radiocaesium Transfer To Crops in the Fukushima Affected Environments: a Soil Chemical and Plant Physiological Approach.</w:t>
      </w:r>
    </w:p>
    <w:p w14:paraId="32629935" w14:textId="77777777" w:rsidR="00CB57A3" w:rsidRPr="00CB57A3" w:rsidRDefault="00CB57A3" w:rsidP="004E2190">
      <w:pPr>
        <w:widowControl w:val="0"/>
        <w:autoSpaceDE w:val="0"/>
        <w:autoSpaceDN w:val="0"/>
        <w:adjustRightInd w:val="0"/>
        <w:spacing w:line="240" w:lineRule="auto"/>
        <w:ind w:left="567" w:hanging="567"/>
        <w:rPr>
          <w:rFonts w:cs="Times New Roman"/>
          <w:szCs w:val="24"/>
        </w:rPr>
      </w:pPr>
      <w:r w:rsidRPr="00CB57A3">
        <w:rPr>
          <w:rFonts w:cs="Times New Roman"/>
          <w:szCs w:val="24"/>
        </w:rPr>
        <w:t>Ulanovsky, A., Jacob, P., Fesenko, S., Bogdevitch, I., Kashparov, V., Sanzharova, N., 2011. ReSCA: Decision support tool for remediation planning after the Chernobyl accident. Radiat. Environ. Biophys. https://doi.org/10.1007/s00411-010-0344-7</w:t>
      </w:r>
    </w:p>
    <w:p w14:paraId="0B9C64BE" w14:textId="77777777" w:rsidR="00CB57A3" w:rsidRPr="00CB57A3" w:rsidRDefault="00CB57A3" w:rsidP="004E2190">
      <w:pPr>
        <w:widowControl w:val="0"/>
        <w:autoSpaceDE w:val="0"/>
        <w:autoSpaceDN w:val="0"/>
        <w:adjustRightInd w:val="0"/>
        <w:spacing w:line="240" w:lineRule="auto"/>
        <w:ind w:left="567" w:hanging="567"/>
        <w:rPr>
          <w:rFonts w:cs="Times New Roman"/>
          <w:szCs w:val="24"/>
        </w:rPr>
      </w:pPr>
      <w:r w:rsidRPr="00CB57A3">
        <w:rPr>
          <w:rFonts w:cs="Times New Roman"/>
          <w:szCs w:val="24"/>
        </w:rPr>
        <w:t>United Nations Economic Commission for Europe, 2021. Carbon Neutrality in the UNECE Region: Integrated Life-cycle Assessment of Electricity Sources UNITED NATIONS ECONOMIC COMMISSION FOR EUROPE 108.</w:t>
      </w:r>
    </w:p>
    <w:p w14:paraId="09D18260" w14:textId="77777777" w:rsidR="00CB57A3" w:rsidRPr="00CB57A3" w:rsidRDefault="00CB57A3" w:rsidP="004E2190">
      <w:pPr>
        <w:widowControl w:val="0"/>
        <w:autoSpaceDE w:val="0"/>
        <w:autoSpaceDN w:val="0"/>
        <w:adjustRightInd w:val="0"/>
        <w:spacing w:line="240" w:lineRule="auto"/>
        <w:ind w:left="567" w:hanging="567"/>
        <w:rPr>
          <w:rFonts w:cs="Times New Roman"/>
          <w:szCs w:val="24"/>
        </w:rPr>
      </w:pPr>
      <w:r w:rsidRPr="00CB57A3">
        <w:rPr>
          <w:rFonts w:cs="Times New Roman"/>
          <w:szCs w:val="24"/>
        </w:rPr>
        <w:t>UNSCEAR, 2023. Ansers to frequently asked questions about radiation [WWW Document]. URL https://www.unscear.org/unscear/en/areas-of-work/radiation-faq.html (accessed 8.12.23).</w:t>
      </w:r>
    </w:p>
    <w:p w14:paraId="45835CF0" w14:textId="77777777" w:rsidR="00CB57A3" w:rsidRPr="00CB57A3" w:rsidRDefault="00CB57A3" w:rsidP="004E2190">
      <w:pPr>
        <w:widowControl w:val="0"/>
        <w:autoSpaceDE w:val="0"/>
        <w:autoSpaceDN w:val="0"/>
        <w:adjustRightInd w:val="0"/>
        <w:spacing w:line="240" w:lineRule="auto"/>
        <w:ind w:left="567" w:hanging="567"/>
        <w:rPr>
          <w:rFonts w:cs="Times New Roman"/>
          <w:szCs w:val="24"/>
        </w:rPr>
      </w:pPr>
      <w:r w:rsidRPr="00CB57A3">
        <w:rPr>
          <w:rFonts w:cs="Times New Roman"/>
          <w:szCs w:val="24"/>
        </w:rPr>
        <w:t>UNSCEAR, 2013. SCIENTIFIC ANNEX A: Levels and effects of radiation exposure due to the nuclear accident after the 2011 great east-Japan earthquake and tsunami, Andystaging.Rwdev.Org.</w:t>
      </w:r>
    </w:p>
    <w:p w14:paraId="5B9148A4" w14:textId="77777777" w:rsidR="00CB57A3" w:rsidRPr="00CB57A3" w:rsidRDefault="00CB57A3" w:rsidP="004E2190">
      <w:pPr>
        <w:widowControl w:val="0"/>
        <w:autoSpaceDE w:val="0"/>
        <w:autoSpaceDN w:val="0"/>
        <w:adjustRightInd w:val="0"/>
        <w:spacing w:line="240" w:lineRule="auto"/>
        <w:ind w:left="567" w:hanging="567"/>
        <w:rPr>
          <w:rFonts w:cs="Times New Roman"/>
          <w:szCs w:val="24"/>
        </w:rPr>
      </w:pPr>
      <w:r w:rsidRPr="00CB57A3">
        <w:rPr>
          <w:rFonts w:cs="Times New Roman"/>
          <w:szCs w:val="24"/>
        </w:rPr>
        <w:t>UNSCEAR, 2008. Sources and effects of ionizing radiation, UNSCEAR 2008 Report.</w:t>
      </w:r>
    </w:p>
    <w:p w14:paraId="6F9C932B" w14:textId="77777777" w:rsidR="00CB57A3" w:rsidRPr="00CB57A3" w:rsidRDefault="00CB57A3" w:rsidP="004E2190">
      <w:pPr>
        <w:widowControl w:val="0"/>
        <w:autoSpaceDE w:val="0"/>
        <w:autoSpaceDN w:val="0"/>
        <w:adjustRightInd w:val="0"/>
        <w:spacing w:line="240" w:lineRule="auto"/>
        <w:ind w:left="567" w:hanging="567"/>
        <w:rPr>
          <w:rFonts w:cs="Times New Roman"/>
          <w:szCs w:val="24"/>
        </w:rPr>
      </w:pPr>
      <w:r w:rsidRPr="00CB57A3">
        <w:rPr>
          <w:rFonts w:cs="Times New Roman"/>
          <w:szCs w:val="24"/>
        </w:rPr>
        <w:t>Urso, L., 2019. D9.62 – Methodology to quantify improvement. Guidance on uncertainty analysis for radioecological models Lead.</w:t>
      </w:r>
    </w:p>
    <w:p w14:paraId="64C6BF6C" w14:textId="77777777" w:rsidR="00CB57A3" w:rsidRPr="00CB57A3" w:rsidRDefault="00CB57A3" w:rsidP="004E2190">
      <w:pPr>
        <w:widowControl w:val="0"/>
        <w:autoSpaceDE w:val="0"/>
        <w:autoSpaceDN w:val="0"/>
        <w:adjustRightInd w:val="0"/>
        <w:spacing w:line="240" w:lineRule="auto"/>
        <w:ind w:left="567" w:hanging="567"/>
        <w:rPr>
          <w:rFonts w:cs="Times New Roman"/>
          <w:szCs w:val="24"/>
        </w:rPr>
      </w:pPr>
      <w:r w:rsidRPr="00CB57A3">
        <w:rPr>
          <w:rFonts w:cs="Times New Roman"/>
          <w:szCs w:val="24"/>
        </w:rPr>
        <w:lastRenderedPageBreak/>
        <w:t>US EPA, 2020. Superfund Optimization Progress Report.</w:t>
      </w:r>
    </w:p>
    <w:p w14:paraId="37AA742B" w14:textId="77777777" w:rsidR="00CB57A3" w:rsidRPr="00CB57A3" w:rsidRDefault="00CB57A3" w:rsidP="004E2190">
      <w:pPr>
        <w:widowControl w:val="0"/>
        <w:autoSpaceDE w:val="0"/>
        <w:autoSpaceDN w:val="0"/>
        <w:adjustRightInd w:val="0"/>
        <w:spacing w:line="240" w:lineRule="auto"/>
        <w:ind w:left="567" w:hanging="567"/>
        <w:rPr>
          <w:rFonts w:cs="Times New Roman"/>
          <w:szCs w:val="24"/>
        </w:rPr>
      </w:pPr>
      <w:r w:rsidRPr="00CB57A3">
        <w:rPr>
          <w:rFonts w:cs="Times New Roman"/>
          <w:szCs w:val="24"/>
        </w:rPr>
        <w:t>US EPA, 2012. Methodology for Understanding and Reducing a Project’s Environmental Footprint. US EPA Office of Solid Waste and Emergency Response.</w:t>
      </w:r>
    </w:p>
    <w:p w14:paraId="2137589C" w14:textId="77777777" w:rsidR="00CB57A3" w:rsidRPr="00CB57A3" w:rsidRDefault="00CB57A3" w:rsidP="004E2190">
      <w:pPr>
        <w:widowControl w:val="0"/>
        <w:autoSpaceDE w:val="0"/>
        <w:autoSpaceDN w:val="0"/>
        <w:adjustRightInd w:val="0"/>
        <w:spacing w:line="240" w:lineRule="auto"/>
        <w:ind w:left="567" w:hanging="567"/>
        <w:rPr>
          <w:rFonts w:cs="Times New Roman"/>
          <w:szCs w:val="24"/>
        </w:rPr>
      </w:pPr>
      <w:r w:rsidRPr="00CB57A3">
        <w:rPr>
          <w:rFonts w:cs="Times New Roman"/>
          <w:szCs w:val="24"/>
        </w:rPr>
        <w:t>US EPA, 2008. Green Remediation: Incorporating Sustainable Environmental Practices into Remediation of Contaminated Sites, USEPA Publication.</w:t>
      </w:r>
    </w:p>
    <w:p w14:paraId="634F1AFB" w14:textId="77777777" w:rsidR="00CB57A3" w:rsidRPr="00CB57A3" w:rsidRDefault="00CB57A3" w:rsidP="004E2190">
      <w:pPr>
        <w:widowControl w:val="0"/>
        <w:autoSpaceDE w:val="0"/>
        <w:autoSpaceDN w:val="0"/>
        <w:adjustRightInd w:val="0"/>
        <w:spacing w:line="240" w:lineRule="auto"/>
        <w:ind w:left="567" w:hanging="567"/>
        <w:rPr>
          <w:rFonts w:cs="Times New Roman"/>
          <w:szCs w:val="24"/>
        </w:rPr>
      </w:pPr>
      <w:r w:rsidRPr="00CB57A3">
        <w:rPr>
          <w:rFonts w:cs="Times New Roman"/>
          <w:szCs w:val="24"/>
        </w:rPr>
        <w:t>US EPA, 1988. Guidance for Conducting Remedial Investigations and Feasibility Studies Under CERCLA, EPA/540/G-89/004.</w:t>
      </w:r>
    </w:p>
    <w:p w14:paraId="6CCB05DE" w14:textId="77777777" w:rsidR="00CB57A3" w:rsidRPr="00CB57A3" w:rsidRDefault="00CB57A3" w:rsidP="004E2190">
      <w:pPr>
        <w:widowControl w:val="0"/>
        <w:autoSpaceDE w:val="0"/>
        <w:autoSpaceDN w:val="0"/>
        <w:adjustRightInd w:val="0"/>
        <w:spacing w:line="240" w:lineRule="auto"/>
        <w:ind w:left="567" w:hanging="567"/>
        <w:rPr>
          <w:rFonts w:cs="Times New Roman"/>
          <w:szCs w:val="24"/>
        </w:rPr>
      </w:pPr>
      <w:r w:rsidRPr="005D279D">
        <w:rPr>
          <w:rFonts w:cs="Times New Roman"/>
          <w:szCs w:val="24"/>
          <w:lang w:val="nl-BE"/>
        </w:rPr>
        <w:t xml:space="preserve">Van der linden, S., Van Valckenborgh, J., 2018. Bodembedekkingskaart (BBK), 5m resolutie [WWW Document]. </w:t>
      </w:r>
      <w:r w:rsidRPr="00CB57A3">
        <w:rPr>
          <w:rFonts w:cs="Times New Roman"/>
          <w:szCs w:val="24"/>
        </w:rPr>
        <w:t>URL https://download.vlaanderen.be/product/7680-bodembedekkingskaart_(bbk)_5m_resolutie_opname_2018 (accessed 8.4.23).</w:t>
      </w:r>
    </w:p>
    <w:p w14:paraId="43AD0B10" w14:textId="77777777" w:rsidR="00CB57A3" w:rsidRPr="005D279D" w:rsidRDefault="00CB57A3" w:rsidP="004E2190">
      <w:pPr>
        <w:widowControl w:val="0"/>
        <w:autoSpaceDE w:val="0"/>
        <w:autoSpaceDN w:val="0"/>
        <w:adjustRightInd w:val="0"/>
        <w:spacing w:line="240" w:lineRule="auto"/>
        <w:ind w:left="567" w:hanging="567"/>
        <w:rPr>
          <w:rFonts w:cs="Times New Roman"/>
          <w:szCs w:val="24"/>
          <w:lang w:val="nl-BE"/>
        </w:rPr>
      </w:pPr>
      <w:r w:rsidRPr="005D279D">
        <w:rPr>
          <w:rFonts w:cs="Times New Roman"/>
          <w:szCs w:val="24"/>
          <w:lang w:val="nl-BE"/>
        </w:rPr>
        <w:t xml:space="preserve">van Drunen, M.A., Beinat, E., Nijboer, M., Okx, J.P., 2005. </w:t>
      </w:r>
      <w:r w:rsidRPr="00CB57A3">
        <w:rPr>
          <w:rFonts w:cs="Times New Roman"/>
          <w:szCs w:val="24"/>
        </w:rPr>
        <w:t xml:space="preserve">Multi-objective decision-making for soil remediation problems. </w:t>
      </w:r>
      <w:r w:rsidRPr="005D279D">
        <w:rPr>
          <w:rFonts w:cs="Times New Roman"/>
          <w:szCs w:val="24"/>
          <w:lang w:val="nl-BE"/>
        </w:rPr>
        <w:t>L. Contam. Reclam. https://doi.org/10.2462/09670513.676</w:t>
      </w:r>
    </w:p>
    <w:p w14:paraId="608E3090" w14:textId="77777777" w:rsidR="00CB57A3" w:rsidRPr="00CB57A3" w:rsidRDefault="00CB57A3" w:rsidP="004E2190">
      <w:pPr>
        <w:widowControl w:val="0"/>
        <w:autoSpaceDE w:val="0"/>
        <w:autoSpaceDN w:val="0"/>
        <w:adjustRightInd w:val="0"/>
        <w:spacing w:line="240" w:lineRule="auto"/>
        <w:ind w:left="567" w:hanging="567"/>
        <w:rPr>
          <w:rFonts w:cs="Times New Roman"/>
          <w:szCs w:val="24"/>
        </w:rPr>
      </w:pPr>
      <w:r w:rsidRPr="005D279D">
        <w:rPr>
          <w:rFonts w:cs="Times New Roman"/>
          <w:szCs w:val="24"/>
          <w:lang w:val="nl-BE"/>
        </w:rPr>
        <w:t xml:space="preserve">Van Rompaey, A.J.J., Verstraeten, G., Van Oost, K., Govers, G., Poesen, J., 2001. </w:t>
      </w:r>
      <w:r w:rsidRPr="00CB57A3">
        <w:rPr>
          <w:rFonts w:cs="Times New Roman"/>
          <w:szCs w:val="24"/>
        </w:rPr>
        <w:t>Modelling mean annual sediment yield using a distributed approach. Earth Surf. Process. Landforms 26, 1221–1236. https://doi.org/10.1002/esp.275</w:t>
      </w:r>
    </w:p>
    <w:p w14:paraId="49E9F6A7" w14:textId="77777777" w:rsidR="00CB57A3" w:rsidRPr="00CB57A3" w:rsidRDefault="00CB57A3" w:rsidP="004E2190">
      <w:pPr>
        <w:widowControl w:val="0"/>
        <w:autoSpaceDE w:val="0"/>
        <w:autoSpaceDN w:val="0"/>
        <w:adjustRightInd w:val="0"/>
        <w:spacing w:line="240" w:lineRule="auto"/>
        <w:ind w:left="567" w:hanging="567"/>
        <w:rPr>
          <w:rFonts w:cs="Times New Roman"/>
          <w:szCs w:val="24"/>
        </w:rPr>
      </w:pPr>
      <w:r w:rsidRPr="00CB57A3">
        <w:rPr>
          <w:rFonts w:cs="Times New Roman"/>
          <w:szCs w:val="24"/>
        </w:rPr>
        <w:t>Vanegas, P., 2010. A Spatially Explicit Approach to the Site Location Problem in Raster Maps with Application to Afforestation. KULeuven.</w:t>
      </w:r>
    </w:p>
    <w:p w14:paraId="2FA8458D" w14:textId="77777777" w:rsidR="00CB57A3" w:rsidRPr="005D279D" w:rsidRDefault="00CB57A3" w:rsidP="004E2190">
      <w:pPr>
        <w:widowControl w:val="0"/>
        <w:autoSpaceDE w:val="0"/>
        <w:autoSpaceDN w:val="0"/>
        <w:adjustRightInd w:val="0"/>
        <w:spacing w:line="240" w:lineRule="auto"/>
        <w:ind w:left="567" w:hanging="567"/>
        <w:rPr>
          <w:rFonts w:cs="Times New Roman"/>
          <w:szCs w:val="24"/>
          <w:lang w:val="nl-BE"/>
        </w:rPr>
      </w:pPr>
      <w:r w:rsidRPr="00CB57A3">
        <w:rPr>
          <w:rFonts w:cs="Times New Roman"/>
          <w:szCs w:val="24"/>
        </w:rPr>
        <w:t xml:space="preserve">Vanegas, P., Cattrysse, D., Van Orshoven, J., 2012. Allocating reforestation areas for sediment flow minimization: An integer programming formulation and a heuristic solution method. </w:t>
      </w:r>
      <w:r w:rsidRPr="005D279D">
        <w:rPr>
          <w:rFonts w:cs="Times New Roman"/>
          <w:szCs w:val="24"/>
          <w:lang w:val="nl-BE"/>
        </w:rPr>
        <w:t>Optim. Eng. https://doi.org/10.1007/s11081-011-9138-2</w:t>
      </w:r>
    </w:p>
    <w:p w14:paraId="658106BD" w14:textId="77777777" w:rsidR="00CB57A3" w:rsidRPr="00CB57A3" w:rsidRDefault="00CB57A3" w:rsidP="004E2190">
      <w:pPr>
        <w:widowControl w:val="0"/>
        <w:autoSpaceDE w:val="0"/>
        <w:autoSpaceDN w:val="0"/>
        <w:adjustRightInd w:val="0"/>
        <w:spacing w:line="240" w:lineRule="auto"/>
        <w:ind w:left="567" w:hanging="567"/>
        <w:rPr>
          <w:rFonts w:cs="Times New Roman"/>
          <w:szCs w:val="24"/>
        </w:rPr>
      </w:pPr>
      <w:r w:rsidRPr="005D279D">
        <w:rPr>
          <w:rFonts w:cs="Times New Roman"/>
          <w:szCs w:val="24"/>
          <w:lang w:val="nl-BE"/>
        </w:rPr>
        <w:t xml:space="preserve">Vanegas, P., Cattrysse, D., Van Orshoven, J., 2008. </w:t>
      </w:r>
      <w:r w:rsidRPr="00CB57A3">
        <w:rPr>
          <w:rFonts w:cs="Times New Roman"/>
          <w:szCs w:val="24"/>
        </w:rPr>
        <w:t>Comparing exact and heuristic methods for site location based on multiple attributes: An afforestation application. Lect. Notes Comput. Sci. (including Subser. Lect. Notes Artif. Intell. Lect. Notes Bioinformatics) 5072 LNCS, 389–404. https://doi.org/10.1007/978-3-540-69839-5_29</w:t>
      </w:r>
    </w:p>
    <w:p w14:paraId="21EC7CAB" w14:textId="77777777" w:rsidR="00CB57A3" w:rsidRPr="00CB57A3" w:rsidRDefault="00CB57A3" w:rsidP="004E2190">
      <w:pPr>
        <w:widowControl w:val="0"/>
        <w:autoSpaceDE w:val="0"/>
        <w:autoSpaceDN w:val="0"/>
        <w:adjustRightInd w:val="0"/>
        <w:spacing w:line="240" w:lineRule="auto"/>
        <w:ind w:left="567" w:hanging="567"/>
        <w:rPr>
          <w:rFonts w:cs="Times New Roman"/>
          <w:szCs w:val="24"/>
        </w:rPr>
      </w:pPr>
      <w:r w:rsidRPr="00CB57A3">
        <w:rPr>
          <w:rFonts w:cs="Times New Roman"/>
          <w:szCs w:val="24"/>
        </w:rPr>
        <w:t>Vanegas, P., Cattrysse, D., Wijffels, A., Van Orshoven, J., 2010. Finding sites meeting compactness and on- and off-site suitability criteria in raster maps, in: 2nd International Conference on Advanced Geographic Information Systems, Applications, and Services, GEOProcessing 2010. pp. 15–20. https://doi.org/10.1109/GEOProcessing.2010.10</w:t>
      </w:r>
    </w:p>
    <w:p w14:paraId="08777734" w14:textId="77777777" w:rsidR="00CB57A3" w:rsidRPr="00CB57A3" w:rsidRDefault="00CB57A3" w:rsidP="004E2190">
      <w:pPr>
        <w:widowControl w:val="0"/>
        <w:autoSpaceDE w:val="0"/>
        <w:autoSpaceDN w:val="0"/>
        <w:adjustRightInd w:val="0"/>
        <w:spacing w:line="240" w:lineRule="auto"/>
        <w:ind w:left="567" w:hanging="567"/>
        <w:rPr>
          <w:rFonts w:cs="Times New Roman"/>
          <w:szCs w:val="24"/>
        </w:rPr>
      </w:pPr>
      <w:r w:rsidRPr="002304B3">
        <w:rPr>
          <w:rFonts w:cs="Times New Roman"/>
          <w:szCs w:val="24"/>
          <w:lang w:val="nl-BE"/>
        </w:rPr>
        <w:t xml:space="preserve">Verstegen, J.A., Karssenberg, D., Van der Hilst, F., Faaij, A., 2012. </w:t>
      </w:r>
      <w:r w:rsidRPr="00CB57A3">
        <w:rPr>
          <w:rFonts w:cs="Times New Roman"/>
          <w:szCs w:val="24"/>
        </w:rPr>
        <w:t>Spatio-temporal uncertainty in Spatial Decision Support Systems: A case study of changing land availability for bioenergy crops in Mozambique. Comput. Environ. Urban Syst. https://doi.org/10.1016/j.compenvurbsys.2011.08.003</w:t>
      </w:r>
    </w:p>
    <w:p w14:paraId="6A24B984" w14:textId="77777777" w:rsidR="00CB57A3" w:rsidRPr="00CB57A3" w:rsidRDefault="00CB57A3" w:rsidP="004E2190">
      <w:pPr>
        <w:widowControl w:val="0"/>
        <w:autoSpaceDE w:val="0"/>
        <w:autoSpaceDN w:val="0"/>
        <w:adjustRightInd w:val="0"/>
        <w:spacing w:line="240" w:lineRule="auto"/>
        <w:ind w:left="567" w:hanging="567"/>
        <w:rPr>
          <w:rFonts w:cs="Times New Roman"/>
          <w:szCs w:val="24"/>
        </w:rPr>
      </w:pPr>
      <w:r w:rsidRPr="00CB57A3">
        <w:rPr>
          <w:rFonts w:cs="Times New Roman"/>
          <w:szCs w:val="24"/>
        </w:rPr>
        <w:t>Verstraeten, G., Prosser, I.P., Fogarty, P., 2007. Predicting the spatial patterns of hillslope sediment delivery to river channels in the Murrumbidgee catchment, Australia. J. Hydrol. 334, 440–454. https://doi.org/10.1016/j.jhydrol.2006.10.025</w:t>
      </w:r>
    </w:p>
    <w:p w14:paraId="1DEDDC90" w14:textId="77777777" w:rsidR="00CB57A3" w:rsidRPr="00CB57A3" w:rsidRDefault="00CB57A3" w:rsidP="004E2190">
      <w:pPr>
        <w:widowControl w:val="0"/>
        <w:autoSpaceDE w:val="0"/>
        <w:autoSpaceDN w:val="0"/>
        <w:adjustRightInd w:val="0"/>
        <w:spacing w:line="240" w:lineRule="auto"/>
        <w:ind w:left="567" w:hanging="567"/>
        <w:rPr>
          <w:rFonts w:cs="Times New Roman"/>
          <w:szCs w:val="24"/>
        </w:rPr>
      </w:pPr>
      <w:r w:rsidRPr="00CB57A3">
        <w:rPr>
          <w:rFonts w:cs="Times New Roman"/>
          <w:szCs w:val="24"/>
        </w:rPr>
        <w:t>Wainwright, J., Parsons, A.J., Cooper, J.R., Gao, P., Gillies, J.A., Mao, L., Orford, J.D., Knight, P.G., 2015. The concept of transport capacity in geomorphology. Rev. Geophys. 53, 1155–1202. https://doi.org/10.1002/2014RG000474</w:t>
      </w:r>
    </w:p>
    <w:p w14:paraId="49335176" w14:textId="77777777" w:rsidR="00CB57A3" w:rsidRPr="004E2190" w:rsidRDefault="00CB57A3" w:rsidP="004E2190">
      <w:pPr>
        <w:widowControl w:val="0"/>
        <w:autoSpaceDE w:val="0"/>
        <w:autoSpaceDN w:val="0"/>
        <w:adjustRightInd w:val="0"/>
        <w:spacing w:line="240" w:lineRule="auto"/>
        <w:ind w:left="567" w:hanging="567"/>
        <w:rPr>
          <w:rFonts w:cs="Times New Roman"/>
          <w:szCs w:val="24"/>
          <w:lang w:val="fr-FR"/>
        </w:rPr>
      </w:pPr>
      <w:r w:rsidRPr="005D279D">
        <w:rPr>
          <w:rFonts w:cs="Times New Roman"/>
          <w:szCs w:val="24"/>
          <w:lang w:val="es-ES"/>
        </w:rPr>
        <w:t xml:space="preserve">Wakiyama, Y., Onda, Y., Yoshimura, K., Igarashi, Y., Kato, H., 2019. </w:t>
      </w:r>
      <w:r w:rsidRPr="00CB57A3">
        <w:rPr>
          <w:rFonts w:cs="Times New Roman"/>
          <w:szCs w:val="24"/>
        </w:rPr>
        <w:t xml:space="preserve">Land use types control solid wash-off rate and entrainment coefficient of Fukushima-derived 137Cs, and their time dependence. </w:t>
      </w:r>
      <w:r w:rsidRPr="004E2190">
        <w:rPr>
          <w:rFonts w:cs="Times New Roman"/>
          <w:szCs w:val="24"/>
          <w:lang w:val="fr-FR"/>
        </w:rPr>
        <w:t>J. Environ. Radioact. 210, 105990. https://doi.org/10.1016/j.jenvrad.2019.105990</w:t>
      </w:r>
    </w:p>
    <w:p w14:paraId="50C8EAD7" w14:textId="77777777" w:rsidR="00CB57A3" w:rsidRPr="00CB57A3" w:rsidRDefault="00CB57A3" w:rsidP="004E2190">
      <w:pPr>
        <w:widowControl w:val="0"/>
        <w:autoSpaceDE w:val="0"/>
        <w:autoSpaceDN w:val="0"/>
        <w:adjustRightInd w:val="0"/>
        <w:spacing w:line="240" w:lineRule="auto"/>
        <w:ind w:left="567" w:hanging="567"/>
        <w:rPr>
          <w:rFonts w:cs="Times New Roman"/>
          <w:szCs w:val="24"/>
        </w:rPr>
      </w:pPr>
      <w:r w:rsidRPr="004E2190">
        <w:rPr>
          <w:rFonts w:cs="Times New Roman"/>
          <w:szCs w:val="24"/>
          <w:lang w:val="fr-FR"/>
        </w:rPr>
        <w:t xml:space="preserve">Wang, W.J., Luoh, L., 2000. </w:t>
      </w:r>
      <w:r w:rsidRPr="00CB57A3">
        <w:rPr>
          <w:rFonts w:cs="Times New Roman"/>
          <w:szCs w:val="24"/>
        </w:rPr>
        <w:t>Simple computation for the defuzzifications of center of sum and center of gravity. J. Intell. Fuzzy Syst.</w:t>
      </w:r>
    </w:p>
    <w:p w14:paraId="46E6252E" w14:textId="77777777" w:rsidR="00CB57A3" w:rsidRPr="00CB57A3" w:rsidRDefault="00CB57A3" w:rsidP="004E2190">
      <w:pPr>
        <w:widowControl w:val="0"/>
        <w:autoSpaceDE w:val="0"/>
        <w:autoSpaceDN w:val="0"/>
        <w:adjustRightInd w:val="0"/>
        <w:spacing w:line="240" w:lineRule="auto"/>
        <w:ind w:left="567" w:hanging="567"/>
        <w:rPr>
          <w:rFonts w:cs="Times New Roman"/>
          <w:szCs w:val="24"/>
        </w:rPr>
      </w:pPr>
      <w:r w:rsidRPr="00CB57A3">
        <w:rPr>
          <w:rFonts w:cs="Times New Roman"/>
          <w:szCs w:val="24"/>
        </w:rPr>
        <w:t>White, P.J., Broadley, M.R., 2000. Mechanisms of caesium uptake by plants. New Phytol. https://doi.org/10.1046/j.1469-8137.2000.00704.x</w:t>
      </w:r>
    </w:p>
    <w:p w14:paraId="062D1ED8" w14:textId="77777777" w:rsidR="00CB57A3" w:rsidRPr="00CB57A3" w:rsidRDefault="00CB57A3" w:rsidP="004E2190">
      <w:pPr>
        <w:widowControl w:val="0"/>
        <w:autoSpaceDE w:val="0"/>
        <w:autoSpaceDN w:val="0"/>
        <w:adjustRightInd w:val="0"/>
        <w:spacing w:line="240" w:lineRule="auto"/>
        <w:ind w:left="567" w:hanging="567"/>
        <w:rPr>
          <w:rFonts w:cs="Times New Roman"/>
          <w:szCs w:val="24"/>
        </w:rPr>
      </w:pPr>
      <w:r w:rsidRPr="00CB57A3">
        <w:rPr>
          <w:rFonts w:cs="Times New Roman"/>
          <w:szCs w:val="24"/>
        </w:rPr>
        <w:t>Wischmeier, W., Smith, D., 1978. Predicting rainfall erosion losses: a guide to conservation planning, U.S. Department of Agriculture Handbook No. 537. https://doi.org/10.1029/TR039i002p00285</w:t>
      </w:r>
    </w:p>
    <w:p w14:paraId="0C0502BD" w14:textId="77777777" w:rsidR="00CB57A3" w:rsidRPr="00CB57A3" w:rsidRDefault="00CB57A3" w:rsidP="004E2190">
      <w:pPr>
        <w:widowControl w:val="0"/>
        <w:autoSpaceDE w:val="0"/>
        <w:autoSpaceDN w:val="0"/>
        <w:adjustRightInd w:val="0"/>
        <w:spacing w:line="240" w:lineRule="auto"/>
        <w:ind w:left="567" w:hanging="567"/>
        <w:rPr>
          <w:rFonts w:cs="Times New Roman"/>
          <w:szCs w:val="24"/>
        </w:rPr>
      </w:pPr>
      <w:r w:rsidRPr="00CB57A3">
        <w:rPr>
          <w:rFonts w:cs="Times New Roman"/>
          <w:szCs w:val="24"/>
        </w:rPr>
        <w:t>Xu, Z., 2008. On multi-period multi-attribute decision making. Knowledge-Based Syst. 21, 164–171. https://doi.org/10.1016/j.knosys.2007.05.007</w:t>
      </w:r>
    </w:p>
    <w:p w14:paraId="3746BDF7" w14:textId="77777777" w:rsidR="00CB57A3" w:rsidRPr="004E2190" w:rsidRDefault="00CB57A3" w:rsidP="004E2190">
      <w:pPr>
        <w:widowControl w:val="0"/>
        <w:autoSpaceDE w:val="0"/>
        <w:autoSpaceDN w:val="0"/>
        <w:adjustRightInd w:val="0"/>
        <w:spacing w:line="240" w:lineRule="auto"/>
        <w:ind w:left="567" w:hanging="567"/>
        <w:rPr>
          <w:rFonts w:cs="Times New Roman"/>
          <w:szCs w:val="24"/>
          <w:lang w:val="fr-FR"/>
        </w:rPr>
      </w:pPr>
      <w:r w:rsidRPr="00CB57A3">
        <w:rPr>
          <w:rFonts w:cs="Times New Roman"/>
          <w:szCs w:val="24"/>
        </w:rPr>
        <w:t xml:space="preserve">Yager, R.R., Filev, D.P., 1999. Induced Ordered Weighted Averaging operators. </w:t>
      </w:r>
      <w:r w:rsidRPr="004E2190">
        <w:rPr>
          <w:rFonts w:cs="Times New Roman"/>
          <w:szCs w:val="24"/>
          <w:lang w:val="fr-FR"/>
        </w:rPr>
        <w:t>IEEE Trans. Syst. Man, Cybern. Part B Cybern. https://doi.org/10.1109/3477.752789</w:t>
      </w:r>
    </w:p>
    <w:p w14:paraId="2FF27423" w14:textId="77777777" w:rsidR="00CB57A3" w:rsidRPr="002304B3" w:rsidRDefault="00CB57A3" w:rsidP="004E2190">
      <w:pPr>
        <w:widowControl w:val="0"/>
        <w:autoSpaceDE w:val="0"/>
        <w:autoSpaceDN w:val="0"/>
        <w:adjustRightInd w:val="0"/>
        <w:spacing w:line="240" w:lineRule="auto"/>
        <w:ind w:left="567" w:hanging="567"/>
        <w:rPr>
          <w:rFonts w:cs="Times New Roman"/>
          <w:szCs w:val="24"/>
          <w:lang w:val="en-US"/>
        </w:rPr>
      </w:pPr>
      <w:r w:rsidRPr="004E2190">
        <w:rPr>
          <w:rFonts w:cs="Times New Roman"/>
          <w:szCs w:val="24"/>
          <w:lang w:val="fr-FR"/>
        </w:rPr>
        <w:lastRenderedPageBreak/>
        <w:t xml:space="preserve">Yang, A.L., Huang, G.H., Qin, X.S., Fan, Y.R., 2012. </w:t>
      </w:r>
      <w:r w:rsidRPr="00CB57A3">
        <w:rPr>
          <w:rFonts w:cs="Times New Roman"/>
          <w:szCs w:val="24"/>
        </w:rPr>
        <w:t xml:space="preserve">Evaluation of remedial options for a benzene-contaminated site through a simulation-based fuzzy-MCDA approach. </w:t>
      </w:r>
      <w:r w:rsidRPr="002304B3">
        <w:rPr>
          <w:rFonts w:cs="Times New Roman"/>
          <w:szCs w:val="24"/>
          <w:lang w:val="en-US"/>
        </w:rPr>
        <w:t>J. Hazard. Mater. 213, 421–433. https://doi.org/10.1016/j.jhazmat.2012.02.027</w:t>
      </w:r>
    </w:p>
    <w:p w14:paraId="035E4087" w14:textId="77777777" w:rsidR="00CB57A3" w:rsidRPr="004E2190" w:rsidRDefault="00CB57A3" w:rsidP="004E2190">
      <w:pPr>
        <w:widowControl w:val="0"/>
        <w:autoSpaceDE w:val="0"/>
        <w:autoSpaceDN w:val="0"/>
        <w:adjustRightInd w:val="0"/>
        <w:spacing w:line="240" w:lineRule="auto"/>
        <w:ind w:left="567" w:hanging="567"/>
        <w:rPr>
          <w:rFonts w:cs="Times New Roman"/>
          <w:szCs w:val="24"/>
          <w:lang w:val="fr-FR"/>
        </w:rPr>
      </w:pPr>
      <w:r w:rsidRPr="002304B3">
        <w:rPr>
          <w:rFonts w:cs="Times New Roman"/>
          <w:szCs w:val="24"/>
          <w:lang w:val="en-US"/>
        </w:rPr>
        <w:t xml:space="preserve">Yatsalo, B., Gritsyuk, S., Sullivan, T., Trump, B., Linkov, I., 2016. </w:t>
      </w:r>
      <w:r w:rsidRPr="00CB57A3">
        <w:rPr>
          <w:rFonts w:cs="Times New Roman"/>
          <w:szCs w:val="24"/>
        </w:rPr>
        <w:t xml:space="preserve">Multi-criteria risk management with the use of DecernsMCDA: methods and case studies. </w:t>
      </w:r>
      <w:r w:rsidRPr="004E2190">
        <w:rPr>
          <w:rFonts w:cs="Times New Roman"/>
          <w:szCs w:val="24"/>
          <w:lang w:val="fr-FR"/>
        </w:rPr>
        <w:t>Environ. Syst. Decis. 36, 266–276. https://doi.org/10.1007/s10669-016-9598-1</w:t>
      </w:r>
    </w:p>
    <w:p w14:paraId="51DE3E67" w14:textId="77777777" w:rsidR="00CB57A3" w:rsidRPr="004E2190" w:rsidRDefault="00CB57A3" w:rsidP="004E2190">
      <w:pPr>
        <w:widowControl w:val="0"/>
        <w:autoSpaceDE w:val="0"/>
        <w:autoSpaceDN w:val="0"/>
        <w:adjustRightInd w:val="0"/>
        <w:spacing w:line="240" w:lineRule="auto"/>
        <w:ind w:left="567" w:hanging="567"/>
        <w:rPr>
          <w:rFonts w:cs="Times New Roman"/>
          <w:szCs w:val="24"/>
          <w:lang w:val="fr-FR"/>
        </w:rPr>
      </w:pPr>
      <w:r w:rsidRPr="004E2190">
        <w:rPr>
          <w:rFonts w:cs="Times New Roman"/>
          <w:szCs w:val="24"/>
          <w:lang w:val="fr-FR"/>
        </w:rPr>
        <w:t xml:space="preserve">Yoshimura, K., Onda, Y., Kato, H., 2015. </w:t>
      </w:r>
      <w:r w:rsidRPr="00CB57A3">
        <w:rPr>
          <w:rFonts w:cs="Times New Roman"/>
          <w:szCs w:val="24"/>
        </w:rPr>
        <w:t xml:space="preserve">Evaluation of radiocaesium wash-off by soil erosion from various land uses using USLE plots. </w:t>
      </w:r>
      <w:r w:rsidRPr="004E2190">
        <w:rPr>
          <w:rFonts w:cs="Times New Roman"/>
          <w:szCs w:val="24"/>
          <w:lang w:val="fr-FR"/>
        </w:rPr>
        <w:t>J. Environ. Radioact. 139, 362–369. https://doi.org/10.1016/j.jenvrad.2014.07.019</w:t>
      </w:r>
    </w:p>
    <w:p w14:paraId="560CDA92" w14:textId="77777777" w:rsidR="00CB57A3" w:rsidRPr="00CB57A3" w:rsidRDefault="00CB57A3" w:rsidP="004E2190">
      <w:pPr>
        <w:widowControl w:val="0"/>
        <w:autoSpaceDE w:val="0"/>
        <w:autoSpaceDN w:val="0"/>
        <w:adjustRightInd w:val="0"/>
        <w:spacing w:line="240" w:lineRule="auto"/>
        <w:ind w:left="567" w:hanging="567"/>
        <w:rPr>
          <w:rFonts w:cs="Times New Roman"/>
          <w:szCs w:val="24"/>
        </w:rPr>
      </w:pPr>
      <w:r w:rsidRPr="004E2190">
        <w:rPr>
          <w:rFonts w:cs="Times New Roman"/>
          <w:szCs w:val="24"/>
          <w:lang w:val="fr-FR"/>
        </w:rPr>
        <w:t xml:space="preserve">Yumashev, D., Johnson, P., 2017. </w:t>
      </w:r>
      <w:r w:rsidRPr="00CB57A3">
        <w:rPr>
          <w:rFonts w:cs="Times New Roman"/>
          <w:szCs w:val="24"/>
        </w:rPr>
        <w:t>Flexible decision making in the wake of large scale nuclear emergencies: Long-term response. Eur. J. Oper. Res. 261, 368–389. https://doi.org/10.1016/j.ejor.2017.01.054</w:t>
      </w:r>
    </w:p>
    <w:p w14:paraId="4629F51F" w14:textId="77777777" w:rsidR="00CB57A3" w:rsidRPr="00CB57A3" w:rsidRDefault="00CB57A3" w:rsidP="004E2190">
      <w:pPr>
        <w:widowControl w:val="0"/>
        <w:autoSpaceDE w:val="0"/>
        <w:autoSpaceDN w:val="0"/>
        <w:adjustRightInd w:val="0"/>
        <w:spacing w:line="240" w:lineRule="auto"/>
        <w:ind w:left="567" w:hanging="567"/>
        <w:rPr>
          <w:rFonts w:cs="Times New Roman"/>
          <w:szCs w:val="24"/>
        </w:rPr>
      </w:pPr>
      <w:r w:rsidRPr="00CB57A3">
        <w:rPr>
          <w:rFonts w:cs="Times New Roman"/>
          <w:szCs w:val="24"/>
        </w:rPr>
        <w:t>Yumashev, D., Johnson, P., Thomas, P.J., 2017. Economically optimal strategies for medium-term recovery after a major nuclear reactor accident. Process Saf. Environ. Prot. 112, 63–76. https://doi.org/10.1016/j.psep.2017.08.022</w:t>
      </w:r>
    </w:p>
    <w:p w14:paraId="52AD772F" w14:textId="77777777" w:rsidR="00CB57A3" w:rsidRPr="004E2190" w:rsidRDefault="00CB57A3" w:rsidP="004E2190">
      <w:pPr>
        <w:widowControl w:val="0"/>
        <w:autoSpaceDE w:val="0"/>
        <w:autoSpaceDN w:val="0"/>
        <w:adjustRightInd w:val="0"/>
        <w:spacing w:line="240" w:lineRule="auto"/>
        <w:ind w:left="567" w:hanging="567"/>
        <w:rPr>
          <w:rFonts w:cs="Times New Roman"/>
          <w:szCs w:val="24"/>
          <w:lang w:val="fr-FR"/>
        </w:rPr>
      </w:pPr>
      <w:r w:rsidRPr="00CB57A3">
        <w:rPr>
          <w:rFonts w:cs="Times New Roman"/>
          <w:szCs w:val="24"/>
        </w:rPr>
        <w:t xml:space="preserve">Zabeo, A., Pizzol, L., Agostini, P., Critto, A., Giove, S., Marcomini, A., 2011. Regional risk assessment for contaminated sites Part 1: Vulnerability assessment by multicriteria decision analysis. </w:t>
      </w:r>
      <w:r w:rsidRPr="004E2190">
        <w:rPr>
          <w:rFonts w:cs="Times New Roman"/>
          <w:szCs w:val="24"/>
          <w:lang w:val="fr-FR"/>
        </w:rPr>
        <w:t>Environ. Int. 37, 1295–1306. https://doi.org/10.1016/j.envint.2011.05.005</w:t>
      </w:r>
    </w:p>
    <w:p w14:paraId="63C22681" w14:textId="77777777" w:rsidR="00CB57A3" w:rsidRPr="00CB57A3" w:rsidRDefault="00CB57A3" w:rsidP="004E2190">
      <w:pPr>
        <w:widowControl w:val="0"/>
        <w:autoSpaceDE w:val="0"/>
        <w:autoSpaceDN w:val="0"/>
        <w:adjustRightInd w:val="0"/>
        <w:spacing w:line="240" w:lineRule="auto"/>
        <w:ind w:left="567" w:hanging="567"/>
        <w:rPr>
          <w:rFonts w:cs="Times New Roman"/>
          <w:szCs w:val="24"/>
        </w:rPr>
      </w:pPr>
      <w:r w:rsidRPr="004E2190">
        <w:rPr>
          <w:rFonts w:cs="Times New Roman"/>
          <w:szCs w:val="24"/>
          <w:lang w:val="fr-FR"/>
        </w:rPr>
        <w:t xml:space="preserve">Zadeh, L.A., 1965. </w:t>
      </w:r>
      <w:r w:rsidRPr="00CB57A3">
        <w:rPr>
          <w:rFonts w:cs="Times New Roman"/>
          <w:szCs w:val="24"/>
        </w:rPr>
        <w:t>Fuzzy Sets. Inf. Control 338--35. https://doi.org/10.1061/9780784413616.194</w:t>
      </w:r>
    </w:p>
    <w:p w14:paraId="2A4C1A4D" w14:textId="77777777" w:rsidR="00CB57A3" w:rsidRPr="00CB57A3" w:rsidRDefault="00CB57A3" w:rsidP="004E2190">
      <w:pPr>
        <w:widowControl w:val="0"/>
        <w:autoSpaceDE w:val="0"/>
        <w:autoSpaceDN w:val="0"/>
        <w:adjustRightInd w:val="0"/>
        <w:spacing w:line="240" w:lineRule="auto"/>
        <w:ind w:left="567" w:hanging="567"/>
        <w:rPr>
          <w:rFonts w:cs="Times New Roman"/>
          <w:szCs w:val="24"/>
        </w:rPr>
      </w:pPr>
      <w:r w:rsidRPr="00CB57A3">
        <w:rPr>
          <w:rFonts w:cs="Times New Roman"/>
          <w:szCs w:val="24"/>
        </w:rPr>
        <w:t>Zanaga, D., Van De Kerchove, R., De Keersmaecker, W., Souverijns, N., Brockmann, C., Quast, R., Wevers, J., Grosu, A., Paccini, A., Vergnaud, S., Cartus, O., Santoro, M., Fritz, S., Georgieva, I., Lesiv, M., Carter, S., Herold, M., Linlin, L., Tsendbazar, N., Raimoino, F., Arino, O., 2021. ESA WorldCover 10 m 2020 v100.</w:t>
      </w:r>
    </w:p>
    <w:p w14:paraId="4499C3FB" w14:textId="77777777" w:rsidR="00CB57A3" w:rsidRPr="00CB57A3" w:rsidRDefault="00CB57A3" w:rsidP="004E2190">
      <w:pPr>
        <w:widowControl w:val="0"/>
        <w:autoSpaceDE w:val="0"/>
        <w:autoSpaceDN w:val="0"/>
        <w:adjustRightInd w:val="0"/>
        <w:spacing w:line="240" w:lineRule="auto"/>
        <w:ind w:left="567" w:hanging="567"/>
        <w:rPr>
          <w:rFonts w:cs="Times New Roman"/>
          <w:szCs w:val="24"/>
        </w:rPr>
      </w:pPr>
      <w:r w:rsidRPr="00CB57A3">
        <w:rPr>
          <w:rFonts w:cs="Times New Roman"/>
          <w:szCs w:val="24"/>
        </w:rPr>
        <w:t>Zardari, N.H., Kamal, A., Sharif Monirussaman, S., Zulkifli, Y. bin, 2015. Weighting Methods and their Effects on Multi-Criteria Decision Making Model Outcomes in Water Resources Management.</w:t>
      </w:r>
    </w:p>
    <w:p w14:paraId="5A003D03" w14:textId="77777777" w:rsidR="00CB57A3" w:rsidRPr="004E2190" w:rsidRDefault="00CB57A3" w:rsidP="004E2190">
      <w:pPr>
        <w:widowControl w:val="0"/>
        <w:autoSpaceDE w:val="0"/>
        <w:autoSpaceDN w:val="0"/>
        <w:adjustRightInd w:val="0"/>
        <w:spacing w:line="240" w:lineRule="auto"/>
        <w:ind w:left="567" w:hanging="567"/>
        <w:rPr>
          <w:rFonts w:cs="Times New Roman"/>
          <w:szCs w:val="24"/>
          <w:lang w:val="fr-FR"/>
        </w:rPr>
      </w:pPr>
      <w:r w:rsidRPr="004E2190">
        <w:rPr>
          <w:rFonts w:cs="Times New Roman"/>
          <w:szCs w:val="24"/>
          <w:lang w:val="de-DE"/>
        </w:rPr>
        <w:t xml:space="preserve">Zeevaert, T., Bousher, A., Brendler, V., Hedemann Jensen, P., Nordlinder, S., 2001. </w:t>
      </w:r>
      <w:r w:rsidRPr="00CB57A3">
        <w:rPr>
          <w:rFonts w:cs="Times New Roman"/>
          <w:szCs w:val="24"/>
        </w:rPr>
        <w:t xml:space="preserve">Evaluation and ranking of restoration strategies for radioactively contaminated sites. </w:t>
      </w:r>
      <w:r w:rsidRPr="004E2190">
        <w:rPr>
          <w:rFonts w:cs="Times New Roman"/>
          <w:szCs w:val="24"/>
          <w:lang w:val="fr-FR"/>
        </w:rPr>
        <w:t>J. Environ. Radioact. https://doi.org/10.1016/S0265-931X(01)00046-7</w:t>
      </w:r>
    </w:p>
    <w:p w14:paraId="56318B35" w14:textId="77777777" w:rsidR="00CB57A3" w:rsidRPr="00CB57A3" w:rsidRDefault="00CB57A3" w:rsidP="004E2190">
      <w:pPr>
        <w:widowControl w:val="0"/>
        <w:autoSpaceDE w:val="0"/>
        <w:autoSpaceDN w:val="0"/>
        <w:adjustRightInd w:val="0"/>
        <w:spacing w:line="240" w:lineRule="auto"/>
        <w:ind w:left="567" w:hanging="567"/>
        <w:rPr>
          <w:rFonts w:cs="Times New Roman"/>
          <w:szCs w:val="24"/>
        </w:rPr>
      </w:pPr>
      <w:r w:rsidRPr="004E2190">
        <w:rPr>
          <w:rFonts w:cs="Times New Roman"/>
          <w:szCs w:val="24"/>
          <w:lang w:val="fr-FR"/>
        </w:rPr>
        <w:t xml:space="preserve">Zhang, K., Achari, G., Pei, Y., 2010. </w:t>
      </w:r>
      <w:r w:rsidRPr="00CB57A3">
        <w:rPr>
          <w:rFonts w:cs="Times New Roman"/>
          <w:szCs w:val="24"/>
        </w:rPr>
        <w:t>Incorporating linguistic, probabilistic, and possibilistic information in a risk-based approach for ranking contaminated sites. Integr. Environ. Assess. Manag. 6, 711–724. https://doi.org/10.1002/ieam.72</w:t>
      </w:r>
    </w:p>
    <w:p w14:paraId="45B65867" w14:textId="77777777" w:rsidR="00CB57A3" w:rsidRPr="00CB57A3" w:rsidRDefault="00CB57A3" w:rsidP="004E2190">
      <w:pPr>
        <w:widowControl w:val="0"/>
        <w:autoSpaceDE w:val="0"/>
        <w:autoSpaceDN w:val="0"/>
        <w:adjustRightInd w:val="0"/>
        <w:spacing w:line="240" w:lineRule="auto"/>
        <w:ind w:left="567" w:hanging="567"/>
        <w:rPr>
          <w:rFonts w:cs="Times New Roman"/>
          <w:szCs w:val="24"/>
        </w:rPr>
      </w:pPr>
      <w:r w:rsidRPr="00CB57A3">
        <w:rPr>
          <w:rFonts w:cs="Times New Roman"/>
          <w:szCs w:val="24"/>
        </w:rPr>
        <w:t>Zhang, K., Kluck, C., Achari, G., 2009. A Comparative Approach for Ranking Contaminated Sites Based on the Risk Assessment Paradigm Using Fuzzy PROMETHEE. Environ. Manage. 44, 952–967. https://doi.org/10.1007/s00267-009-9368-7</w:t>
      </w:r>
    </w:p>
    <w:p w14:paraId="7F6A53B0" w14:textId="77777777" w:rsidR="00CB57A3" w:rsidRPr="00CB57A3" w:rsidRDefault="00CB57A3" w:rsidP="004E2190">
      <w:pPr>
        <w:widowControl w:val="0"/>
        <w:autoSpaceDE w:val="0"/>
        <w:autoSpaceDN w:val="0"/>
        <w:adjustRightInd w:val="0"/>
        <w:spacing w:line="240" w:lineRule="auto"/>
        <w:ind w:left="567" w:hanging="567"/>
        <w:rPr>
          <w:rFonts w:cs="Times New Roman"/>
          <w:szCs w:val="24"/>
        </w:rPr>
      </w:pPr>
      <w:r w:rsidRPr="00CB57A3">
        <w:rPr>
          <w:rFonts w:cs="Times New Roman"/>
          <w:szCs w:val="24"/>
        </w:rPr>
        <w:t>Zhu, Y.G., Smolders, E., 2000. Plant uptake of radiocaesium: A review of mechanisms, regulation and application. J. Exp. Bot. https://doi.org/10.1093/jexbot/51.351.1635</w:t>
      </w:r>
    </w:p>
    <w:p w14:paraId="2D1972D6" w14:textId="77777777" w:rsidR="00CB57A3" w:rsidRPr="00CB57A3" w:rsidRDefault="00CB57A3" w:rsidP="004E2190">
      <w:pPr>
        <w:widowControl w:val="0"/>
        <w:autoSpaceDE w:val="0"/>
        <w:autoSpaceDN w:val="0"/>
        <w:adjustRightInd w:val="0"/>
        <w:spacing w:line="240" w:lineRule="auto"/>
        <w:ind w:left="567" w:hanging="567"/>
      </w:pPr>
      <w:r w:rsidRPr="00CB57A3">
        <w:rPr>
          <w:rFonts w:cs="Times New Roman"/>
          <w:szCs w:val="24"/>
        </w:rPr>
        <w:t>Zimmer, A.C., 1983. Verbal Vs. numerical processing of subjective probabilities. Adv. Psychol. https://doi.org/10.1016/S0166-4115(08)62198-6</w:t>
      </w:r>
    </w:p>
    <w:p w14:paraId="3E3243EC" w14:textId="14BC3A4C" w:rsidR="00A658D8" w:rsidRPr="007B0AD2" w:rsidRDefault="00622328" w:rsidP="004E2190">
      <w:pPr>
        <w:ind w:left="567" w:hanging="567"/>
      </w:pPr>
      <w:r w:rsidRPr="00966C90">
        <w:fldChar w:fldCharType="end"/>
      </w:r>
      <w:r w:rsidR="00A658D8" w:rsidRPr="00966C90">
        <w:br w:type="page"/>
      </w:r>
    </w:p>
    <w:p w14:paraId="5633EA7D" w14:textId="77777777" w:rsidR="003B7BEE" w:rsidRPr="00966C90" w:rsidRDefault="003B7BEE" w:rsidP="00DE6CB3">
      <w:pPr>
        <w:pStyle w:val="Bibliografie"/>
        <w:ind w:left="0" w:firstLine="0"/>
        <w:sectPr w:rsidR="003B7BEE" w:rsidRPr="00966C90" w:rsidSect="009751EA">
          <w:headerReference w:type="even" r:id="rId146"/>
          <w:footerReference w:type="even" r:id="rId147"/>
          <w:footerReference w:type="default" r:id="rId148"/>
          <w:pgSz w:w="11906" w:h="16838" w:code="9"/>
          <w:pgMar w:top="1440" w:right="1440" w:bottom="1440" w:left="1440" w:header="709" w:footer="709" w:gutter="0"/>
          <w:cols w:space="708"/>
          <w:docGrid w:linePitch="360"/>
        </w:sectPr>
      </w:pPr>
    </w:p>
    <w:p w14:paraId="21ADB8CF" w14:textId="77777777" w:rsidR="00DE6CB3" w:rsidRPr="00DE6CB3" w:rsidRDefault="00DE6CB3" w:rsidP="00DE6CB3">
      <w:pPr>
        <w:ind w:firstLine="0"/>
        <w:rPr>
          <w:lang w:val="en-US"/>
        </w:rPr>
      </w:pPr>
      <w:bookmarkStart w:id="555" w:name="_Ref130754579"/>
      <w:bookmarkEnd w:id="553"/>
      <w:bookmarkEnd w:id="554"/>
    </w:p>
    <w:p w14:paraId="0A4482BC" w14:textId="0B076E22" w:rsidR="000F6ED2" w:rsidRPr="00966C90" w:rsidRDefault="00DE6CB3" w:rsidP="00F96012">
      <w:pPr>
        <w:pStyle w:val="Kop1"/>
        <w:numPr>
          <w:ilvl w:val="0"/>
          <w:numId w:val="6"/>
        </w:numPr>
        <w:ind w:left="0" w:firstLine="0"/>
        <w:rPr>
          <w:lang w:val="en-US"/>
        </w:rPr>
      </w:pPr>
      <w:bookmarkStart w:id="556" w:name="_Ref141295537"/>
      <w:bookmarkStart w:id="557" w:name="_Toc152679920"/>
      <w:r>
        <w:rPr>
          <w:lang w:val="en-US"/>
        </w:rPr>
        <w:t>M</w:t>
      </w:r>
      <w:r w:rsidR="000F6ED2" w:rsidRPr="00966C90">
        <w:rPr>
          <w:lang w:val="en-US"/>
        </w:rPr>
        <w:t xml:space="preserve">ethodology for calculating radioactive contamination in agricultural products and ingestion doses as result of accidental atmospheric </w:t>
      </w:r>
      <w:proofErr w:type="gramStart"/>
      <w:r w:rsidR="000F6ED2" w:rsidRPr="00966C90">
        <w:rPr>
          <w:lang w:val="en-US"/>
        </w:rPr>
        <w:t>releases</w:t>
      </w:r>
      <w:bookmarkEnd w:id="556"/>
      <w:bookmarkEnd w:id="557"/>
      <w:proofErr w:type="gramEnd"/>
    </w:p>
    <w:p w14:paraId="70EE42DB" w14:textId="77777777" w:rsidR="00171B87" w:rsidRPr="00966C90" w:rsidRDefault="00171B87" w:rsidP="00171B87">
      <w:pPr>
        <w:rPr>
          <w:lang w:val="en-US"/>
        </w:rPr>
      </w:pPr>
    </w:p>
    <w:p w14:paraId="3A8146D1" w14:textId="654E9DC8" w:rsidR="00171B87" w:rsidRDefault="00171B87" w:rsidP="00412F69">
      <w:pPr>
        <w:rPr>
          <w:rFonts w:cstheme="minorHAnsi"/>
          <w:szCs w:val="20"/>
        </w:rPr>
      </w:pPr>
      <w:r w:rsidRPr="007B70C4">
        <w:rPr>
          <w:rFonts w:cstheme="minorHAnsi"/>
          <w:szCs w:val="20"/>
          <w:lang w:val="en-US"/>
        </w:rPr>
        <w:t>This annex provide</w:t>
      </w:r>
      <w:r w:rsidR="00304B49" w:rsidRPr="007B70C4">
        <w:rPr>
          <w:rFonts w:cstheme="minorHAnsi"/>
          <w:szCs w:val="20"/>
          <w:lang w:val="en-US"/>
        </w:rPr>
        <w:t>s</w:t>
      </w:r>
      <w:r w:rsidRPr="007B70C4">
        <w:rPr>
          <w:rFonts w:cstheme="minorHAnsi"/>
          <w:szCs w:val="20"/>
          <w:lang w:val="en-US"/>
        </w:rPr>
        <w:t xml:space="preserve"> a more technical overview on the radiological impact on the food chain, from an accidental atmospheric radioactive release. It provides an in-depth overview on the methodology for the calculation</w:t>
      </w:r>
      <w:r w:rsidR="007B70C4" w:rsidRPr="007B70C4">
        <w:rPr>
          <w:rFonts w:cstheme="minorHAnsi"/>
          <w:szCs w:val="20"/>
          <w:lang w:val="en-US"/>
        </w:rPr>
        <w:t xml:space="preserve"> </w:t>
      </w:r>
      <w:r w:rsidRPr="007B70C4">
        <w:rPr>
          <w:rFonts w:cstheme="minorHAnsi"/>
          <w:szCs w:val="20"/>
          <w:lang w:val="en-US"/>
        </w:rPr>
        <w:t xml:space="preserve">of radionuclide uptake in animals and plants, parameter values are provided for Cs-137 as this is the </w:t>
      </w:r>
      <w:proofErr w:type="gramStart"/>
      <w:r w:rsidRPr="007B70C4">
        <w:rPr>
          <w:rFonts w:cstheme="minorHAnsi"/>
          <w:szCs w:val="20"/>
          <w:lang w:val="en-US"/>
        </w:rPr>
        <w:t>main focus</w:t>
      </w:r>
      <w:proofErr w:type="gramEnd"/>
      <w:r w:rsidRPr="007B70C4">
        <w:rPr>
          <w:rFonts w:cstheme="minorHAnsi"/>
          <w:szCs w:val="20"/>
          <w:lang w:val="en-US"/>
        </w:rPr>
        <w:t xml:space="preserve"> of the manuscript. The methodology is based on the SCK CEN biosphere model </w:t>
      </w:r>
      <w:r w:rsidRPr="007B70C4">
        <w:rPr>
          <w:rFonts w:cstheme="minorHAnsi"/>
          <w:szCs w:val="20"/>
          <w:lang w:val="en-US"/>
        </w:rPr>
        <w:fldChar w:fldCharType="begin" w:fldLock="1"/>
      </w:r>
      <w:r w:rsidRPr="007B70C4">
        <w:rPr>
          <w:rFonts w:cstheme="minorHAnsi"/>
          <w:szCs w:val="20"/>
          <w:lang w:val="en-US"/>
        </w:rPr>
        <w:instrText>ADDIN CSL_CITATION {"citationItems":[{"id":"ITEM-1","itemData":{"author":[{"dropping-particle":"","family":"Sweeck","given":"Lieve","non-dropping-particle":"","parse-names":false,"suffix":""},{"dropping-particle":"","family":"Hakimi","given":"N","non-dropping-particle":"","parse-names":false,"suffix":""}],"id":"ITEM-1","issued":{"date-parts":[["2022"]]},"title":"Methodology for calculating radioactive contamination in agricultural products and ingestion doses as result of accidental atmospheric releases. SCK CEN report SCK CEN/47143083","type":"report"},"uris":["http://www.mendeley.com/documents/?uuid=0e19a1fe-871f-40b0-878a-a653b7f824ff"]}],"mendeley":{"formattedCitation":"(Sweeck and Hakimi, 2022)","plainTextFormattedCitation":"(Sweeck and Hakimi, 2022)","previouslyFormattedCitation":"(Sweeck and Hakimi, 2022)"},"properties":{"noteIndex":0},"schema":"https://github.com/citation-style-language/schema/raw/master/csl-citation.json"}</w:instrText>
      </w:r>
      <w:r w:rsidRPr="007B70C4">
        <w:rPr>
          <w:rFonts w:cstheme="minorHAnsi"/>
          <w:szCs w:val="20"/>
          <w:lang w:val="en-US"/>
        </w:rPr>
        <w:fldChar w:fldCharType="separate"/>
      </w:r>
      <w:r w:rsidRPr="007B70C4">
        <w:rPr>
          <w:rFonts w:cstheme="minorHAnsi"/>
          <w:szCs w:val="20"/>
          <w:lang w:val="en-US"/>
        </w:rPr>
        <w:t>(Sweeck and Hakimi, 2022)</w:t>
      </w:r>
      <w:r w:rsidRPr="007B70C4">
        <w:rPr>
          <w:rFonts w:cstheme="minorHAnsi"/>
          <w:szCs w:val="20"/>
          <w:lang w:val="en-US"/>
        </w:rPr>
        <w:fldChar w:fldCharType="end"/>
      </w:r>
      <w:r w:rsidRPr="007B70C4">
        <w:rPr>
          <w:rFonts w:cstheme="minorHAnsi"/>
          <w:szCs w:val="20"/>
          <w:lang w:val="en-US"/>
        </w:rPr>
        <w:t xml:space="preserve">. </w:t>
      </w:r>
      <w:r w:rsidRPr="007B70C4">
        <w:rPr>
          <w:rFonts w:cstheme="minorHAnsi"/>
          <w:szCs w:val="20"/>
        </w:rPr>
        <w:t>The following assumptions are made:</w:t>
      </w:r>
    </w:p>
    <w:p w14:paraId="1407DF9F" w14:textId="77777777" w:rsidR="00412F69" w:rsidRPr="007B70C4" w:rsidRDefault="00412F69" w:rsidP="00412F69">
      <w:pPr>
        <w:rPr>
          <w:rFonts w:cstheme="minorHAnsi"/>
          <w:szCs w:val="20"/>
          <w:lang w:val="en-US"/>
        </w:rPr>
      </w:pPr>
    </w:p>
    <w:p w14:paraId="0C868C82" w14:textId="51C4A996" w:rsidR="00171B87" w:rsidRPr="007B70C4" w:rsidRDefault="00171B87" w:rsidP="00412F69">
      <w:pPr>
        <w:pStyle w:val="Lijstalinea"/>
        <w:numPr>
          <w:ilvl w:val="0"/>
          <w:numId w:val="41"/>
        </w:numPr>
        <w:spacing w:after="240"/>
        <w:rPr>
          <w:rFonts w:cstheme="minorHAnsi"/>
          <w:szCs w:val="20"/>
          <w:lang w:val="en-US"/>
        </w:rPr>
      </w:pPr>
      <w:r w:rsidRPr="007B70C4">
        <w:rPr>
          <w:rFonts w:cstheme="minorHAnsi"/>
          <w:szCs w:val="20"/>
          <w:lang w:val="en-US"/>
        </w:rPr>
        <w:t xml:space="preserve">Only root uptake of Cs-137 </w:t>
      </w:r>
      <w:r w:rsidR="00304B49" w:rsidRPr="007B70C4">
        <w:rPr>
          <w:rFonts w:cstheme="minorHAnsi"/>
          <w:szCs w:val="20"/>
          <w:lang w:val="en-US"/>
        </w:rPr>
        <w:t>is</w:t>
      </w:r>
      <w:r w:rsidRPr="007B70C4">
        <w:rPr>
          <w:rFonts w:cstheme="minorHAnsi"/>
          <w:szCs w:val="20"/>
          <w:lang w:val="en-US"/>
        </w:rPr>
        <w:t xml:space="preserve"> considered, the deposition on aerial parts of plants, such as leaves will not be considered in the evaluation. This is according to the </w:t>
      </w:r>
      <w:proofErr w:type="spellStart"/>
      <w:r w:rsidRPr="007B70C4">
        <w:rPr>
          <w:rFonts w:cstheme="minorHAnsi"/>
          <w:szCs w:val="20"/>
          <w:lang w:val="en-US"/>
        </w:rPr>
        <w:t>BelV</w:t>
      </w:r>
      <w:proofErr w:type="spellEnd"/>
      <w:r w:rsidRPr="007B70C4">
        <w:rPr>
          <w:rFonts w:cstheme="minorHAnsi"/>
          <w:szCs w:val="20"/>
          <w:lang w:val="en-US"/>
        </w:rPr>
        <w:t xml:space="preserve"> guidance </w:t>
      </w:r>
      <w:r w:rsidRPr="007B70C4">
        <w:rPr>
          <w:rFonts w:cstheme="minorHAnsi"/>
          <w:szCs w:val="20"/>
          <w:lang w:val="en-US"/>
        </w:rPr>
        <w:fldChar w:fldCharType="begin" w:fldLock="1"/>
      </w:r>
      <w:r w:rsidRPr="007B70C4">
        <w:rPr>
          <w:rFonts w:cstheme="minorHAnsi"/>
          <w:szCs w:val="20"/>
          <w:lang w:val="en-US"/>
        </w:rPr>
        <w:instrText>ADDIN CSL_CITATION {"citationItems":[{"id":"ITEM-1","itemData":{"author":[{"dropping-particle":"","family":"BelV","given":"","non-dropping-particle":"","parse-names":false,"suffix":""}],"id":"ITEM-1","issued":{"date-parts":[["2017"]]},"number-of-pages":"21","title":"Guidance on the application of conservative and less conservative approaches for the analysis of radiological consequences","type":"report"},"uris":["http://www.mendeley.com/documents/?uuid=5b44b148-612d-4ee5-b04a-622315c35f54"]}],"mendeley":{"formattedCitation":"(BelV, 2017)","plainTextFormattedCitation":"(BelV, 2017)","previouslyFormattedCitation":"(BelV, 2017)"},"properties":{"noteIndex":0},"schema":"https://github.com/citation-style-language/schema/raw/master/csl-citation.json"}</w:instrText>
      </w:r>
      <w:r w:rsidRPr="007B70C4">
        <w:rPr>
          <w:rFonts w:cstheme="minorHAnsi"/>
          <w:szCs w:val="20"/>
          <w:lang w:val="en-US"/>
        </w:rPr>
        <w:fldChar w:fldCharType="separate"/>
      </w:r>
      <w:r w:rsidRPr="007B70C4">
        <w:rPr>
          <w:rFonts w:cstheme="minorHAnsi"/>
          <w:szCs w:val="20"/>
          <w:lang w:val="en-US"/>
        </w:rPr>
        <w:t>(</w:t>
      </w:r>
      <w:proofErr w:type="spellStart"/>
      <w:r w:rsidRPr="007B70C4">
        <w:rPr>
          <w:rFonts w:cstheme="minorHAnsi"/>
          <w:szCs w:val="20"/>
          <w:lang w:val="en-US"/>
        </w:rPr>
        <w:t>BelV</w:t>
      </w:r>
      <w:proofErr w:type="spellEnd"/>
      <w:r w:rsidRPr="007B70C4">
        <w:rPr>
          <w:rFonts w:cstheme="minorHAnsi"/>
          <w:szCs w:val="20"/>
          <w:lang w:val="en-US"/>
        </w:rPr>
        <w:t>, 2017)</w:t>
      </w:r>
      <w:r w:rsidRPr="007B70C4">
        <w:rPr>
          <w:rFonts w:cstheme="minorHAnsi"/>
          <w:szCs w:val="20"/>
          <w:lang w:val="en-US"/>
        </w:rPr>
        <w:fldChar w:fldCharType="end"/>
      </w:r>
      <w:r w:rsidRPr="007B70C4">
        <w:rPr>
          <w:rFonts w:cstheme="minorHAnsi"/>
          <w:szCs w:val="20"/>
          <w:lang w:val="en-US"/>
        </w:rPr>
        <w:t>, where the destruction of first harvest of food crops after accidental release is suggested.</w:t>
      </w:r>
    </w:p>
    <w:p w14:paraId="20C8FCC5" w14:textId="77777777" w:rsidR="00171B87" w:rsidRPr="007B70C4" w:rsidRDefault="00171B87" w:rsidP="00412F69">
      <w:pPr>
        <w:pStyle w:val="Lijstalinea"/>
        <w:numPr>
          <w:ilvl w:val="0"/>
          <w:numId w:val="41"/>
        </w:numPr>
        <w:spacing w:after="160"/>
        <w:rPr>
          <w:rFonts w:cstheme="minorHAnsi"/>
          <w:szCs w:val="20"/>
        </w:rPr>
      </w:pPr>
      <w:r w:rsidRPr="007B70C4">
        <w:rPr>
          <w:rFonts w:cstheme="minorHAnsi"/>
          <w:szCs w:val="20"/>
        </w:rPr>
        <w:t xml:space="preserve">Removal of radionuclides from the soil by wind erosion is not </w:t>
      </w:r>
      <w:proofErr w:type="gramStart"/>
      <w:r w:rsidRPr="007B70C4">
        <w:rPr>
          <w:rFonts w:cstheme="minorHAnsi"/>
          <w:szCs w:val="20"/>
        </w:rPr>
        <w:t>taken into account</w:t>
      </w:r>
      <w:proofErr w:type="gramEnd"/>
      <w:r w:rsidRPr="007B70C4">
        <w:rPr>
          <w:rFonts w:cstheme="minorHAnsi"/>
          <w:szCs w:val="20"/>
        </w:rPr>
        <w:t>.</w:t>
      </w:r>
    </w:p>
    <w:p w14:paraId="5995C51E" w14:textId="77777777" w:rsidR="00171B87" w:rsidRPr="007B70C4" w:rsidRDefault="00171B87" w:rsidP="00412F69">
      <w:pPr>
        <w:pStyle w:val="Lijstalinea"/>
        <w:numPr>
          <w:ilvl w:val="0"/>
          <w:numId w:val="41"/>
        </w:numPr>
        <w:spacing w:after="160"/>
        <w:rPr>
          <w:rFonts w:cstheme="minorHAnsi"/>
          <w:szCs w:val="20"/>
        </w:rPr>
      </w:pPr>
      <w:r w:rsidRPr="007B70C4">
        <w:rPr>
          <w:rFonts w:cstheme="minorHAnsi"/>
          <w:szCs w:val="20"/>
        </w:rPr>
        <w:t>It is assumed that the ingestion of food crops occurs immediately at the time of harvest.</w:t>
      </w:r>
    </w:p>
    <w:p w14:paraId="61B7E889" w14:textId="77777777" w:rsidR="00171B87" w:rsidRPr="007B70C4" w:rsidRDefault="00171B87" w:rsidP="00412F69">
      <w:pPr>
        <w:pStyle w:val="Lijstalinea"/>
        <w:numPr>
          <w:ilvl w:val="0"/>
          <w:numId w:val="41"/>
        </w:numPr>
        <w:spacing w:after="160"/>
        <w:rPr>
          <w:rFonts w:cstheme="minorHAnsi"/>
          <w:szCs w:val="20"/>
        </w:rPr>
      </w:pPr>
      <w:r w:rsidRPr="007B70C4">
        <w:rPr>
          <w:rFonts w:cstheme="minorHAnsi"/>
          <w:szCs w:val="20"/>
        </w:rPr>
        <w:t>Losses by food preparation (mainly washing) are not considered.</w:t>
      </w:r>
    </w:p>
    <w:p w14:paraId="6760CB66" w14:textId="77777777" w:rsidR="00171B87" w:rsidRPr="007B70C4" w:rsidRDefault="00171B87" w:rsidP="00412F69">
      <w:pPr>
        <w:pStyle w:val="Lijstalinea"/>
        <w:numPr>
          <w:ilvl w:val="0"/>
          <w:numId w:val="41"/>
        </w:numPr>
        <w:spacing w:after="160"/>
        <w:rPr>
          <w:rFonts w:cstheme="minorHAnsi"/>
          <w:szCs w:val="20"/>
        </w:rPr>
      </w:pPr>
      <w:r w:rsidRPr="007B70C4">
        <w:rPr>
          <w:rFonts w:cstheme="minorHAnsi"/>
          <w:szCs w:val="20"/>
        </w:rPr>
        <w:t>All crop roots are within the root zone soil layer, which is set at 0.15 m for pasture and 0.3 m for food crops.</w:t>
      </w:r>
    </w:p>
    <w:p w14:paraId="0767FD06" w14:textId="77777777" w:rsidR="00171B87" w:rsidRPr="007B70C4" w:rsidRDefault="00171B87" w:rsidP="00412F69">
      <w:pPr>
        <w:ind w:firstLine="0"/>
        <w:rPr>
          <w:b/>
          <w:szCs w:val="20"/>
        </w:rPr>
      </w:pPr>
      <w:bookmarkStart w:id="558" w:name="_Toc96684773"/>
      <w:r w:rsidRPr="007B70C4">
        <w:rPr>
          <w:b/>
          <w:szCs w:val="20"/>
        </w:rPr>
        <w:t>Cs-137 concentrations</w:t>
      </w:r>
      <w:bookmarkEnd w:id="558"/>
      <w:r w:rsidRPr="007B70C4">
        <w:rPr>
          <w:b/>
          <w:szCs w:val="20"/>
        </w:rPr>
        <w:t xml:space="preserve"> in agricultural products</w:t>
      </w:r>
    </w:p>
    <w:p w14:paraId="3B62710C" w14:textId="5D38512D" w:rsidR="00171B87" w:rsidRDefault="00171B87" w:rsidP="00412F69">
      <w:pPr>
        <w:rPr>
          <w:rFonts w:cstheme="minorHAnsi"/>
          <w:szCs w:val="20"/>
          <w:lang w:val="en-US"/>
        </w:rPr>
      </w:pPr>
      <w:r w:rsidRPr="007B70C4">
        <w:rPr>
          <w:rFonts w:cstheme="minorHAnsi"/>
          <w:szCs w:val="20"/>
        </w:rPr>
        <w:t xml:space="preserve">The ingestion of contaminated food crops as well as the ingestion of contaminated animal products (only cow meat and milk) will be considered for the ingestion dose. </w:t>
      </w:r>
      <w:r w:rsidRPr="007B70C4">
        <w:rPr>
          <w:rFonts w:cstheme="minorHAnsi"/>
          <w:szCs w:val="20"/>
          <w:lang w:val="en-US"/>
        </w:rPr>
        <w:t>The concentrations in crops for human consumption are calculated for the fresh weight of edible plant parts, as consumption rates for humans refer to fresh weight, while for the feed for animal consumption, dry weight is used because animal intakes are expressed on a dry weight basis.</w:t>
      </w:r>
    </w:p>
    <w:p w14:paraId="548F1A77" w14:textId="77777777" w:rsidR="00412F69" w:rsidRPr="007B70C4" w:rsidRDefault="00412F69" w:rsidP="00412F69">
      <w:pPr>
        <w:rPr>
          <w:rFonts w:cstheme="minorHAnsi"/>
          <w:szCs w:val="20"/>
        </w:rPr>
      </w:pPr>
    </w:p>
    <w:p w14:paraId="4A97B718" w14:textId="77777777" w:rsidR="00171B87" w:rsidRPr="007B70C4" w:rsidRDefault="00171B87" w:rsidP="00412F69">
      <w:pPr>
        <w:ind w:firstLine="0"/>
        <w:rPr>
          <w:b/>
          <w:szCs w:val="20"/>
        </w:rPr>
      </w:pPr>
      <w:r w:rsidRPr="007B70C4">
        <w:rPr>
          <w:b/>
          <w:szCs w:val="20"/>
        </w:rPr>
        <w:t>Concentration in vegetation</w:t>
      </w:r>
    </w:p>
    <w:p w14:paraId="3957F67A" w14:textId="24BCF778" w:rsidR="00171B87" w:rsidRDefault="00171B87" w:rsidP="00412F69">
      <w:pPr>
        <w:rPr>
          <w:rFonts w:cstheme="minorHAnsi"/>
          <w:szCs w:val="20"/>
          <w:lang w:val="en-US"/>
        </w:rPr>
      </w:pPr>
      <w:r w:rsidRPr="007B70C4">
        <w:rPr>
          <w:rFonts w:cstheme="minorHAnsi"/>
          <w:szCs w:val="20"/>
          <w:lang w:val="en-US"/>
        </w:rPr>
        <w:t xml:space="preserve">The contamination of the crop due to root uptake can be calculated, knowing the crop type, soil type and radionuclide, as </w:t>
      </w:r>
      <w:proofErr w:type="gramStart"/>
      <w:r w:rsidRPr="007B70C4">
        <w:rPr>
          <w:rFonts w:cstheme="minorHAnsi"/>
          <w:szCs w:val="20"/>
          <w:lang w:val="en-US"/>
        </w:rPr>
        <w:t>follows;</w:t>
      </w:r>
      <w:proofErr w:type="gramEnd"/>
    </w:p>
    <w:p w14:paraId="006E7FCE" w14:textId="77777777" w:rsidR="00412F69" w:rsidRPr="007B70C4" w:rsidRDefault="00412F69" w:rsidP="00412F69">
      <w:pPr>
        <w:rPr>
          <w:rFonts w:cstheme="minorHAnsi"/>
          <w:szCs w:val="20"/>
          <w:lang w:val="en-US"/>
        </w:rPr>
      </w:pPr>
    </w:p>
    <w:p w14:paraId="7E97693A" w14:textId="041BB076" w:rsidR="00171B87" w:rsidRPr="007B70C4" w:rsidRDefault="00000000" w:rsidP="00412F69">
      <w:pPr>
        <w:tabs>
          <w:tab w:val="right" w:pos="8789"/>
        </w:tabs>
        <w:spacing w:before="120" w:after="100"/>
        <w:ind w:left="1843"/>
        <w:rPr>
          <w:rFonts w:cstheme="minorHAnsi"/>
          <w:szCs w:val="20"/>
          <w:lang w:val="en-US"/>
        </w:rPr>
      </w:pPr>
      <m:oMath>
        <m:sSub>
          <m:sSubPr>
            <m:ctrlPr>
              <w:rPr>
                <w:rFonts w:ascii="Cambria Math" w:eastAsia="MS Mincho" w:hAnsi="Cambria Math" w:cstheme="minorHAnsi"/>
                <w:i/>
                <w:szCs w:val="20"/>
                <w:lang w:eastAsia="ja-JP"/>
              </w:rPr>
            </m:ctrlPr>
          </m:sSubPr>
          <m:e>
            <m:r>
              <w:rPr>
                <w:rFonts w:ascii="Cambria Math" w:eastAsia="MS Mincho" w:hAnsi="Cambria Math" w:cstheme="minorHAnsi"/>
                <w:szCs w:val="20"/>
                <w:lang w:eastAsia="ja-JP"/>
              </w:rPr>
              <m:t>C</m:t>
            </m:r>
          </m:e>
          <m:sub>
            <m:r>
              <w:rPr>
                <w:rFonts w:ascii="Cambria Math" w:eastAsia="MS Mincho" w:hAnsi="Cambria Math" w:cstheme="minorHAnsi"/>
                <w:szCs w:val="20"/>
                <w:lang w:eastAsia="ja-JP"/>
              </w:rPr>
              <m:t>v</m:t>
            </m:r>
            <m:r>
              <w:rPr>
                <w:rFonts w:ascii="Cambria Math" w:eastAsia="MS Mincho" w:hAnsi="Cambria Math" w:cstheme="minorHAnsi"/>
                <w:szCs w:val="20"/>
                <w:lang w:val="en-US" w:eastAsia="ja-JP"/>
              </w:rPr>
              <m:t>,</m:t>
            </m:r>
            <m:r>
              <w:rPr>
                <w:rFonts w:ascii="Cambria Math" w:eastAsia="MS Mincho" w:hAnsi="Cambria Math" w:cstheme="minorHAnsi"/>
                <w:szCs w:val="20"/>
                <w:lang w:eastAsia="ja-JP"/>
              </w:rPr>
              <m:t>root</m:t>
            </m:r>
            <m:r>
              <w:rPr>
                <w:rFonts w:ascii="Cambria Math" w:eastAsia="MS Mincho" w:hAnsi="Cambria Math" w:cstheme="minorHAnsi"/>
                <w:szCs w:val="20"/>
                <w:lang w:val="en-US" w:eastAsia="ja-JP"/>
              </w:rPr>
              <m:t>,</m:t>
            </m:r>
            <m:r>
              <w:rPr>
                <w:rFonts w:ascii="Cambria Math" w:eastAsia="MS Mincho" w:hAnsi="Cambria Math" w:cstheme="minorHAnsi"/>
                <w:szCs w:val="20"/>
                <w:lang w:eastAsia="ja-JP"/>
              </w:rPr>
              <m:t>i</m:t>
            </m:r>
          </m:sub>
        </m:sSub>
        <m:r>
          <w:rPr>
            <w:rFonts w:ascii="Cambria Math" w:eastAsia="MS Mincho" w:hAnsi="Cambria Math" w:cstheme="minorHAnsi"/>
            <w:szCs w:val="20"/>
            <w:lang w:val="en-US" w:eastAsia="ja-JP"/>
          </w:rPr>
          <m:t>=</m:t>
        </m:r>
        <m:sSub>
          <m:sSubPr>
            <m:ctrlPr>
              <w:rPr>
                <w:rFonts w:ascii="Cambria Math" w:eastAsia="MS Mincho" w:hAnsi="Cambria Math" w:cstheme="minorHAnsi"/>
                <w:i/>
                <w:szCs w:val="20"/>
                <w:lang w:eastAsia="ja-JP"/>
              </w:rPr>
            </m:ctrlPr>
          </m:sSubPr>
          <m:e>
            <m:r>
              <w:rPr>
                <w:rFonts w:ascii="Cambria Math" w:eastAsia="MS Mincho" w:hAnsi="Cambria Math" w:cstheme="minorHAnsi"/>
                <w:szCs w:val="20"/>
                <w:lang w:eastAsia="ja-JP"/>
              </w:rPr>
              <m:t>D</m:t>
            </m:r>
          </m:e>
          <m:sub>
            <m:r>
              <w:rPr>
                <w:rFonts w:ascii="Cambria Math" w:eastAsia="MS Mincho" w:hAnsi="Cambria Math" w:cstheme="minorHAnsi"/>
                <w:szCs w:val="20"/>
                <w:lang w:eastAsia="ja-JP"/>
              </w:rPr>
              <m:t>i</m:t>
            </m:r>
          </m:sub>
        </m:sSub>
        <m:r>
          <w:rPr>
            <w:rFonts w:ascii="Cambria Math" w:eastAsia="MS Mincho" w:hAnsi="Cambria Math" w:cstheme="minorHAnsi"/>
            <w:szCs w:val="20"/>
            <w:lang w:val="en-US" w:eastAsia="ja-JP"/>
          </w:rPr>
          <m:t>.</m:t>
        </m:r>
        <m:f>
          <m:fPr>
            <m:ctrlPr>
              <w:rPr>
                <w:rFonts w:ascii="Cambria Math" w:eastAsia="MS Mincho" w:hAnsi="Cambria Math" w:cstheme="minorHAnsi"/>
                <w:i/>
                <w:szCs w:val="20"/>
                <w:lang w:eastAsia="ja-JP"/>
              </w:rPr>
            </m:ctrlPr>
          </m:fPr>
          <m:num>
            <m:sSub>
              <m:sSubPr>
                <m:ctrlPr>
                  <w:rPr>
                    <w:rFonts w:ascii="Cambria Math" w:eastAsia="MS Mincho" w:hAnsi="Cambria Math" w:cstheme="minorHAnsi"/>
                    <w:i/>
                    <w:szCs w:val="20"/>
                    <w:lang w:eastAsia="ja-JP"/>
                  </w:rPr>
                </m:ctrlPr>
              </m:sSubPr>
              <m:e>
                <m:r>
                  <w:rPr>
                    <w:rFonts w:ascii="Cambria Math" w:eastAsia="MS Mincho" w:hAnsi="Cambria Math" w:cstheme="minorHAnsi"/>
                    <w:szCs w:val="20"/>
                    <w:lang w:eastAsia="ja-JP"/>
                  </w:rPr>
                  <m:t>B</m:t>
                </m:r>
              </m:e>
              <m:sub>
                <m:r>
                  <w:rPr>
                    <w:rFonts w:ascii="Cambria Math" w:eastAsia="MS Mincho" w:hAnsi="Cambria Math" w:cstheme="minorHAnsi"/>
                    <w:szCs w:val="20"/>
                    <w:lang w:eastAsia="ja-JP"/>
                  </w:rPr>
                  <m:t>v</m:t>
                </m:r>
                <m:r>
                  <w:rPr>
                    <w:rFonts w:ascii="Cambria Math" w:eastAsia="MS Mincho" w:hAnsi="Cambria Math" w:cstheme="minorHAnsi"/>
                    <w:szCs w:val="20"/>
                    <w:lang w:val="en-US" w:eastAsia="ja-JP"/>
                  </w:rPr>
                  <m:t>,</m:t>
                </m:r>
                <m:r>
                  <w:rPr>
                    <w:rFonts w:ascii="Cambria Math" w:eastAsia="MS Mincho" w:hAnsi="Cambria Math" w:cstheme="minorHAnsi"/>
                    <w:szCs w:val="20"/>
                    <w:lang w:eastAsia="ja-JP"/>
                  </w:rPr>
                  <m:t>i</m:t>
                </m:r>
              </m:sub>
            </m:sSub>
          </m:num>
          <m:den>
            <m:sSub>
              <m:sSubPr>
                <m:ctrlPr>
                  <w:rPr>
                    <w:rFonts w:ascii="Cambria Math" w:eastAsia="MS Mincho" w:hAnsi="Cambria Math" w:cstheme="minorHAnsi"/>
                    <w:i/>
                    <w:szCs w:val="20"/>
                    <w:lang w:eastAsia="ja-JP"/>
                  </w:rPr>
                </m:ctrlPr>
              </m:sSubPr>
              <m:e>
                <m:r>
                  <w:rPr>
                    <w:rFonts w:ascii="Cambria Math" w:eastAsia="MS Mincho" w:hAnsi="Cambria Math" w:cstheme="minorHAnsi"/>
                    <w:szCs w:val="20"/>
                    <w:lang w:eastAsia="ja-JP"/>
                  </w:rPr>
                  <m:t>P</m:t>
                </m:r>
              </m:e>
              <m:sub>
                <m:r>
                  <w:rPr>
                    <w:rFonts w:ascii="Cambria Math" w:eastAsia="MS Mincho" w:hAnsi="Cambria Math" w:cstheme="minorHAnsi"/>
                    <w:szCs w:val="20"/>
                    <w:lang w:eastAsia="ja-JP"/>
                  </w:rPr>
                  <m:t>v</m:t>
                </m:r>
              </m:sub>
            </m:sSub>
          </m:den>
        </m:f>
        <m:r>
          <w:rPr>
            <w:rFonts w:ascii="Cambria Math" w:eastAsia="MS Mincho" w:hAnsi="Cambria Math" w:cstheme="minorHAnsi"/>
            <w:szCs w:val="20"/>
            <w:lang w:val="en-US" w:eastAsia="ja-JP"/>
          </w:rPr>
          <m:t>.</m:t>
        </m:r>
        <m:r>
          <m:rPr>
            <m:sty m:val="p"/>
          </m:rPr>
          <w:rPr>
            <w:rFonts w:ascii="Cambria Math" w:eastAsia="MS Mincho" w:hAnsi="Cambria Math" w:cstheme="minorHAnsi"/>
            <w:szCs w:val="20"/>
            <w:lang w:val="en-US" w:eastAsia="ja-JP"/>
          </w:rPr>
          <m:t>exp⁡</m:t>
        </m:r>
        <m:r>
          <w:rPr>
            <w:rFonts w:ascii="Cambria Math" w:eastAsia="MS Mincho" w:hAnsi="Cambria Math" w:cstheme="minorHAnsi"/>
            <w:szCs w:val="20"/>
            <w:lang w:val="en-US" w:eastAsia="ja-JP"/>
          </w:rPr>
          <m:t>(-</m:t>
        </m:r>
        <m:d>
          <m:dPr>
            <m:ctrlPr>
              <w:rPr>
                <w:rFonts w:ascii="Cambria Math" w:eastAsia="MS Mincho" w:hAnsi="Cambria Math" w:cstheme="minorHAnsi"/>
                <w:i/>
                <w:szCs w:val="20"/>
                <w:lang w:eastAsia="ja-JP"/>
              </w:rPr>
            </m:ctrlPr>
          </m:dPr>
          <m:e>
            <m:sSub>
              <m:sSubPr>
                <m:ctrlPr>
                  <w:rPr>
                    <w:rFonts w:ascii="Cambria Math" w:eastAsia="MS Mincho" w:hAnsi="Cambria Math" w:cstheme="minorHAnsi"/>
                    <w:i/>
                    <w:szCs w:val="20"/>
                    <w:lang w:eastAsia="ja-JP"/>
                  </w:rPr>
                </m:ctrlPr>
              </m:sSubPr>
              <m:e>
                <m:r>
                  <w:rPr>
                    <w:rFonts w:ascii="Cambria Math" w:eastAsia="MS Mincho" w:hAnsi="Cambria Math" w:cstheme="minorHAnsi"/>
                    <w:i/>
                    <w:szCs w:val="20"/>
                    <w:lang w:eastAsia="ja-JP"/>
                  </w:rPr>
                  <w:sym w:font="Symbol" w:char="F06C"/>
                </m:r>
              </m:e>
              <m:sub>
                <m:r>
                  <w:rPr>
                    <w:rFonts w:ascii="Cambria Math" w:eastAsia="MS Mincho" w:hAnsi="Cambria Math" w:cstheme="minorHAnsi"/>
                    <w:szCs w:val="20"/>
                    <w:lang w:eastAsia="ja-JP"/>
                  </w:rPr>
                  <m:t>l</m:t>
                </m:r>
                <m:r>
                  <w:rPr>
                    <w:rFonts w:ascii="Cambria Math" w:eastAsia="MS Mincho" w:hAnsi="Cambria Math" w:cstheme="minorHAnsi"/>
                    <w:szCs w:val="20"/>
                    <w:lang w:val="en-US" w:eastAsia="ja-JP"/>
                  </w:rPr>
                  <m:t>,</m:t>
                </m:r>
                <m:r>
                  <w:rPr>
                    <w:rFonts w:ascii="Cambria Math" w:eastAsia="MS Mincho" w:hAnsi="Cambria Math" w:cstheme="minorHAnsi"/>
                    <w:szCs w:val="20"/>
                    <w:lang w:eastAsia="ja-JP"/>
                  </w:rPr>
                  <m:t>i</m:t>
                </m:r>
              </m:sub>
            </m:sSub>
            <m:r>
              <w:rPr>
                <w:rFonts w:ascii="Cambria Math" w:eastAsia="MS Mincho" w:hAnsi="Cambria Math" w:cstheme="minorHAnsi"/>
                <w:szCs w:val="20"/>
                <w:lang w:val="en-US" w:eastAsia="ja-JP"/>
              </w:rPr>
              <m:t>+</m:t>
            </m:r>
            <m:sSub>
              <m:sSubPr>
                <m:ctrlPr>
                  <w:rPr>
                    <w:rFonts w:ascii="Cambria Math" w:eastAsia="MS Mincho" w:hAnsi="Cambria Math" w:cstheme="minorHAnsi"/>
                    <w:i/>
                    <w:szCs w:val="20"/>
                    <w:lang w:eastAsia="ja-JP"/>
                  </w:rPr>
                </m:ctrlPr>
              </m:sSubPr>
              <m:e>
                <m:r>
                  <w:rPr>
                    <w:rFonts w:ascii="Cambria Math" w:eastAsia="MS Mincho" w:hAnsi="Cambria Math" w:cstheme="minorHAnsi"/>
                    <w:i/>
                    <w:szCs w:val="20"/>
                    <w:lang w:eastAsia="ja-JP"/>
                  </w:rPr>
                  <w:sym w:font="Symbol" w:char="F06C"/>
                </m:r>
              </m:e>
              <m:sub>
                <m:r>
                  <w:rPr>
                    <w:rFonts w:ascii="Cambria Math" w:eastAsia="MS Mincho" w:hAnsi="Cambria Math" w:cstheme="minorHAnsi"/>
                    <w:szCs w:val="20"/>
                    <w:lang w:eastAsia="ja-JP"/>
                  </w:rPr>
                  <m:t>i</m:t>
                </m:r>
              </m:sub>
            </m:sSub>
          </m:e>
        </m:d>
        <m:r>
          <w:rPr>
            <w:rFonts w:ascii="Cambria Math" w:eastAsia="MS Mincho" w:hAnsi="Cambria Math" w:cstheme="minorHAnsi"/>
            <w:szCs w:val="20"/>
            <w:lang w:val="en-US" w:eastAsia="ja-JP"/>
          </w:rPr>
          <m:t>.</m:t>
        </m:r>
        <m:sSub>
          <m:sSubPr>
            <m:ctrlPr>
              <w:rPr>
                <w:rFonts w:ascii="Cambria Math" w:eastAsia="MS Mincho" w:hAnsi="Cambria Math" w:cstheme="minorHAnsi"/>
                <w:i/>
                <w:szCs w:val="20"/>
                <w:lang w:eastAsia="ja-JP"/>
              </w:rPr>
            </m:ctrlPr>
          </m:sSubPr>
          <m:e>
            <m:r>
              <w:rPr>
                <w:rFonts w:ascii="Cambria Math" w:eastAsia="MS Mincho" w:hAnsi="Cambria Math" w:cstheme="minorHAnsi"/>
                <w:szCs w:val="20"/>
                <w:lang w:eastAsia="ja-JP"/>
              </w:rPr>
              <m:t>t</m:t>
            </m:r>
          </m:e>
          <m:sub>
            <m:r>
              <w:rPr>
                <w:rFonts w:ascii="Cambria Math" w:eastAsia="MS Mincho" w:hAnsi="Cambria Math" w:cstheme="minorHAnsi"/>
                <w:szCs w:val="20"/>
                <w:lang w:val="en-US" w:eastAsia="ja-JP"/>
              </w:rPr>
              <m:t>h,</m:t>
            </m:r>
            <m:r>
              <w:rPr>
                <w:rFonts w:ascii="Cambria Math" w:eastAsia="MS Mincho" w:hAnsi="Cambria Math" w:cstheme="minorHAnsi"/>
                <w:szCs w:val="20"/>
                <w:lang w:eastAsia="ja-JP"/>
              </w:rPr>
              <m:t>v</m:t>
            </m:r>
          </m:sub>
        </m:sSub>
        <m:r>
          <w:rPr>
            <w:rFonts w:ascii="Cambria Math" w:eastAsia="MS Mincho" w:hAnsi="Cambria Math" w:cstheme="minorHAnsi"/>
            <w:szCs w:val="20"/>
            <w:lang w:val="en-US" w:eastAsia="ja-JP"/>
          </w:rPr>
          <m:t>)</m:t>
        </m:r>
      </m:oMath>
      <w:r w:rsidR="00171B87" w:rsidRPr="007B70C4">
        <w:rPr>
          <w:rFonts w:eastAsiaTheme="minorEastAsia" w:cstheme="minorHAnsi"/>
          <w:szCs w:val="20"/>
          <w:lang w:val="en-US" w:eastAsia="ja-JP"/>
        </w:rPr>
        <w:tab/>
        <w:t>(</w:t>
      </w:r>
      <w:r w:rsidR="00673D8D" w:rsidRPr="007B70C4">
        <w:rPr>
          <w:rFonts w:eastAsiaTheme="minorEastAsia" w:cstheme="minorHAnsi"/>
          <w:szCs w:val="20"/>
          <w:lang w:val="en-US" w:eastAsia="ja-JP"/>
        </w:rPr>
        <w:t>A.</w:t>
      </w:r>
      <w:r w:rsidR="00171B87" w:rsidRPr="007B70C4">
        <w:rPr>
          <w:rFonts w:eastAsiaTheme="minorEastAsia" w:cstheme="minorHAnsi"/>
          <w:szCs w:val="20"/>
          <w:lang w:val="en-US" w:eastAsia="ja-JP"/>
        </w:rPr>
        <w:t>1)</w:t>
      </w:r>
    </w:p>
    <w:p w14:paraId="11ACDE25" w14:textId="77777777" w:rsidR="00171B87" w:rsidRPr="007B70C4" w:rsidRDefault="00171B87" w:rsidP="00412F69">
      <w:pPr>
        <w:rPr>
          <w:rFonts w:cstheme="minorHAnsi"/>
          <w:szCs w:val="20"/>
          <w:lang w:val="en-US"/>
        </w:rPr>
      </w:pPr>
    </w:p>
    <w:p w14:paraId="2FD2DF86" w14:textId="77777777" w:rsidR="00171B87" w:rsidRPr="007B70C4" w:rsidRDefault="00171B87" w:rsidP="00412F69">
      <w:pPr>
        <w:ind w:left="851"/>
        <w:rPr>
          <w:rFonts w:cstheme="minorHAnsi"/>
          <w:szCs w:val="20"/>
          <w:lang w:val="en-US"/>
        </w:rPr>
      </w:pPr>
      <w:proofErr w:type="gramStart"/>
      <w:r w:rsidRPr="007B70C4">
        <w:rPr>
          <w:rFonts w:cstheme="minorHAnsi"/>
          <w:szCs w:val="20"/>
          <w:lang w:val="en-US"/>
        </w:rPr>
        <w:t>Where</w:t>
      </w:r>
      <w:proofErr w:type="gramEnd"/>
    </w:p>
    <w:p w14:paraId="47D5E65B" w14:textId="77777777" w:rsidR="00171B87" w:rsidRPr="007B70C4" w:rsidRDefault="00171B87" w:rsidP="00412F69">
      <w:pPr>
        <w:tabs>
          <w:tab w:val="num" w:pos="567"/>
        </w:tabs>
        <w:ind w:left="851"/>
        <w:rPr>
          <w:rFonts w:eastAsia="MS Mincho" w:cstheme="minorHAnsi"/>
          <w:szCs w:val="20"/>
          <w:lang w:val="en-US" w:eastAsia="ja-JP"/>
        </w:rPr>
      </w:pPr>
      <w:proofErr w:type="spellStart"/>
      <w:proofErr w:type="gramStart"/>
      <w:r w:rsidRPr="007B70C4">
        <w:rPr>
          <w:rFonts w:eastAsia="MS Mincho" w:cstheme="minorHAnsi"/>
          <w:i/>
          <w:szCs w:val="20"/>
          <w:lang w:val="en-US" w:eastAsia="ja-JP"/>
        </w:rPr>
        <w:t>C</w:t>
      </w:r>
      <w:r w:rsidRPr="007B70C4">
        <w:rPr>
          <w:rFonts w:eastAsia="MS Mincho" w:cstheme="minorHAnsi"/>
          <w:i/>
          <w:szCs w:val="20"/>
          <w:vertAlign w:val="subscript"/>
          <w:lang w:val="en-US" w:eastAsia="ja-JP"/>
        </w:rPr>
        <w:t>v,root</w:t>
      </w:r>
      <w:proofErr w:type="gramEnd"/>
      <w:r w:rsidRPr="007B70C4">
        <w:rPr>
          <w:rFonts w:eastAsia="MS Mincho" w:cstheme="minorHAnsi"/>
          <w:i/>
          <w:szCs w:val="20"/>
          <w:vertAlign w:val="subscript"/>
          <w:lang w:val="en-US" w:eastAsia="ja-JP"/>
        </w:rPr>
        <w:t>,i</w:t>
      </w:r>
      <w:proofErr w:type="spellEnd"/>
      <w:r w:rsidRPr="007B70C4">
        <w:rPr>
          <w:rFonts w:eastAsia="MS Mincho" w:cstheme="minorHAnsi"/>
          <w:szCs w:val="20"/>
          <w:lang w:val="en-US" w:eastAsia="ja-JP"/>
        </w:rPr>
        <w:tab/>
        <w:t xml:space="preserve">= concentration of radionuclide </w:t>
      </w:r>
      <w:proofErr w:type="spellStart"/>
      <w:r w:rsidRPr="007B70C4">
        <w:rPr>
          <w:rFonts w:eastAsia="MS Mincho" w:cstheme="minorHAnsi"/>
          <w:i/>
          <w:szCs w:val="20"/>
          <w:lang w:val="en-US" w:eastAsia="ja-JP"/>
        </w:rPr>
        <w:t>i</w:t>
      </w:r>
      <w:proofErr w:type="spellEnd"/>
      <w:r w:rsidRPr="007B70C4">
        <w:rPr>
          <w:rFonts w:eastAsia="MS Mincho" w:cstheme="minorHAnsi"/>
          <w:szCs w:val="20"/>
          <w:lang w:val="en-US" w:eastAsia="ja-JP"/>
        </w:rPr>
        <w:t xml:space="preserve"> in crop </w:t>
      </w:r>
      <w:r w:rsidRPr="007B70C4">
        <w:rPr>
          <w:rFonts w:eastAsia="MS Mincho" w:cstheme="minorHAnsi"/>
          <w:i/>
          <w:szCs w:val="20"/>
          <w:lang w:val="en-US" w:eastAsia="ja-JP"/>
        </w:rPr>
        <w:t>v</w:t>
      </w:r>
      <w:r w:rsidRPr="007B70C4">
        <w:rPr>
          <w:rFonts w:eastAsia="MS Mincho" w:cstheme="minorHAnsi"/>
          <w:szCs w:val="20"/>
          <w:lang w:val="en-US" w:eastAsia="ja-JP"/>
        </w:rPr>
        <w:t xml:space="preserve"> from root uptake [Bq/kg]; </w:t>
      </w:r>
    </w:p>
    <w:p w14:paraId="73F30041" w14:textId="77777777" w:rsidR="00171B87" w:rsidRPr="007B70C4" w:rsidRDefault="00000000" w:rsidP="00412F69">
      <w:pPr>
        <w:tabs>
          <w:tab w:val="num" w:pos="567"/>
        </w:tabs>
        <w:ind w:left="851"/>
        <w:rPr>
          <w:rFonts w:cstheme="minorHAnsi"/>
          <w:szCs w:val="20"/>
          <w:lang w:val="en-US"/>
        </w:rPr>
      </w:pPr>
      <m:oMath>
        <m:sSub>
          <m:sSubPr>
            <m:ctrlPr>
              <w:rPr>
                <w:rFonts w:ascii="Cambria Math" w:eastAsia="MS Mincho" w:hAnsi="Cambria Math" w:cstheme="minorHAnsi"/>
                <w:i/>
                <w:szCs w:val="20"/>
                <w:lang w:eastAsia="ja-JP"/>
              </w:rPr>
            </m:ctrlPr>
          </m:sSubPr>
          <m:e>
            <m:r>
              <w:rPr>
                <w:rFonts w:ascii="Cambria Math" w:eastAsia="MS Mincho" w:hAnsi="Cambria Math" w:cstheme="minorHAnsi"/>
                <w:szCs w:val="20"/>
                <w:lang w:eastAsia="ja-JP"/>
              </w:rPr>
              <m:t>D</m:t>
            </m:r>
          </m:e>
          <m:sub>
            <m:r>
              <w:rPr>
                <w:rFonts w:ascii="Cambria Math" w:eastAsia="MS Mincho" w:hAnsi="Cambria Math" w:cstheme="minorHAnsi"/>
                <w:szCs w:val="20"/>
                <w:lang w:eastAsia="ja-JP"/>
              </w:rPr>
              <m:t>i</m:t>
            </m:r>
          </m:sub>
        </m:sSub>
      </m:oMath>
      <w:r w:rsidR="00171B87" w:rsidRPr="007B70C4">
        <w:rPr>
          <w:rFonts w:cstheme="minorHAnsi"/>
          <w:szCs w:val="20"/>
          <w:lang w:val="en-US"/>
        </w:rPr>
        <w:t>= deposition of radionuclide i on the soil at the end of the release (Bq/m</w:t>
      </w:r>
      <w:r w:rsidR="00171B87" w:rsidRPr="007B70C4">
        <w:rPr>
          <w:rFonts w:cstheme="minorHAnsi"/>
          <w:szCs w:val="20"/>
          <w:vertAlign w:val="superscript"/>
          <w:lang w:val="en-US"/>
        </w:rPr>
        <w:t>2</w:t>
      </w:r>
      <w:r w:rsidR="00171B87" w:rsidRPr="007B70C4">
        <w:rPr>
          <w:rFonts w:cstheme="minorHAnsi"/>
          <w:szCs w:val="20"/>
          <w:lang w:val="en-US"/>
        </w:rPr>
        <w:t>)</w:t>
      </w:r>
    </w:p>
    <w:p w14:paraId="4C5DBD97" w14:textId="77777777" w:rsidR="00171B87" w:rsidRPr="007B70C4" w:rsidRDefault="00171B87" w:rsidP="00412F69">
      <w:pPr>
        <w:tabs>
          <w:tab w:val="num" w:pos="567"/>
        </w:tabs>
        <w:ind w:left="851"/>
        <w:rPr>
          <w:rFonts w:eastAsia="MS Mincho" w:cstheme="minorHAnsi"/>
          <w:i/>
          <w:szCs w:val="20"/>
          <w:lang w:val="en-US" w:eastAsia="ja-JP"/>
        </w:rPr>
      </w:pPr>
      <w:r w:rsidRPr="007B70C4">
        <w:rPr>
          <w:rFonts w:eastAsia="MS Mincho" w:cstheme="minorHAnsi"/>
          <w:i/>
          <w:szCs w:val="20"/>
          <w:lang w:eastAsia="ja-JP"/>
        </w:rPr>
        <w:sym w:font="Symbol" w:char="F06C"/>
      </w:r>
      <w:proofErr w:type="spellStart"/>
      <w:r w:rsidRPr="007B70C4">
        <w:rPr>
          <w:rFonts w:eastAsia="MS Mincho" w:cstheme="minorHAnsi"/>
          <w:i/>
          <w:szCs w:val="20"/>
          <w:vertAlign w:val="subscript"/>
          <w:lang w:val="en-US" w:eastAsia="ja-JP"/>
        </w:rPr>
        <w:t>i</w:t>
      </w:r>
      <w:proofErr w:type="spellEnd"/>
      <w:r w:rsidRPr="007B70C4">
        <w:rPr>
          <w:rFonts w:eastAsia="MS Mincho" w:cstheme="minorHAnsi"/>
          <w:i/>
          <w:szCs w:val="20"/>
          <w:vertAlign w:val="subscript"/>
          <w:lang w:val="en-US" w:eastAsia="ja-JP"/>
        </w:rPr>
        <w:t xml:space="preserve"> </w:t>
      </w:r>
      <w:r w:rsidRPr="007B70C4">
        <w:rPr>
          <w:rFonts w:eastAsia="MS Mincho" w:cstheme="minorHAnsi"/>
          <w:szCs w:val="20"/>
          <w:lang w:val="en-US" w:eastAsia="ja-JP"/>
        </w:rPr>
        <w:t xml:space="preserve">= radioactive decay constant for radionuclide </w:t>
      </w:r>
      <w:proofErr w:type="spellStart"/>
      <w:r w:rsidRPr="007B70C4">
        <w:rPr>
          <w:rFonts w:eastAsia="MS Mincho" w:cstheme="minorHAnsi"/>
          <w:szCs w:val="20"/>
          <w:lang w:val="en-US" w:eastAsia="ja-JP"/>
        </w:rPr>
        <w:t>i</w:t>
      </w:r>
      <w:proofErr w:type="spellEnd"/>
      <w:r w:rsidRPr="007B70C4">
        <w:rPr>
          <w:rFonts w:eastAsia="MS Mincho" w:cstheme="minorHAnsi"/>
          <w:szCs w:val="20"/>
          <w:lang w:val="en-US" w:eastAsia="ja-JP"/>
        </w:rPr>
        <w:t xml:space="preserve"> [y</w:t>
      </w:r>
      <w:r w:rsidRPr="007B70C4">
        <w:rPr>
          <w:rFonts w:eastAsia="MS Mincho" w:cstheme="minorHAnsi"/>
          <w:szCs w:val="20"/>
          <w:vertAlign w:val="superscript"/>
          <w:lang w:val="en-US" w:eastAsia="ja-JP"/>
        </w:rPr>
        <w:t>-1</w:t>
      </w:r>
      <w:r w:rsidRPr="007B70C4">
        <w:rPr>
          <w:rFonts w:eastAsia="MS Mincho" w:cstheme="minorHAnsi"/>
          <w:szCs w:val="20"/>
          <w:lang w:val="en-US" w:eastAsia="ja-JP"/>
        </w:rPr>
        <w:t>]</w:t>
      </w:r>
    </w:p>
    <w:p w14:paraId="433F2CFC" w14:textId="77777777" w:rsidR="00171B87" w:rsidRPr="007B70C4" w:rsidRDefault="00171B87" w:rsidP="00412F69">
      <w:pPr>
        <w:tabs>
          <w:tab w:val="num" w:pos="567"/>
        </w:tabs>
        <w:ind w:left="851"/>
        <w:rPr>
          <w:rFonts w:eastAsia="MS Mincho" w:cstheme="minorHAnsi"/>
          <w:szCs w:val="20"/>
          <w:lang w:val="en-US" w:eastAsia="ja-JP"/>
        </w:rPr>
      </w:pPr>
      <w:proofErr w:type="spellStart"/>
      <w:proofErr w:type="gramStart"/>
      <w:r w:rsidRPr="007B70C4">
        <w:rPr>
          <w:rFonts w:eastAsia="MS Mincho" w:cstheme="minorHAnsi"/>
          <w:szCs w:val="20"/>
          <w:lang w:val="en-US" w:eastAsia="ja-JP"/>
        </w:rPr>
        <w:t>t</w:t>
      </w:r>
      <w:r w:rsidRPr="007B70C4">
        <w:rPr>
          <w:rFonts w:eastAsia="MS Mincho" w:cstheme="minorHAnsi"/>
          <w:szCs w:val="20"/>
          <w:vertAlign w:val="subscript"/>
          <w:lang w:val="en-US" w:eastAsia="ja-JP"/>
        </w:rPr>
        <w:t>h,v</w:t>
      </w:r>
      <w:proofErr w:type="spellEnd"/>
      <w:proofErr w:type="gramEnd"/>
      <w:r w:rsidRPr="007B70C4">
        <w:rPr>
          <w:rFonts w:eastAsia="MS Mincho" w:cstheme="minorHAnsi"/>
          <w:szCs w:val="20"/>
          <w:lang w:val="en-US" w:eastAsia="ja-JP"/>
        </w:rPr>
        <w:t xml:space="preserve"> = time of harvest since deposition [y]</w:t>
      </w:r>
    </w:p>
    <w:p w14:paraId="69ADA54C" w14:textId="77777777" w:rsidR="00171B87" w:rsidRPr="007B70C4" w:rsidRDefault="00000000" w:rsidP="00412F69">
      <w:pPr>
        <w:tabs>
          <w:tab w:val="num" w:pos="567"/>
        </w:tabs>
        <w:ind w:left="851"/>
        <w:rPr>
          <w:rFonts w:cstheme="minorHAnsi"/>
          <w:szCs w:val="20"/>
          <w:lang w:val="en-US"/>
        </w:rPr>
      </w:pPr>
      <m:oMath>
        <m:sSub>
          <m:sSubPr>
            <m:ctrlPr>
              <w:rPr>
                <w:rFonts w:ascii="Cambria Math" w:eastAsia="MS Mincho" w:hAnsi="Cambria Math" w:cstheme="minorHAnsi"/>
                <w:i/>
                <w:szCs w:val="20"/>
                <w:lang w:eastAsia="ja-JP"/>
              </w:rPr>
            </m:ctrlPr>
          </m:sSubPr>
          <m:e>
            <m:r>
              <w:rPr>
                <w:rFonts w:ascii="Cambria Math" w:eastAsia="MS Mincho" w:hAnsi="Cambria Math" w:cstheme="minorHAnsi"/>
                <w:szCs w:val="20"/>
                <w:lang w:eastAsia="ja-JP"/>
              </w:rPr>
              <m:t>B</m:t>
            </m:r>
          </m:e>
          <m:sub>
            <m:r>
              <w:rPr>
                <w:rFonts w:ascii="Cambria Math" w:eastAsia="MS Mincho" w:hAnsi="Cambria Math" w:cstheme="minorHAnsi"/>
                <w:szCs w:val="20"/>
                <w:lang w:eastAsia="ja-JP"/>
              </w:rPr>
              <m:t>v</m:t>
            </m:r>
            <m:r>
              <w:rPr>
                <w:rFonts w:ascii="Cambria Math" w:eastAsia="MS Mincho" w:hAnsi="Cambria Math" w:cstheme="minorHAnsi"/>
                <w:szCs w:val="20"/>
                <w:lang w:val="en-US" w:eastAsia="ja-JP"/>
              </w:rPr>
              <m:t>,</m:t>
            </m:r>
            <m:r>
              <w:rPr>
                <w:rFonts w:ascii="Cambria Math" w:eastAsia="MS Mincho" w:hAnsi="Cambria Math" w:cstheme="minorHAnsi"/>
                <w:szCs w:val="20"/>
                <w:lang w:eastAsia="ja-JP"/>
              </w:rPr>
              <m:t>i</m:t>
            </m:r>
          </m:sub>
        </m:sSub>
      </m:oMath>
      <w:r w:rsidR="00171B87" w:rsidRPr="007B70C4">
        <w:rPr>
          <w:rFonts w:eastAsiaTheme="minorEastAsia" w:cstheme="minorHAnsi"/>
          <w:szCs w:val="20"/>
          <w:lang w:val="en-US" w:eastAsia="ja-JP"/>
        </w:rPr>
        <w:t xml:space="preserve"> = </w:t>
      </w:r>
      <w:r w:rsidR="00171B87" w:rsidRPr="007B70C4">
        <w:rPr>
          <w:rFonts w:cstheme="minorHAnsi"/>
          <w:szCs w:val="20"/>
          <w:lang w:val="en-US"/>
        </w:rPr>
        <w:t xml:space="preserve">soil-to-plant transfer factor of radionuclide </w:t>
      </w:r>
      <w:proofErr w:type="spellStart"/>
      <w:r w:rsidR="00171B87" w:rsidRPr="007B70C4">
        <w:rPr>
          <w:rFonts w:cstheme="minorHAnsi"/>
          <w:i/>
          <w:szCs w:val="20"/>
          <w:lang w:val="en-US"/>
        </w:rPr>
        <w:t>i</w:t>
      </w:r>
      <w:proofErr w:type="spellEnd"/>
      <w:r w:rsidR="00171B87" w:rsidRPr="007B70C4">
        <w:rPr>
          <w:rFonts w:cstheme="minorHAnsi"/>
          <w:szCs w:val="20"/>
          <w:lang w:val="en-US"/>
        </w:rPr>
        <w:t xml:space="preserve"> for food crop </w:t>
      </w:r>
      <w:r w:rsidR="00171B87" w:rsidRPr="007B70C4">
        <w:rPr>
          <w:rFonts w:cstheme="minorHAnsi"/>
          <w:i/>
          <w:szCs w:val="20"/>
          <w:lang w:val="en-US"/>
        </w:rPr>
        <w:t xml:space="preserve">v </w:t>
      </w:r>
      <w:r w:rsidR="00171B87" w:rsidRPr="007B70C4">
        <w:rPr>
          <w:rFonts w:cstheme="minorHAnsi"/>
          <w:szCs w:val="20"/>
          <w:lang w:val="en-US"/>
        </w:rPr>
        <w:t>[kg</w:t>
      </w:r>
      <w:r w:rsidR="00171B87" w:rsidRPr="007B70C4">
        <w:rPr>
          <w:rFonts w:cstheme="minorHAnsi"/>
          <w:szCs w:val="20"/>
          <w:vertAlign w:val="subscript"/>
          <w:lang w:val="en-US"/>
        </w:rPr>
        <w:t>(soil)</w:t>
      </w:r>
      <w:r w:rsidR="00171B87" w:rsidRPr="007B70C4">
        <w:rPr>
          <w:rFonts w:cstheme="minorHAnsi"/>
          <w:szCs w:val="20"/>
          <w:lang w:val="en-US"/>
        </w:rPr>
        <w:t>/kg</w:t>
      </w:r>
      <w:r w:rsidR="00171B87" w:rsidRPr="007B70C4">
        <w:rPr>
          <w:rFonts w:cstheme="minorHAnsi"/>
          <w:szCs w:val="20"/>
          <w:vertAlign w:val="subscript"/>
          <w:lang w:val="en-US"/>
        </w:rPr>
        <w:t>(plant)</w:t>
      </w:r>
      <w:r w:rsidR="00171B87" w:rsidRPr="007B70C4">
        <w:rPr>
          <w:rFonts w:cstheme="minorHAnsi"/>
          <w:szCs w:val="20"/>
          <w:lang w:val="en-US"/>
        </w:rPr>
        <w:t>]</w:t>
      </w:r>
    </w:p>
    <w:p w14:paraId="45AB4813" w14:textId="77777777" w:rsidR="00171B87" w:rsidRPr="007B70C4" w:rsidRDefault="00000000" w:rsidP="00412F69">
      <w:pPr>
        <w:tabs>
          <w:tab w:val="num" w:pos="567"/>
        </w:tabs>
        <w:ind w:left="851"/>
        <w:rPr>
          <w:rFonts w:eastAsiaTheme="minorEastAsia" w:cstheme="minorHAnsi"/>
          <w:szCs w:val="20"/>
          <w:lang w:val="en-US" w:eastAsia="ja-JP"/>
        </w:rPr>
      </w:pPr>
      <m:oMath>
        <m:sSub>
          <m:sSubPr>
            <m:ctrlPr>
              <w:rPr>
                <w:rFonts w:ascii="Cambria Math" w:eastAsia="MS Mincho" w:hAnsi="Cambria Math" w:cstheme="minorHAnsi"/>
                <w:i/>
                <w:szCs w:val="20"/>
                <w:lang w:eastAsia="ja-JP"/>
              </w:rPr>
            </m:ctrlPr>
          </m:sSubPr>
          <m:e>
            <m:r>
              <w:rPr>
                <w:rFonts w:ascii="Cambria Math" w:eastAsia="MS Mincho" w:hAnsi="Cambria Math" w:cstheme="minorHAnsi"/>
                <w:szCs w:val="20"/>
                <w:lang w:eastAsia="ja-JP"/>
              </w:rPr>
              <m:t>P</m:t>
            </m:r>
          </m:e>
          <m:sub>
            <m:r>
              <w:rPr>
                <w:rFonts w:ascii="Cambria Math" w:eastAsia="MS Mincho" w:hAnsi="Cambria Math" w:cstheme="minorHAnsi"/>
                <w:szCs w:val="20"/>
                <w:lang w:eastAsia="ja-JP"/>
              </w:rPr>
              <m:t>v</m:t>
            </m:r>
          </m:sub>
        </m:sSub>
      </m:oMath>
      <w:r w:rsidR="00171B87" w:rsidRPr="007B70C4">
        <w:rPr>
          <w:rFonts w:eastAsiaTheme="minorEastAsia" w:cstheme="minorHAnsi"/>
          <w:szCs w:val="20"/>
          <w:lang w:val="en-US" w:eastAsia="ja-JP"/>
        </w:rPr>
        <w:t xml:space="preserve"> = surface density of the root zone soil [kg/m</w:t>
      </w:r>
      <w:r w:rsidR="00171B87" w:rsidRPr="007B70C4">
        <w:rPr>
          <w:rFonts w:eastAsiaTheme="minorEastAsia" w:cstheme="minorHAnsi"/>
          <w:szCs w:val="20"/>
          <w:vertAlign w:val="superscript"/>
          <w:lang w:val="en-US" w:eastAsia="ja-JP"/>
        </w:rPr>
        <w:t>2</w:t>
      </w:r>
      <w:r w:rsidR="00171B87" w:rsidRPr="007B70C4">
        <w:rPr>
          <w:rFonts w:eastAsiaTheme="minorEastAsia" w:cstheme="minorHAnsi"/>
          <w:szCs w:val="20"/>
          <w:lang w:val="en-US" w:eastAsia="ja-JP"/>
        </w:rPr>
        <w:t>]</w:t>
      </w:r>
    </w:p>
    <w:p w14:paraId="56F8D738" w14:textId="77777777" w:rsidR="00171B87" w:rsidRPr="007B70C4" w:rsidRDefault="00171B87" w:rsidP="00412F69">
      <w:pPr>
        <w:ind w:left="851"/>
        <w:rPr>
          <w:rFonts w:eastAsiaTheme="minorEastAsia" w:cstheme="minorHAnsi"/>
          <w:szCs w:val="20"/>
          <w:lang w:val="en-US" w:eastAsia="ja-JP"/>
        </w:rPr>
      </w:pPr>
      <w:r w:rsidRPr="007B70C4">
        <w:rPr>
          <w:rFonts w:eastAsiaTheme="minorEastAsia" w:cstheme="minorHAnsi"/>
          <w:szCs w:val="20"/>
          <w:lang w:val="en-US" w:eastAsia="ja-JP"/>
        </w:rPr>
        <w:t xml:space="preserve">     = </w:t>
      </w:r>
      <w:r w:rsidRPr="007B70C4">
        <w:rPr>
          <w:rFonts w:cstheme="minorHAnsi"/>
          <w:i/>
          <w:szCs w:val="20"/>
        </w:rPr>
        <w:sym w:font="Symbol" w:char="F072"/>
      </w:r>
      <w:proofErr w:type="gramStart"/>
      <w:r w:rsidRPr="007B70C4">
        <w:rPr>
          <w:rFonts w:cstheme="minorHAnsi"/>
          <w:i/>
          <w:szCs w:val="20"/>
          <w:vertAlign w:val="subscript"/>
          <w:lang w:val="en-US"/>
        </w:rPr>
        <w:t xml:space="preserve">s </w:t>
      </w:r>
      <w:r w:rsidRPr="007B70C4">
        <w:rPr>
          <w:rFonts w:cstheme="minorHAnsi"/>
          <w:i/>
          <w:szCs w:val="20"/>
          <w:lang w:val="en-US"/>
        </w:rPr>
        <w:t>.</w:t>
      </w:r>
      <w:proofErr w:type="gramEnd"/>
      <w:r w:rsidRPr="007B70C4">
        <w:rPr>
          <w:rFonts w:cstheme="minorHAnsi"/>
          <w:szCs w:val="20"/>
          <w:lang w:val="en-US"/>
        </w:rPr>
        <w:t xml:space="preserve"> </w:t>
      </w:r>
      <w:proofErr w:type="spellStart"/>
      <w:proofErr w:type="gramStart"/>
      <w:r w:rsidRPr="007B70C4">
        <w:rPr>
          <w:rFonts w:cstheme="minorHAnsi"/>
          <w:i/>
          <w:szCs w:val="20"/>
          <w:lang w:val="en-US"/>
        </w:rPr>
        <w:t>d</w:t>
      </w:r>
      <w:r w:rsidRPr="007B70C4">
        <w:rPr>
          <w:rFonts w:cstheme="minorHAnsi"/>
          <w:i/>
          <w:szCs w:val="20"/>
          <w:vertAlign w:val="subscript"/>
          <w:lang w:val="en-US"/>
        </w:rPr>
        <w:t>s,v</w:t>
      </w:r>
      <w:proofErr w:type="spellEnd"/>
      <w:proofErr w:type="gramEnd"/>
      <w:r w:rsidRPr="007B70C4">
        <w:rPr>
          <w:rFonts w:eastAsiaTheme="minorEastAsia" w:cstheme="minorHAnsi"/>
          <w:szCs w:val="20"/>
          <w:lang w:val="en-US" w:eastAsia="ja-JP"/>
        </w:rPr>
        <w:t xml:space="preserve"> </w:t>
      </w:r>
    </w:p>
    <w:p w14:paraId="236562C7" w14:textId="77777777" w:rsidR="00171B87" w:rsidRPr="007B70C4" w:rsidRDefault="00171B87" w:rsidP="00412F69">
      <w:pPr>
        <w:ind w:left="851"/>
        <w:rPr>
          <w:rFonts w:eastAsiaTheme="minorEastAsia" w:cstheme="minorHAnsi"/>
          <w:szCs w:val="20"/>
          <w:lang w:val="en-US" w:eastAsia="ja-JP"/>
        </w:rPr>
      </w:pPr>
      <w:r w:rsidRPr="007B70C4">
        <w:rPr>
          <w:rFonts w:eastAsiaTheme="minorEastAsia" w:cstheme="minorHAnsi"/>
          <w:szCs w:val="20"/>
          <w:lang w:val="en-US" w:eastAsia="ja-JP"/>
        </w:rPr>
        <w:t xml:space="preserve">with </w:t>
      </w:r>
    </w:p>
    <w:p w14:paraId="038B2132" w14:textId="77777777" w:rsidR="00171B87" w:rsidRPr="007B70C4" w:rsidRDefault="00171B87" w:rsidP="00412F69">
      <w:pPr>
        <w:ind w:left="851"/>
        <w:rPr>
          <w:rFonts w:eastAsiaTheme="minorEastAsia" w:cstheme="minorHAnsi"/>
          <w:szCs w:val="20"/>
          <w:lang w:val="en-US" w:eastAsia="ja-JP"/>
        </w:rPr>
      </w:pPr>
      <w:r w:rsidRPr="007B70C4">
        <w:rPr>
          <w:rFonts w:cstheme="minorHAnsi"/>
          <w:i/>
          <w:szCs w:val="20"/>
        </w:rPr>
        <w:sym w:font="Symbol" w:char="F072"/>
      </w:r>
      <w:r w:rsidRPr="007B70C4">
        <w:rPr>
          <w:rFonts w:cstheme="minorHAnsi"/>
          <w:i/>
          <w:szCs w:val="20"/>
          <w:vertAlign w:val="subscript"/>
          <w:lang w:val="en-US"/>
        </w:rPr>
        <w:t xml:space="preserve">s </w:t>
      </w:r>
      <w:r w:rsidRPr="007B70C4">
        <w:rPr>
          <w:rFonts w:cstheme="minorHAnsi"/>
          <w:szCs w:val="20"/>
          <w:lang w:val="en-US"/>
        </w:rPr>
        <w:t xml:space="preserve">= soil density </w:t>
      </w:r>
      <w:r w:rsidRPr="007B70C4">
        <w:rPr>
          <w:rFonts w:eastAsiaTheme="minorEastAsia" w:cstheme="minorHAnsi"/>
          <w:szCs w:val="20"/>
          <w:lang w:val="en-US" w:eastAsia="ja-JP"/>
        </w:rPr>
        <w:t>[kg/m</w:t>
      </w:r>
      <w:r w:rsidRPr="007B70C4">
        <w:rPr>
          <w:rFonts w:eastAsiaTheme="minorEastAsia" w:cstheme="minorHAnsi"/>
          <w:szCs w:val="20"/>
          <w:vertAlign w:val="superscript"/>
          <w:lang w:val="en-US" w:eastAsia="ja-JP"/>
        </w:rPr>
        <w:t>3</w:t>
      </w:r>
      <w:r w:rsidRPr="007B70C4">
        <w:rPr>
          <w:rFonts w:eastAsiaTheme="minorEastAsia" w:cstheme="minorHAnsi"/>
          <w:szCs w:val="20"/>
          <w:lang w:val="en-US" w:eastAsia="ja-JP"/>
        </w:rPr>
        <w:t>]</w:t>
      </w:r>
    </w:p>
    <w:p w14:paraId="10B9CB7A" w14:textId="072DA2C3" w:rsidR="00171B87" w:rsidRPr="002304B3" w:rsidRDefault="00171B87" w:rsidP="00412F69">
      <w:pPr>
        <w:ind w:left="851"/>
        <w:rPr>
          <w:rFonts w:eastAsiaTheme="minorEastAsia" w:cstheme="minorHAnsi"/>
          <w:szCs w:val="20"/>
          <w:lang w:val="nl-BE" w:eastAsia="ja-JP"/>
        </w:rPr>
      </w:pPr>
      <w:r w:rsidRPr="002304B3">
        <w:rPr>
          <w:rFonts w:cstheme="minorHAnsi"/>
          <w:i/>
          <w:szCs w:val="20"/>
          <w:lang w:val="nl-BE"/>
        </w:rPr>
        <w:lastRenderedPageBreak/>
        <w:t>d</w:t>
      </w:r>
      <w:r w:rsidRPr="002304B3">
        <w:rPr>
          <w:rFonts w:cstheme="minorHAnsi"/>
          <w:i/>
          <w:szCs w:val="20"/>
          <w:vertAlign w:val="subscript"/>
          <w:lang w:val="nl-BE"/>
        </w:rPr>
        <w:t>s,v</w:t>
      </w:r>
      <w:r w:rsidRPr="002304B3">
        <w:rPr>
          <w:rFonts w:cstheme="minorHAnsi"/>
          <w:szCs w:val="20"/>
          <w:lang w:val="nl-BE"/>
        </w:rPr>
        <w:t xml:space="preserve"> = root zone depth </w:t>
      </w:r>
      <w:r w:rsidR="00412F69" w:rsidRPr="002304B3">
        <w:rPr>
          <w:rFonts w:eastAsiaTheme="minorEastAsia" w:cstheme="minorHAnsi"/>
          <w:szCs w:val="20"/>
          <w:lang w:val="nl-BE" w:eastAsia="ja-JP"/>
        </w:rPr>
        <w:t>[m]</w:t>
      </w:r>
    </w:p>
    <w:p w14:paraId="4FC17D8A" w14:textId="6B5D366A" w:rsidR="00171B87" w:rsidRPr="00412F69" w:rsidRDefault="00000000" w:rsidP="00412F69">
      <w:pPr>
        <w:jc w:val="center"/>
        <w:rPr>
          <w:rFonts w:eastAsiaTheme="minorEastAsia" w:cstheme="minorHAnsi"/>
          <w:szCs w:val="20"/>
          <w:lang w:val="en-US" w:eastAsia="ja-JP"/>
        </w:rPr>
      </w:pPr>
      <m:oMath>
        <m:sSub>
          <m:sSubPr>
            <m:ctrlPr>
              <w:rPr>
                <w:rFonts w:ascii="Cambria Math" w:eastAsia="MS Mincho" w:hAnsi="Cambria Math" w:cstheme="minorHAnsi"/>
                <w:i/>
                <w:szCs w:val="20"/>
                <w:lang w:eastAsia="ja-JP"/>
              </w:rPr>
            </m:ctrlPr>
          </m:sSubPr>
          <m:e>
            <m:r>
              <w:rPr>
                <w:rFonts w:ascii="Cambria Math" w:eastAsia="MS Mincho" w:hAnsi="Cambria Math" w:cstheme="minorHAnsi"/>
                <w:i/>
                <w:szCs w:val="20"/>
                <w:lang w:eastAsia="ja-JP"/>
              </w:rPr>
              <w:sym w:font="Symbol" w:char="F06C"/>
            </m:r>
          </m:e>
          <m:sub>
            <m:r>
              <w:rPr>
                <w:rFonts w:ascii="Cambria Math" w:eastAsia="MS Mincho" w:hAnsi="Cambria Math" w:cstheme="minorHAnsi"/>
                <w:szCs w:val="20"/>
                <w:lang w:eastAsia="ja-JP"/>
              </w:rPr>
              <m:t>l</m:t>
            </m:r>
            <m:r>
              <w:rPr>
                <w:rFonts w:ascii="Cambria Math" w:eastAsia="MS Mincho" w:hAnsi="Cambria Math" w:cstheme="minorHAnsi"/>
                <w:szCs w:val="20"/>
                <w:lang w:val="en-US" w:eastAsia="ja-JP"/>
              </w:rPr>
              <m:t>,</m:t>
            </m:r>
            <m:r>
              <w:rPr>
                <w:rFonts w:ascii="Cambria Math" w:eastAsia="MS Mincho" w:hAnsi="Cambria Math" w:cstheme="minorHAnsi"/>
                <w:szCs w:val="20"/>
                <w:lang w:eastAsia="ja-JP"/>
              </w:rPr>
              <m:t>i</m:t>
            </m:r>
          </m:sub>
        </m:sSub>
      </m:oMath>
      <w:r w:rsidR="00171B87" w:rsidRPr="007B70C4">
        <w:rPr>
          <w:rFonts w:eastAsiaTheme="minorEastAsia" w:cstheme="minorHAnsi"/>
          <w:szCs w:val="20"/>
          <w:lang w:val="en-US" w:eastAsia="ja-JP"/>
        </w:rPr>
        <w:t xml:space="preserve"> = leaching rate constant for radionuclide i </w:t>
      </w:r>
      <w:r w:rsidR="00171B87" w:rsidRPr="007B70C4">
        <w:rPr>
          <w:rFonts w:eastAsia="MS Mincho" w:cstheme="minorHAnsi"/>
          <w:szCs w:val="20"/>
          <w:lang w:val="en-US" w:eastAsia="ja-JP"/>
        </w:rPr>
        <w:t>[y</w:t>
      </w:r>
      <w:r w:rsidR="00171B87" w:rsidRPr="007B70C4">
        <w:rPr>
          <w:rFonts w:eastAsia="MS Mincho" w:cstheme="minorHAnsi"/>
          <w:szCs w:val="20"/>
          <w:vertAlign w:val="superscript"/>
          <w:lang w:val="en-US" w:eastAsia="ja-JP"/>
        </w:rPr>
        <w:t>-1</w:t>
      </w:r>
      <w:r w:rsidR="00171B87" w:rsidRPr="007B70C4">
        <w:rPr>
          <w:rFonts w:eastAsia="MS Mincho" w:cstheme="minorHAnsi"/>
          <w:szCs w:val="20"/>
          <w:lang w:val="en-US" w:eastAsia="ja-JP"/>
        </w:rPr>
        <w:t>] and can be calculated from</w:t>
      </w:r>
      <w:r w:rsidR="00AA7CAA" w:rsidRPr="007B70C4">
        <w:rPr>
          <w:rFonts w:cstheme="minorHAnsi"/>
          <w:noProof/>
          <w:position w:val="-28"/>
          <w:szCs w:val="20"/>
        </w:rPr>
        <w:object w:dxaOrig="2000" w:dyaOrig="620" w14:anchorId="4E9C3483">
          <v:shape id="_x0000_i1025" type="#_x0000_t75" alt="" style="width:100.95pt;height:31.3pt;mso-width-percent:0;mso-height-percent:0;mso-width-percent:0;mso-height-percent:0" o:ole="" fillcolor="window">
            <v:imagedata r:id="rId149" o:title=""/>
          </v:shape>
          <o:OLEObject Type="Embed" ProgID="Equation.3" ShapeID="_x0000_i1025" DrawAspect="Content" ObjectID="_1763805770" r:id="rId150"/>
        </w:object>
      </w:r>
      <w:r w:rsidR="00171B87" w:rsidRPr="007B70C4">
        <w:rPr>
          <w:rFonts w:cstheme="minorHAnsi"/>
          <w:szCs w:val="20"/>
          <w:lang w:val="en-US"/>
        </w:rPr>
        <w:tab/>
      </w:r>
      <w:r w:rsidR="00412F69">
        <w:rPr>
          <w:rFonts w:cstheme="minorHAnsi"/>
          <w:szCs w:val="20"/>
          <w:lang w:val="en-US"/>
        </w:rPr>
        <w:t xml:space="preserve">                   </w:t>
      </w:r>
      <w:proofErr w:type="gramStart"/>
      <w:r w:rsidR="00412F69">
        <w:rPr>
          <w:rFonts w:cstheme="minorHAnsi"/>
          <w:szCs w:val="20"/>
          <w:lang w:val="en-US"/>
        </w:rPr>
        <w:t xml:space="preserve">   </w:t>
      </w:r>
      <w:r w:rsidR="00171B87" w:rsidRPr="007B70C4">
        <w:rPr>
          <w:rFonts w:cstheme="minorHAnsi"/>
          <w:szCs w:val="20"/>
          <w:lang w:val="en-US"/>
        </w:rPr>
        <w:t>(</w:t>
      </w:r>
      <w:proofErr w:type="gramEnd"/>
      <w:r w:rsidR="00673D8D" w:rsidRPr="007B70C4">
        <w:rPr>
          <w:rFonts w:cstheme="minorHAnsi"/>
          <w:szCs w:val="20"/>
          <w:lang w:val="en-US"/>
        </w:rPr>
        <w:t>A.</w:t>
      </w:r>
      <w:r w:rsidR="00171B87" w:rsidRPr="007B70C4">
        <w:rPr>
          <w:rFonts w:cstheme="minorHAnsi"/>
          <w:szCs w:val="20"/>
          <w:lang w:val="en-US"/>
        </w:rPr>
        <w:t>2)</w:t>
      </w:r>
    </w:p>
    <w:p w14:paraId="4CFA019B" w14:textId="77777777" w:rsidR="00171B87" w:rsidRPr="007B70C4" w:rsidRDefault="00171B87" w:rsidP="00412F69">
      <w:pPr>
        <w:spacing w:before="100" w:after="100"/>
        <w:rPr>
          <w:rFonts w:eastAsia="MS Mincho" w:cstheme="minorHAnsi"/>
          <w:b/>
          <w:bCs/>
          <w:szCs w:val="20"/>
          <w:lang w:val="en-US"/>
        </w:rPr>
      </w:pPr>
      <w:bookmarkStart w:id="559" w:name="_Ref202165980"/>
      <w:bookmarkStart w:id="560" w:name="_Ref202166003"/>
      <w:proofErr w:type="gramStart"/>
      <w:r w:rsidRPr="007B70C4">
        <w:rPr>
          <w:rFonts w:eastAsia="MS Mincho" w:cstheme="minorHAnsi"/>
          <w:szCs w:val="20"/>
          <w:lang w:val="en-US" w:eastAsia="ja-JP"/>
        </w:rPr>
        <w:t>where</w:t>
      </w:r>
      <w:bookmarkEnd w:id="559"/>
      <w:bookmarkEnd w:id="560"/>
      <w:proofErr w:type="gramEnd"/>
    </w:p>
    <w:p w14:paraId="2E1C756C" w14:textId="77777777" w:rsidR="00171B87" w:rsidRPr="007B70C4" w:rsidRDefault="00171B87" w:rsidP="00412F69">
      <w:pPr>
        <w:tabs>
          <w:tab w:val="num" w:pos="360"/>
        </w:tabs>
        <w:ind w:left="1350" w:hanging="357"/>
        <w:rPr>
          <w:rFonts w:eastAsia="MS Mincho" w:cstheme="minorHAnsi"/>
          <w:szCs w:val="20"/>
          <w:lang w:val="en-US" w:eastAsia="ja-JP"/>
        </w:rPr>
      </w:pPr>
      <w:r w:rsidRPr="007B70C4">
        <w:rPr>
          <w:rFonts w:eastAsia="MS Mincho" w:cstheme="minorHAnsi"/>
          <w:i/>
          <w:szCs w:val="20"/>
          <w:lang w:val="en-US" w:eastAsia="ja-JP"/>
        </w:rPr>
        <w:t>Inf</w:t>
      </w:r>
      <w:r w:rsidRPr="007B70C4">
        <w:rPr>
          <w:rFonts w:eastAsia="MS Mincho" w:cstheme="minorHAnsi"/>
          <w:i/>
          <w:szCs w:val="20"/>
          <w:lang w:val="en-US" w:eastAsia="ja-JP"/>
        </w:rPr>
        <w:tab/>
      </w:r>
      <w:r w:rsidRPr="007B70C4">
        <w:rPr>
          <w:rFonts w:eastAsia="MS Mincho" w:cstheme="minorHAnsi"/>
          <w:szCs w:val="20"/>
          <w:lang w:val="en-US" w:eastAsia="ja-JP"/>
        </w:rPr>
        <w:t>=</w:t>
      </w:r>
      <w:r w:rsidRPr="007B70C4">
        <w:rPr>
          <w:rFonts w:eastAsia="MS Mincho" w:cstheme="minorHAnsi"/>
          <w:szCs w:val="20"/>
          <w:lang w:val="en-US" w:eastAsia="ja-JP"/>
        </w:rPr>
        <w:tab/>
        <w:t xml:space="preserve">net infiltration rate [m/y] </w:t>
      </w:r>
    </w:p>
    <w:p w14:paraId="14D1691C" w14:textId="77777777" w:rsidR="00171B87" w:rsidRPr="007B70C4" w:rsidRDefault="00171B87" w:rsidP="00412F69">
      <w:pPr>
        <w:tabs>
          <w:tab w:val="num" w:pos="360"/>
        </w:tabs>
        <w:ind w:left="1351" w:hanging="360"/>
        <w:rPr>
          <w:rFonts w:eastAsia="MS Mincho" w:cstheme="minorHAnsi"/>
          <w:szCs w:val="20"/>
          <w:lang w:val="en-US" w:eastAsia="ja-JP"/>
        </w:rPr>
      </w:pPr>
      <w:r w:rsidRPr="007B70C4">
        <w:rPr>
          <w:rFonts w:eastAsia="MS Mincho" w:cstheme="minorHAnsi"/>
          <w:i/>
          <w:szCs w:val="20"/>
          <w:lang w:eastAsia="ja-JP"/>
        </w:rPr>
        <w:t>θ</w:t>
      </w:r>
      <w:r w:rsidRPr="007B70C4">
        <w:rPr>
          <w:rFonts w:eastAsia="MS Mincho" w:cstheme="minorHAnsi"/>
          <w:i/>
          <w:szCs w:val="20"/>
          <w:vertAlign w:val="subscript"/>
          <w:lang w:val="en-US" w:eastAsia="ja-JP"/>
        </w:rPr>
        <w:t>s</w:t>
      </w:r>
      <w:r w:rsidRPr="007B70C4">
        <w:rPr>
          <w:rFonts w:eastAsia="MS Mincho" w:cstheme="minorHAnsi"/>
          <w:szCs w:val="20"/>
          <w:lang w:val="en-US" w:eastAsia="ja-JP"/>
        </w:rPr>
        <w:tab/>
        <w:t>=</w:t>
      </w:r>
      <w:r w:rsidRPr="007B70C4">
        <w:rPr>
          <w:rFonts w:eastAsia="MS Mincho" w:cstheme="minorHAnsi"/>
          <w:szCs w:val="20"/>
          <w:lang w:val="en-US" w:eastAsia="ja-JP"/>
        </w:rPr>
        <w:tab/>
        <w:t xml:space="preserve">volumetric water content of the soil [-] </w:t>
      </w:r>
    </w:p>
    <w:p w14:paraId="40BA057A" w14:textId="77777777" w:rsidR="00171B87" w:rsidRPr="007B70C4" w:rsidRDefault="00171B87" w:rsidP="00412F69">
      <w:pPr>
        <w:tabs>
          <w:tab w:val="num" w:pos="360"/>
        </w:tabs>
        <w:spacing w:after="100"/>
        <w:ind w:left="1351" w:hanging="360"/>
        <w:rPr>
          <w:rFonts w:eastAsia="MS Mincho" w:cstheme="minorHAnsi"/>
          <w:szCs w:val="20"/>
          <w:lang w:val="en-US" w:eastAsia="ja-JP"/>
        </w:rPr>
      </w:pPr>
      <w:proofErr w:type="spellStart"/>
      <w:proofErr w:type="gramStart"/>
      <w:r w:rsidRPr="007B70C4">
        <w:rPr>
          <w:rFonts w:eastAsia="MS Mincho" w:cstheme="minorHAnsi"/>
          <w:i/>
          <w:szCs w:val="20"/>
          <w:lang w:val="en-US" w:eastAsia="ja-JP"/>
        </w:rPr>
        <w:t>K</w:t>
      </w:r>
      <w:r w:rsidRPr="007B70C4">
        <w:rPr>
          <w:rFonts w:eastAsia="MS Mincho" w:cstheme="minorHAnsi"/>
          <w:i/>
          <w:szCs w:val="20"/>
          <w:vertAlign w:val="subscript"/>
          <w:lang w:val="en-US" w:eastAsia="ja-JP"/>
        </w:rPr>
        <w:t>d,i</w:t>
      </w:r>
      <w:proofErr w:type="spellEnd"/>
      <w:proofErr w:type="gramEnd"/>
      <w:r w:rsidRPr="007B70C4">
        <w:rPr>
          <w:rFonts w:eastAsia="MS Mincho" w:cstheme="minorHAnsi"/>
          <w:szCs w:val="20"/>
          <w:lang w:val="en-US" w:eastAsia="ja-JP"/>
        </w:rPr>
        <w:tab/>
        <w:t>=</w:t>
      </w:r>
      <w:r w:rsidRPr="007B70C4">
        <w:rPr>
          <w:rFonts w:eastAsia="MS Mincho" w:cstheme="minorHAnsi"/>
          <w:szCs w:val="20"/>
          <w:lang w:val="en-US" w:eastAsia="ja-JP"/>
        </w:rPr>
        <w:tab/>
        <w:t xml:space="preserve">solid-liquid distribution coefficient for radionuclide </w:t>
      </w:r>
      <w:proofErr w:type="spellStart"/>
      <w:r w:rsidRPr="007B70C4">
        <w:rPr>
          <w:rFonts w:eastAsia="MS Mincho" w:cstheme="minorHAnsi"/>
          <w:i/>
          <w:szCs w:val="20"/>
          <w:lang w:val="en-US" w:eastAsia="ja-JP"/>
        </w:rPr>
        <w:t>i</w:t>
      </w:r>
      <w:proofErr w:type="spellEnd"/>
      <w:r w:rsidRPr="007B70C4">
        <w:rPr>
          <w:rFonts w:eastAsia="MS Mincho" w:cstheme="minorHAnsi"/>
          <w:szCs w:val="20"/>
          <w:lang w:val="en-US" w:eastAsia="ja-JP"/>
        </w:rPr>
        <w:t xml:space="preserve"> in the root zone soil [m</w:t>
      </w:r>
      <w:r w:rsidRPr="007B70C4">
        <w:rPr>
          <w:rFonts w:eastAsia="MS Mincho" w:cstheme="minorHAnsi"/>
          <w:szCs w:val="20"/>
          <w:vertAlign w:val="superscript"/>
          <w:lang w:val="en-US" w:eastAsia="ja-JP"/>
        </w:rPr>
        <w:t>3</w:t>
      </w:r>
      <w:r w:rsidRPr="007B70C4">
        <w:rPr>
          <w:rFonts w:eastAsia="MS Mincho" w:cstheme="minorHAnsi"/>
          <w:szCs w:val="20"/>
          <w:lang w:val="en-US" w:eastAsia="ja-JP"/>
        </w:rPr>
        <w:t>/kg]</w:t>
      </w:r>
    </w:p>
    <w:p w14:paraId="3B70FCE7" w14:textId="77777777" w:rsidR="00171B87" w:rsidRPr="007B70C4" w:rsidRDefault="00171B87" w:rsidP="00412F69">
      <w:pPr>
        <w:rPr>
          <w:rFonts w:cstheme="minorHAnsi"/>
          <w:szCs w:val="20"/>
          <w:lang w:val="en-US"/>
        </w:rPr>
      </w:pPr>
    </w:p>
    <w:p w14:paraId="78A2ECC0" w14:textId="76AC026E" w:rsidR="00171B87" w:rsidRPr="007B70C4" w:rsidRDefault="00171B87" w:rsidP="00412F69">
      <w:pPr>
        <w:rPr>
          <w:rFonts w:eastAsiaTheme="minorEastAsia" w:cstheme="minorHAnsi"/>
          <w:szCs w:val="20"/>
          <w:lang w:val="en-US" w:eastAsia="ja-JP"/>
        </w:rPr>
      </w:pPr>
      <w:r w:rsidRPr="007B70C4">
        <w:rPr>
          <w:rFonts w:cstheme="minorHAnsi"/>
          <w:szCs w:val="20"/>
          <w:lang w:val="en-US"/>
        </w:rPr>
        <w:t xml:space="preserve">For parameter </w:t>
      </w:r>
      <m:oMath>
        <m:sSub>
          <m:sSubPr>
            <m:ctrlPr>
              <w:rPr>
                <w:rFonts w:ascii="Cambria Math" w:eastAsia="MS Mincho" w:hAnsi="Cambria Math" w:cstheme="minorHAnsi"/>
                <w:i/>
                <w:szCs w:val="20"/>
                <w:lang w:eastAsia="ja-JP"/>
              </w:rPr>
            </m:ctrlPr>
          </m:sSubPr>
          <m:e>
            <m:r>
              <w:rPr>
                <w:rFonts w:ascii="Cambria Math" w:eastAsia="MS Mincho" w:hAnsi="Cambria Math" w:cstheme="minorHAnsi"/>
                <w:szCs w:val="20"/>
                <w:lang w:eastAsia="ja-JP"/>
              </w:rPr>
              <m:t>B</m:t>
            </m:r>
          </m:e>
          <m:sub>
            <m:r>
              <w:rPr>
                <w:rFonts w:ascii="Cambria Math" w:eastAsia="MS Mincho" w:hAnsi="Cambria Math" w:cstheme="minorHAnsi"/>
                <w:szCs w:val="20"/>
                <w:lang w:eastAsia="ja-JP"/>
              </w:rPr>
              <m:t>v</m:t>
            </m:r>
            <m:r>
              <w:rPr>
                <w:rFonts w:ascii="Cambria Math" w:eastAsia="MS Mincho" w:hAnsi="Cambria Math" w:cstheme="minorHAnsi"/>
                <w:szCs w:val="20"/>
                <w:lang w:val="en-US" w:eastAsia="ja-JP"/>
              </w:rPr>
              <m:t>,</m:t>
            </m:r>
            <m:r>
              <w:rPr>
                <w:rFonts w:ascii="Cambria Math" w:eastAsia="MS Mincho" w:hAnsi="Cambria Math" w:cstheme="minorHAnsi"/>
                <w:szCs w:val="20"/>
                <w:lang w:eastAsia="ja-JP"/>
              </w:rPr>
              <m:t>i</m:t>
            </m:r>
          </m:sub>
        </m:sSub>
      </m:oMath>
      <w:r w:rsidRPr="007B70C4">
        <w:rPr>
          <w:rFonts w:eastAsiaTheme="minorEastAsia" w:cstheme="minorHAnsi"/>
          <w:szCs w:val="20"/>
          <w:lang w:val="en-US" w:eastAsia="ja-JP"/>
        </w:rPr>
        <w:t xml:space="preserve"> (soil-to-plant transfer factor of radionuclide </w:t>
      </w:r>
      <w:proofErr w:type="spellStart"/>
      <w:r w:rsidRPr="007B70C4">
        <w:rPr>
          <w:rFonts w:eastAsiaTheme="minorEastAsia" w:cstheme="minorHAnsi"/>
          <w:i/>
          <w:szCs w:val="20"/>
          <w:lang w:val="en-US" w:eastAsia="ja-JP"/>
        </w:rPr>
        <w:t>i</w:t>
      </w:r>
      <w:proofErr w:type="spellEnd"/>
      <w:r w:rsidRPr="007B70C4">
        <w:rPr>
          <w:rFonts w:eastAsiaTheme="minorEastAsia" w:cstheme="minorHAnsi"/>
          <w:szCs w:val="20"/>
          <w:lang w:val="en-US" w:eastAsia="ja-JP"/>
        </w:rPr>
        <w:t xml:space="preserve"> for food crop</w:t>
      </w:r>
      <w:r w:rsidRPr="007B70C4">
        <w:rPr>
          <w:rFonts w:eastAsiaTheme="minorEastAsia" w:cstheme="minorHAnsi"/>
          <w:i/>
          <w:szCs w:val="20"/>
          <w:lang w:val="en-US" w:eastAsia="ja-JP"/>
        </w:rPr>
        <w:t xml:space="preserve"> v</w:t>
      </w:r>
      <w:r w:rsidRPr="007B70C4">
        <w:rPr>
          <w:rFonts w:eastAsiaTheme="minorEastAsia" w:cstheme="minorHAnsi"/>
          <w:szCs w:val="20"/>
          <w:lang w:val="en-US" w:eastAsia="ja-JP"/>
        </w:rPr>
        <w:t>), recommended values for Cs-137 are provided in table A.1.</w:t>
      </w:r>
    </w:p>
    <w:p w14:paraId="3FE63E1B" w14:textId="77777777" w:rsidR="00673D8D" w:rsidRPr="007B70C4" w:rsidRDefault="00673D8D" w:rsidP="00E60A64">
      <w:pPr>
        <w:pStyle w:val="Bijschrift"/>
        <w:rPr>
          <w:lang w:val="en-US" w:eastAsia="ja-JP"/>
        </w:rPr>
      </w:pPr>
    </w:p>
    <w:p w14:paraId="14C34E71" w14:textId="7CFD707E" w:rsidR="00673D8D" w:rsidRPr="00E60A64" w:rsidRDefault="00171B87" w:rsidP="00E60A64">
      <w:pPr>
        <w:pStyle w:val="Bijschrift"/>
      </w:pPr>
      <w:bookmarkStart w:id="561" w:name="_Toc152680039"/>
      <w:r w:rsidRPr="00E60A64">
        <w:t>Table A</w:t>
      </w:r>
      <w:r w:rsidR="007B6A4D">
        <w:t xml:space="preserve"> </w:t>
      </w:r>
      <w:r w:rsidR="00673D8D" w:rsidRPr="00E60A64">
        <w:fldChar w:fldCharType="begin"/>
      </w:r>
      <w:r w:rsidR="00673D8D" w:rsidRPr="00E60A64">
        <w:instrText xml:space="preserve"> SEQ Table_A \* ARABIC </w:instrText>
      </w:r>
      <w:r w:rsidR="00673D8D" w:rsidRPr="00E60A64">
        <w:fldChar w:fldCharType="separate"/>
      </w:r>
      <w:r w:rsidR="009B4A49">
        <w:rPr>
          <w:noProof/>
        </w:rPr>
        <w:t>1</w:t>
      </w:r>
      <w:r w:rsidR="00673D8D" w:rsidRPr="00E60A64">
        <w:fldChar w:fldCharType="end"/>
      </w:r>
      <w:r w:rsidR="00CC2A4B" w:rsidRPr="00E60A64">
        <w:t xml:space="preserve">: </w:t>
      </w:r>
      <w:r w:rsidR="00673D8D" w:rsidRPr="00E60A64">
        <w:t xml:space="preserve">Best estimate values for the soil-to-plant transfer factors for Cs-137 </w:t>
      </w:r>
      <w:r w:rsidR="00673D8D" w:rsidRPr="00E60A64">
        <w:fldChar w:fldCharType="begin" w:fldLock="1"/>
      </w:r>
      <w:r w:rsidR="004F2A9F">
        <w:instrText>ADDIN CSL_CITATION {"citationItems":[{"id":"ITEM-1","itemData":{"DOI":"10.1016/j.jenvrad.2010.10.004","ISSN":"0265931X","author":[{"dropping-particle":"","family":"IAEA","given":"","non-dropping-particle":"","parse-names":false,"suffix":""}],"id":"ITEM-1","issue":"IAEA TRS-472","issued":{"date-parts":[["2010"]]},"number-of-pages":"217","publisher-place":"Vien","title":"Handbook of Parameter Values for the Prediction of Radionuclide Transfer in Terrestrial and Freshwater Environments","type":"report"},"uris":["http://www.mendeley.com/documents/?uuid=3cc9bf88-9c1b-4ac6-8355-9ac51376d209"]},{"id":"ITEM-2","itemData":{"author":[{"dropping-particle":"","family":"ONDRAF/NIRAS","given":"","non-dropping-particle":"","parse-names":false,"suffix":""}],"id":"ITEM-2","issue":"December","issued":{"date-parts":[["2010"]]},"title":"Element dependent environmental parameters for the biosphere model","type":"article-journal"},"uris":["http://www.mendeley.com/documents/?uuid=383dda0a-3295-40d2-90be-5a6c711a35cd"]}],"mendeley":{"formattedCitation":"(IAEA, 2010; ONDRAF/NIRAS, 2010)","plainTextFormattedCitation":"(IAEA, 2010; ONDRAF/NIRAS, 2010)","previouslyFormattedCitation":"(IAEA, 2010; ONDRAF/NIRAS, 2010)"},"properties":{"noteIndex":0},"schema":"https://github.com/citation-style-language/schema/raw/master/csl-citation.json"}</w:instrText>
      </w:r>
      <w:r w:rsidR="00673D8D" w:rsidRPr="00E60A64">
        <w:fldChar w:fldCharType="separate"/>
      </w:r>
      <w:r w:rsidR="00E60A64" w:rsidRPr="00E60A64">
        <w:t>(IAEA, 2010; ONDRAF/NIRAS, 2010)</w:t>
      </w:r>
      <w:r w:rsidR="00673D8D" w:rsidRPr="00E60A64">
        <w:fldChar w:fldCharType="end"/>
      </w:r>
      <w:r w:rsidR="00673D8D" w:rsidRPr="00E60A64">
        <w:t>. Values in bold are best overall estimates, due to missing data for organic specifically.</w:t>
      </w:r>
      <w:bookmarkEnd w:id="561"/>
      <w:r w:rsidRPr="00E60A64">
        <w:t xml:space="preserve"> </w:t>
      </w:r>
    </w:p>
    <w:tbl>
      <w:tblPr>
        <w:tblStyle w:val="MDPI41threelinetable"/>
        <w:tblW w:w="9649" w:type="dxa"/>
        <w:tblLayout w:type="fixed"/>
        <w:tblLook w:val="0000" w:firstRow="0" w:lastRow="0" w:firstColumn="0" w:lastColumn="0" w:noHBand="0" w:noVBand="0"/>
      </w:tblPr>
      <w:tblGrid>
        <w:gridCol w:w="993"/>
        <w:gridCol w:w="992"/>
        <w:gridCol w:w="1002"/>
        <w:gridCol w:w="1191"/>
        <w:gridCol w:w="1191"/>
        <w:gridCol w:w="1070"/>
        <w:gridCol w:w="1070"/>
        <w:gridCol w:w="1070"/>
        <w:gridCol w:w="1070"/>
      </w:tblGrid>
      <w:tr w:rsidR="00171B87" w:rsidRPr="007B70C4" w14:paraId="07202C78" w14:textId="77777777" w:rsidTr="00E60A64">
        <w:trPr>
          <w:trHeight w:val="300"/>
        </w:trPr>
        <w:tc>
          <w:tcPr>
            <w:tcW w:w="993" w:type="dxa"/>
            <w:vMerge w:val="restart"/>
            <w:tcBorders>
              <w:top w:val="single" w:sz="8" w:space="0" w:color="auto"/>
              <w:bottom w:val="single" w:sz="4" w:space="0" w:color="auto"/>
            </w:tcBorders>
            <w:noWrap/>
          </w:tcPr>
          <w:p w14:paraId="40E5BDD6" w14:textId="77777777" w:rsidR="00171B87" w:rsidRPr="007B70C4" w:rsidRDefault="00171B87" w:rsidP="00412F69">
            <w:pPr>
              <w:spacing w:before="60" w:after="60"/>
              <w:rPr>
                <w:rFonts w:eastAsia="MS Mincho" w:cstheme="minorHAnsi"/>
                <w:b/>
                <w:lang w:val="en-US" w:eastAsia="ja-JP"/>
              </w:rPr>
            </w:pPr>
          </w:p>
        </w:tc>
        <w:tc>
          <w:tcPr>
            <w:tcW w:w="992" w:type="dxa"/>
            <w:tcBorders>
              <w:top w:val="single" w:sz="8" w:space="0" w:color="auto"/>
              <w:bottom w:val="single" w:sz="4" w:space="0" w:color="auto"/>
            </w:tcBorders>
          </w:tcPr>
          <w:p w14:paraId="48B09003" w14:textId="77777777" w:rsidR="00171B87" w:rsidRPr="007B70C4" w:rsidRDefault="00171B87" w:rsidP="00412F69">
            <w:pPr>
              <w:spacing w:before="60" w:after="60"/>
              <w:ind w:firstLine="0"/>
              <w:rPr>
                <w:rFonts w:eastAsia="MS Mincho" w:cstheme="minorHAnsi"/>
                <w:b/>
                <w:bCs/>
                <w:lang w:val="en-US" w:eastAsia="ja-JP"/>
              </w:rPr>
            </w:pPr>
            <w:r w:rsidRPr="007B70C4">
              <w:rPr>
                <w:rFonts w:eastAsia="MS Mincho" w:cstheme="minorHAnsi"/>
                <w:b/>
                <w:bCs/>
                <w:lang w:val="en-US" w:eastAsia="ja-JP"/>
              </w:rPr>
              <w:t>Cereals</w:t>
            </w:r>
          </w:p>
        </w:tc>
        <w:tc>
          <w:tcPr>
            <w:tcW w:w="1002" w:type="dxa"/>
            <w:tcBorders>
              <w:top w:val="single" w:sz="8" w:space="0" w:color="auto"/>
              <w:bottom w:val="single" w:sz="4" w:space="0" w:color="auto"/>
            </w:tcBorders>
          </w:tcPr>
          <w:p w14:paraId="389191B1" w14:textId="77777777" w:rsidR="00171B87" w:rsidRPr="007B70C4" w:rsidRDefault="00171B87" w:rsidP="00412F69">
            <w:pPr>
              <w:spacing w:before="60" w:after="60"/>
              <w:ind w:firstLine="0"/>
              <w:rPr>
                <w:rFonts w:eastAsia="MS Mincho" w:cstheme="minorHAnsi"/>
                <w:b/>
                <w:bCs/>
                <w:lang w:val="en-US" w:eastAsia="ja-JP"/>
              </w:rPr>
            </w:pPr>
            <w:bookmarkStart w:id="562" w:name="OLE_LINK3"/>
            <w:bookmarkStart w:id="563" w:name="OLE_LINK4"/>
            <w:r w:rsidRPr="007B70C4">
              <w:rPr>
                <w:rFonts w:eastAsia="MS Mincho" w:cstheme="minorHAnsi"/>
                <w:b/>
                <w:bCs/>
                <w:lang w:val="en-US" w:eastAsia="ja-JP"/>
              </w:rPr>
              <w:t>Fruit and berries</w:t>
            </w:r>
            <w:bookmarkEnd w:id="562"/>
            <w:bookmarkEnd w:id="563"/>
          </w:p>
        </w:tc>
        <w:tc>
          <w:tcPr>
            <w:tcW w:w="1191" w:type="dxa"/>
            <w:tcBorders>
              <w:top w:val="single" w:sz="8" w:space="0" w:color="auto"/>
              <w:bottom w:val="single" w:sz="4" w:space="0" w:color="auto"/>
            </w:tcBorders>
          </w:tcPr>
          <w:p w14:paraId="438EFB88" w14:textId="77777777" w:rsidR="00171B87" w:rsidRPr="007B70C4" w:rsidRDefault="00171B87" w:rsidP="00412F69">
            <w:pPr>
              <w:spacing w:before="60" w:after="60"/>
              <w:ind w:firstLine="0"/>
              <w:rPr>
                <w:rFonts w:eastAsia="MS Mincho" w:cstheme="minorHAnsi"/>
                <w:b/>
                <w:bCs/>
                <w:lang w:val="en-US" w:eastAsia="ja-JP"/>
              </w:rPr>
            </w:pPr>
            <w:r w:rsidRPr="007B70C4">
              <w:rPr>
                <w:rFonts w:eastAsia="MS Mincho" w:cstheme="minorHAnsi"/>
                <w:b/>
                <w:bCs/>
                <w:lang w:val="en-US" w:eastAsia="ja-JP"/>
              </w:rPr>
              <w:t>Leafy vegetables</w:t>
            </w:r>
          </w:p>
        </w:tc>
        <w:tc>
          <w:tcPr>
            <w:tcW w:w="1191" w:type="dxa"/>
            <w:tcBorders>
              <w:top w:val="single" w:sz="8" w:space="0" w:color="auto"/>
              <w:bottom w:val="single" w:sz="4" w:space="0" w:color="auto"/>
            </w:tcBorders>
          </w:tcPr>
          <w:p w14:paraId="5F546E24" w14:textId="77777777" w:rsidR="00171B87" w:rsidRPr="007B70C4" w:rsidRDefault="00171B87" w:rsidP="00412F69">
            <w:pPr>
              <w:spacing w:before="60" w:after="60"/>
              <w:ind w:firstLine="0"/>
              <w:rPr>
                <w:rFonts w:eastAsia="MS Mincho" w:cstheme="minorHAnsi"/>
                <w:b/>
                <w:bCs/>
                <w:lang w:val="en-US" w:eastAsia="ja-JP"/>
              </w:rPr>
            </w:pPr>
            <w:r w:rsidRPr="007B70C4">
              <w:rPr>
                <w:rFonts w:eastAsia="MS Mincho" w:cstheme="minorHAnsi"/>
                <w:b/>
                <w:bCs/>
                <w:lang w:val="en-US" w:eastAsia="ja-JP"/>
              </w:rPr>
              <w:t>Non leafy vegetables</w:t>
            </w:r>
          </w:p>
        </w:tc>
        <w:tc>
          <w:tcPr>
            <w:tcW w:w="1070" w:type="dxa"/>
            <w:tcBorders>
              <w:top w:val="single" w:sz="8" w:space="0" w:color="auto"/>
              <w:bottom w:val="single" w:sz="4" w:space="0" w:color="auto"/>
            </w:tcBorders>
          </w:tcPr>
          <w:p w14:paraId="45123DD5" w14:textId="77777777" w:rsidR="00171B87" w:rsidRPr="007B70C4" w:rsidRDefault="00171B87" w:rsidP="00412F69">
            <w:pPr>
              <w:spacing w:before="60" w:after="60"/>
              <w:ind w:firstLine="0"/>
              <w:rPr>
                <w:rFonts w:eastAsia="MS Mincho" w:cstheme="minorHAnsi"/>
                <w:b/>
                <w:bCs/>
                <w:lang w:val="en-US" w:eastAsia="ja-JP"/>
              </w:rPr>
            </w:pPr>
            <w:r w:rsidRPr="007B70C4">
              <w:rPr>
                <w:rFonts w:eastAsia="MS Mincho" w:cstheme="minorHAnsi"/>
                <w:b/>
                <w:bCs/>
                <w:lang w:val="en-US" w:eastAsia="ja-JP"/>
              </w:rPr>
              <w:t>Legumes</w:t>
            </w:r>
          </w:p>
        </w:tc>
        <w:tc>
          <w:tcPr>
            <w:tcW w:w="1070" w:type="dxa"/>
            <w:tcBorders>
              <w:top w:val="single" w:sz="8" w:space="0" w:color="auto"/>
              <w:bottom w:val="single" w:sz="4" w:space="0" w:color="auto"/>
            </w:tcBorders>
          </w:tcPr>
          <w:p w14:paraId="67DAFDA7" w14:textId="77777777" w:rsidR="00171B87" w:rsidRPr="007B70C4" w:rsidRDefault="00171B87" w:rsidP="00412F69">
            <w:pPr>
              <w:spacing w:before="60" w:after="60"/>
              <w:ind w:firstLine="0"/>
              <w:rPr>
                <w:rFonts w:eastAsia="MS Mincho" w:cstheme="minorHAnsi"/>
                <w:b/>
                <w:bCs/>
                <w:lang w:val="en-US" w:eastAsia="ja-JP"/>
              </w:rPr>
            </w:pPr>
            <w:r w:rsidRPr="007B70C4">
              <w:rPr>
                <w:rFonts w:eastAsia="MS Mincho" w:cstheme="minorHAnsi"/>
                <w:b/>
                <w:bCs/>
                <w:lang w:val="en-US" w:eastAsia="ja-JP"/>
              </w:rPr>
              <w:t>Root crops</w:t>
            </w:r>
          </w:p>
        </w:tc>
        <w:tc>
          <w:tcPr>
            <w:tcW w:w="1070" w:type="dxa"/>
            <w:tcBorders>
              <w:top w:val="single" w:sz="8" w:space="0" w:color="auto"/>
              <w:bottom w:val="single" w:sz="4" w:space="0" w:color="auto"/>
            </w:tcBorders>
          </w:tcPr>
          <w:p w14:paraId="5741D160" w14:textId="77777777" w:rsidR="00171B87" w:rsidRPr="007B70C4" w:rsidRDefault="00171B87" w:rsidP="00412F69">
            <w:pPr>
              <w:spacing w:before="60" w:after="60"/>
              <w:ind w:firstLine="0"/>
              <w:rPr>
                <w:rFonts w:eastAsia="MS Mincho" w:cstheme="minorHAnsi"/>
                <w:b/>
                <w:bCs/>
                <w:lang w:val="en-US" w:eastAsia="ja-JP"/>
              </w:rPr>
            </w:pPr>
            <w:r w:rsidRPr="007B70C4">
              <w:rPr>
                <w:rFonts w:eastAsia="MS Mincho" w:cstheme="minorHAnsi"/>
                <w:b/>
                <w:bCs/>
                <w:lang w:val="en-US" w:eastAsia="ja-JP"/>
              </w:rPr>
              <w:t>Tubers</w:t>
            </w:r>
          </w:p>
        </w:tc>
        <w:tc>
          <w:tcPr>
            <w:tcW w:w="1070" w:type="dxa"/>
            <w:tcBorders>
              <w:top w:val="single" w:sz="8" w:space="0" w:color="auto"/>
              <w:bottom w:val="single" w:sz="4" w:space="0" w:color="auto"/>
            </w:tcBorders>
          </w:tcPr>
          <w:p w14:paraId="130A2452" w14:textId="77777777" w:rsidR="00171B87" w:rsidRPr="007B70C4" w:rsidRDefault="00171B87" w:rsidP="00412F69">
            <w:pPr>
              <w:spacing w:before="60" w:after="60"/>
              <w:ind w:firstLine="0"/>
              <w:rPr>
                <w:rFonts w:eastAsia="MS Mincho" w:cstheme="minorHAnsi"/>
                <w:b/>
                <w:bCs/>
                <w:lang w:val="en-US" w:eastAsia="ja-JP"/>
              </w:rPr>
            </w:pPr>
            <w:r w:rsidRPr="007B70C4">
              <w:rPr>
                <w:rFonts w:eastAsia="MS Mincho" w:cstheme="minorHAnsi"/>
                <w:b/>
                <w:bCs/>
                <w:lang w:val="en-US" w:eastAsia="ja-JP"/>
              </w:rPr>
              <w:t>Pasture</w:t>
            </w:r>
          </w:p>
        </w:tc>
      </w:tr>
      <w:tr w:rsidR="00171B87" w:rsidRPr="007B70C4" w14:paraId="2B5D20F5" w14:textId="77777777" w:rsidTr="00E60A64">
        <w:trPr>
          <w:trHeight w:val="270"/>
        </w:trPr>
        <w:tc>
          <w:tcPr>
            <w:tcW w:w="993" w:type="dxa"/>
            <w:vMerge/>
            <w:tcBorders>
              <w:top w:val="nil"/>
              <w:bottom w:val="single" w:sz="4" w:space="0" w:color="auto"/>
            </w:tcBorders>
            <w:noWrap/>
          </w:tcPr>
          <w:p w14:paraId="7856A06D" w14:textId="77777777" w:rsidR="00171B87" w:rsidRPr="007B70C4" w:rsidRDefault="00171B87" w:rsidP="00412F69">
            <w:pPr>
              <w:spacing w:before="60" w:after="60"/>
              <w:rPr>
                <w:rFonts w:eastAsia="MS Mincho" w:cstheme="minorHAnsi"/>
                <w:lang w:val="en-US" w:eastAsia="ja-JP"/>
              </w:rPr>
            </w:pPr>
          </w:p>
        </w:tc>
        <w:tc>
          <w:tcPr>
            <w:tcW w:w="992" w:type="dxa"/>
            <w:tcBorders>
              <w:top w:val="single" w:sz="4" w:space="0" w:color="auto"/>
              <w:bottom w:val="single" w:sz="4" w:space="0" w:color="auto"/>
            </w:tcBorders>
          </w:tcPr>
          <w:p w14:paraId="2E557594" w14:textId="77777777" w:rsidR="00171B87" w:rsidRPr="007B70C4" w:rsidRDefault="00171B87" w:rsidP="00412F69">
            <w:pPr>
              <w:spacing w:before="60" w:after="60"/>
              <w:ind w:firstLine="0"/>
              <w:rPr>
                <w:rFonts w:eastAsia="MS Mincho" w:cstheme="minorHAnsi"/>
                <w:b/>
                <w:lang w:val="en-US" w:eastAsia="ja-JP"/>
              </w:rPr>
            </w:pPr>
            <w:r w:rsidRPr="007B70C4">
              <w:rPr>
                <w:rFonts w:eastAsia="MS Mincho" w:cstheme="minorHAnsi"/>
                <w:b/>
                <w:lang w:val="en-US" w:eastAsia="ja-JP"/>
              </w:rPr>
              <w:t>[</w:t>
            </w:r>
            <w:proofErr w:type="spellStart"/>
            <w:r w:rsidRPr="007B70C4">
              <w:rPr>
                <w:rFonts w:eastAsia="MS Mincho" w:cstheme="minorHAnsi"/>
                <w:b/>
                <w:lang w:val="en-US" w:eastAsia="ja-JP"/>
              </w:rPr>
              <w:t>kg</w:t>
            </w:r>
            <w:r w:rsidRPr="007B70C4">
              <w:rPr>
                <w:rFonts w:eastAsia="MS Mincho" w:cstheme="minorHAnsi"/>
                <w:b/>
                <w:vertAlign w:val="subscript"/>
                <w:lang w:val="en-US" w:eastAsia="ja-JP"/>
              </w:rPr>
              <w:t>dw</w:t>
            </w:r>
            <w:proofErr w:type="spellEnd"/>
            <w:r w:rsidRPr="007B70C4">
              <w:rPr>
                <w:rFonts w:eastAsia="MS Mincho" w:cstheme="minorHAnsi"/>
                <w:b/>
                <w:lang w:val="en-US" w:eastAsia="ja-JP"/>
              </w:rPr>
              <w:t>/</w:t>
            </w:r>
            <w:proofErr w:type="spellStart"/>
            <w:r w:rsidRPr="007B70C4">
              <w:rPr>
                <w:rFonts w:eastAsia="MS Mincho" w:cstheme="minorHAnsi"/>
                <w:b/>
                <w:lang w:val="en-US" w:eastAsia="ja-JP"/>
              </w:rPr>
              <w:t>kg</w:t>
            </w:r>
            <w:r w:rsidRPr="007B70C4">
              <w:rPr>
                <w:rFonts w:eastAsia="MS Mincho" w:cstheme="minorHAnsi"/>
                <w:b/>
                <w:vertAlign w:val="subscript"/>
                <w:lang w:val="en-US" w:eastAsia="ja-JP"/>
              </w:rPr>
              <w:t>dw</w:t>
            </w:r>
            <w:proofErr w:type="spellEnd"/>
            <w:r w:rsidRPr="007B70C4">
              <w:rPr>
                <w:rFonts w:eastAsia="MS Mincho" w:cstheme="minorHAnsi"/>
                <w:b/>
                <w:lang w:val="en-US" w:eastAsia="ja-JP"/>
              </w:rPr>
              <w:t>]</w:t>
            </w:r>
          </w:p>
        </w:tc>
        <w:tc>
          <w:tcPr>
            <w:tcW w:w="1002" w:type="dxa"/>
            <w:tcBorders>
              <w:top w:val="single" w:sz="4" w:space="0" w:color="auto"/>
              <w:bottom w:val="single" w:sz="4" w:space="0" w:color="auto"/>
            </w:tcBorders>
          </w:tcPr>
          <w:p w14:paraId="1F8C6B89" w14:textId="77777777" w:rsidR="00171B87" w:rsidRPr="007B70C4" w:rsidRDefault="00171B87" w:rsidP="00412F69">
            <w:pPr>
              <w:spacing w:before="60" w:after="60"/>
              <w:ind w:firstLine="0"/>
              <w:rPr>
                <w:rFonts w:eastAsia="MS Mincho" w:cstheme="minorHAnsi"/>
                <w:b/>
                <w:lang w:val="en-US" w:eastAsia="ja-JP"/>
              </w:rPr>
            </w:pPr>
            <w:r w:rsidRPr="007B70C4">
              <w:rPr>
                <w:rFonts w:eastAsia="MS Mincho" w:cstheme="minorHAnsi"/>
                <w:b/>
                <w:lang w:val="en-US" w:eastAsia="ja-JP"/>
              </w:rPr>
              <w:t>[</w:t>
            </w:r>
            <w:proofErr w:type="spellStart"/>
            <w:r w:rsidRPr="007B70C4">
              <w:rPr>
                <w:rFonts w:eastAsia="MS Mincho" w:cstheme="minorHAnsi"/>
                <w:b/>
                <w:lang w:val="en-US" w:eastAsia="ja-JP"/>
              </w:rPr>
              <w:t>kg</w:t>
            </w:r>
            <w:r w:rsidRPr="007B70C4">
              <w:rPr>
                <w:rFonts w:eastAsia="MS Mincho" w:cstheme="minorHAnsi"/>
                <w:b/>
                <w:vertAlign w:val="subscript"/>
                <w:lang w:val="en-US" w:eastAsia="ja-JP"/>
              </w:rPr>
              <w:t>dw</w:t>
            </w:r>
            <w:proofErr w:type="spellEnd"/>
            <w:r w:rsidRPr="007B70C4">
              <w:rPr>
                <w:rFonts w:eastAsia="MS Mincho" w:cstheme="minorHAnsi"/>
                <w:b/>
                <w:lang w:val="en-US" w:eastAsia="ja-JP"/>
              </w:rPr>
              <w:t>/</w:t>
            </w:r>
            <w:proofErr w:type="spellStart"/>
            <w:r w:rsidRPr="007B70C4">
              <w:rPr>
                <w:rFonts w:eastAsia="MS Mincho" w:cstheme="minorHAnsi"/>
                <w:b/>
                <w:lang w:val="en-US" w:eastAsia="ja-JP"/>
              </w:rPr>
              <w:t>kg</w:t>
            </w:r>
            <w:r w:rsidRPr="007B70C4">
              <w:rPr>
                <w:rFonts w:eastAsia="MS Mincho" w:cstheme="minorHAnsi"/>
                <w:b/>
                <w:vertAlign w:val="subscript"/>
                <w:lang w:val="en-US" w:eastAsia="ja-JP"/>
              </w:rPr>
              <w:t>dw</w:t>
            </w:r>
            <w:proofErr w:type="spellEnd"/>
            <w:r w:rsidRPr="007B70C4">
              <w:rPr>
                <w:rFonts w:eastAsia="MS Mincho" w:cstheme="minorHAnsi"/>
                <w:b/>
                <w:lang w:val="en-US" w:eastAsia="ja-JP"/>
              </w:rPr>
              <w:t>]</w:t>
            </w:r>
          </w:p>
        </w:tc>
        <w:tc>
          <w:tcPr>
            <w:tcW w:w="1191" w:type="dxa"/>
            <w:tcBorders>
              <w:top w:val="single" w:sz="4" w:space="0" w:color="auto"/>
              <w:bottom w:val="single" w:sz="4" w:space="0" w:color="auto"/>
            </w:tcBorders>
          </w:tcPr>
          <w:p w14:paraId="69062628" w14:textId="77777777" w:rsidR="00171B87" w:rsidRPr="007B70C4" w:rsidRDefault="00171B87" w:rsidP="00412F69">
            <w:pPr>
              <w:spacing w:before="60" w:after="60"/>
              <w:ind w:firstLine="0"/>
              <w:rPr>
                <w:rFonts w:eastAsia="MS Mincho" w:cstheme="minorHAnsi"/>
                <w:b/>
                <w:lang w:val="en-US" w:eastAsia="ja-JP"/>
              </w:rPr>
            </w:pPr>
            <w:r w:rsidRPr="007B70C4">
              <w:rPr>
                <w:rFonts w:eastAsia="MS Mincho" w:cstheme="minorHAnsi"/>
                <w:b/>
                <w:lang w:val="en-US" w:eastAsia="ja-JP"/>
              </w:rPr>
              <w:t>[</w:t>
            </w:r>
            <w:proofErr w:type="spellStart"/>
            <w:r w:rsidRPr="007B70C4">
              <w:rPr>
                <w:rFonts w:eastAsia="MS Mincho" w:cstheme="minorHAnsi"/>
                <w:b/>
                <w:lang w:val="en-US" w:eastAsia="ja-JP"/>
              </w:rPr>
              <w:t>kg</w:t>
            </w:r>
            <w:r w:rsidRPr="007B70C4">
              <w:rPr>
                <w:rFonts w:eastAsia="MS Mincho" w:cstheme="minorHAnsi"/>
                <w:b/>
                <w:vertAlign w:val="subscript"/>
                <w:lang w:val="en-US" w:eastAsia="ja-JP"/>
              </w:rPr>
              <w:t>dw</w:t>
            </w:r>
            <w:proofErr w:type="spellEnd"/>
            <w:r w:rsidRPr="007B70C4">
              <w:rPr>
                <w:rFonts w:eastAsia="MS Mincho" w:cstheme="minorHAnsi"/>
                <w:b/>
                <w:lang w:val="en-US" w:eastAsia="ja-JP"/>
              </w:rPr>
              <w:t>/</w:t>
            </w:r>
            <w:proofErr w:type="spellStart"/>
            <w:r w:rsidRPr="007B70C4">
              <w:rPr>
                <w:rFonts w:eastAsia="MS Mincho" w:cstheme="minorHAnsi"/>
                <w:b/>
                <w:lang w:val="en-US" w:eastAsia="ja-JP"/>
              </w:rPr>
              <w:t>kg</w:t>
            </w:r>
            <w:r w:rsidRPr="007B70C4">
              <w:rPr>
                <w:rFonts w:eastAsia="MS Mincho" w:cstheme="minorHAnsi"/>
                <w:b/>
                <w:vertAlign w:val="subscript"/>
                <w:lang w:val="en-US" w:eastAsia="ja-JP"/>
              </w:rPr>
              <w:t>dw</w:t>
            </w:r>
            <w:proofErr w:type="spellEnd"/>
            <w:r w:rsidRPr="007B70C4">
              <w:rPr>
                <w:rFonts w:eastAsia="MS Mincho" w:cstheme="minorHAnsi"/>
                <w:b/>
                <w:lang w:val="en-US" w:eastAsia="ja-JP"/>
              </w:rPr>
              <w:t>]</w:t>
            </w:r>
          </w:p>
        </w:tc>
        <w:tc>
          <w:tcPr>
            <w:tcW w:w="1191" w:type="dxa"/>
            <w:tcBorders>
              <w:top w:val="single" w:sz="4" w:space="0" w:color="auto"/>
              <w:bottom w:val="single" w:sz="4" w:space="0" w:color="auto"/>
            </w:tcBorders>
          </w:tcPr>
          <w:p w14:paraId="2BF2BFFF" w14:textId="77777777" w:rsidR="00171B87" w:rsidRPr="007B70C4" w:rsidRDefault="00171B87" w:rsidP="00412F69">
            <w:pPr>
              <w:spacing w:before="60" w:after="60"/>
              <w:ind w:firstLine="0"/>
              <w:rPr>
                <w:rFonts w:eastAsia="MS Mincho" w:cstheme="minorHAnsi"/>
                <w:b/>
                <w:lang w:val="en-US" w:eastAsia="ja-JP"/>
              </w:rPr>
            </w:pPr>
            <w:r w:rsidRPr="007B70C4">
              <w:rPr>
                <w:rFonts w:eastAsia="MS Mincho" w:cstheme="minorHAnsi"/>
                <w:b/>
                <w:lang w:val="en-US" w:eastAsia="ja-JP"/>
              </w:rPr>
              <w:t>[</w:t>
            </w:r>
            <w:proofErr w:type="spellStart"/>
            <w:r w:rsidRPr="007B70C4">
              <w:rPr>
                <w:rFonts w:eastAsia="MS Mincho" w:cstheme="minorHAnsi"/>
                <w:b/>
                <w:lang w:val="en-US" w:eastAsia="ja-JP"/>
              </w:rPr>
              <w:t>kg</w:t>
            </w:r>
            <w:r w:rsidRPr="007B70C4">
              <w:rPr>
                <w:rFonts w:eastAsia="MS Mincho" w:cstheme="minorHAnsi"/>
                <w:b/>
                <w:vertAlign w:val="subscript"/>
                <w:lang w:val="en-US" w:eastAsia="ja-JP"/>
              </w:rPr>
              <w:t>dw</w:t>
            </w:r>
            <w:proofErr w:type="spellEnd"/>
            <w:r w:rsidRPr="007B70C4">
              <w:rPr>
                <w:rFonts w:eastAsia="MS Mincho" w:cstheme="minorHAnsi"/>
                <w:b/>
                <w:lang w:val="en-US" w:eastAsia="ja-JP"/>
              </w:rPr>
              <w:t>/</w:t>
            </w:r>
            <w:proofErr w:type="spellStart"/>
            <w:r w:rsidRPr="007B70C4">
              <w:rPr>
                <w:rFonts w:eastAsia="MS Mincho" w:cstheme="minorHAnsi"/>
                <w:b/>
                <w:lang w:val="en-US" w:eastAsia="ja-JP"/>
              </w:rPr>
              <w:t>kg</w:t>
            </w:r>
            <w:r w:rsidRPr="007B70C4">
              <w:rPr>
                <w:rFonts w:eastAsia="MS Mincho" w:cstheme="minorHAnsi"/>
                <w:b/>
                <w:vertAlign w:val="subscript"/>
                <w:lang w:val="en-US" w:eastAsia="ja-JP"/>
              </w:rPr>
              <w:t>dw</w:t>
            </w:r>
            <w:proofErr w:type="spellEnd"/>
            <w:r w:rsidRPr="007B70C4">
              <w:rPr>
                <w:rFonts w:eastAsia="MS Mincho" w:cstheme="minorHAnsi"/>
                <w:b/>
                <w:lang w:val="en-US" w:eastAsia="ja-JP"/>
              </w:rPr>
              <w:t>]</w:t>
            </w:r>
          </w:p>
        </w:tc>
        <w:tc>
          <w:tcPr>
            <w:tcW w:w="1070" w:type="dxa"/>
            <w:tcBorders>
              <w:top w:val="single" w:sz="4" w:space="0" w:color="auto"/>
              <w:bottom w:val="single" w:sz="4" w:space="0" w:color="auto"/>
            </w:tcBorders>
          </w:tcPr>
          <w:p w14:paraId="1ABC6FF5" w14:textId="77777777" w:rsidR="00171B87" w:rsidRPr="007B70C4" w:rsidRDefault="00171B87" w:rsidP="00412F69">
            <w:pPr>
              <w:spacing w:before="60" w:after="60"/>
              <w:ind w:firstLine="0"/>
              <w:rPr>
                <w:rFonts w:eastAsia="MS Mincho" w:cstheme="minorHAnsi"/>
                <w:b/>
                <w:lang w:val="en-US" w:eastAsia="ja-JP"/>
              </w:rPr>
            </w:pPr>
            <w:r w:rsidRPr="007B70C4">
              <w:rPr>
                <w:rFonts w:eastAsia="MS Mincho" w:cstheme="minorHAnsi"/>
                <w:b/>
                <w:lang w:val="en-US" w:eastAsia="ja-JP"/>
              </w:rPr>
              <w:t>[</w:t>
            </w:r>
            <w:proofErr w:type="spellStart"/>
            <w:r w:rsidRPr="007B70C4">
              <w:rPr>
                <w:rFonts w:eastAsia="MS Mincho" w:cstheme="minorHAnsi"/>
                <w:b/>
                <w:lang w:val="en-US" w:eastAsia="ja-JP"/>
              </w:rPr>
              <w:t>kg</w:t>
            </w:r>
            <w:r w:rsidRPr="007B70C4">
              <w:rPr>
                <w:rFonts w:eastAsia="MS Mincho" w:cstheme="minorHAnsi"/>
                <w:b/>
                <w:vertAlign w:val="subscript"/>
                <w:lang w:val="en-US" w:eastAsia="ja-JP"/>
              </w:rPr>
              <w:t>dw</w:t>
            </w:r>
            <w:proofErr w:type="spellEnd"/>
            <w:r w:rsidRPr="007B70C4">
              <w:rPr>
                <w:rFonts w:eastAsia="MS Mincho" w:cstheme="minorHAnsi"/>
                <w:b/>
                <w:lang w:val="en-US" w:eastAsia="ja-JP"/>
              </w:rPr>
              <w:t>/</w:t>
            </w:r>
            <w:proofErr w:type="spellStart"/>
            <w:r w:rsidRPr="007B70C4">
              <w:rPr>
                <w:rFonts w:eastAsia="MS Mincho" w:cstheme="minorHAnsi"/>
                <w:b/>
                <w:lang w:val="en-US" w:eastAsia="ja-JP"/>
              </w:rPr>
              <w:t>kg</w:t>
            </w:r>
            <w:r w:rsidRPr="007B70C4">
              <w:rPr>
                <w:rFonts w:eastAsia="MS Mincho" w:cstheme="minorHAnsi"/>
                <w:b/>
                <w:vertAlign w:val="subscript"/>
                <w:lang w:val="en-US" w:eastAsia="ja-JP"/>
              </w:rPr>
              <w:t>dw</w:t>
            </w:r>
            <w:proofErr w:type="spellEnd"/>
            <w:r w:rsidRPr="007B70C4">
              <w:rPr>
                <w:rFonts w:eastAsia="MS Mincho" w:cstheme="minorHAnsi"/>
                <w:b/>
                <w:lang w:val="en-US" w:eastAsia="ja-JP"/>
              </w:rPr>
              <w:t>]</w:t>
            </w:r>
          </w:p>
        </w:tc>
        <w:tc>
          <w:tcPr>
            <w:tcW w:w="1070" w:type="dxa"/>
            <w:tcBorders>
              <w:top w:val="single" w:sz="4" w:space="0" w:color="auto"/>
              <w:bottom w:val="single" w:sz="4" w:space="0" w:color="auto"/>
            </w:tcBorders>
          </w:tcPr>
          <w:p w14:paraId="4A1FC712" w14:textId="77777777" w:rsidR="00171B87" w:rsidRPr="007B70C4" w:rsidRDefault="00171B87" w:rsidP="00412F69">
            <w:pPr>
              <w:spacing w:before="60" w:after="60"/>
              <w:ind w:firstLine="0"/>
              <w:rPr>
                <w:rFonts w:eastAsia="MS Mincho" w:cstheme="minorHAnsi"/>
                <w:b/>
                <w:lang w:val="en-US" w:eastAsia="ja-JP"/>
              </w:rPr>
            </w:pPr>
            <w:r w:rsidRPr="007B70C4">
              <w:rPr>
                <w:rFonts w:eastAsia="MS Mincho" w:cstheme="minorHAnsi"/>
                <w:b/>
                <w:lang w:val="en-US" w:eastAsia="ja-JP"/>
              </w:rPr>
              <w:t>[</w:t>
            </w:r>
            <w:proofErr w:type="spellStart"/>
            <w:r w:rsidRPr="007B70C4">
              <w:rPr>
                <w:rFonts w:eastAsia="MS Mincho" w:cstheme="minorHAnsi"/>
                <w:b/>
                <w:lang w:val="en-US" w:eastAsia="ja-JP"/>
              </w:rPr>
              <w:t>kg</w:t>
            </w:r>
            <w:r w:rsidRPr="007B70C4">
              <w:rPr>
                <w:rFonts w:eastAsia="MS Mincho" w:cstheme="minorHAnsi"/>
                <w:b/>
                <w:vertAlign w:val="subscript"/>
                <w:lang w:val="en-US" w:eastAsia="ja-JP"/>
              </w:rPr>
              <w:t>dw</w:t>
            </w:r>
            <w:proofErr w:type="spellEnd"/>
            <w:r w:rsidRPr="007B70C4">
              <w:rPr>
                <w:rFonts w:eastAsia="MS Mincho" w:cstheme="minorHAnsi"/>
                <w:b/>
                <w:lang w:val="en-US" w:eastAsia="ja-JP"/>
              </w:rPr>
              <w:t>/</w:t>
            </w:r>
            <w:proofErr w:type="spellStart"/>
            <w:r w:rsidRPr="007B70C4">
              <w:rPr>
                <w:rFonts w:eastAsia="MS Mincho" w:cstheme="minorHAnsi"/>
                <w:b/>
                <w:lang w:val="en-US" w:eastAsia="ja-JP"/>
              </w:rPr>
              <w:t>kg</w:t>
            </w:r>
            <w:r w:rsidRPr="007B70C4">
              <w:rPr>
                <w:rFonts w:eastAsia="MS Mincho" w:cstheme="minorHAnsi"/>
                <w:b/>
                <w:vertAlign w:val="subscript"/>
                <w:lang w:val="en-US" w:eastAsia="ja-JP"/>
              </w:rPr>
              <w:t>dw</w:t>
            </w:r>
            <w:proofErr w:type="spellEnd"/>
            <w:r w:rsidRPr="007B70C4">
              <w:rPr>
                <w:rFonts w:eastAsia="MS Mincho" w:cstheme="minorHAnsi"/>
                <w:b/>
                <w:lang w:val="en-US" w:eastAsia="ja-JP"/>
              </w:rPr>
              <w:t>]</w:t>
            </w:r>
          </w:p>
        </w:tc>
        <w:tc>
          <w:tcPr>
            <w:tcW w:w="1070" w:type="dxa"/>
            <w:tcBorders>
              <w:top w:val="single" w:sz="4" w:space="0" w:color="auto"/>
              <w:bottom w:val="single" w:sz="4" w:space="0" w:color="auto"/>
            </w:tcBorders>
          </w:tcPr>
          <w:p w14:paraId="4024D8CD" w14:textId="77777777" w:rsidR="00171B87" w:rsidRPr="007B70C4" w:rsidRDefault="00171B87" w:rsidP="00412F69">
            <w:pPr>
              <w:spacing w:before="60" w:after="60"/>
              <w:ind w:firstLine="0"/>
              <w:rPr>
                <w:rFonts w:eastAsia="MS Mincho" w:cstheme="minorHAnsi"/>
                <w:b/>
                <w:lang w:val="en-US" w:eastAsia="ja-JP"/>
              </w:rPr>
            </w:pPr>
            <w:r w:rsidRPr="007B70C4">
              <w:rPr>
                <w:rFonts w:eastAsia="MS Mincho" w:cstheme="minorHAnsi"/>
                <w:b/>
                <w:lang w:val="en-US" w:eastAsia="ja-JP"/>
              </w:rPr>
              <w:t>[</w:t>
            </w:r>
            <w:proofErr w:type="spellStart"/>
            <w:r w:rsidRPr="007B70C4">
              <w:rPr>
                <w:rFonts w:eastAsia="MS Mincho" w:cstheme="minorHAnsi"/>
                <w:b/>
                <w:lang w:val="en-US" w:eastAsia="ja-JP"/>
              </w:rPr>
              <w:t>kg</w:t>
            </w:r>
            <w:r w:rsidRPr="007B70C4">
              <w:rPr>
                <w:rFonts w:eastAsia="MS Mincho" w:cstheme="minorHAnsi"/>
                <w:b/>
                <w:vertAlign w:val="subscript"/>
                <w:lang w:val="en-US" w:eastAsia="ja-JP"/>
              </w:rPr>
              <w:t>dw</w:t>
            </w:r>
            <w:proofErr w:type="spellEnd"/>
            <w:r w:rsidRPr="007B70C4">
              <w:rPr>
                <w:rFonts w:eastAsia="MS Mincho" w:cstheme="minorHAnsi"/>
                <w:b/>
                <w:lang w:val="en-US" w:eastAsia="ja-JP"/>
              </w:rPr>
              <w:t>/</w:t>
            </w:r>
            <w:proofErr w:type="spellStart"/>
            <w:r w:rsidRPr="007B70C4">
              <w:rPr>
                <w:rFonts w:eastAsia="MS Mincho" w:cstheme="minorHAnsi"/>
                <w:b/>
                <w:lang w:val="en-US" w:eastAsia="ja-JP"/>
              </w:rPr>
              <w:t>kg</w:t>
            </w:r>
            <w:r w:rsidRPr="007B70C4">
              <w:rPr>
                <w:rFonts w:eastAsia="MS Mincho" w:cstheme="minorHAnsi"/>
                <w:b/>
                <w:vertAlign w:val="subscript"/>
                <w:lang w:val="en-US" w:eastAsia="ja-JP"/>
              </w:rPr>
              <w:t>dw</w:t>
            </w:r>
            <w:proofErr w:type="spellEnd"/>
            <w:r w:rsidRPr="007B70C4">
              <w:rPr>
                <w:rFonts w:eastAsia="MS Mincho" w:cstheme="minorHAnsi"/>
                <w:b/>
                <w:lang w:val="en-US" w:eastAsia="ja-JP"/>
              </w:rPr>
              <w:t>]</w:t>
            </w:r>
          </w:p>
        </w:tc>
        <w:tc>
          <w:tcPr>
            <w:tcW w:w="1070" w:type="dxa"/>
            <w:tcBorders>
              <w:top w:val="single" w:sz="4" w:space="0" w:color="auto"/>
              <w:bottom w:val="single" w:sz="4" w:space="0" w:color="auto"/>
            </w:tcBorders>
          </w:tcPr>
          <w:p w14:paraId="609E1374" w14:textId="77777777" w:rsidR="00171B87" w:rsidRPr="007B70C4" w:rsidRDefault="00171B87" w:rsidP="00412F69">
            <w:pPr>
              <w:spacing w:before="60" w:after="60"/>
              <w:ind w:firstLine="0"/>
              <w:rPr>
                <w:rFonts w:eastAsia="MS Mincho" w:cstheme="minorHAnsi"/>
                <w:b/>
                <w:lang w:val="en-US" w:eastAsia="ja-JP"/>
              </w:rPr>
            </w:pPr>
            <w:r w:rsidRPr="007B70C4">
              <w:rPr>
                <w:rFonts w:eastAsia="MS Mincho" w:cstheme="minorHAnsi"/>
                <w:b/>
                <w:lang w:val="en-US" w:eastAsia="ja-JP"/>
              </w:rPr>
              <w:t>[</w:t>
            </w:r>
            <w:proofErr w:type="spellStart"/>
            <w:r w:rsidRPr="007B70C4">
              <w:rPr>
                <w:rFonts w:eastAsia="MS Mincho" w:cstheme="minorHAnsi"/>
                <w:b/>
                <w:lang w:val="en-US" w:eastAsia="ja-JP"/>
              </w:rPr>
              <w:t>kg</w:t>
            </w:r>
            <w:r w:rsidRPr="007B70C4">
              <w:rPr>
                <w:rFonts w:eastAsia="MS Mincho" w:cstheme="minorHAnsi"/>
                <w:b/>
                <w:vertAlign w:val="subscript"/>
                <w:lang w:val="en-US" w:eastAsia="ja-JP"/>
              </w:rPr>
              <w:t>dw</w:t>
            </w:r>
            <w:proofErr w:type="spellEnd"/>
            <w:r w:rsidRPr="007B70C4">
              <w:rPr>
                <w:rFonts w:eastAsia="MS Mincho" w:cstheme="minorHAnsi"/>
                <w:b/>
                <w:lang w:val="en-US" w:eastAsia="ja-JP"/>
              </w:rPr>
              <w:t>/</w:t>
            </w:r>
            <w:proofErr w:type="spellStart"/>
            <w:r w:rsidRPr="007B70C4">
              <w:rPr>
                <w:rFonts w:eastAsia="MS Mincho" w:cstheme="minorHAnsi"/>
                <w:b/>
                <w:lang w:val="en-US" w:eastAsia="ja-JP"/>
              </w:rPr>
              <w:t>kg</w:t>
            </w:r>
            <w:r w:rsidRPr="007B70C4">
              <w:rPr>
                <w:rFonts w:eastAsia="MS Mincho" w:cstheme="minorHAnsi"/>
                <w:b/>
                <w:vertAlign w:val="subscript"/>
                <w:lang w:val="en-US" w:eastAsia="ja-JP"/>
              </w:rPr>
              <w:t>dw</w:t>
            </w:r>
            <w:proofErr w:type="spellEnd"/>
            <w:r w:rsidRPr="007B70C4">
              <w:rPr>
                <w:rFonts w:eastAsia="MS Mincho" w:cstheme="minorHAnsi"/>
                <w:b/>
                <w:lang w:val="en-US" w:eastAsia="ja-JP"/>
              </w:rPr>
              <w:t>]</w:t>
            </w:r>
          </w:p>
        </w:tc>
      </w:tr>
      <w:tr w:rsidR="00171B87" w:rsidRPr="00E60A64" w14:paraId="1DA8819F" w14:textId="77777777" w:rsidTr="00E60A64">
        <w:trPr>
          <w:trHeight w:val="270"/>
        </w:trPr>
        <w:tc>
          <w:tcPr>
            <w:tcW w:w="993" w:type="dxa"/>
            <w:tcBorders>
              <w:top w:val="single" w:sz="4" w:space="0" w:color="auto"/>
            </w:tcBorders>
            <w:noWrap/>
          </w:tcPr>
          <w:p w14:paraId="2EC62C59" w14:textId="77777777" w:rsidR="00171B87" w:rsidRPr="007B70C4" w:rsidRDefault="00171B87" w:rsidP="00412F69">
            <w:pPr>
              <w:spacing w:before="60" w:after="60"/>
              <w:ind w:firstLine="0"/>
              <w:rPr>
                <w:rFonts w:eastAsia="MS Mincho" w:cstheme="minorHAnsi"/>
                <w:lang w:val="en-US" w:eastAsia="ja-JP"/>
              </w:rPr>
            </w:pPr>
            <w:r w:rsidRPr="007B70C4">
              <w:rPr>
                <w:rFonts w:eastAsia="MS Mincho" w:cstheme="minorHAnsi"/>
                <w:lang w:val="en-US" w:eastAsia="ja-JP"/>
              </w:rPr>
              <w:t>Sand</w:t>
            </w:r>
          </w:p>
        </w:tc>
        <w:tc>
          <w:tcPr>
            <w:tcW w:w="992" w:type="dxa"/>
            <w:tcBorders>
              <w:top w:val="single" w:sz="4" w:space="0" w:color="auto"/>
            </w:tcBorders>
          </w:tcPr>
          <w:p w14:paraId="03A027E7" w14:textId="77777777" w:rsidR="00171B87" w:rsidRPr="007B70C4" w:rsidRDefault="00171B87" w:rsidP="00412F69">
            <w:pPr>
              <w:spacing w:before="60" w:after="60"/>
              <w:ind w:firstLine="0"/>
              <w:jc w:val="left"/>
              <w:rPr>
                <w:rFonts w:eastAsia="MS Mincho" w:cstheme="minorHAnsi"/>
                <w:lang w:val="en-US" w:eastAsia="ja-JP"/>
              </w:rPr>
            </w:pPr>
            <w:r w:rsidRPr="007B70C4">
              <w:rPr>
                <w:rFonts w:eastAsia="MS Mincho" w:cstheme="minorHAnsi"/>
                <w:lang w:val="en-US" w:eastAsia="ja-JP"/>
              </w:rPr>
              <w:t>3.9 E-02</w:t>
            </w:r>
          </w:p>
        </w:tc>
        <w:tc>
          <w:tcPr>
            <w:tcW w:w="1002" w:type="dxa"/>
            <w:tcBorders>
              <w:top w:val="single" w:sz="4" w:space="0" w:color="auto"/>
            </w:tcBorders>
          </w:tcPr>
          <w:p w14:paraId="32278D07" w14:textId="07FE5060" w:rsidR="00171B87" w:rsidRPr="00E60A64" w:rsidRDefault="00E60A64" w:rsidP="00412F69">
            <w:pPr>
              <w:spacing w:before="60" w:after="60"/>
              <w:ind w:firstLine="0"/>
              <w:jc w:val="left"/>
              <w:rPr>
                <w:rFonts w:eastAsia="MS Mincho" w:cstheme="minorHAnsi"/>
                <w:lang w:val="es-ES" w:eastAsia="ja-JP"/>
              </w:rPr>
            </w:pPr>
            <w:r w:rsidRPr="00E60A64">
              <w:rPr>
                <w:rFonts w:eastAsia="MS Mincho" w:cstheme="minorHAnsi"/>
                <w:lang w:val="es-ES" w:eastAsia="ja-JP"/>
              </w:rPr>
              <w:t>2.</w:t>
            </w:r>
            <w:r>
              <w:rPr>
                <w:rFonts w:eastAsia="MS Mincho" w:cstheme="minorHAnsi"/>
                <w:lang w:val="es-ES" w:eastAsia="ja-JP"/>
              </w:rPr>
              <w:t>3</w:t>
            </w:r>
            <w:r w:rsidR="00171B87" w:rsidRPr="00E60A64">
              <w:rPr>
                <w:rFonts w:eastAsia="MS Mincho" w:cstheme="minorHAnsi"/>
                <w:lang w:val="es-ES" w:eastAsia="ja-JP"/>
              </w:rPr>
              <w:t xml:space="preserve"> E-02</w:t>
            </w:r>
          </w:p>
        </w:tc>
        <w:tc>
          <w:tcPr>
            <w:tcW w:w="1191" w:type="dxa"/>
            <w:tcBorders>
              <w:top w:val="single" w:sz="4" w:space="0" w:color="auto"/>
            </w:tcBorders>
          </w:tcPr>
          <w:p w14:paraId="325A23A7" w14:textId="77777777" w:rsidR="00171B87" w:rsidRPr="00E60A64" w:rsidRDefault="00171B87" w:rsidP="00412F69">
            <w:pPr>
              <w:spacing w:before="60" w:after="60"/>
              <w:ind w:firstLine="0"/>
              <w:jc w:val="left"/>
              <w:rPr>
                <w:rFonts w:eastAsia="MS Mincho" w:cstheme="minorHAnsi"/>
                <w:lang w:val="es-ES" w:eastAsia="ja-JP"/>
              </w:rPr>
            </w:pPr>
            <w:r w:rsidRPr="00E60A64">
              <w:rPr>
                <w:rFonts w:eastAsia="MS Mincho" w:cstheme="minorHAnsi"/>
                <w:lang w:val="es-ES" w:eastAsia="ja-JP"/>
              </w:rPr>
              <w:t>1.2 E-01</w:t>
            </w:r>
          </w:p>
        </w:tc>
        <w:tc>
          <w:tcPr>
            <w:tcW w:w="1191" w:type="dxa"/>
            <w:tcBorders>
              <w:top w:val="single" w:sz="4" w:space="0" w:color="auto"/>
            </w:tcBorders>
          </w:tcPr>
          <w:p w14:paraId="47169CE7" w14:textId="77777777" w:rsidR="00171B87" w:rsidRPr="00E60A64" w:rsidRDefault="00171B87" w:rsidP="00412F69">
            <w:pPr>
              <w:spacing w:before="60" w:after="60"/>
              <w:ind w:firstLine="0"/>
              <w:jc w:val="left"/>
              <w:rPr>
                <w:rFonts w:eastAsia="MS Mincho" w:cstheme="minorHAnsi"/>
                <w:lang w:val="es-ES" w:eastAsia="ja-JP"/>
              </w:rPr>
            </w:pPr>
            <w:r w:rsidRPr="00E60A64">
              <w:rPr>
                <w:rFonts w:eastAsia="MS Mincho" w:cstheme="minorHAnsi"/>
                <w:lang w:val="es-ES" w:eastAsia="ja-JP"/>
              </w:rPr>
              <w:t>3.5 E-02</w:t>
            </w:r>
          </w:p>
        </w:tc>
        <w:tc>
          <w:tcPr>
            <w:tcW w:w="1070" w:type="dxa"/>
            <w:tcBorders>
              <w:top w:val="single" w:sz="4" w:space="0" w:color="auto"/>
            </w:tcBorders>
          </w:tcPr>
          <w:p w14:paraId="498E1E96" w14:textId="77777777" w:rsidR="00171B87" w:rsidRPr="00E60A64" w:rsidRDefault="00171B87" w:rsidP="00412F69">
            <w:pPr>
              <w:spacing w:before="60" w:after="60"/>
              <w:ind w:firstLine="0"/>
              <w:jc w:val="left"/>
              <w:rPr>
                <w:rFonts w:eastAsia="MS Mincho" w:cstheme="minorHAnsi"/>
                <w:lang w:val="es-ES" w:eastAsia="ja-JP"/>
              </w:rPr>
            </w:pPr>
            <w:r w:rsidRPr="00E60A64">
              <w:rPr>
                <w:rFonts w:eastAsia="MS Mincho" w:cstheme="minorHAnsi"/>
                <w:lang w:val="es-ES" w:eastAsia="ja-JP"/>
              </w:rPr>
              <w:t>8.7 E-02</w:t>
            </w:r>
          </w:p>
        </w:tc>
        <w:tc>
          <w:tcPr>
            <w:tcW w:w="1070" w:type="dxa"/>
            <w:tcBorders>
              <w:top w:val="single" w:sz="4" w:space="0" w:color="auto"/>
            </w:tcBorders>
          </w:tcPr>
          <w:p w14:paraId="6C384412" w14:textId="77777777" w:rsidR="00171B87" w:rsidRPr="00E60A64" w:rsidRDefault="00171B87" w:rsidP="00412F69">
            <w:pPr>
              <w:spacing w:before="60" w:after="60"/>
              <w:ind w:firstLine="0"/>
              <w:jc w:val="left"/>
              <w:rPr>
                <w:rFonts w:eastAsia="MS Mincho" w:cstheme="minorHAnsi"/>
                <w:lang w:val="es-ES" w:eastAsia="ja-JP"/>
              </w:rPr>
            </w:pPr>
            <w:r w:rsidRPr="00E60A64">
              <w:rPr>
                <w:rFonts w:eastAsia="MS Mincho" w:cstheme="minorHAnsi"/>
                <w:lang w:val="es-ES" w:eastAsia="ja-JP"/>
              </w:rPr>
              <w:t>6.2 E-02</w:t>
            </w:r>
          </w:p>
        </w:tc>
        <w:tc>
          <w:tcPr>
            <w:tcW w:w="1070" w:type="dxa"/>
            <w:tcBorders>
              <w:top w:val="single" w:sz="4" w:space="0" w:color="auto"/>
            </w:tcBorders>
          </w:tcPr>
          <w:p w14:paraId="45984FBD" w14:textId="77777777" w:rsidR="00171B87" w:rsidRPr="00E60A64" w:rsidRDefault="00171B87" w:rsidP="00412F69">
            <w:pPr>
              <w:spacing w:before="60" w:after="60"/>
              <w:ind w:firstLine="0"/>
              <w:jc w:val="left"/>
              <w:rPr>
                <w:rFonts w:eastAsia="MS Mincho" w:cstheme="minorHAnsi"/>
                <w:lang w:val="es-ES" w:eastAsia="ja-JP"/>
              </w:rPr>
            </w:pPr>
            <w:r w:rsidRPr="00E60A64">
              <w:rPr>
                <w:rFonts w:eastAsia="MS Mincho" w:cstheme="minorHAnsi"/>
                <w:lang w:val="es-ES" w:eastAsia="ja-JP"/>
              </w:rPr>
              <w:t>9.3 E-02</w:t>
            </w:r>
          </w:p>
        </w:tc>
        <w:tc>
          <w:tcPr>
            <w:tcW w:w="1070" w:type="dxa"/>
            <w:tcBorders>
              <w:top w:val="single" w:sz="4" w:space="0" w:color="auto"/>
            </w:tcBorders>
          </w:tcPr>
          <w:p w14:paraId="7F37E065" w14:textId="77777777" w:rsidR="00171B87" w:rsidRPr="00E60A64" w:rsidRDefault="00171B87" w:rsidP="00412F69">
            <w:pPr>
              <w:spacing w:before="60" w:after="60"/>
              <w:ind w:firstLine="0"/>
              <w:jc w:val="left"/>
              <w:rPr>
                <w:rFonts w:eastAsia="MS Mincho" w:cstheme="minorHAnsi"/>
                <w:lang w:val="es-ES" w:eastAsia="ja-JP"/>
              </w:rPr>
            </w:pPr>
            <w:r w:rsidRPr="00E60A64">
              <w:rPr>
                <w:rFonts w:eastAsia="MS Mincho" w:cstheme="minorHAnsi"/>
                <w:lang w:val="es-ES" w:eastAsia="ja-JP"/>
              </w:rPr>
              <w:t>2.9 E-01</w:t>
            </w:r>
          </w:p>
        </w:tc>
      </w:tr>
      <w:tr w:rsidR="00171B87" w:rsidRPr="007B70C4" w14:paraId="0F2F48EA" w14:textId="77777777" w:rsidTr="00E60A64">
        <w:trPr>
          <w:trHeight w:val="270"/>
        </w:trPr>
        <w:tc>
          <w:tcPr>
            <w:tcW w:w="993" w:type="dxa"/>
            <w:noWrap/>
          </w:tcPr>
          <w:p w14:paraId="64817F36" w14:textId="77777777" w:rsidR="00171B87" w:rsidRPr="00E60A64" w:rsidRDefault="00171B87" w:rsidP="00412F69">
            <w:pPr>
              <w:spacing w:before="60" w:after="60"/>
              <w:ind w:firstLine="0"/>
              <w:rPr>
                <w:rFonts w:eastAsia="MS Mincho" w:cstheme="minorHAnsi"/>
                <w:lang w:val="es-ES" w:eastAsia="ja-JP"/>
              </w:rPr>
            </w:pPr>
            <w:proofErr w:type="spellStart"/>
            <w:r w:rsidRPr="00E60A64">
              <w:rPr>
                <w:rFonts w:eastAsia="MS Mincho" w:cstheme="minorHAnsi"/>
                <w:lang w:val="es-ES" w:eastAsia="ja-JP"/>
              </w:rPr>
              <w:t>Loam</w:t>
            </w:r>
            <w:proofErr w:type="spellEnd"/>
          </w:p>
        </w:tc>
        <w:tc>
          <w:tcPr>
            <w:tcW w:w="992" w:type="dxa"/>
          </w:tcPr>
          <w:p w14:paraId="56FA1B46" w14:textId="77777777" w:rsidR="00171B87" w:rsidRPr="00E60A64" w:rsidRDefault="00171B87" w:rsidP="00CF6822">
            <w:pPr>
              <w:spacing w:before="60" w:after="60"/>
              <w:ind w:firstLine="0"/>
              <w:jc w:val="left"/>
              <w:rPr>
                <w:rFonts w:eastAsia="MS Mincho" w:cstheme="minorHAnsi"/>
                <w:lang w:val="es-ES" w:eastAsia="ja-JP"/>
              </w:rPr>
            </w:pPr>
            <w:r w:rsidRPr="00E60A64">
              <w:rPr>
                <w:rFonts w:eastAsia="MS Mincho" w:cstheme="minorHAnsi"/>
                <w:lang w:val="es-ES" w:eastAsia="ja-JP"/>
              </w:rPr>
              <w:t>2.0 E-02</w:t>
            </w:r>
          </w:p>
        </w:tc>
        <w:tc>
          <w:tcPr>
            <w:tcW w:w="1002" w:type="dxa"/>
          </w:tcPr>
          <w:p w14:paraId="53F53268" w14:textId="77777777" w:rsidR="00171B87" w:rsidRPr="00E60A64" w:rsidRDefault="00171B87" w:rsidP="00412F69">
            <w:pPr>
              <w:spacing w:before="60" w:after="60"/>
              <w:ind w:firstLine="0"/>
              <w:jc w:val="left"/>
              <w:rPr>
                <w:rFonts w:eastAsia="MS Mincho" w:cstheme="minorHAnsi"/>
                <w:lang w:val="es-ES" w:eastAsia="ja-JP"/>
              </w:rPr>
            </w:pPr>
            <w:r w:rsidRPr="00E60A64">
              <w:rPr>
                <w:rFonts w:eastAsia="MS Mincho" w:cstheme="minorHAnsi"/>
                <w:lang w:val="es-ES" w:eastAsia="ja-JP"/>
              </w:rPr>
              <w:t>4.4 E-02</w:t>
            </w:r>
          </w:p>
        </w:tc>
        <w:tc>
          <w:tcPr>
            <w:tcW w:w="1191" w:type="dxa"/>
          </w:tcPr>
          <w:p w14:paraId="009BA1CB" w14:textId="77777777" w:rsidR="00171B87" w:rsidRPr="00E60A64" w:rsidRDefault="00171B87" w:rsidP="00412F69">
            <w:pPr>
              <w:spacing w:before="60" w:after="60"/>
              <w:ind w:firstLine="0"/>
              <w:jc w:val="left"/>
              <w:rPr>
                <w:rFonts w:eastAsia="MS Mincho" w:cstheme="minorHAnsi"/>
                <w:lang w:val="es-ES" w:eastAsia="ja-JP"/>
              </w:rPr>
            </w:pPr>
            <w:r w:rsidRPr="00E60A64">
              <w:rPr>
                <w:rFonts w:eastAsia="MS Mincho" w:cstheme="minorHAnsi"/>
                <w:lang w:val="es-ES" w:eastAsia="ja-JP"/>
              </w:rPr>
              <w:t>7.4 E-02</w:t>
            </w:r>
          </w:p>
        </w:tc>
        <w:tc>
          <w:tcPr>
            <w:tcW w:w="1191" w:type="dxa"/>
          </w:tcPr>
          <w:p w14:paraId="6D9A8C56" w14:textId="77777777" w:rsidR="00171B87" w:rsidRPr="00E60A64" w:rsidRDefault="00171B87" w:rsidP="00412F69">
            <w:pPr>
              <w:spacing w:before="60" w:after="60"/>
              <w:ind w:firstLine="0"/>
              <w:jc w:val="left"/>
              <w:rPr>
                <w:rFonts w:eastAsia="MS Mincho" w:cstheme="minorHAnsi"/>
                <w:lang w:val="es-ES" w:eastAsia="ja-JP"/>
              </w:rPr>
            </w:pPr>
            <w:r w:rsidRPr="00E60A64">
              <w:rPr>
                <w:rFonts w:eastAsia="MS Mincho" w:cstheme="minorHAnsi"/>
                <w:lang w:val="es-ES" w:eastAsia="ja-JP"/>
              </w:rPr>
              <w:t>3.3 E-02</w:t>
            </w:r>
          </w:p>
        </w:tc>
        <w:tc>
          <w:tcPr>
            <w:tcW w:w="1070" w:type="dxa"/>
          </w:tcPr>
          <w:p w14:paraId="5D06A3CC" w14:textId="77777777" w:rsidR="00171B87" w:rsidRPr="00E60A64" w:rsidRDefault="00171B87" w:rsidP="00412F69">
            <w:pPr>
              <w:spacing w:before="60" w:after="60"/>
              <w:ind w:firstLine="0"/>
              <w:jc w:val="left"/>
              <w:rPr>
                <w:rFonts w:eastAsia="MS Mincho" w:cstheme="minorHAnsi"/>
                <w:lang w:val="es-ES" w:eastAsia="ja-JP"/>
              </w:rPr>
            </w:pPr>
            <w:r w:rsidRPr="00E60A64">
              <w:rPr>
                <w:rFonts w:eastAsia="MS Mincho" w:cstheme="minorHAnsi"/>
                <w:lang w:val="es-ES" w:eastAsia="ja-JP"/>
              </w:rPr>
              <w:t>2.0 E-02</w:t>
            </w:r>
          </w:p>
        </w:tc>
        <w:tc>
          <w:tcPr>
            <w:tcW w:w="1070" w:type="dxa"/>
          </w:tcPr>
          <w:p w14:paraId="62C6A558" w14:textId="77777777" w:rsidR="00171B87" w:rsidRPr="00E60A64" w:rsidRDefault="00171B87" w:rsidP="00412F69">
            <w:pPr>
              <w:spacing w:before="60" w:after="60"/>
              <w:ind w:firstLine="0"/>
              <w:jc w:val="left"/>
              <w:rPr>
                <w:rFonts w:eastAsia="MS Mincho" w:cstheme="minorHAnsi"/>
                <w:lang w:val="es-ES" w:eastAsia="ja-JP"/>
              </w:rPr>
            </w:pPr>
            <w:r w:rsidRPr="00E60A64">
              <w:rPr>
                <w:rFonts w:eastAsia="MS Mincho" w:cstheme="minorHAnsi"/>
                <w:lang w:val="es-ES" w:eastAsia="ja-JP"/>
              </w:rPr>
              <w:t>3.0 E-02</w:t>
            </w:r>
          </w:p>
        </w:tc>
        <w:tc>
          <w:tcPr>
            <w:tcW w:w="1070" w:type="dxa"/>
          </w:tcPr>
          <w:p w14:paraId="79C211CF" w14:textId="77777777" w:rsidR="00171B87" w:rsidRPr="00E60A64" w:rsidRDefault="00171B87" w:rsidP="00412F69">
            <w:pPr>
              <w:spacing w:before="60" w:after="60"/>
              <w:ind w:firstLine="0"/>
              <w:jc w:val="left"/>
              <w:rPr>
                <w:rFonts w:eastAsia="MS Mincho" w:cstheme="minorHAnsi"/>
                <w:lang w:val="es-ES" w:eastAsia="ja-JP"/>
              </w:rPr>
            </w:pPr>
            <w:r w:rsidRPr="00E60A64">
              <w:rPr>
                <w:rFonts w:eastAsia="MS Mincho" w:cstheme="minorHAnsi"/>
                <w:lang w:val="es-ES" w:eastAsia="ja-JP"/>
              </w:rPr>
              <w:t>3.5 E-02</w:t>
            </w:r>
          </w:p>
        </w:tc>
        <w:tc>
          <w:tcPr>
            <w:tcW w:w="1070" w:type="dxa"/>
          </w:tcPr>
          <w:p w14:paraId="2532212C" w14:textId="77777777" w:rsidR="00171B87" w:rsidRPr="007B70C4" w:rsidRDefault="00171B87" w:rsidP="00412F69">
            <w:pPr>
              <w:spacing w:before="60" w:after="60"/>
              <w:ind w:firstLine="0"/>
              <w:jc w:val="left"/>
              <w:rPr>
                <w:rFonts w:eastAsia="MS Mincho" w:cstheme="minorHAnsi"/>
                <w:lang w:val="en-US" w:eastAsia="ja-JP"/>
              </w:rPr>
            </w:pPr>
            <w:r w:rsidRPr="00E60A64">
              <w:rPr>
                <w:rFonts w:eastAsia="MS Mincho" w:cstheme="minorHAnsi"/>
                <w:lang w:val="es-ES" w:eastAsia="ja-JP"/>
              </w:rPr>
              <w:t xml:space="preserve">1.9 </w:t>
            </w:r>
            <w:r w:rsidRPr="007B70C4">
              <w:rPr>
                <w:rFonts w:eastAsia="MS Mincho" w:cstheme="minorHAnsi"/>
                <w:lang w:val="en-US" w:eastAsia="ja-JP"/>
              </w:rPr>
              <w:t>E-01</w:t>
            </w:r>
          </w:p>
        </w:tc>
      </w:tr>
      <w:tr w:rsidR="00171B87" w:rsidRPr="007B70C4" w14:paraId="44141B46" w14:textId="77777777" w:rsidTr="00E60A64">
        <w:trPr>
          <w:trHeight w:val="270"/>
        </w:trPr>
        <w:tc>
          <w:tcPr>
            <w:tcW w:w="993" w:type="dxa"/>
            <w:noWrap/>
          </w:tcPr>
          <w:p w14:paraId="240CE7C4" w14:textId="77777777" w:rsidR="00171B87" w:rsidRPr="007B70C4" w:rsidRDefault="00171B87" w:rsidP="00412F69">
            <w:pPr>
              <w:spacing w:before="60" w:after="60"/>
              <w:ind w:firstLine="0"/>
              <w:rPr>
                <w:rFonts w:eastAsia="MS Mincho" w:cstheme="minorHAnsi"/>
                <w:lang w:val="en-US" w:eastAsia="ja-JP"/>
              </w:rPr>
            </w:pPr>
            <w:r w:rsidRPr="007B70C4">
              <w:rPr>
                <w:rFonts w:eastAsia="MS Mincho" w:cstheme="minorHAnsi"/>
                <w:lang w:val="en-US" w:eastAsia="ja-JP"/>
              </w:rPr>
              <w:t>Clay</w:t>
            </w:r>
          </w:p>
        </w:tc>
        <w:tc>
          <w:tcPr>
            <w:tcW w:w="992" w:type="dxa"/>
          </w:tcPr>
          <w:p w14:paraId="1E240ADE" w14:textId="77777777" w:rsidR="00171B87" w:rsidRPr="007B70C4" w:rsidRDefault="00171B87" w:rsidP="00CF6822">
            <w:pPr>
              <w:spacing w:before="60" w:after="60"/>
              <w:ind w:firstLine="0"/>
              <w:jc w:val="left"/>
              <w:rPr>
                <w:rFonts w:eastAsia="MS Mincho" w:cstheme="minorHAnsi"/>
                <w:lang w:val="en-US" w:eastAsia="ja-JP"/>
              </w:rPr>
            </w:pPr>
            <w:r w:rsidRPr="007B70C4">
              <w:rPr>
                <w:rFonts w:eastAsia="MS Mincho" w:cstheme="minorHAnsi"/>
                <w:lang w:val="en-US" w:eastAsia="ja-JP"/>
              </w:rPr>
              <w:t>1.1 E-02</w:t>
            </w:r>
          </w:p>
        </w:tc>
        <w:tc>
          <w:tcPr>
            <w:tcW w:w="1002" w:type="dxa"/>
          </w:tcPr>
          <w:p w14:paraId="67C1B71F" w14:textId="77777777" w:rsidR="00171B87" w:rsidRPr="00CF6822" w:rsidRDefault="00171B87" w:rsidP="00412F69">
            <w:pPr>
              <w:spacing w:before="60" w:after="60"/>
              <w:ind w:firstLine="0"/>
              <w:jc w:val="left"/>
              <w:rPr>
                <w:rFonts w:eastAsia="MS Mincho" w:cstheme="minorHAnsi"/>
                <w:lang w:val="en-US" w:eastAsia="ja-JP"/>
              </w:rPr>
            </w:pPr>
            <w:r w:rsidRPr="00CF6822">
              <w:rPr>
                <w:rFonts w:eastAsia="MS Mincho" w:cstheme="minorHAnsi"/>
                <w:lang w:val="en-US" w:eastAsia="ja-JP"/>
              </w:rPr>
              <w:t>4.7 E-02</w:t>
            </w:r>
          </w:p>
        </w:tc>
        <w:tc>
          <w:tcPr>
            <w:tcW w:w="1191" w:type="dxa"/>
          </w:tcPr>
          <w:p w14:paraId="0D9AFD40" w14:textId="77777777" w:rsidR="00171B87" w:rsidRPr="007B70C4" w:rsidRDefault="00171B87" w:rsidP="00412F69">
            <w:pPr>
              <w:spacing w:before="60" w:after="60"/>
              <w:ind w:firstLine="0"/>
              <w:jc w:val="left"/>
              <w:rPr>
                <w:rFonts w:eastAsia="MS Mincho" w:cstheme="minorHAnsi"/>
                <w:lang w:val="en-US" w:eastAsia="ja-JP"/>
              </w:rPr>
            </w:pPr>
            <w:r w:rsidRPr="007B70C4">
              <w:rPr>
                <w:rFonts w:eastAsia="MS Mincho" w:cstheme="minorHAnsi"/>
                <w:lang w:val="en-US" w:eastAsia="ja-JP"/>
              </w:rPr>
              <w:t>1.8 E-02</w:t>
            </w:r>
          </w:p>
        </w:tc>
        <w:tc>
          <w:tcPr>
            <w:tcW w:w="1191" w:type="dxa"/>
          </w:tcPr>
          <w:p w14:paraId="0DF243B0" w14:textId="77777777" w:rsidR="00171B87" w:rsidRPr="00412F69" w:rsidRDefault="00171B87" w:rsidP="00412F69">
            <w:pPr>
              <w:spacing w:before="60" w:after="60"/>
              <w:ind w:firstLine="0"/>
              <w:jc w:val="left"/>
              <w:rPr>
                <w:rFonts w:eastAsia="MS Mincho" w:cstheme="minorHAnsi"/>
                <w:lang w:val="en-US" w:eastAsia="ja-JP"/>
              </w:rPr>
            </w:pPr>
            <w:r w:rsidRPr="00412F69">
              <w:rPr>
                <w:rFonts w:eastAsia="MS Mincho" w:cstheme="minorHAnsi"/>
                <w:lang w:val="en-US" w:eastAsia="ja-JP"/>
              </w:rPr>
              <w:t>9.1 E-02</w:t>
            </w:r>
          </w:p>
        </w:tc>
        <w:tc>
          <w:tcPr>
            <w:tcW w:w="1070" w:type="dxa"/>
          </w:tcPr>
          <w:p w14:paraId="221B7CB3" w14:textId="77777777" w:rsidR="00171B87" w:rsidRPr="00412F69" w:rsidRDefault="00171B87" w:rsidP="00412F69">
            <w:pPr>
              <w:spacing w:before="60" w:after="60"/>
              <w:ind w:firstLine="0"/>
              <w:jc w:val="left"/>
              <w:rPr>
                <w:rFonts w:eastAsia="MS Mincho" w:cstheme="minorHAnsi"/>
                <w:lang w:val="en-US" w:eastAsia="ja-JP"/>
              </w:rPr>
            </w:pPr>
            <w:r w:rsidRPr="00412F69">
              <w:rPr>
                <w:rFonts w:eastAsia="MS Mincho" w:cstheme="minorHAnsi"/>
                <w:lang w:val="en-US" w:eastAsia="ja-JP"/>
              </w:rPr>
              <w:t>1.3 E-02</w:t>
            </w:r>
          </w:p>
        </w:tc>
        <w:tc>
          <w:tcPr>
            <w:tcW w:w="1070" w:type="dxa"/>
          </w:tcPr>
          <w:p w14:paraId="138B96A1" w14:textId="77777777" w:rsidR="00171B87" w:rsidRPr="007B70C4" w:rsidRDefault="00171B87" w:rsidP="00412F69">
            <w:pPr>
              <w:spacing w:before="60" w:after="60"/>
              <w:ind w:firstLine="0"/>
              <w:jc w:val="left"/>
              <w:rPr>
                <w:rFonts w:eastAsia="MS Mincho" w:cstheme="minorHAnsi"/>
                <w:lang w:val="en-US" w:eastAsia="ja-JP"/>
              </w:rPr>
            </w:pPr>
            <w:r w:rsidRPr="007B70C4">
              <w:rPr>
                <w:rFonts w:eastAsia="MS Mincho" w:cstheme="minorHAnsi"/>
                <w:lang w:val="en-US" w:eastAsia="ja-JP"/>
              </w:rPr>
              <w:t>2.4 E-02</w:t>
            </w:r>
          </w:p>
        </w:tc>
        <w:tc>
          <w:tcPr>
            <w:tcW w:w="1070" w:type="dxa"/>
          </w:tcPr>
          <w:p w14:paraId="6D1E496B" w14:textId="77777777" w:rsidR="00171B87" w:rsidRPr="007B70C4" w:rsidRDefault="00171B87" w:rsidP="00412F69">
            <w:pPr>
              <w:spacing w:before="60" w:after="60"/>
              <w:ind w:firstLine="0"/>
              <w:jc w:val="left"/>
              <w:rPr>
                <w:rFonts w:eastAsia="MS Mincho" w:cstheme="minorHAnsi"/>
                <w:lang w:val="en-US" w:eastAsia="ja-JP"/>
              </w:rPr>
            </w:pPr>
            <w:r w:rsidRPr="007B70C4">
              <w:rPr>
                <w:rFonts w:eastAsia="MS Mincho" w:cstheme="minorHAnsi"/>
                <w:lang w:val="en-US" w:eastAsia="ja-JP"/>
              </w:rPr>
              <w:t>2.5 E-02</w:t>
            </w:r>
          </w:p>
        </w:tc>
        <w:tc>
          <w:tcPr>
            <w:tcW w:w="1070" w:type="dxa"/>
          </w:tcPr>
          <w:p w14:paraId="3DF39125" w14:textId="77777777" w:rsidR="00171B87" w:rsidRPr="007B70C4" w:rsidRDefault="00171B87" w:rsidP="00412F69">
            <w:pPr>
              <w:spacing w:before="60" w:after="60"/>
              <w:ind w:firstLine="0"/>
              <w:jc w:val="left"/>
              <w:rPr>
                <w:rFonts w:eastAsia="MS Mincho" w:cstheme="minorHAnsi"/>
                <w:lang w:val="en-US" w:eastAsia="ja-JP"/>
              </w:rPr>
            </w:pPr>
            <w:r w:rsidRPr="007B70C4">
              <w:rPr>
                <w:rFonts w:eastAsia="MS Mincho" w:cstheme="minorHAnsi"/>
                <w:lang w:val="en-US" w:eastAsia="ja-JP"/>
              </w:rPr>
              <w:t>1.8 E-01</w:t>
            </w:r>
          </w:p>
        </w:tc>
      </w:tr>
      <w:tr w:rsidR="00171B87" w:rsidRPr="007B70C4" w14:paraId="090DBAFB" w14:textId="77777777" w:rsidTr="00E60A64">
        <w:trPr>
          <w:trHeight w:val="270"/>
        </w:trPr>
        <w:tc>
          <w:tcPr>
            <w:tcW w:w="993" w:type="dxa"/>
            <w:noWrap/>
          </w:tcPr>
          <w:p w14:paraId="5267164F" w14:textId="77777777" w:rsidR="00171B87" w:rsidRPr="007B70C4" w:rsidRDefault="00171B87" w:rsidP="00412F69">
            <w:pPr>
              <w:spacing w:before="60" w:after="60"/>
              <w:ind w:firstLine="0"/>
              <w:rPr>
                <w:rFonts w:eastAsia="MS Mincho" w:cstheme="minorHAnsi"/>
                <w:lang w:val="en-US" w:eastAsia="ja-JP"/>
              </w:rPr>
            </w:pPr>
            <w:r w:rsidRPr="007B70C4">
              <w:rPr>
                <w:rFonts w:eastAsia="MS Mincho" w:cstheme="minorHAnsi"/>
                <w:lang w:val="en-US" w:eastAsia="ja-JP"/>
              </w:rPr>
              <w:t>Organic</w:t>
            </w:r>
          </w:p>
        </w:tc>
        <w:tc>
          <w:tcPr>
            <w:tcW w:w="992" w:type="dxa"/>
          </w:tcPr>
          <w:p w14:paraId="57CFB249" w14:textId="77777777" w:rsidR="00171B87" w:rsidRPr="007B70C4" w:rsidRDefault="00171B87" w:rsidP="00CF6822">
            <w:pPr>
              <w:spacing w:before="60" w:after="60"/>
              <w:ind w:firstLine="0"/>
              <w:jc w:val="left"/>
              <w:rPr>
                <w:rFonts w:eastAsia="MS Mincho" w:cstheme="minorHAnsi"/>
                <w:lang w:val="en-US" w:eastAsia="ja-JP"/>
              </w:rPr>
            </w:pPr>
            <w:r w:rsidRPr="007B70C4">
              <w:rPr>
                <w:rFonts w:eastAsia="MS Mincho" w:cstheme="minorHAnsi"/>
                <w:lang w:val="en-US" w:eastAsia="ja-JP"/>
              </w:rPr>
              <w:t>4.3 E-02</w:t>
            </w:r>
          </w:p>
        </w:tc>
        <w:tc>
          <w:tcPr>
            <w:tcW w:w="1002" w:type="dxa"/>
          </w:tcPr>
          <w:p w14:paraId="55F76F56" w14:textId="77777777" w:rsidR="00171B87" w:rsidRPr="00CF6822" w:rsidRDefault="00171B87" w:rsidP="00412F69">
            <w:pPr>
              <w:spacing w:before="60" w:after="60"/>
              <w:ind w:firstLine="0"/>
              <w:jc w:val="left"/>
              <w:rPr>
                <w:rFonts w:eastAsia="MS Mincho" w:cstheme="minorHAnsi"/>
                <w:lang w:val="en-US" w:eastAsia="ja-JP"/>
              </w:rPr>
            </w:pPr>
            <w:r w:rsidRPr="00CF6822">
              <w:rPr>
                <w:rFonts w:eastAsia="MS Mincho" w:cstheme="minorHAnsi"/>
                <w:lang w:val="en-US" w:eastAsia="ja-JP"/>
              </w:rPr>
              <w:t>1.4 E-02</w:t>
            </w:r>
          </w:p>
        </w:tc>
        <w:tc>
          <w:tcPr>
            <w:tcW w:w="1191" w:type="dxa"/>
          </w:tcPr>
          <w:p w14:paraId="107727C3" w14:textId="77777777" w:rsidR="00171B87" w:rsidRPr="007B70C4" w:rsidRDefault="00171B87" w:rsidP="00412F69">
            <w:pPr>
              <w:spacing w:before="60" w:after="60"/>
              <w:ind w:firstLine="0"/>
              <w:jc w:val="left"/>
              <w:rPr>
                <w:rFonts w:eastAsia="MS Mincho" w:cstheme="minorHAnsi"/>
                <w:lang w:val="en-US" w:eastAsia="ja-JP"/>
              </w:rPr>
            </w:pPr>
            <w:r w:rsidRPr="007B70C4">
              <w:rPr>
                <w:rFonts w:eastAsia="MS Mincho" w:cstheme="minorHAnsi"/>
                <w:lang w:val="en-US" w:eastAsia="ja-JP"/>
              </w:rPr>
              <w:t>2.3 E-02</w:t>
            </w:r>
          </w:p>
        </w:tc>
        <w:tc>
          <w:tcPr>
            <w:tcW w:w="1191" w:type="dxa"/>
          </w:tcPr>
          <w:p w14:paraId="463D1E6F" w14:textId="77777777" w:rsidR="00171B87" w:rsidRPr="00412F69" w:rsidRDefault="00171B87" w:rsidP="00412F69">
            <w:pPr>
              <w:spacing w:before="60" w:after="60"/>
              <w:ind w:firstLine="0"/>
              <w:jc w:val="left"/>
              <w:rPr>
                <w:rFonts w:eastAsia="MS Mincho" w:cstheme="minorHAnsi"/>
                <w:i/>
                <w:lang w:val="en-US" w:eastAsia="ja-JP"/>
              </w:rPr>
            </w:pPr>
            <w:r w:rsidRPr="00412F69">
              <w:rPr>
                <w:rFonts w:eastAsia="MS Mincho" w:cstheme="minorHAnsi"/>
                <w:i/>
                <w:lang w:val="en-US" w:eastAsia="ja-JP"/>
              </w:rPr>
              <w:t>2.1 E-02</w:t>
            </w:r>
          </w:p>
        </w:tc>
        <w:tc>
          <w:tcPr>
            <w:tcW w:w="1070" w:type="dxa"/>
          </w:tcPr>
          <w:p w14:paraId="31C563D0" w14:textId="77777777" w:rsidR="00171B87" w:rsidRPr="00412F69" w:rsidRDefault="00171B87" w:rsidP="00412F69">
            <w:pPr>
              <w:spacing w:before="60" w:after="60"/>
              <w:ind w:firstLine="0"/>
              <w:jc w:val="left"/>
              <w:rPr>
                <w:rFonts w:eastAsia="MS Mincho" w:cstheme="minorHAnsi"/>
                <w:lang w:val="en-US" w:eastAsia="ja-JP"/>
              </w:rPr>
            </w:pPr>
            <w:r w:rsidRPr="00412F69">
              <w:rPr>
                <w:rFonts w:eastAsia="MS Mincho" w:cstheme="minorHAnsi"/>
                <w:i/>
                <w:lang w:val="en-US" w:eastAsia="ja-JP"/>
              </w:rPr>
              <w:t>4.0 E-02</w:t>
            </w:r>
          </w:p>
        </w:tc>
        <w:tc>
          <w:tcPr>
            <w:tcW w:w="1070" w:type="dxa"/>
          </w:tcPr>
          <w:p w14:paraId="7C92F415" w14:textId="77777777" w:rsidR="00171B87" w:rsidRPr="007B70C4" w:rsidRDefault="00171B87" w:rsidP="00412F69">
            <w:pPr>
              <w:spacing w:before="60" w:after="60"/>
              <w:ind w:firstLine="0"/>
              <w:jc w:val="left"/>
              <w:rPr>
                <w:rFonts w:eastAsia="MS Mincho" w:cstheme="minorHAnsi"/>
                <w:lang w:val="en-US" w:eastAsia="ja-JP"/>
              </w:rPr>
            </w:pPr>
            <w:r w:rsidRPr="007B70C4">
              <w:rPr>
                <w:rFonts w:eastAsia="MS Mincho" w:cstheme="minorHAnsi"/>
                <w:lang w:val="en-US" w:eastAsia="ja-JP"/>
              </w:rPr>
              <w:t>5.9 E-02</w:t>
            </w:r>
          </w:p>
        </w:tc>
        <w:tc>
          <w:tcPr>
            <w:tcW w:w="1070" w:type="dxa"/>
          </w:tcPr>
          <w:p w14:paraId="2CAABB72" w14:textId="77777777" w:rsidR="00171B87" w:rsidRPr="007B70C4" w:rsidRDefault="00171B87" w:rsidP="00412F69">
            <w:pPr>
              <w:spacing w:before="60" w:after="60"/>
              <w:ind w:firstLine="0"/>
              <w:jc w:val="left"/>
              <w:rPr>
                <w:rFonts w:eastAsia="MS Mincho" w:cstheme="minorHAnsi"/>
                <w:lang w:val="en-US" w:eastAsia="ja-JP"/>
              </w:rPr>
            </w:pPr>
            <w:r w:rsidRPr="007B70C4">
              <w:rPr>
                <w:rFonts w:eastAsia="MS Mincho" w:cstheme="minorHAnsi"/>
                <w:lang w:val="en-US" w:eastAsia="ja-JP"/>
              </w:rPr>
              <w:t>5.8 E-02</w:t>
            </w:r>
          </w:p>
        </w:tc>
        <w:tc>
          <w:tcPr>
            <w:tcW w:w="1070" w:type="dxa"/>
          </w:tcPr>
          <w:p w14:paraId="2CE5DAF5" w14:textId="77777777" w:rsidR="00171B87" w:rsidRPr="007B70C4" w:rsidRDefault="00171B87" w:rsidP="00412F69">
            <w:pPr>
              <w:spacing w:before="60" w:after="60"/>
              <w:ind w:firstLine="0"/>
              <w:jc w:val="left"/>
              <w:rPr>
                <w:rFonts w:eastAsia="MS Mincho" w:cstheme="minorHAnsi"/>
                <w:lang w:val="en-US" w:eastAsia="ja-JP"/>
              </w:rPr>
            </w:pPr>
            <w:r w:rsidRPr="007B70C4">
              <w:rPr>
                <w:rFonts w:eastAsia="MS Mincho" w:cstheme="minorHAnsi"/>
                <w:lang w:val="en-US" w:eastAsia="ja-JP"/>
              </w:rPr>
              <w:t>7.6 E-01</w:t>
            </w:r>
          </w:p>
        </w:tc>
      </w:tr>
    </w:tbl>
    <w:p w14:paraId="6ECAD7B8" w14:textId="77777777" w:rsidR="00171B87" w:rsidRPr="007B70C4" w:rsidRDefault="00171B87" w:rsidP="00412F69">
      <w:pPr>
        <w:rPr>
          <w:rFonts w:cstheme="minorHAnsi"/>
          <w:szCs w:val="20"/>
          <w:lang w:val="en-US"/>
        </w:rPr>
      </w:pPr>
    </w:p>
    <w:p w14:paraId="76C291F2" w14:textId="77777777" w:rsidR="00171B87" w:rsidRPr="007B70C4" w:rsidRDefault="00171B87" w:rsidP="00412F69">
      <w:pPr>
        <w:rPr>
          <w:rFonts w:eastAsia="MS Mincho" w:cstheme="minorHAnsi"/>
          <w:szCs w:val="20"/>
          <w:lang w:val="en-US" w:eastAsia="ja-JP"/>
        </w:rPr>
      </w:pPr>
      <w:r w:rsidRPr="007B70C4">
        <w:rPr>
          <w:rFonts w:cstheme="minorHAnsi"/>
          <w:szCs w:val="20"/>
          <w:lang w:val="en-US"/>
        </w:rPr>
        <w:t xml:space="preserve">For parameter </w:t>
      </w:r>
      <w:proofErr w:type="spellStart"/>
      <w:proofErr w:type="gramStart"/>
      <w:r w:rsidRPr="007B70C4">
        <w:rPr>
          <w:rFonts w:cstheme="minorHAnsi"/>
          <w:i/>
          <w:szCs w:val="20"/>
          <w:lang w:val="en-US"/>
        </w:rPr>
        <w:t>d</w:t>
      </w:r>
      <w:r w:rsidRPr="007B70C4">
        <w:rPr>
          <w:rFonts w:cstheme="minorHAnsi"/>
          <w:i/>
          <w:szCs w:val="20"/>
          <w:vertAlign w:val="subscript"/>
          <w:lang w:val="en-US"/>
        </w:rPr>
        <w:t>s,v</w:t>
      </w:r>
      <w:proofErr w:type="spellEnd"/>
      <w:proofErr w:type="gramEnd"/>
      <w:r w:rsidRPr="007B70C4">
        <w:rPr>
          <w:rFonts w:cstheme="minorHAnsi"/>
          <w:i/>
          <w:szCs w:val="20"/>
          <w:lang w:val="en-US"/>
        </w:rPr>
        <w:t xml:space="preserve"> </w:t>
      </w:r>
      <w:r w:rsidRPr="007B70C4">
        <w:rPr>
          <w:rFonts w:cstheme="minorHAnsi"/>
          <w:szCs w:val="20"/>
          <w:lang w:val="en-US"/>
        </w:rPr>
        <w:t xml:space="preserve">(thickness of the root zone soil for crop </w:t>
      </w:r>
      <w:r w:rsidRPr="007B70C4">
        <w:rPr>
          <w:rFonts w:cstheme="minorHAnsi"/>
          <w:i/>
          <w:szCs w:val="20"/>
          <w:lang w:val="en-US"/>
        </w:rPr>
        <w:t>v</w:t>
      </w:r>
      <w:r w:rsidRPr="007B70C4">
        <w:rPr>
          <w:rFonts w:cstheme="minorHAnsi"/>
          <w:szCs w:val="20"/>
          <w:lang w:val="en-US"/>
        </w:rPr>
        <w:t xml:space="preserve">), values of 0.3 m (for food crops) and 0.15 m (for pasture) are used. For parameter </w:t>
      </w:r>
      <w:r w:rsidRPr="007B70C4">
        <w:rPr>
          <w:rFonts w:eastAsia="MS Mincho" w:cstheme="minorHAnsi"/>
          <w:i/>
          <w:szCs w:val="20"/>
          <w:lang w:eastAsia="ja-JP"/>
        </w:rPr>
        <w:sym w:font="Symbol" w:char="F072"/>
      </w:r>
      <w:r w:rsidRPr="007B70C4">
        <w:rPr>
          <w:rFonts w:eastAsia="MS Mincho" w:cstheme="minorHAnsi"/>
          <w:i/>
          <w:szCs w:val="20"/>
          <w:vertAlign w:val="subscript"/>
          <w:lang w:val="en-US" w:eastAsia="ja-JP"/>
        </w:rPr>
        <w:t>s</w:t>
      </w:r>
      <w:r w:rsidRPr="007B70C4">
        <w:rPr>
          <w:rFonts w:cstheme="minorHAnsi"/>
          <w:szCs w:val="20"/>
          <w:lang w:val="en-US"/>
        </w:rPr>
        <w:t xml:space="preserve"> (bulk density of the root zone soil), </w:t>
      </w:r>
      <w:r w:rsidRPr="007B70C4">
        <w:rPr>
          <w:rFonts w:eastAsia="MS Mincho" w:cstheme="minorHAnsi"/>
          <w:i/>
          <w:szCs w:val="20"/>
          <w:lang w:val="en-US" w:eastAsia="ja-JP"/>
        </w:rPr>
        <w:t>Inf</w:t>
      </w:r>
      <w:r w:rsidRPr="007B70C4">
        <w:rPr>
          <w:rFonts w:eastAsia="MS Mincho" w:cstheme="minorHAnsi"/>
          <w:szCs w:val="20"/>
          <w:lang w:val="en-US" w:eastAsia="ja-JP"/>
        </w:rPr>
        <w:t xml:space="preserve"> (net infiltration rate), </w:t>
      </w:r>
      <w:r w:rsidRPr="007B70C4">
        <w:rPr>
          <w:rFonts w:eastAsia="MS Mincho" w:cstheme="minorHAnsi"/>
          <w:i/>
          <w:szCs w:val="20"/>
          <w:lang w:eastAsia="ja-JP"/>
        </w:rPr>
        <w:t>θ</w:t>
      </w:r>
      <w:r w:rsidRPr="007B70C4">
        <w:rPr>
          <w:rFonts w:eastAsia="MS Mincho" w:cstheme="minorHAnsi"/>
          <w:i/>
          <w:szCs w:val="20"/>
          <w:vertAlign w:val="subscript"/>
          <w:lang w:val="en-US" w:eastAsia="ja-JP"/>
        </w:rPr>
        <w:t>s</w:t>
      </w:r>
      <w:r w:rsidRPr="007B70C4">
        <w:rPr>
          <w:rFonts w:eastAsia="MS Mincho" w:cstheme="minorHAnsi"/>
          <w:szCs w:val="20"/>
          <w:lang w:val="en-US" w:eastAsia="ja-JP"/>
        </w:rPr>
        <w:t xml:space="preserve"> (volumetric water content of root zone soil), </w:t>
      </w:r>
      <w:proofErr w:type="spellStart"/>
      <w:proofErr w:type="gramStart"/>
      <w:r w:rsidRPr="007B70C4">
        <w:rPr>
          <w:rFonts w:eastAsia="MS Mincho" w:cstheme="minorHAnsi"/>
          <w:i/>
          <w:szCs w:val="20"/>
          <w:lang w:val="en-US" w:eastAsia="ja-JP"/>
        </w:rPr>
        <w:t>K</w:t>
      </w:r>
      <w:r w:rsidRPr="007B70C4">
        <w:rPr>
          <w:rFonts w:eastAsia="MS Mincho" w:cstheme="minorHAnsi"/>
          <w:i/>
          <w:szCs w:val="20"/>
          <w:vertAlign w:val="subscript"/>
          <w:lang w:val="en-US" w:eastAsia="ja-JP"/>
        </w:rPr>
        <w:t>d,i</w:t>
      </w:r>
      <w:proofErr w:type="spellEnd"/>
      <w:proofErr w:type="gramEnd"/>
      <w:r w:rsidRPr="007B70C4">
        <w:rPr>
          <w:rFonts w:eastAsia="MS Mincho" w:cstheme="minorHAnsi"/>
          <w:szCs w:val="20"/>
          <w:lang w:val="en-US" w:eastAsia="ja-JP"/>
        </w:rPr>
        <w:t xml:space="preserve"> (solid-liquid distribution coefficient for Cs-137 in the root zone soil) values per soil type are found in table A 4. </w:t>
      </w:r>
    </w:p>
    <w:p w14:paraId="2165E488" w14:textId="6B119412" w:rsidR="00171B87" w:rsidRPr="007B70C4" w:rsidRDefault="00171B87" w:rsidP="00412F69">
      <w:pPr>
        <w:pStyle w:val="Bijschrift"/>
        <w:spacing w:after="120" w:line="276" w:lineRule="auto"/>
        <w:rPr>
          <w:szCs w:val="20"/>
        </w:rPr>
      </w:pPr>
    </w:p>
    <w:p w14:paraId="703D32D3" w14:textId="3F41B8AA" w:rsidR="00673D8D" w:rsidRPr="007B70C4" w:rsidRDefault="00673D8D" w:rsidP="00412F69">
      <w:pPr>
        <w:pStyle w:val="Bijschrift"/>
        <w:keepNext/>
        <w:spacing w:line="276" w:lineRule="auto"/>
        <w:rPr>
          <w:szCs w:val="20"/>
        </w:rPr>
      </w:pPr>
      <w:bookmarkStart w:id="564" w:name="_Toc152680040"/>
      <w:r w:rsidRPr="007B70C4">
        <w:rPr>
          <w:szCs w:val="20"/>
        </w:rPr>
        <w:t xml:space="preserve">Table A </w:t>
      </w:r>
      <w:r w:rsidRPr="007B70C4">
        <w:rPr>
          <w:szCs w:val="20"/>
        </w:rPr>
        <w:fldChar w:fldCharType="begin"/>
      </w:r>
      <w:r w:rsidRPr="007B70C4">
        <w:rPr>
          <w:szCs w:val="20"/>
        </w:rPr>
        <w:instrText xml:space="preserve"> SEQ Table_A \* ARABIC </w:instrText>
      </w:r>
      <w:r w:rsidRPr="007B70C4">
        <w:rPr>
          <w:szCs w:val="20"/>
        </w:rPr>
        <w:fldChar w:fldCharType="separate"/>
      </w:r>
      <w:r w:rsidR="009B4A49">
        <w:rPr>
          <w:noProof/>
          <w:szCs w:val="20"/>
        </w:rPr>
        <w:t>2</w:t>
      </w:r>
      <w:r w:rsidRPr="007B70C4">
        <w:rPr>
          <w:szCs w:val="20"/>
        </w:rPr>
        <w:fldChar w:fldCharType="end"/>
      </w:r>
      <w:r w:rsidRPr="007B70C4">
        <w:rPr>
          <w:szCs w:val="20"/>
        </w:rPr>
        <w:t>: model parameters (bulk density of the root zone soil, (solid-</w:t>
      </w:r>
      <w:r w:rsidR="0066660E">
        <w:rPr>
          <w:szCs w:val="20"/>
        </w:rPr>
        <w:t>liquid distribution coefficient</w:t>
      </w:r>
      <w:r w:rsidRPr="007B70C4">
        <w:rPr>
          <w:szCs w:val="20"/>
        </w:rPr>
        <w:t>, net infiltration rate, volumetric water content) used for different soil types.</w:t>
      </w:r>
      <w:bookmarkEnd w:id="564"/>
    </w:p>
    <w:tbl>
      <w:tblPr>
        <w:tblStyle w:val="MDPI41threelinetable"/>
        <w:tblW w:w="7831" w:type="dxa"/>
        <w:tblLook w:val="0000" w:firstRow="0" w:lastRow="0" w:firstColumn="0" w:lastColumn="0" w:noHBand="0" w:noVBand="0"/>
      </w:tblPr>
      <w:tblGrid>
        <w:gridCol w:w="1985"/>
        <w:gridCol w:w="1829"/>
        <w:gridCol w:w="1501"/>
        <w:gridCol w:w="1326"/>
        <w:gridCol w:w="1190"/>
      </w:tblGrid>
      <w:tr w:rsidR="00171B87" w:rsidRPr="007B70C4" w14:paraId="60548706" w14:textId="77777777" w:rsidTr="00CF6822">
        <w:trPr>
          <w:trHeight w:val="300"/>
        </w:trPr>
        <w:tc>
          <w:tcPr>
            <w:tcW w:w="1985" w:type="dxa"/>
            <w:vMerge w:val="restart"/>
            <w:tcBorders>
              <w:top w:val="single" w:sz="8" w:space="0" w:color="auto"/>
              <w:bottom w:val="nil"/>
            </w:tcBorders>
            <w:noWrap/>
          </w:tcPr>
          <w:p w14:paraId="5CFCF35F" w14:textId="77777777" w:rsidR="00171B87" w:rsidRPr="007B70C4" w:rsidRDefault="00171B87" w:rsidP="0066660E">
            <w:pPr>
              <w:spacing w:before="60" w:after="60"/>
              <w:ind w:firstLine="0"/>
              <w:rPr>
                <w:rFonts w:eastAsia="MS Mincho" w:cstheme="minorHAnsi"/>
                <w:b/>
                <w:lang w:val="en-US" w:eastAsia="ja-JP"/>
              </w:rPr>
            </w:pPr>
          </w:p>
        </w:tc>
        <w:tc>
          <w:tcPr>
            <w:tcW w:w="1829" w:type="dxa"/>
            <w:tcBorders>
              <w:top w:val="single" w:sz="8" w:space="0" w:color="auto"/>
              <w:bottom w:val="nil"/>
            </w:tcBorders>
          </w:tcPr>
          <w:p w14:paraId="6F1165AA" w14:textId="77777777" w:rsidR="00171B87" w:rsidRPr="007B70C4" w:rsidRDefault="00171B87" w:rsidP="00412F69">
            <w:pPr>
              <w:spacing w:before="60" w:after="60"/>
              <w:ind w:firstLine="0"/>
              <w:jc w:val="left"/>
              <w:rPr>
                <w:rFonts w:eastAsia="MS Mincho" w:cstheme="minorHAnsi"/>
                <w:b/>
                <w:bCs/>
                <w:lang w:val="en-US" w:eastAsia="ja-JP"/>
              </w:rPr>
            </w:pPr>
            <w:r w:rsidRPr="007B70C4">
              <w:rPr>
                <w:rFonts w:eastAsia="MS Mincho" w:cstheme="minorHAnsi"/>
                <w:i/>
                <w:lang w:eastAsia="ja-JP"/>
              </w:rPr>
              <w:sym w:font="Symbol" w:char="F072"/>
            </w:r>
            <w:r w:rsidRPr="007B70C4">
              <w:rPr>
                <w:rFonts w:eastAsia="MS Mincho" w:cstheme="minorHAnsi"/>
                <w:i/>
                <w:vertAlign w:val="subscript"/>
                <w:lang w:val="en-US" w:eastAsia="ja-JP"/>
              </w:rPr>
              <w:t>s</w:t>
            </w:r>
          </w:p>
        </w:tc>
        <w:tc>
          <w:tcPr>
            <w:tcW w:w="1501" w:type="dxa"/>
            <w:tcBorders>
              <w:top w:val="single" w:sz="8" w:space="0" w:color="auto"/>
              <w:bottom w:val="nil"/>
            </w:tcBorders>
          </w:tcPr>
          <w:p w14:paraId="09762904" w14:textId="77777777" w:rsidR="00171B87" w:rsidRPr="007B70C4" w:rsidRDefault="00171B87" w:rsidP="00412F69">
            <w:pPr>
              <w:spacing w:before="60" w:after="60"/>
              <w:ind w:firstLine="0"/>
              <w:jc w:val="left"/>
              <w:rPr>
                <w:rFonts w:eastAsia="MS Mincho" w:cstheme="minorHAnsi"/>
                <w:i/>
                <w:lang w:val="en-US" w:eastAsia="ja-JP"/>
              </w:rPr>
            </w:pPr>
            <w:proofErr w:type="spellStart"/>
            <w:proofErr w:type="gramStart"/>
            <w:r w:rsidRPr="007B70C4">
              <w:rPr>
                <w:rFonts w:eastAsia="MS Mincho" w:cstheme="minorHAnsi"/>
                <w:i/>
                <w:lang w:val="en-US" w:eastAsia="ja-JP"/>
              </w:rPr>
              <w:t>K</w:t>
            </w:r>
            <w:r w:rsidRPr="007B70C4">
              <w:rPr>
                <w:rFonts w:eastAsia="MS Mincho" w:cstheme="minorHAnsi"/>
                <w:i/>
                <w:vertAlign w:val="subscript"/>
                <w:lang w:val="en-US" w:eastAsia="ja-JP"/>
              </w:rPr>
              <w:t>d,i</w:t>
            </w:r>
            <w:proofErr w:type="spellEnd"/>
            <w:proofErr w:type="gramEnd"/>
          </w:p>
        </w:tc>
        <w:tc>
          <w:tcPr>
            <w:tcW w:w="1326" w:type="dxa"/>
            <w:tcBorders>
              <w:top w:val="single" w:sz="8" w:space="0" w:color="auto"/>
              <w:bottom w:val="nil"/>
            </w:tcBorders>
          </w:tcPr>
          <w:p w14:paraId="1510347B" w14:textId="77777777" w:rsidR="00171B87" w:rsidRPr="007B70C4" w:rsidRDefault="00171B87" w:rsidP="00412F69">
            <w:pPr>
              <w:spacing w:before="60" w:after="60"/>
              <w:ind w:firstLine="0"/>
              <w:jc w:val="left"/>
              <w:rPr>
                <w:rFonts w:eastAsia="MS Mincho" w:cstheme="minorHAnsi"/>
                <w:i/>
                <w:lang w:val="en-US" w:eastAsia="ja-JP"/>
              </w:rPr>
            </w:pPr>
            <w:r w:rsidRPr="007B70C4">
              <w:rPr>
                <w:rFonts w:eastAsia="MS Mincho" w:cstheme="minorHAnsi"/>
                <w:i/>
                <w:lang w:val="en-US" w:eastAsia="ja-JP"/>
              </w:rPr>
              <w:t>inf</w:t>
            </w:r>
          </w:p>
        </w:tc>
        <w:tc>
          <w:tcPr>
            <w:tcW w:w="1190" w:type="dxa"/>
            <w:tcBorders>
              <w:top w:val="single" w:sz="8" w:space="0" w:color="auto"/>
              <w:bottom w:val="nil"/>
            </w:tcBorders>
          </w:tcPr>
          <w:p w14:paraId="29BA04BD" w14:textId="77777777" w:rsidR="00171B87" w:rsidRPr="007B70C4" w:rsidRDefault="00171B87" w:rsidP="00412F69">
            <w:pPr>
              <w:spacing w:before="60" w:after="60"/>
              <w:ind w:firstLine="0"/>
              <w:jc w:val="left"/>
              <w:rPr>
                <w:rFonts w:eastAsia="MS Mincho" w:cstheme="minorHAnsi"/>
                <w:i/>
                <w:lang w:val="en-US" w:eastAsia="ja-JP"/>
              </w:rPr>
            </w:pPr>
            <w:r w:rsidRPr="007B70C4">
              <w:rPr>
                <w:rFonts w:eastAsia="MS Mincho" w:cstheme="minorHAnsi"/>
                <w:i/>
                <w:lang w:eastAsia="ja-JP"/>
              </w:rPr>
              <w:t>θ</w:t>
            </w:r>
            <w:r w:rsidRPr="007B70C4">
              <w:rPr>
                <w:rFonts w:eastAsia="MS Mincho" w:cstheme="minorHAnsi"/>
                <w:i/>
                <w:vertAlign w:val="subscript"/>
                <w:lang w:val="en-US" w:eastAsia="ja-JP"/>
              </w:rPr>
              <w:t>s</w:t>
            </w:r>
          </w:p>
        </w:tc>
      </w:tr>
      <w:tr w:rsidR="00171B87" w:rsidRPr="007B70C4" w14:paraId="416F803B" w14:textId="77777777" w:rsidTr="00CF6822">
        <w:trPr>
          <w:trHeight w:val="270"/>
        </w:trPr>
        <w:tc>
          <w:tcPr>
            <w:tcW w:w="1985" w:type="dxa"/>
            <w:vMerge/>
            <w:tcBorders>
              <w:top w:val="nil"/>
              <w:bottom w:val="single" w:sz="4" w:space="0" w:color="auto"/>
            </w:tcBorders>
            <w:noWrap/>
          </w:tcPr>
          <w:p w14:paraId="25CCCC25" w14:textId="77777777" w:rsidR="00171B87" w:rsidRPr="007B70C4" w:rsidRDefault="00171B87" w:rsidP="00412F69">
            <w:pPr>
              <w:spacing w:before="60" w:after="60"/>
              <w:rPr>
                <w:rFonts w:eastAsia="MS Mincho" w:cstheme="minorHAnsi"/>
                <w:lang w:val="en-US" w:eastAsia="ja-JP"/>
              </w:rPr>
            </w:pPr>
          </w:p>
        </w:tc>
        <w:tc>
          <w:tcPr>
            <w:tcW w:w="1829" w:type="dxa"/>
            <w:tcBorders>
              <w:top w:val="nil"/>
              <w:bottom w:val="single" w:sz="4" w:space="0" w:color="auto"/>
            </w:tcBorders>
          </w:tcPr>
          <w:p w14:paraId="3CC06E8D" w14:textId="77777777" w:rsidR="00171B87" w:rsidRPr="007B70C4" w:rsidRDefault="00171B87" w:rsidP="00412F69">
            <w:pPr>
              <w:spacing w:before="60" w:after="60"/>
              <w:ind w:firstLine="0"/>
              <w:jc w:val="left"/>
              <w:rPr>
                <w:rFonts w:eastAsia="MS Mincho" w:cstheme="minorHAnsi"/>
                <w:lang w:val="en-US" w:eastAsia="ja-JP"/>
              </w:rPr>
            </w:pPr>
            <w:r w:rsidRPr="007B70C4">
              <w:rPr>
                <w:rFonts w:eastAsia="MS Mincho" w:cstheme="minorHAnsi"/>
                <w:lang w:val="en-US" w:eastAsia="ja-JP"/>
              </w:rPr>
              <w:t>[</w:t>
            </w:r>
            <w:proofErr w:type="spellStart"/>
            <w:r w:rsidRPr="007B70C4">
              <w:rPr>
                <w:rFonts w:eastAsia="MS Mincho" w:cstheme="minorHAnsi"/>
                <w:lang w:val="en-US" w:eastAsia="ja-JP"/>
              </w:rPr>
              <w:t>kg</w:t>
            </w:r>
            <w:r w:rsidRPr="007B70C4">
              <w:rPr>
                <w:rFonts w:eastAsia="MS Mincho" w:cstheme="minorHAnsi"/>
                <w:vertAlign w:val="subscript"/>
                <w:lang w:val="en-US" w:eastAsia="ja-JP"/>
              </w:rPr>
              <w:t>dw</w:t>
            </w:r>
            <w:proofErr w:type="spellEnd"/>
            <w:r w:rsidRPr="007B70C4">
              <w:rPr>
                <w:rFonts w:eastAsia="MS Mincho" w:cstheme="minorHAnsi"/>
                <w:lang w:val="en-US" w:eastAsia="ja-JP"/>
              </w:rPr>
              <w:t>/</w:t>
            </w:r>
            <w:proofErr w:type="spellStart"/>
            <w:r w:rsidRPr="007B70C4">
              <w:rPr>
                <w:rFonts w:eastAsia="MS Mincho" w:cstheme="minorHAnsi"/>
                <w:lang w:val="en-US" w:eastAsia="ja-JP"/>
              </w:rPr>
              <w:t>kg</w:t>
            </w:r>
            <w:r w:rsidRPr="007B70C4">
              <w:rPr>
                <w:rFonts w:eastAsia="MS Mincho" w:cstheme="minorHAnsi"/>
                <w:vertAlign w:val="subscript"/>
                <w:lang w:val="en-US" w:eastAsia="ja-JP"/>
              </w:rPr>
              <w:t>dw</w:t>
            </w:r>
            <w:proofErr w:type="spellEnd"/>
            <w:r w:rsidRPr="007B70C4">
              <w:rPr>
                <w:rFonts w:eastAsia="MS Mincho" w:cstheme="minorHAnsi"/>
                <w:lang w:val="en-US" w:eastAsia="ja-JP"/>
              </w:rPr>
              <w:t>]</w:t>
            </w:r>
          </w:p>
        </w:tc>
        <w:tc>
          <w:tcPr>
            <w:tcW w:w="1501" w:type="dxa"/>
            <w:tcBorders>
              <w:top w:val="nil"/>
              <w:bottom w:val="single" w:sz="4" w:space="0" w:color="auto"/>
            </w:tcBorders>
          </w:tcPr>
          <w:p w14:paraId="3D5DD929" w14:textId="77777777" w:rsidR="00171B87" w:rsidRPr="007B70C4" w:rsidRDefault="00171B87" w:rsidP="00412F69">
            <w:pPr>
              <w:spacing w:before="60" w:after="60"/>
              <w:ind w:firstLine="0"/>
              <w:jc w:val="left"/>
              <w:rPr>
                <w:rFonts w:eastAsia="MS Mincho" w:cstheme="minorHAnsi"/>
                <w:lang w:val="en-US" w:eastAsia="ja-JP"/>
              </w:rPr>
            </w:pPr>
            <w:r w:rsidRPr="007B70C4">
              <w:rPr>
                <w:rFonts w:eastAsia="MS Mincho" w:cstheme="minorHAnsi"/>
                <w:lang w:val="en-US" w:eastAsia="ja-JP"/>
              </w:rPr>
              <w:t>[m³/kg]</w:t>
            </w:r>
          </w:p>
        </w:tc>
        <w:tc>
          <w:tcPr>
            <w:tcW w:w="1326" w:type="dxa"/>
            <w:tcBorders>
              <w:top w:val="nil"/>
              <w:bottom w:val="single" w:sz="4" w:space="0" w:color="auto"/>
            </w:tcBorders>
          </w:tcPr>
          <w:p w14:paraId="5460CDBD" w14:textId="77777777" w:rsidR="00171B87" w:rsidRPr="007B70C4" w:rsidRDefault="00171B87" w:rsidP="00412F69">
            <w:pPr>
              <w:spacing w:before="60" w:after="60"/>
              <w:ind w:firstLine="0"/>
              <w:jc w:val="left"/>
              <w:rPr>
                <w:rFonts w:eastAsia="MS Mincho" w:cstheme="minorHAnsi"/>
                <w:b/>
                <w:lang w:val="en-US" w:eastAsia="ja-JP"/>
              </w:rPr>
            </w:pPr>
            <w:r w:rsidRPr="007B70C4">
              <w:rPr>
                <w:rFonts w:eastAsia="MS Mincho" w:cstheme="minorHAnsi"/>
                <w:lang w:val="fr-FR" w:eastAsia="ja-JP"/>
              </w:rPr>
              <w:t>[</w:t>
            </w:r>
            <w:proofErr w:type="gramStart"/>
            <w:r w:rsidRPr="007B70C4">
              <w:rPr>
                <w:rFonts w:eastAsia="MS Mincho" w:cstheme="minorHAnsi"/>
                <w:lang w:val="fr-FR" w:eastAsia="ja-JP"/>
              </w:rPr>
              <w:t>m</w:t>
            </w:r>
            <w:proofErr w:type="gramEnd"/>
            <w:r w:rsidRPr="007B70C4">
              <w:rPr>
                <w:rFonts w:eastAsia="MS Mincho" w:cstheme="minorHAnsi"/>
                <w:lang w:val="fr-FR" w:eastAsia="ja-JP"/>
              </w:rPr>
              <w:t>/y]</w:t>
            </w:r>
          </w:p>
        </w:tc>
        <w:tc>
          <w:tcPr>
            <w:tcW w:w="1190" w:type="dxa"/>
            <w:tcBorders>
              <w:top w:val="nil"/>
              <w:bottom w:val="single" w:sz="4" w:space="0" w:color="auto"/>
            </w:tcBorders>
          </w:tcPr>
          <w:p w14:paraId="20C1AF51" w14:textId="77777777" w:rsidR="00171B87" w:rsidRPr="007B70C4" w:rsidRDefault="00171B87" w:rsidP="00412F69">
            <w:pPr>
              <w:spacing w:before="60" w:after="60"/>
              <w:ind w:firstLine="0"/>
              <w:jc w:val="left"/>
              <w:rPr>
                <w:rFonts w:eastAsia="MS Mincho" w:cstheme="minorHAnsi"/>
                <w:b/>
                <w:lang w:val="en-US" w:eastAsia="ja-JP"/>
              </w:rPr>
            </w:pPr>
            <w:r w:rsidRPr="007B70C4">
              <w:rPr>
                <w:rFonts w:eastAsia="MS Mincho" w:cstheme="minorHAnsi"/>
                <w:lang w:val="en-US" w:eastAsia="ja-JP"/>
              </w:rPr>
              <w:t>[-]</w:t>
            </w:r>
          </w:p>
        </w:tc>
      </w:tr>
      <w:tr w:rsidR="00171B87" w:rsidRPr="007B70C4" w14:paraId="78370E1B" w14:textId="77777777" w:rsidTr="00CF6822">
        <w:trPr>
          <w:trHeight w:val="270"/>
        </w:trPr>
        <w:tc>
          <w:tcPr>
            <w:tcW w:w="1985" w:type="dxa"/>
            <w:tcBorders>
              <w:top w:val="single" w:sz="4" w:space="0" w:color="auto"/>
            </w:tcBorders>
            <w:noWrap/>
          </w:tcPr>
          <w:p w14:paraId="6D972E0C" w14:textId="77777777" w:rsidR="00171B87" w:rsidRPr="007B70C4" w:rsidRDefault="00171B87" w:rsidP="00412F69">
            <w:pPr>
              <w:spacing w:before="60" w:after="60"/>
              <w:rPr>
                <w:rFonts w:eastAsia="MS Mincho" w:cstheme="minorHAnsi"/>
                <w:lang w:val="en-US" w:eastAsia="ja-JP"/>
              </w:rPr>
            </w:pPr>
            <w:r w:rsidRPr="007B70C4">
              <w:rPr>
                <w:rFonts w:eastAsia="MS Mincho" w:cstheme="minorHAnsi"/>
                <w:lang w:val="en-US" w:eastAsia="ja-JP"/>
              </w:rPr>
              <w:t>Sand</w:t>
            </w:r>
          </w:p>
        </w:tc>
        <w:tc>
          <w:tcPr>
            <w:tcW w:w="1829" w:type="dxa"/>
            <w:tcBorders>
              <w:top w:val="single" w:sz="4" w:space="0" w:color="auto"/>
            </w:tcBorders>
          </w:tcPr>
          <w:p w14:paraId="5BCE81A9" w14:textId="77777777" w:rsidR="00171B87" w:rsidRPr="007B70C4" w:rsidRDefault="00171B87" w:rsidP="00412F69">
            <w:pPr>
              <w:spacing w:before="60" w:after="60"/>
              <w:ind w:firstLine="0"/>
              <w:jc w:val="left"/>
              <w:rPr>
                <w:rFonts w:eastAsia="MS Mincho" w:cstheme="minorHAnsi"/>
                <w:lang w:val="en-US" w:eastAsia="ja-JP"/>
              </w:rPr>
            </w:pPr>
            <w:r w:rsidRPr="007B70C4">
              <w:rPr>
                <w:rFonts w:eastAsia="MS Mincho" w:cstheme="minorHAnsi"/>
                <w:lang w:val="en-US" w:eastAsia="ja-JP"/>
              </w:rPr>
              <w:t>1500</w:t>
            </w:r>
          </w:p>
        </w:tc>
        <w:tc>
          <w:tcPr>
            <w:tcW w:w="1501" w:type="dxa"/>
            <w:tcBorders>
              <w:top w:val="single" w:sz="4" w:space="0" w:color="auto"/>
            </w:tcBorders>
          </w:tcPr>
          <w:p w14:paraId="1C51219D" w14:textId="77777777" w:rsidR="00171B87" w:rsidRPr="007B70C4" w:rsidRDefault="00171B87" w:rsidP="00412F69">
            <w:pPr>
              <w:spacing w:before="60" w:after="60"/>
              <w:ind w:firstLine="0"/>
              <w:jc w:val="left"/>
              <w:rPr>
                <w:rFonts w:eastAsia="MS Mincho" w:cstheme="minorHAnsi"/>
                <w:lang w:val="en-US" w:eastAsia="ja-JP"/>
              </w:rPr>
            </w:pPr>
            <w:r w:rsidRPr="007B70C4">
              <w:rPr>
                <w:rFonts w:eastAsia="MS Mincho" w:cstheme="minorHAnsi"/>
                <w:lang w:val="en-US" w:eastAsia="ja-JP"/>
              </w:rPr>
              <w:t>0.53</w:t>
            </w:r>
          </w:p>
        </w:tc>
        <w:tc>
          <w:tcPr>
            <w:tcW w:w="1326" w:type="dxa"/>
            <w:tcBorders>
              <w:top w:val="single" w:sz="4" w:space="0" w:color="auto"/>
            </w:tcBorders>
          </w:tcPr>
          <w:p w14:paraId="6F83491E" w14:textId="77777777" w:rsidR="00171B87" w:rsidRPr="007B70C4" w:rsidRDefault="00171B87" w:rsidP="00412F69">
            <w:pPr>
              <w:spacing w:before="60" w:after="60"/>
              <w:ind w:firstLine="0"/>
              <w:jc w:val="left"/>
              <w:rPr>
                <w:rFonts w:eastAsia="MS Mincho" w:cstheme="minorHAnsi"/>
                <w:lang w:val="en-US" w:eastAsia="ja-JP"/>
              </w:rPr>
            </w:pPr>
            <w:r w:rsidRPr="007B70C4">
              <w:rPr>
                <w:rFonts w:eastAsia="MS Mincho" w:cstheme="minorHAnsi"/>
                <w:lang w:val="en-US" w:eastAsia="ja-JP"/>
              </w:rPr>
              <w:t>0.19</w:t>
            </w:r>
          </w:p>
        </w:tc>
        <w:tc>
          <w:tcPr>
            <w:tcW w:w="1190" w:type="dxa"/>
            <w:tcBorders>
              <w:top w:val="single" w:sz="4" w:space="0" w:color="auto"/>
            </w:tcBorders>
          </w:tcPr>
          <w:p w14:paraId="1A98EFDF" w14:textId="77777777" w:rsidR="00171B87" w:rsidRPr="007B70C4" w:rsidRDefault="00171B87" w:rsidP="00412F69">
            <w:pPr>
              <w:spacing w:before="60" w:after="60"/>
              <w:ind w:firstLine="0"/>
              <w:jc w:val="left"/>
              <w:rPr>
                <w:rFonts w:eastAsia="MS Mincho" w:cstheme="minorHAnsi"/>
                <w:lang w:val="en-US" w:eastAsia="ja-JP"/>
              </w:rPr>
            </w:pPr>
            <w:r w:rsidRPr="007B70C4">
              <w:rPr>
                <w:rFonts w:eastAsia="MS Mincho" w:cstheme="minorHAnsi"/>
                <w:lang w:val="en-US" w:eastAsia="ja-JP"/>
              </w:rPr>
              <w:t>0.22</w:t>
            </w:r>
          </w:p>
        </w:tc>
      </w:tr>
      <w:tr w:rsidR="00171B87" w:rsidRPr="007B70C4" w14:paraId="39E3826C" w14:textId="77777777" w:rsidTr="00CF6822">
        <w:trPr>
          <w:trHeight w:val="270"/>
        </w:trPr>
        <w:tc>
          <w:tcPr>
            <w:tcW w:w="1985" w:type="dxa"/>
            <w:noWrap/>
          </w:tcPr>
          <w:p w14:paraId="732528AD" w14:textId="77777777" w:rsidR="00171B87" w:rsidRPr="007B70C4" w:rsidRDefault="00171B87" w:rsidP="00412F69">
            <w:pPr>
              <w:spacing w:before="60" w:after="60"/>
              <w:rPr>
                <w:rFonts w:eastAsia="MS Mincho" w:cstheme="minorHAnsi"/>
                <w:lang w:val="en-US" w:eastAsia="ja-JP"/>
              </w:rPr>
            </w:pPr>
            <w:r w:rsidRPr="007B70C4">
              <w:rPr>
                <w:rFonts w:eastAsia="MS Mincho" w:cstheme="minorHAnsi"/>
                <w:lang w:val="en-US" w:eastAsia="ja-JP"/>
              </w:rPr>
              <w:t>Loam</w:t>
            </w:r>
          </w:p>
        </w:tc>
        <w:tc>
          <w:tcPr>
            <w:tcW w:w="1829" w:type="dxa"/>
          </w:tcPr>
          <w:p w14:paraId="73967340" w14:textId="77777777" w:rsidR="00171B87" w:rsidRPr="007B70C4" w:rsidRDefault="00171B87" w:rsidP="00412F69">
            <w:pPr>
              <w:spacing w:before="60" w:after="60"/>
              <w:ind w:firstLine="0"/>
              <w:jc w:val="left"/>
              <w:rPr>
                <w:rFonts w:eastAsia="MS Mincho" w:cstheme="minorHAnsi"/>
                <w:lang w:val="en-US" w:eastAsia="ja-JP"/>
              </w:rPr>
            </w:pPr>
            <w:r w:rsidRPr="007B70C4">
              <w:rPr>
                <w:rFonts w:eastAsia="MS Mincho" w:cstheme="minorHAnsi"/>
                <w:lang w:val="en-US" w:eastAsia="ja-JP"/>
              </w:rPr>
              <w:t>1420</w:t>
            </w:r>
          </w:p>
        </w:tc>
        <w:tc>
          <w:tcPr>
            <w:tcW w:w="1501" w:type="dxa"/>
          </w:tcPr>
          <w:p w14:paraId="6DD04892" w14:textId="77777777" w:rsidR="00171B87" w:rsidRPr="007B70C4" w:rsidRDefault="00171B87" w:rsidP="00412F69">
            <w:pPr>
              <w:spacing w:before="60" w:after="60"/>
              <w:ind w:firstLine="0"/>
              <w:jc w:val="left"/>
              <w:rPr>
                <w:rFonts w:eastAsia="MS Mincho" w:cstheme="minorHAnsi"/>
                <w:lang w:val="en-US" w:eastAsia="ja-JP"/>
              </w:rPr>
            </w:pPr>
            <w:r w:rsidRPr="007B70C4">
              <w:rPr>
                <w:rFonts w:eastAsia="MS Mincho" w:cstheme="minorHAnsi"/>
                <w:lang w:val="en-US" w:eastAsia="ja-JP"/>
              </w:rPr>
              <w:t>0.37</w:t>
            </w:r>
          </w:p>
        </w:tc>
        <w:tc>
          <w:tcPr>
            <w:tcW w:w="1326" w:type="dxa"/>
          </w:tcPr>
          <w:p w14:paraId="6A7CFFA6" w14:textId="77777777" w:rsidR="00171B87" w:rsidRPr="007B70C4" w:rsidRDefault="00171B87" w:rsidP="00412F69">
            <w:pPr>
              <w:spacing w:before="60" w:after="60"/>
              <w:ind w:firstLine="0"/>
              <w:jc w:val="left"/>
              <w:rPr>
                <w:rFonts w:eastAsia="MS Mincho" w:cstheme="minorHAnsi"/>
                <w:lang w:val="en-US" w:eastAsia="ja-JP"/>
              </w:rPr>
            </w:pPr>
            <w:r w:rsidRPr="007B70C4">
              <w:rPr>
                <w:rFonts w:eastAsia="MS Mincho" w:cstheme="minorHAnsi"/>
                <w:lang w:val="en-US" w:eastAsia="ja-JP"/>
              </w:rPr>
              <w:t>0.19</w:t>
            </w:r>
          </w:p>
        </w:tc>
        <w:tc>
          <w:tcPr>
            <w:tcW w:w="1190" w:type="dxa"/>
          </w:tcPr>
          <w:p w14:paraId="586871D3" w14:textId="77777777" w:rsidR="00171B87" w:rsidRPr="007B70C4" w:rsidRDefault="00171B87" w:rsidP="00412F69">
            <w:pPr>
              <w:spacing w:before="60" w:after="60"/>
              <w:ind w:firstLine="0"/>
              <w:jc w:val="left"/>
              <w:rPr>
                <w:rFonts w:eastAsia="MS Mincho" w:cstheme="minorHAnsi"/>
                <w:lang w:val="en-US" w:eastAsia="ja-JP"/>
              </w:rPr>
            </w:pPr>
            <w:r w:rsidRPr="007B70C4">
              <w:rPr>
                <w:rFonts w:eastAsia="MS Mincho" w:cstheme="minorHAnsi"/>
                <w:lang w:val="en-US" w:eastAsia="ja-JP"/>
              </w:rPr>
              <w:t>0.32</w:t>
            </w:r>
          </w:p>
        </w:tc>
      </w:tr>
      <w:tr w:rsidR="00171B87" w:rsidRPr="007B70C4" w14:paraId="3BA4AB38" w14:textId="77777777" w:rsidTr="00CF6822">
        <w:trPr>
          <w:trHeight w:val="270"/>
        </w:trPr>
        <w:tc>
          <w:tcPr>
            <w:tcW w:w="1985" w:type="dxa"/>
            <w:noWrap/>
          </w:tcPr>
          <w:p w14:paraId="680F29BF" w14:textId="77777777" w:rsidR="00171B87" w:rsidRPr="007B70C4" w:rsidRDefault="00171B87" w:rsidP="00412F69">
            <w:pPr>
              <w:spacing w:before="60" w:after="60"/>
              <w:rPr>
                <w:rFonts w:eastAsia="MS Mincho" w:cstheme="minorHAnsi"/>
                <w:lang w:val="en-US" w:eastAsia="ja-JP"/>
              </w:rPr>
            </w:pPr>
            <w:r w:rsidRPr="007B70C4">
              <w:rPr>
                <w:rFonts w:eastAsia="MS Mincho" w:cstheme="minorHAnsi"/>
                <w:lang w:val="en-US" w:eastAsia="ja-JP"/>
              </w:rPr>
              <w:t>Clay</w:t>
            </w:r>
          </w:p>
        </w:tc>
        <w:tc>
          <w:tcPr>
            <w:tcW w:w="1829" w:type="dxa"/>
          </w:tcPr>
          <w:p w14:paraId="28C16D4A" w14:textId="77777777" w:rsidR="00171B87" w:rsidRPr="007B70C4" w:rsidRDefault="00171B87" w:rsidP="00412F69">
            <w:pPr>
              <w:spacing w:before="60" w:after="60"/>
              <w:ind w:firstLine="0"/>
              <w:jc w:val="left"/>
              <w:rPr>
                <w:rFonts w:eastAsia="MS Mincho" w:cstheme="minorHAnsi"/>
                <w:lang w:val="en-US" w:eastAsia="ja-JP"/>
              </w:rPr>
            </w:pPr>
            <w:r w:rsidRPr="007B70C4">
              <w:rPr>
                <w:rFonts w:eastAsia="MS Mincho" w:cstheme="minorHAnsi"/>
                <w:lang w:val="en-US" w:eastAsia="ja-JP"/>
              </w:rPr>
              <w:t>1300</w:t>
            </w:r>
          </w:p>
        </w:tc>
        <w:tc>
          <w:tcPr>
            <w:tcW w:w="1501" w:type="dxa"/>
          </w:tcPr>
          <w:p w14:paraId="1F8A6EC0" w14:textId="77777777" w:rsidR="00171B87" w:rsidRPr="007B70C4" w:rsidRDefault="00171B87" w:rsidP="00412F69">
            <w:pPr>
              <w:spacing w:before="60" w:after="60"/>
              <w:ind w:firstLine="0"/>
              <w:jc w:val="left"/>
              <w:rPr>
                <w:rFonts w:eastAsia="MS Mincho" w:cstheme="minorHAnsi"/>
                <w:lang w:val="en-US" w:eastAsia="ja-JP"/>
              </w:rPr>
            </w:pPr>
            <w:r w:rsidRPr="007B70C4">
              <w:rPr>
                <w:rFonts w:eastAsia="MS Mincho" w:cstheme="minorHAnsi"/>
                <w:lang w:val="en-US" w:eastAsia="ja-JP"/>
              </w:rPr>
              <w:t>0.37</w:t>
            </w:r>
          </w:p>
        </w:tc>
        <w:tc>
          <w:tcPr>
            <w:tcW w:w="1326" w:type="dxa"/>
          </w:tcPr>
          <w:p w14:paraId="1CC77E70" w14:textId="77777777" w:rsidR="00171B87" w:rsidRPr="007B70C4" w:rsidRDefault="00171B87" w:rsidP="00412F69">
            <w:pPr>
              <w:spacing w:before="60" w:after="60"/>
              <w:ind w:firstLine="0"/>
              <w:jc w:val="left"/>
              <w:rPr>
                <w:rFonts w:eastAsia="MS Mincho" w:cstheme="minorHAnsi"/>
                <w:lang w:val="en-US" w:eastAsia="ja-JP"/>
              </w:rPr>
            </w:pPr>
            <w:r w:rsidRPr="007B70C4">
              <w:rPr>
                <w:rFonts w:eastAsia="MS Mincho" w:cstheme="minorHAnsi"/>
                <w:lang w:val="en-US" w:eastAsia="ja-JP"/>
              </w:rPr>
              <w:t>0.19</w:t>
            </w:r>
          </w:p>
        </w:tc>
        <w:tc>
          <w:tcPr>
            <w:tcW w:w="1190" w:type="dxa"/>
          </w:tcPr>
          <w:p w14:paraId="2C4A5B7E" w14:textId="77777777" w:rsidR="00171B87" w:rsidRPr="007B70C4" w:rsidRDefault="00171B87" w:rsidP="00412F69">
            <w:pPr>
              <w:spacing w:before="60" w:after="60"/>
              <w:ind w:firstLine="0"/>
              <w:jc w:val="left"/>
              <w:rPr>
                <w:rFonts w:eastAsia="MS Mincho" w:cstheme="minorHAnsi"/>
                <w:lang w:val="en-US" w:eastAsia="ja-JP"/>
              </w:rPr>
            </w:pPr>
            <w:r w:rsidRPr="007B70C4">
              <w:rPr>
                <w:rFonts w:eastAsia="MS Mincho" w:cstheme="minorHAnsi"/>
                <w:lang w:val="en-US" w:eastAsia="ja-JP"/>
              </w:rPr>
              <w:t>0.36</w:t>
            </w:r>
          </w:p>
        </w:tc>
      </w:tr>
      <w:tr w:rsidR="00171B87" w:rsidRPr="007B70C4" w14:paraId="5024E0DC" w14:textId="77777777" w:rsidTr="00CF6822">
        <w:trPr>
          <w:trHeight w:val="270"/>
        </w:trPr>
        <w:tc>
          <w:tcPr>
            <w:tcW w:w="1985" w:type="dxa"/>
            <w:noWrap/>
          </w:tcPr>
          <w:p w14:paraId="374950E5" w14:textId="77777777" w:rsidR="00171B87" w:rsidRPr="007B70C4" w:rsidRDefault="00171B87" w:rsidP="00412F69">
            <w:pPr>
              <w:spacing w:before="60" w:after="60"/>
              <w:rPr>
                <w:rFonts w:eastAsia="MS Mincho" w:cstheme="minorHAnsi"/>
                <w:lang w:val="en-US" w:eastAsia="ja-JP"/>
              </w:rPr>
            </w:pPr>
            <w:r w:rsidRPr="007B70C4">
              <w:rPr>
                <w:rFonts w:eastAsia="MS Mincho" w:cstheme="minorHAnsi"/>
                <w:lang w:val="en-US" w:eastAsia="ja-JP"/>
              </w:rPr>
              <w:t>Organic</w:t>
            </w:r>
          </w:p>
        </w:tc>
        <w:tc>
          <w:tcPr>
            <w:tcW w:w="1829" w:type="dxa"/>
          </w:tcPr>
          <w:p w14:paraId="12B13AF5" w14:textId="77777777" w:rsidR="00171B87" w:rsidRPr="007B70C4" w:rsidRDefault="00171B87" w:rsidP="00412F69">
            <w:pPr>
              <w:spacing w:before="60" w:after="60"/>
              <w:ind w:firstLine="0"/>
              <w:jc w:val="left"/>
              <w:rPr>
                <w:rFonts w:eastAsia="MS Mincho" w:cstheme="minorHAnsi"/>
                <w:lang w:val="en-US" w:eastAsia="ja-JP"/>
              </w:rPr>
            </w:pPr>
            <w:r w:rsidRPr="007B70C4">
              <w:rPr>
                <w:rFonts w:eastAsia="MS Mincho" w:cstheme="minorHAnsi"/>
                <w:lang w:val="en-US" w:eastAsia="ja-JP"/>
              </w:rPr>
              <w:t>300</w:t>
            </w:r>
          </w:p>
        </w:tc>
        <w:tc>
          <w:tcPr>
            <w:tcW w:w="1501" w:type="dxa"/>
          </w:tcPr>
          <w:p w14:paraId="342F93B5" w14:textId="77777777" w:rsidR="00171B87" w:rsidRPr="007B70C4" w:rsidRDefault="00171B87" w:rsidP="00412F69">
            <w:pPr>
              <w:spacing w:before="60" w:after="60"/>
              <w:ind w:firstLine="0"/>
              <w:jc w:val="left"/>
              <w:rPr>
                <w:rFonts w:eastAsia="MS Mincho" w:cstheme="minorHAnsi"/>
                <w:lang w:val="en-US" w:eastAsia="ja-JP"/>
              </w:rPr>
            </w:pPr>
            <w:r w:rsidRPr="007B70C4">
              <w:rPr>
                <w:rFonts w:eastAsia="MS Mincho" w:cstheme="minorHAnsi"/>
                <w:lang w:val="en-US" w:eastAsia="ja-JP"/>
              </w:rPr>
              <w:t>0.27</w:t>
            </w:r>
          </w:p>
        </w:tc>
        <w:tc>
          <w:tcPr>
            <w:tcW w:w="1326" w:type="dxa"/>
          </w:tcPr>
          <w:p w14:paraId="20426444" w14:textId="77777777" w:rsidR="00171B87" w:rsidRPr="007B70C4" w:rsidRDefault="00171B87" w:rsidP="00412F69">
            <w:pPr>
              <w:spacing w:before="60" w:after="60"/>
              <w:ind w:firstLine="0"/>
              <w:jc w:val="left"/>
              <w:rPr>
                <w:rFonts w:eastAsia="MS Mincho" w:cstheme="minorHAnsi"/>
                <w:lang w:val="en-US" w:eastAsia="ja-JP"/>
              </w:rPr>
            </w:pPr>
            <w:r w:rsidRPr="007B70C4">
              <w:rPr>
                <w:rFonts w:eastAsia="MS Mincho" w:cstheme="minorHAnsi"/>
                <w:lang w:val="en-US" w:eastAsia="ja-JP"/>
              </w:rPr>
              <w:t>0.19</w:t>
            </w:r>
          </w:p>
        </w:tc>
        <w:tc>
          <w:tcPr>
            <w:tcW w:w="1190" w:type="dxa"/>
          </w:tcPr>
          <w:p w14:paraId="2E0D528E" w14:textId="77777777" w:rsidR="00171B87" w:rsidRPr="007B70C4" w:rsidRDefault="00171B87" w:rsidP="00412F69">
            <w:pPr>
              <w:keepNext/>
              <w:spacing w:before="60" w:after="60"/>
              <w:ind w:firstLine="0"/>
              <w:jc w:val="left"/>
              <w:rPr>
                <w:rFonts w:eastAsia="MS Mincho" w:cstheme="minorHAnsi"/>
                <w:lang w:val="en-US" w:eastAsia="ja-JP"/>
              </w:rPr>
            </w:pPr>
            <w:r w:rsidRPr="007B70C4">
              <w:rPr>
                <w:rFonts w:eastAsia="MS Mincho" w:cstheme="minorHAnsi"/>
                <w:lang w:val="en-US" w:eastAsia="ja-JP"/>
              </w:rPr>
              <w:t>0.32</w:t>
            </w:r>
          </w:p>
        </w:tc>
      </w:tr>
    </w:tbl>
    <w:p w14:paraId="31D33881" w14:textId="2ACFABD9" w:rsidR="00171B87" w:rsidRDefault="00171B87" w:rsidP="00412F69">
      <w:pPr>
        <w:pStyle w:val="Bijschrift"/>
        <w:spacing w:line="276" w:lineRule="auto"/>
        <w:rPr>
          <w:rFonts w:cstheme="minorHAnsi"/>
          <w:szCs w:val="20"/>
          <w:lang w:val="en-US"/>
        </w:rPr>
      </w:pPr>
    </w:p>
    <w:p w14:paraId="7C006278" w14:textId="49F91FF2" w:rsidR="00E7709B" w:rsidRDefault="00E7709B" w:rsidP="00E7709B">
      <w:pPr>
        <w:rPr>
          <w:lang w:val="en-US"/>
        </w:rPr>
      </w:pPr>
    </w:p>
    <w:p w14:paraId="754B5BE1" w14:textId="273DACFA" w:rsidR="00E7709B" w:rsidRDefault="00E7709B" w:rsidP="00E7709B">
      <w:pPr>
        <w:rPr>
          <w:lang w:val="en-US"/>
        </w:rPr>
      </w:pPr>
    </w:p>
    <w:p w14:paraId="0421ABB2" w14:textId="77777777" w:rsidR="00B42A5E" w:rsidRPr="00E7709B" w:rsidRDefault="00B42A5E" w:rsidP="00E7709B">
      <w:pPr>
        <w:rPr>
          <w:lang w:val="en-US"/>
        </w:rPr>
      </w:pPr>
    </w:p>
    <w:p w14:paraId="0F2B8BE0" w14:textId="77777777" w:rsidR="00171B87" w:rsidRPr="007B70C4" w:rsidRDefault="00171B87" w:rsidP="00412F69">
      <w:pPr>
        <w:ind w:firstLine="0"/>
        <w:rPr>
          <w:b/>
          <w:szCs w:val="20"/>
        </w:rPr>
      </w:pPr>
      <w:r w:rsidRPr="007B70C4">
        <w:rPr>
          <w:b/>
          <w:szCs w:val="20"/>
        </w:rPr>
        <w:lastRenderedPageBreak/>
        <w:t>Concentration in animal products</w:t>
      </w:r>
    </w:p>
    <w:p w14:paraId="14A1D024" w14:textId="14FC2503" w:rsidR="00171B87" w:rsidRDefault="00171B87" w:rsidP="00412F69">
      <w:pPr>
        <w:rPr>
          <w:rFonts w:cstheme="minorHAnsi"/>
          <w:szCs w:val="20"/>
          <w:lang w:val="en-US"/>
        </w:rPr>
      </w:pPr>
      <w:r w:rsidRPr="007B70C4">
        <w:rPr>
          <w:rFonts w:cstheme="minorHAnsi"/>
          <w:szCs w:val="20"/>
          <w:lang w:val="en-US"/>
        </w:rPr>
        <w:t xml:space="preserve">The main transfer pathway to animals is the ingestion of contaminated feed and soil. The total radionuclide concentration in animal products can be estimated </w:t>
      </w:r>
      <w:proofErr w:type="gramStart"/>
      <w:r w:rsidRPr="007B70C4">
        <w:rPr>
          <w:rFonts w:cstheme="minorHAnsi"/>
          <w:szCs w:val="20"/>
          <w:lang w:val="en-US"/>
        </w:rPr>
        <w:t>as;</w:t>
      </w:r>
      <w:proofErr w:type="gramEnd"/>
    </w:p>
    <w:p w14:paraId="2824A055" w14:textId="77777777" w:rsidR="00CF6822" w:rsidRPr="007B70C4" w:rsidRDefault="00CF6822" w:rsidP="00412F69">
      <w:pPr>
        <w:rPr>
          <w:rFonts w:cstheme="minorHAnsi"/>
          <w:szCs w:val="20"/>
          <w:lang w:val="en-US"/>
        </w:rPr>
      </w:pPr>
    </w:p>
    <w:p w14:paraId="1EBABEA9" w14:textId="5E8C5FB3" w:rsidR="00171B87" w:rsidRPr="007B70C4" w:rsidRDefault="00000000" w:rsidP="00412F69">
      <w:pPr>
        <w:tabs>
          <w:tab w:val="right" w:pos="8789"/>
        </w:tabs>
        <w:ind w:left="3686"/>
        <w:rPr>
          <w:rFonts w:eastAsiaTheme="minorEastAsia" w:cstheme="minorHAnsi"/>
          <w:szCs w:val="20"/>
          <w:lang w:val="en-US"/>
        </w:rPr>
      </w:pPr>
      <m:oMath>
        <m:sSub>
          <m:sSubPr>
            <m:ctrlPr>
              <w:rPr>
                <w:rFonts w:ascii="Cambria Math" w:hAnsi="Cambria Math" w:cstheme="minorHAnsi"/>
                <w:i/>
                <w:szCs w:val="20"/>
                <w:lang w:val="en-US"/>
              </w:rPr>
            </m:ctrlPr>
          </m:sSubPr>
          <m:e>
            <m:r>
              <w:rPr>
                <w:rFonts w:ascii="Cambria Math" w:hAnsi="Cambria Math" w:cstheme="minorHAnsi"/>
                <w:szCs w:val="20"/>
                <w:lang w:val="en-US"/>
              </w:rPr>
              <m:t>C</m:t>
            </m:r>
          </m:e>
          <m:sub>
            <m:r>
              <w:rPr>
                <w:rFonts w:ascii="Cambria Math" w:hAnsi="Cambria Math" w:cstheme="minorHAnsi"/>
                <w:szCs w:val="20"/>
                <w:lang w:val="en-US"/>
              </w:rPr>
              <m:t>k,a,i</m:t>
            </m:r>
          </m:sub>
        </m:sSub>
        <m:r>
          <w:rPr>
            <w:rFonts w:ascii="Cambria Math" w:hAnsi="Cambria Math" w:cstheme="minorHAnsi"/>
            <w:szCs w:val="20"/>
            <w:lang w:val="en-US"/>
          </w:rPr>
          <m:t>=</m:t>
        </m:r>
        <m:sSubSup>
          <m:sSubSupPr>
            <m:ctrlPr>
              <w:rPr>
                <w:rFonts w:ascii="Cambria Math" w:hAnsi="Cambria Math" w:cstheme="minorHAnsi"/>
                <w:i/>
                <w:szCs w:val="20"/>
                <w:lang w:val="en-US"/>
              </w:rPr>
            </m:ctrlPr>
          </m:sSubSupPr>
          <m:e>
            <m:r>
              <w:rPr>
                <w:rFonts w:ascii="Cambria Math" w:hAnsi="Cambria Math" w:cstheme="minorHAnsi"/>
                <w:szCs w:val="20"/>
                <w:lang w:val="en-US"/>
              </w:rPr>
              <m:t>C</m:t>
            </m:r>
          </m:e>
          <m:sub>
            <m:r>
              <w:rPr>
                <w:rFonts w:ascii="Cambria Math" w:hAnsi="Cambria Math" w:cstheme="minorHAnsi"/>
                <w:szCs w:val="20"/>
                <w:lang w:val="en-US"/>
              </w:rPr>
              <m:t>k,a,i</m:t>
            </m:r>
          </m:sub>
          <m:sup>
            <m:r>
              <w:rPr>
                <w:rFonts w:ascii="Cambria Math" w:hAnsi="Cambria Math" w:cstheme="minorHAnsi"/>
                <w:szCs w:val="20"/>
                <w:lang w:val="en-US"/>
              </w:rPr>
              <m:t>feed</m:t>
            </m:r>
          </m:sup>
        </m:sSubSup>
        <m:r>
          <w:rPr>
            <w:rFonts w:ascii="Cambria Math" w:hAnsi="Cambria Math" w:cstheme="minorHAnsi"/>
            <w:szCs w:val="20"/>
            <w:lang w:val="en-US"/>
          </w:rPr>
          <m:t>+</m:t>
        </m:r>
        <m:sSubSup>
          <m:sSubSupPr>
            <m:ctrlPr>
              <w:rPr>
                <w:rFonts w:ascii="Cambria Math" w:hAnsi="Cambria Math" w:cstheme="minorHAnsi"/>
                <w:i/>
                <w:szCs w:val="20"/>
                <w:lang w:val="en-US"/>
              </w:rPr>
            </m:ctrlPr>
          </m:sSubSupPr>
          <m:e>
            <m:r>
              <w:rPr>
                <w:rFonts w:ascii="Cambria Math" w:hAnsi="Cambria Math" w:cstheme="minorHAnsi"/>
                <w:szCs w:val="20"/>
                <w:lang w:val="en-US"/>
              </w:rPr>
              <m:t>C</m:t>
            </m:r>
          </m:e>
          <m:sub>
            <m:r>
              <w:rPr>
                <w:rFonts w:ascii="Cambria Math" w:hAnsi="Cambria Math" w:cstheme="minorHAnsi"/>
                <w:szCs w:val="20"/>
                <w:lang w:val="en-US"/>
              </w:rPr>
              <m:t>k,a,i</m:t>
            </m:r>
          </m:sub>
          <m:sup>
            <m:r>
              <w:rPr>
                <w:rFonts w:ascii="Cambria Math" w:hAnsi="Cambria Math" w:cstheme="minorHAnsi"/>
                <w:szCs w:val="20"/>
                <w:lang w:val="en-US"/>
              </w:rPr>
              <m:t>soil</m:t>
            </m:r>
          </m:sup>
        </m:sSubSup>
      </m:oMath>
      <w:r w:rsidR="00171B87" w:rsidRPr="007B70C4">
        <w:rPr>
          <w:rFonts w:eastAsiaTheme="minorEastAsia" w:cstheme="minorHAnsi"/>
          <w:szCs w:val="20"/>
          <w:lang w:val="en-US"/>
        </w:rPr>
        <w:tab/>
        <w:t>(</w:t>
      </w:r>
      <w:r w:rsidR="00E32ED5" w:rsidRPr="007B70C4">
        <w:rPr>
          <w:rFonts w:eastAsiaTheme="minorEastAsia" w:cstheme="minorHAnsi"/>
          <w:szCs w:val="20"/>
          <w:lang w:val="en-US"/>
        </w:rPr>
        <w:t>A.</w:t>
      </w:r>
      <w:r w:rsidR="00171B87" w:rsidRPr="007B70C4">
        <w:rPr>
          <w:rFonts w:eastAsiaTheme="minorEastAsia" w:cstheme="minorHAnsi"/>
          <w:szCs w:val="20"/>
          <w:lang w:val="en-US"/>
        </w:rPr>
        <w:t>3)</w:t>
      </w:r>
    </w:p>
    <w:p w14:paraId="7D311B1A" w14:textId="77777777" w:rsidR="00171B87" w:rsidRPr="007B70C4" w:rsidRDefault="00171B87" w:rsidP="00412F69">
      <w:pPr>
        <w:spacing w:before="100" w:after="100"/>
        <w:rPr>
          <w:rFonts w:eastAsia="MS Mincho" w:cstheme="minorHAnsi"/>
          <w:szCs w:val="20"/>
          <w:lang w:val="en-US" w:eastAsia="ja-JP"/>
        </w:rPr>
      </w:pPr>
      <w:proofErr w:type="gramStart"/>
      <w:r w:rsidRPr="007B70C4">
        <w:rPr>
          <w:rFonts w:eastAsia="MS Mincho" w:cstheme="minorHAnsi"/>
          <w:szCs w:val="20"/>
          <w:lang w:val="en-US" w:eastAsia="ja-JP"/>
        </w:rPr>
        <w:t>where</w:t>
      </w:r>
      <w:proofErr w:type="gramEnd"/>
    </w:p>
    <w:p w14:paraId="5FE9C01C" w14:textId="77777777" w:rsidR="00171B87" w:rsidRPr="007B70C4" w:rsidRDefault="00171B87" w:rsidP="00412F69">
      <w:pPr>
        <w:tabs>
          <w:tab w:val="num" w:pos="360"/>
        </w:tabs>
        <w:spacing w:after="100"/>
        <w:ind w:left="360" w:hanging="360"/>
        <w:rPr>
          <w:rFonts w:eastAsia="MS Mincho" w:cstheme="minorHAnsi"/>
          <w:szCs w:val="20"/>
          <w:lang w:val="en-US" w:eastAsia="ja-JP"/>
        </w:rPr>
      </w:pPr>
      <w:proofErr w:type="spellStart"/>
      <w:proofErr w:type="gramStart"/>
      <w:r w:rsidRPr="007B70C4">
        <w:rPr>
          <w:rFonts w:eastAsia="MS Mincho" w:cstheme="minorHAnsi"/>
          <w:i/>
          <w:szCs w:val="20"/>
          <w:lang w:val="en-US" w:eastAsia="ja-JP"/>
        </w:rPr>
        <w:t>C</w:t>
      </w:r>
      <w:r w:rsidRPr="007B70C4">
        <w:rPr>
          <w:rFonts w:eastAsia="MS Mincho" w:cstheme="minorHAnsi"/>
          <w:i/>
          <w:szCs w:val="20"/>
          <w:vertAlign w:val="subscript"/>
          <w:lang w:val="en-US" w:eastAsia="ja-JP"/>
        </w:rPr>
        <w:t>k,a</w:t>
      </w:r>
      <w:proofErr w:type="gramEnd"/>
      <w:r w:rsidRPr="007B70C4">
        <w:rPr>
          <w:rFonts w:eastAsia="MS Mincho" w:cstheme="minorHAnsi"/>
          <w:i/>
          <w:szCs w:val="20"/>
          <w:vertAlign w:val="subscript"/>
          <w:lang w:val="en-US" w:eastAsia="ja-JP"/>
        </w:rPr>
        <w:t>,i</w:t>
      </w:r>
      <w:proofErr w:type="spellEnd"/>
      <w:r w:rsidRPr="007B70C4">
        <w:rPr>
          <w:rFonts w:eastAsia="MS Mincho" w:cstheme="minorHAnsi"/>
          <w:i/>
          <w:szCs w:val="20"/>
          <w:vertAlign w:val="subscript"/>
          <w:lang w:val="en-US" w:eastAsia="ja-JP"/>
        </w:rPr>
        <w:t xml:space="preserve"> </w:t>
      </w:r>
      <w:r w:rsidRPr="007B70C4">
        <w:rPr>
          <w:rFonts w:eastAsia="MS Mincho" w:cstheme="minorHAnsi"/>
          <w:szCs w:val="20"/>
          <w:lang w:val="en-US" w:eastAsia="ja-JP"/>
        </w:rPr>
        <w:t xml:space="preserve">= concentration of radionuclide </w:t>
      </w:r>
      <w:proofErr w:type="spellStart"/>
      <w:r w:rsidRPr="007B70C4">
        <w:rPr>
          <w:rFonts w:eastAsia="MS Mincho" w:cstheme="minorHAnsi"/>
          <w:i/>
          <w:szCs w:val="20"/>
          <w:lang w:val="en-US" w:eastAsia="ja-JP"/>
        </w:rPr>
        <w:t>i</w:t>
      </w:r>
      <w:proofErr w:type="spellEnd"/>
      <w:r w:rsidRPr="007B70C4">
        <w:rPr>
          <w:rFonts w:eastAsia="MS Mincho" w:cstheme="minorHAnsi"/>
          <w:i/>
          <w:szCs w:val="20"/>
          <w:lang w:val="en-US" w:eastAsia="ja-JP"/>
        </w:rPr>
        <w:t xml:space="preserve"> </w:t>
      </w:r>
      <w:r w:rsidRPr="007B70C4">
        <w:rPr>
          <w:rFonts w:eastAsia="MS Mincho" w:cstheme="minorHAnsi"/>
          <w:szCs w:val="20"/>
          <w:lang w:val="en-US" w:eastAsia="ja-JP"/>
        </w:rPr>
        <w:t xml:space="preserve">in product </w:t>
      </w:r>
      <w:r w:rsidRPr="007B70C4">
        <w:rPr>
          <w:rFonts w:eastAsia="MS Mincho" w:cstheme="minorHAnsi"/>
          <w:i/>
          <w:szCs w:val="20"/>
          <w:lang w:val="en-US" w:eastAsia="ja-JP"/>
        </w:rPr>
        <w:t xml:space="preserve">k </w:t>
      </w:r>
      <w:r w:rsidRPr="007B70C4">
        <w:rPr>
          <w:rFonts w:eastAsia="MS Mincho" w:cstheme="minorHAnsi"/>
          <w:szCs w:val="20"/>
          <w:lang w:val="en-US" w:eastAsia="ja-JP"/>
        </w:rPr>
        <w:t xml:space="preserve">from animal </w:t>
      </w:r>
      <w:r w:rsidRPr="007B70C4">
        <w:rPr>
          <w:rFonts w:eastAsia="MS Mincho" w:cstheme="minorHAnsi"/>
          <w:i/>
          <w:szCs w:val="20"/>
          <w:lang w:val="en-US" w:eastAsia="ja-JP"/>
        </w:rPr>
        <w:t>a</w:t>
      </w:r>
      <w:r w:rsidRPr="007B70C4">
        <w:rPr>
          <w:rFonts w:eastAsia="MS Mincho" w:cstheme="minorHAnsi"/>
          <w:szCs w:val="20"/>
          <w:lang w:val="en-US" w:eastAsia="ja-JP"/>
        </w:rPr>
        <w:t xml:space="preserve"> [Bq/kg</w:t>
      </w:r>
      <w:r w:rsidRPr="007B70C4">
        <w:rPr>
          <w:rFonts w:eastAsia="MS Mincho" w:cstheme="minorHAnsi"/>
          <w:szCs w:val="20"/>
          <w:vertAlign w:val="subscript"/>
          <w:lang w:val="en-US" w:eastAsia="ja-JP"/>
        </w:rPr>
        <w:t xml:space="preserve"> </w:t>
      </w:r>
      <w:r w:rsidRPr="007B70C4">
        <w:rPr>
          <w:rFonts w:eastAsia="MS Mincho" w:cstheme="minorHAnsi"/>
          <w:szCs w:val="20"/>
          <w:lang w:val="en-US" w:eastAsia="ja-JP"/>
        </w:rPr>
        <w:t xml:space="preserve">for meat </w:t>
      </w:r>
      <w:r w:rsidRPr="007B70C4">
        <w:rPr>
          <w:rFonts w:eastAsia="MS Mincho" w:cstheme="minorHAnsi"/>
          <w:i/>
          <w:szCs w:val="20"/>
          <w:lang w:val="en-US" w:eastAsia="ja-JP"/>
        </w:rPr>
        <w:t>or</w:t>
      </w:r>
      <w:r w:rsidRPr="007B70C4">
        <w:rPr>
          <w:rFonts w:eastAsia="MS Mincho" w:cstheme="minorHAnsi"/>
          <w:szCs w:val="20"/>
          <w:vertAlign w:val="subscript"/>
          <w:lang w:val="en-US" w:eastAsia="ja-JP"/>
        </w:rPr>
        <w:t xml:space="preserve"> </w:t>
      </w:r>
      <w:r w:rsidRPr="007B70C4">
        <w:rPr>
          <w:rFonts w:eastAsia="MS Mincho" w:cstheme="minorHAnsi"/>
          <w:szCs w:val="20"/>
          <w:lang w:val="en-US" w:eastAsia="ja-JP"/>
        </w:rPr>
        <w:t>Bq/ℓ for milk];</w:t>
      </w:r>
    </w:p>
    <w:p w14:paraId="257BE231" w14:textId="77777777" w:rsidR="00171B87" w:rsidRPr="007B70C4" w:rsidRDefault="00171B87" w:rsidP="00412F69">
      <w:pPr>
        <w:tabs>
          <w:tab w:val="num" w:pos="360"/>
        </w:tabs>
        <w:spacing w:after="100"/>
        <w:ind w:left="360" w:hanging="360"/>
        <w:rPr>
          <w:rFonts w:eastAsia="MS Mincho" w:cstheme="minorHAnsi"/>
          <w:szCs w:val="20"/>
          <w:lang w:val="en-US" w:eastAsia="ja-JP"/>
        </w:rPr>
      </w:pPr>
      <w:proofErr w:type="spellStart"/>
      <w:proofErr w:type="gramStart"/>
      <w:r w:rsidRPr="007B70C4">
        <w:rPr>
          <w:rFonts w:eastAsia="MS Mincho" w:cstheme="minorHAnsi"/>
          <w:i/>
          <w:szCs w:val="20"/>
          <w:lang w:val="en-US" w:eastAsia="ja-JP"/>
        </w:rPr>
        <w:t>C</w:t>
      </w:r>
      <w:r w:rsidRPr="007B70C4">
        <w:rPr>
          <w:rFonts w:eastAsia="MS Mincho" w:cstheme="minorHAnsi"/>
          <w:i/>
          <w:szCs w:val="20"/>
          <w:vertAlign w:val="superscript"/>
          <w:lang w:val="en-US" w:eastAsia="ja-JP"/>
        </w:rPr>
        <w:t>feed</w:t>
      </w:r>
      <w:r w:rsidRPr="007B70C4">
        <w:rPr>
          <w:rFonts w:eastAsia="MS Mincho" w:cstheme="minorHAnsi"/>
          <w:i/>
          <w:szCs w:val="20"/>
          <w:vertAlign w:val="subscript"/>
          <w:lang w:val="en-US" w:eastAsia="ja-JP"/>
        </w:rPr>
        <w:t>k,a</w:t>
      </w:r>
      <w:proofErr w:type="gramEnd"/>
      <w:r w:rsidRPr="007B70C4">
        <w:rPr>
          <w:rFonts w:eastAsia="MS Mincho" w:cstheme="minorHAnsi"/>
          <w:i/>
          <w:szCs w:val="20"/>
          <w:vertAlign w:val="subscript"/>
          <w:lang w:val="en-US" w:eastAsia="ja-JP"/>
        </w:rPr>
        <w:t>,i</w:t>
      </w:r>
      <w:proofErr w:type="spellEnd"/>
      <w:r w:rsidRPr="007B70C4">
        <w:rPr>
          <w:rFonts w:eastAsia="MS Mincho" w:cstheme="minorHAnsi"/>
          <w:i/>
          <w:szCs w:val="20"/>
          <w:vertAlign w:val="subscript"/>
          <w:lang w:val="en-US" w:eastAsia="ja-JP"/>
        </w:rPr>
        <w:t xml:space="preserve"> </w:t>
      </w:r>
      <w:r w:rsidRPr="007B70C4">
        <w:rPr>
          <w:rFonts w:eastAsia="MS Mincho" w:cstheme="minorHAnsi"/>
          <w:szCs w:val="20"/>
          <w:lang w:val="en-US" w:eastAsia="ja-JP"/>
        </w:rPr>
        <w:t xml:space="preserve">= concentration of radionuclide </w:t>
      </w:r>
      <w:proofErr w:type="spellStart"/>
      <w:r w:rsidRPr="007B70C4">
        <w:rPr>
          <w:rFonts w:eastAsia="MS Mincho" w:cstheme="minorHAnsi"/>
          <w:i/>
          <w:szCs w:val="20"/>
          <w:lang w:val="en-US" w:eastAsia="ja-JP"/>
        </w:rPr>
        <w:t>i</w:t>
      </w:r>
      <w:proofErr w:type="spellEnd"/>
      <w:r w:rsidRPr="007B70C4">
        <w:rPr>
          <w:rFonts w:eastAsia="MS Mincho" w:cstheme="minorHAnsi"/>
          <w:i/>
          <w:szCs w:val="20"/>
          <w:lang w:val="en-US" w:eastAsia="ja-JP"/>
        </w:rPr>
        <w:t xml:space="preserve"> </w:t>
      </w:r>
      <w:r w:rsidRPr="007B70C4">
        <w:rPr>
          <w:rFonts w:eastAsia="MS Mincho" w:cstheme="minorHAnsi"/>
          <w:szCs w:val="20"/>
          <w:lang w:val="en-US" w:eastAsia="ja-JP"/>
        </w:rPr>
        <w:t xml:space="preserve">in product </w:t>
      </w:r>
      <w:r w:rsidRPr="007B70C4">
        <w:rPr>
          <w:rFonts w:eastAsia="MS Mincho" w:cstheme="minorHAnsi"/>
          <w:i/>
          <w:szCs w:val="20"/>
          <w:lang w:val="en-US" w:eastAsia="ja-JP"/>
        </w:rPr>
        <w:t xml:space="preserve">k </w:t>
      </w:r>
      <w:r w:rsidRPr="007B70C4">
        <w:rPr>
          <w:rFonts w:eastAsia="MS Mincho" w:cstheme="minorHAnsi"/>
          <w:szCs w:val="20"/>
          <w:lang w:val="en-US" w:eastAsia="ja-JP"/>
        </w:rPr>
        <w:t xml:space="preserve">from animal </w:t>
      </w:r>
      <w:r w:rsidRPr="007B70C4">
        <w:rPr>
          <w:rFonts w:eastAsia="MS Mincho" w:cstheme="minorHAnsi"/>
          <w:i/>
          <w:szCs w:val="20"/>
          <w:lang w:val="en-US" w:eastAsia="ja-JP"/>
        </w:rPr>
        <w:t>a</w:t>
      </w:r>
      <w:r w:rsidRPr="007B70C4">
        <w:rPr>
          <w:rFonts w:eastAsia="MS Mincho" w:cstheme="minorHAnsi"/>
          <w:szCs w:val="20"/>
          <w:lang w:val="en-US" w:eastAsia="ja-JP"/>
        </w:rPr>
        <w:t xml:space="preserve"> due to ingestion of contaminated feed [Bq/kg for meat </w:t>
      </w:r>
      <w:r w:rsidRPr="007B70C4">
        <w:rPr>
          <w:rFonts w:eastAsia="MS Mincho" w:cstheme="minorHAnsi"/>
          <w:i/>
          <w:szCs w:val="20"/>
          <w:lang w:val="en-US" w:eastAsia="ja-JP"/>
        </w:rPr>
        <w:t>or</w:t>
      </w:r>
      <w:r w:rsidRPr="007B70C4">
        <w:rPr>
          <w:rFonts w:eastAsia="MS Mincho" w:cstheme="minorHAnsi"/>
          <w:szCs w:val="20"/>
          <w:lang w:val="en-US" w:eastAsia="ja-JP"/>
        </w:rPr>
        <w:t xml:space="preserve"> Bq/ℓ for milk]</w:t>
      </w:r>
    </w:p>
    <w:p w14:paraId="1CA13A7C" w14:textId="77777777" w:rsidR="00171B87" w:rsidRPr="007B70C4" w:rsidRDefault="00171B87" w:rsidP="00412F69">
      <w:pPr>
        <w:tabs>
          <w:tab w:val="num" w:pos="360"/>
        </w:tabs>
        <w:spacing w:after="100"/>
        <w:ind w:left="360" w:hanging="360"/>
        <w:rPr>
          <w:rFonts w:eastAsia="MS Mincho" w:cstheme="minorHAnsi"/>
          <w:szCs w:val="20"/>
          <w:lang w:val="en-US" w:eastAsia="ja-JP"/>
        </w:rPr>
      </w:pPr>
      <w:proofErr w:type="spellStart"/>
      <w:proofErr w:type="gramStart"/>
      <w:r w:rsidRPr="007B70C4">
        <w:rPr>
          <w:rFonts w:eastAsia="MS Mincho" w:cstheme="minorHAnsi"/>
          <w:i/>
          <w:szCs w:val="20"/>
          <w:lang w:val="en-US" w:eastAsia="ja-JP"/>
        </w:rPr>
        <w:t>C</w:t>
      </w:r>
      <w:r w:rsidRPr="007B70C4">
        <w:rPr>
          <w:rFonts w:eastAsia="MS Mincho" w:cstheme="minorHAnsi"/>
          <w:i/>
          <w:szCs w:val="20"/>
          <w:vertAlign w:val="superscript"/>
          <w:lang w:val="en-US" w:eastAsia="ja-JP"/>
        </w:rPr>
        <w:t>soil</w:t>
      </w:r>
      <w:r w:rsidRPr="007B70C4">
        <w:rPr>
          <w:rFonts w:eastAsia="MS Mincho" w:cstheme="minorHAnsi"/>
          <w:i/>
          <w:szCs w:val="20"/>
          <w:vertAlign w:val="subscript"/>
          <w:lang w:val="en-US" w:eastAsia="ja-JP"/>
        </w:rPr>
        <w:t>k,a</w:t>
      </w:r>
      <w:proofErr w:type="gramEnd"/>
      <w:r w:rsidRPr="007B70C4">
        <w:rPr>
          <w:rFonts w:eastAsia="MS Mincho" w:cstheme="minorHAnsi"/>
          <w:i/>
          <w:szCs w:val="20"/>
          <w:vertAlign w:val="subscript"/>
          <w:lang w:val="en-US" w:eastAsia="ja-JP"/>
        </w:rPr>
        <w:t>,i</w:t>
      </w:r>
      <w:proofErr w:type="spellEnd"/>
      <w:r w:rsidRPr="007B70C4">
        <w:rPr>
          <w:rFonts w:eastAsia="MS Mincho" w:cstheme="minorHAnsi"/>
          <w:i/>
          <w:szCs w:val="20"/>
          <w:vertAlign w:val="subscript"/>
          <w:lang w:val="en-US" w:eastAsia="ja-JP"/>
        </w:rPr>
        <w:t xml:space="preserve"> </w:t>
      </w:r>
      <w:r w:rsidRPr="007B70C4">
        <w:rPr>
          <w:rFonts w:eastAsia="MS Mincho" w:cstheme="minorHAnsi"/>
          <w:szCs w:val="20"/>
          <w:lang w:val="en-US" w:eastAsia="ja-JP"/>
        </w:rPr>
        <w:t xml:space="preserve">= concentration of radionuclide </w:t>
      </w:r>
      <w:proofErr w:type="spellStart"/>
      <w:r w:rsidRPr="007B70C4">
        <w:rPr>
          <w:rFonts w:eastAsia="MS Mincho" w:cstheme="minorHAnsi"/>
          <w:i/>
          <w:szCs w:val="20"/>
          <w:lang w:val="en-US" w:eastAsia="ja-JP"/>
        </w:rPr>
        <w:t>i</w:t>
      </w:r>
      <w:proofErr w:type="spellEnd"/>
      <w:r w:rsidRPr="007B70C4">
        <w:rPr>
          <w:rFonts w:eastAsia="MS Mincho" w:cstheme="minorHAnsi"/>
          <w:i/>
          <w:szCs w:val="20"/>
          <w:lang w:val="en-US" w:eastAsia="ja-JP"/>
        </w:rPr>
        <w:t xml:space="preserve"> </w:t>
      </w:r>
      <w:r w:rsidRPr="007B70C4">
        <w:rPr>
          <w:rFonts w:eastAsia="MS Mincho" w:cstheme="minorHAnsi"/>
          <w:szCs w:val="20"/>
          <w:lang w:val="en-US" w:eastAsia="ja-JP"/>
        </w:rPr>
        <w:t xml:space="preserve">in product </w:t>
      </w:r>
      <w:r w:rsidRPr="007B70C4">
        <w:rPr>
          <w:rFonts w:eastAsia="MS Mincho" w:cstheme="minorHAnsi"/>
          <w:i/>
          <w:szCs w:val="20"/>
          <w:lang w:val="en-US" w:eastAsia="ja-JP"/>
        </w:rPr>
        <w:t xml:space="preserve">k </w:t>
      </w:r>
      <w:r w:rsidRPr="007B70C4">
        <w:rPr>
          <w:rFonts w:eastAsia="MS Mincho" w:cstheme="minorHAnsi"/>
          <w:szCs w:val="20"/>
          <w:lang w:val="en-US" w:eastAsia="ja-JP"/>
        </w:rPr>
        <w:t xml:space="preserve">from animal </w:t>
      </w:r>
      <w:r w:rsidRPr="007B70C4">
        <w:rPr>
          <w:rFonts w:eastAsia="MS Mincho" w:cstheme="minorHAnsi"/>
          <w:i/>
          <w:szCs w:val="20"/>
          <w:lang w:val="en-US" w:eastAsia="ja-JP"/>
        </w:rPr>
        <w:t>a</w:t>
      </w:r>
      <w:r w:rsidRPr="007B70C4">
        <w:rPr>
          <w:rFonts w:eastAsia="MS Mincho" w:cstheme="minorHAnsi"/>
          <w:szCs w:val="20"/>
          <w:lang w:val="en-US" w:eastAsia="ja-JP"/>
        </w:rPr>
        <w:t xml:space="preserve"> due to ingestion of contaminated soil [Bq/kg for meat </w:t>
      </w:r>
      <w:r w:rsidRPr="007B70C4">
        <w:rPr>
          <w:rFonts w:eastAsia="MS Mincho" w:cstheme="minorHAnsi"/>
          <w:i/>
          <w:szCs w:val="20"/>
          <w:lang w:val="en-US" w:eastAsia="ja-JP"/>
        </w:rPr>
        <w:t>or</w:t>
      </w:r>
      <w:r w:rsidRPr="007B70C4">
        <w:rPr>
          <w:rFonts w:eastAsia="MS Mincho" w:cstheme="minorHAnsi"/>
          <w:szCs w:val="20"/>
          <w:lang w:val="en-US" w:eastAsia="ja-JP"/>
        </w:rPr>
        <w:t xml:space="preserve"> Bq/ℓ for milk]</w:t>
      </w:r>
    </w:p>
    <w:p w14:paraId="704D61DD" w14:textId="4F6BF218" w:rsidR="00171B87" w:rsidRPr="007B70C4" w:rsidRDefault="00171B87" w:rsidP="00412F69">
      <w:pPr>
        <w:rPr>
          <w:rFonts w:cstheme="minorHAnsi"/>
          <w:szCs w:val="20"/>
          <w:lang w:val="en-US" w:eastAsia="ja-JP"/>
        </w:rPr>
      </w:pPr>
      <w:r w:rsidRPr="007B70C4">
        <w:rPr>
          <w:rFonts w:cstheme="minorHAnsi"/>
          <w:szCs w:val="20"/>
          <w:lang w:val="en-US" w:eastAsia="ja-JP"/>
        </w:rPr>
        <w:t>The dry weight content of crops is given in Table A.3</w:t>
      </w:r>
      <w:r w:rsidR="00563278" w:rsidRPr="007B70C4">
        <w:rPr>
          <w:rFonts w:cstheme="minorHAnsi"/>
          <w:szCs w:val="20"/>
          <w:lang w:val="en-US" w:eastAsia="ja-JP"/>
        </w:rPr>
        <w:t xml:space="preserve"> </w:t>
      </w:r>
      <w:r w:rsidRPr="007B70C4">
        <w:rPr>
          <w:rFonts w:cstheme="minorHAnsi"/>
          <w:szCs w:val="20"/>
          <w:lang w:val="en-US" w:eastAsia="ja-JP"/>
        </w:rPr>
        <w:t xml:space="preserve">from </w:t>
      </w:r>
      <w:r w:rsidRPr="007B70C4">
        <w:rPr>
          <w:rFonts w:cstheme="minorHAnsi"/>
          <w:szCs w:val="20"/>
          <w:lang w:val="en-US" w:eastAsia="ja-JP"/>
        </w:rPr>
        <w:fldChar w:fldCharType="begin" w:fldLock="1"/>
      </w:r>
      <w:r w:rsidR="005D33FA" w:rsidRPr="007B70C4">
        <w:rPr>
          <w:rFonts w:cstheme="minorHAnsi"/>
          <w:szCs w:val="20"/>
          <w:lang w:val="en-US" w:eastAsia="ja-JP"/>
        </w:rPr>
        <w:instrText>ADDIN CSL_CITATION {"citationItems":[{"id":"ITEM-1","itemData":{"author":[{"dropping-particle":"","family":"NIRAS/ONDRAF","given":"","non-dropping-particle":"","parse-names":false,"suffix":""}],"id":"ITEM-1","issued":{"date-parts":[["2018"]]},"title":"Element dependent Environmental input parameters for the miosphere model, NIROND-TR 2008-26E V3","type":"report"},"uris":["http://www.mendeley.com/documents/?uuid=571ff8f3-a8b3-4873-91fd-c2be29aee00a"]}],"mendeley":{"formattedCitation":"(NIRAS/ONDRAF, 2018)","plainTextFormattedCitation":"(NIRAS/ONDRAF, 2018)","previouslyFormattedCitation":"(NIRAS/ONDRAF, 2018)"},"properties":{"noteIndex":0},"schema":"https://github.com/citation-style-language/schema/raw/master/csl-citation.json"}</w:instrText>
      </w:r>
      <w:r w:rsidRPr="007B70C4">
        <w:rPr>
          <w:rFonts w:cstheme="minorHAnsi"/>
          <w:szCs w:val="20"/>
          <w:lang w:val="en-US" w:eastAsia="ja-JP"/>
        </w:rPr>
        <w:fldChar w:fldCharType="separate"/>
      </w:r>
      <w:r w:rsidRPr="007B70C4">
        <w:rPr>
          <w:rFonts w:cstheme="minorHAnsi"/>
          <w:szCs w:val="20"/>
          <w:lang w:val="en-US" w:eastAsia="ja-JP"/>
        </w:rPr>
        <w:t>(NIRAS/ONDRAF, 2018)</w:t>
      </w:r>
      <w:r w:rsidRPr="007B70C4">
        <w:rPr>
          <w:rFonts w:cstheme="minorHAnsi"/>
          <w:szCs w:val="20"/>
          <w:lang w:val="en-US" w:eastAsia="ja-JP"/>
        </w:rPr>
        <w:fldChar w:fldCharType="end"/>
      </w:r>
      <w:r w:rsidRPr="007B70C4">
        <w:rPr>
          <w:rFonts w:cstheme="minorHAnsi"/>
          <w:szCs w:val="20"/>
          <w:lang w:val="en-US" w:eastAsia="ja-JP"/>
        </w:rPr>
        <w:t>.</w:t>
      </w:r>
    </w:p>
    <w:p w14:paraId="63B04BAD" w14:textId="66155EEE" w:rsidR="00171B87" w:rsidRPr="007B70C4" w:rsidRDefault="00171B87" w:rsidP="00412F69">
      <w:pPr>
        <w:pStyle w:val="Bijschrift"/>
        <w:spacing w:after="120" w:line="276" w:lineRule="auto"/>
        <w:rPr>
          <w:szCs w:val="20"/>
        </w:rPr>
      </w:pPr>
    </w:p>
    <w:p w14:paraId="4A4E84BC" w14:textId="776665AD" w:rsidR="00673D8D" w:rsidRPr="007B70C4" w:rsidRDefault="00673D8D" w:rsidP="00412F69">
      <w:pPr>
        <w:pStyle w:val="Bijschrift"/>
        <w:keepNext/>
        <w:spacing w:line="276" w:lineRule="auto"/>
        <w:rPr>
          <w:szCs w:val="20"/>
        </w:rPr>
      </w:pPr>
      <w:bookmarkStart w:id="565" w:name="_Toc152680041"/>
      <w:r w:rsidRPr="007B70C4">
        <w:rPr>
          <w:szCs w:val="20"/>
        </w:rPr>
        <w:t xml:space="preserve">Table A </w:t>
      </w:r>
      <w:r w:rsidRPr="007B70C4">
        <w:rPr>
          <w:szCs w:val="20"/>
        </w:rPr>
        <w:fldChar w:fldCharType="begin"/>
      </w:r>
      <w:r w:rsidRPr="007B70C4">
        <w:rPr>
          <w:szCs w:val="20"/>
        </w:rPr>
        <w:instrText xml:space="preserve"> SEQ Table_A \* ARABIC </w:instrText>
      </w:r>
      <w:r w:rsidRPr="007B70C4">
        <w:rPr>
          <w:szCs w:val="20"/>
        </w:rPr>
        <w:fldChar w:fldCharType="separate"/>
      </w:r>
      <w:r w:rsidR="009B4A49">
        <w:rPr>
          <w:noProof/>
          <w:szCs w:val="20"/>
        </w:rPr>
        <w:t>3</w:t>
      </w:r>
      <w:r w:rsidRPr="007B70C4">
        <w:rPr>
          <w:szCs w:val="20"/>
        </w:rPr>
        <w:fldChar w:fldCharType="end"/>
      </w:r>
      <w:r w:rsidRPr="007B70C4">
        <w:rPr>
          <w:szCs w:val="20"/>
        </w:rPr>
        <w:t xml:space="preserve">: Crop-specific dry weight content of crops </w:t>
      </w:r>
      <w:proofErr w:type="spellStart"/>
      <w:r w:rsidRPr="007B70C4">
        <w:rPr>
          <w:szCs w:val="20"/>
        </w:rPr>
        <w:t>DWv</w:t>
      </w:r>
      <w:proofErr w:type="spellEnd"/>
      <w:r w:rsidRPr="007B70C4">
        <w:rPr>
          <w:szCs w:val="20"/>
        </w:rPr>
        <w:t xml:space="preserve"> [</w:t>
      </w:r>
      <w:proofErr w:type="spellStart"/>
      <w:r w:rsidRPr="007B70C4">
        <w:rPr>
          <w:szCs w:val="20"/>
        </w:rPr>
        <w:t>kgdw</w:t>
      </w:r>
      <w:proofErr w:type="spellEnd"/>
      <w:r w:rsidRPr="007B70C4">
        <w:rPr>
          <w:szCs w:val="20"/>
        </w:rPr>
        <w:t>/</w:t>
      </w:r>
      <w:proofErr w:type="spellStart"/>
      <w:r w:rsidRPr="007B70C4">
        <w:rPr>
          <w:szCs w:val="20"/>
        </w:rPr>
        <w:t>kgfw</w:t>
      </w:r>
      <w:proofErr w:type="spellEnd"/>
      <w:r w:rsidRPr="007B70C4">
        <w:rPr>
          <w:szCs w:val="20"/>
        </w:rPr>
        <w:t>].</w:t>
      </w:r>
      <w:bookmarkEnd w:id="565"/>
    </w:p>
    <w:tbl>
      <w:tblPr>
        <w:tblStyle w:val="MDPI41threelinetable"/>
        <w:tblW w:w="7844" w:type="dxa"/>
        <w:tblLook w:val="0000" w:firstRow="0" w:lastRow="0" w:firstColumn="0" w:lastColumn="0" w:noHBand="0" w:noVBand="0"/>
      </w:tblPr>
      <w:tblGrid>
        <w:gridCol w:w="236"/>
        <w:gridCol w:w="894"/>
        <w:gridCol w:w="850"/>
        <w:gridCol w:w="1183"/>
        <w:gridCol w:w="1183"/>
        <w:gridCol w:w="1038"/>
        <w:gridCol w:w="705"/>
        <w:gridCol w:w="861"/>
        <w:gridCol w:w="894"/>
      </w:tblGrid>
      <w:tr w:rsidR="003820E1" w:rsidRPr="007B70C4" w14:paraId="091BDF8D" w14:textId="77777777" w:rsidTr="00CF6822">
        <w:trPr>
          <w:trHeight w:val="300"/>
        </w:trPr>
        <w:tc>
          <w:tcPr>
            <w:tcW w:w="236" w:type="dxa"/>
            <w:noWrap/>
          </w:tcPr>
          <w:p w14:paraId="7D54175E" w14:textId="77777777" w:rsidR="00171B87" w:rsidRPr="007B70C4" w:rsidRDefault="00171B87" w:rsidP="00412F69">
            <w:pPr>
              <w:spacing w:before="60" w:after="60"/>
              <w:rPr>
                <w:rFonts w:eastAsia="MS Mincho" w:cstheme="minorHAnsi"/>
                <w:b/>
                <w:lang w:val="en-US" w:eastAsia="ja-JP"/>
              </w:rPr>
            </w:pPr>
          </w:p>
        </w:tc>
        <w:tc>
          <w:tcPr>
            <w:tcW w:w="894" w:type="dxa"/>
            <w:tcBorders>
              <w:top w:val="single" w:sz="8" w:space="0" w:color="auto"/>
              <w:bottom w:val="single" w:sz="4" w:space="0" w:color="auto"/>
            </w:tcBorders>
          </w:tcPr>
          <w:p w14:paraId="1E116417" w14:textId="77777777" w:rsidR="00171B87" w:rsidRPr="007B70C4" w:rsidRDefault="00171B87" w:rsidP="00412F69">
            <w:pPr>
              <w:spacing w:before="60" w:after="60"/>
              <w:ind w:firstLine="0"/>
              <w:rPr>
                <w:rFonts w:eastAsia="MS Mincho" w:cstheme="minorHAnsi"/>
                <w:b/>
                <w:bCs/>
                <w:lang w:val="en-US" w:eastAsia="ja-JP"/>
              </w:rPr>
            </w:pPr>
            <w:r w:rsidRPr="007B70C4">
              <w:rPr>
                <w:rFonts w:eastAsia="MS Mincho" w:cstheme="minorHAnsi"/>
                <w:b/>
                <w:bCs/>
                <w:lang w:val="en-US" w:eastAsia="ja-JP"/>
              </w:rPr>
              <w:t>Cereals</w:t>
            </w:r>
          </w:p>
        </w:tc>
        <w:tc>
          <w:tcPr>
            <w:tcW w:w="850" w:type="dxa"/>
            <w:tcBorders>
              <w:top w:val="single" w:sz="8" w:space="0" w:color="auto"/>
              <w:bottom w:val="single" w:sz="4" w:space="0" w:color="auto"/>
            </w:tcBorders>
          </w:tcPr>
          <w:p w14:paraId="1C399269" w14:textId="77777777" w:rsidR="00171B87" w:rsidRPr="007B70C4" w:rsidRDefault="00171B87" w:rsidP="00412F69">
            <w:pPr>
              <w:spacing w:before="60" w:after="60"/>
              <w:ind w:firstLine="0"/>
              <w:rPr>
                <w:rFonts w:eastAsia="MS Mincho" w:cstheme="minorHAnsi"/>
                <w:b/>
                <w:bCs/>
                <w:lang w:val="en-US" w:eastAsia="ja-JP"/>
              </w:rPr>
            </w:pPr>
            <w:r w:rsidRPr="007B70C4">
              <w:rPr>
                <w:rFonts w:eastAsia="MS Mincho" w:cstheme="minorHAnsi"/>
                <w:b/>
                <w:bCs/>
                <w:lang w:val="en-US" w:eastAsia="ja-JP"/>
              </w:rPr>
              <w:t>Fruit and berries</w:t>
            </w:r>
          </w:p>
        </w:tc>
        <w:tc>
          <w:tcPr>
            <w:tcW w:w="1183" w:type="dxa"/>
            <w:tcBorders>
              <w:top w:val="single" w:sz="8" w:space="0" w:color="auto"/>
              <w:bottom w:val="single" w:sz="4" w:space="0" w:color="auto"/>
            </w:tcBorders>
          </w:tcPr>
          <w:p w14:paraId="67B287A1" w14:textId="77777777" w:rsidR="00171B87" w:rsidRPr="007B70C4" w:rsidRDefault="00171B87" w:rsidP="00412F69">
            <w:pPr>
              <w:spacing w:before="60" w:after="60"/>
              <w:ind w:firstLine="0"/>
              <w:rPr>
                <w:rFonts w:eastAsia="MS Mincho" w:cstheme="minorHAnsi"/>
                <w:b/>
                <w:bCs/>
                <w:lang w:val="en-US" w:eastAsia="ja-JP"/>
              </w:rPr>
            </w:pPr>
            <w:r w:rsidRPr="007B70C4">
              <w:rPr>
                <w:rFonts w:eastAsia="MS Mincho" w:cstheme="minorHAnsi"/>
                <w:b/>
                <w:bCs/>
                <w:lang w:val="en-US" w:eastAsia="ja-JP"/>
              </w:rPr>
              <w:t>Leafy vegetables</w:t>
            </w:r>
          </w:p>
        </w:tc>
        <w:tc>
          <w:tcPr>
            <w:tcW w:w="1183" w:type="dxa"/>
            <w:tcBorders>
              <w:top w:val="single" w:sz="8" w:space="0" w:color="auto"/>
              <w:bottom w:val="single" w:sz="4" w:space="0" w:color="auto"/>
            </w:tcBorders>
          </w:tcPr>
          <w:p w14:paraId="470A2240" w14:textId="77777777" w:rsidR="00171B87" w:rsidRPr="007B70C4" w:rsidRDefault="00171B87" w:rsidP="00412F69">
            <w:pPr>
              <w:spacing w:before="60" w:after="60"/>
              <w:ind w:firstLine="0"/>
              <w:rPr>
                <w:rFonts w:eastAsia="MS Mincho" w:cstheme="minorHAnsi"/>
                <w:b/>
                <w:bCs/>
                <w:lang w:val="en-US" w:eastAsia="ja-JP"/>
              </w:rPr>
            </w:pPr>
            <w:r w:rsidRPr="007B70C4">
              <w:rPr>
                <w:rFonts w:eastAsia="MS Mincho" w:cstheme="minorHAnsi"/>
                <w:b/>
                <w:bCs/>
                <w:lang w:val="en-US" w:eastAsia="ja-JP"/>
              </w:rPr>
              <w:t>Non leafy vegetables</w:t>
            </w:r>
          </w:p>
        </w:tc>
        <w:tc>
          <w:tcPr>
            <w:tcW w:w="1038" w:type="dxa"/>
            <w:tcBorders>
              <w:top w:val="single" w:sz="8" w:space="0" w:color="auto"/>
              <w:bottom w:val="single" w:sz="4" w:space="0" w:color="auto"/>
            </w:tcBorders>
          </w:tcPr>
          <w:p w14:paraId="6AD0C744" w14:textId="77777777" w:rsidR="00171B87" w:rsidRPr="007B70C4" w:rsidRDefault="00171B87" w:rsidP="00412F69">
            <w:pPr>
              <w:spacing w:before="60" w:after="60"/>
              <w:ind w:firstLine="0"/>
              <w:rPr>
                <w:rFonts w:eastAsia="MS Mincho" w:cstheme="minorHAnsi"/>
                <w:b/>
                <w:bCs/>
                <w:lang w:val="en-US" w:eastAsia="ja-JP"/>
              </w:rPr>
            </w:pPr>
            <w:r w:rsidRPr="007B70C4">
              <w:rPr>
                <w:rFonts w:eastAsia="MS Mincho" w:cstheme="minorHAnsi"/>
                <w:b/>
                <w:bCs/>
                <w:lang w:val="en-US" w:eastAsia="ja-JP"/>
              </w:rPr>
              <w:t>Legumes</w:t>
            </w:r>
          </w:p>
        </w:tc>
        <w:tc>
          <w:tcPr>
            <w:tcW w:w="705" w:type="dxa"/>
            <w:tcBorders>
              <w:top w:val="single" w:sz="8" w:space="0" w:color="auto"/>
              <w:bottom w:val="single" w:sz="4" w:space="0" w:color="auto"/>
            </w:tcBorders>
          </w:tcPr>
          <w:p w14:paraId="6679699F" w14:textId="77777777" w:rsidR="00171B87" w:rsidRPr="007B70C4" w:rsidRDefault="00171B87" w:rsidP="00412F69">
            <w:pPr>
              <w:spacing w:before="60" w:after="60"/>
              <w:ind w:firstLine="0"/>
              <w:rPr>
                <w:rFonts w:eastAsia="MS Mincho" w:cstheme="minorHAnsi"/>
                <w:b/>
                <w:bCs/>
                <w:lang w:val="en-US" w:eastAsia="ja-JP"/>
              </w:rPr>
            </w:pPr>
            <w:r w:rsidRPr="007B70C4">
              <w:rPr>
                <w:rFonts w:eastAsia="MS Mincho" w:cstheme="minorHAnsi"/>
                <w:b/>
                <w:bCs/>
                <w:lang w:val="en-US" w:eastAsia="ja-JP"/>
              </w:rPr>
              <w:t>Root crops</w:t>
            </w:r>
          </w:p>
        </w:tc>
        <w:tc>
          <w:tcPr>
            <w:tcW w:w="861" w:type="dxa"/>
            <w:tcBorders>
              <w:top w:val="single" w:sz="8" w:space="0" w:color="auto"/>
              <w:bottom w:val="single" w:sz="4" w:space="0" w:color="auto"/>
            </w:tcBorders>
          </w:tcPr>
          <w:p w14:paraId="5AD5E495" w14:textId="77777777" w:rsidR="00171B87" w:rsidRPr="007B70C4" w:rsidRDefault="00171B87" w:rsidP="00412F69">
            <w:pPr>
              <w:spacing w:before="60" w:after="60"/>
              <w:ind w:firstLine="0"/>
              <w:rPr>
                <w:rFonts w:eastAsia="MS Mincho" w:cstheme="minorHAnsi"/>
                <w:b/>
                <w:bCs/>
                <w:lang w:val="en-US" w:eastAsia="ja-JP"/>
              </w:rPr>
            </w:pPr>
            <w:r w:rsidRPr="007B70C4">
              <w:rPr>
                <w:rFonts w:eastAsia="MS Mincho" w:cstheme="minorHAnsi"/>
                <w:b/>
                <w:bCs/>
                <w:lang w:val="en-US" w:eastAsia="ja-JP"/>
              </w:rPr>
              <w:t>Tubers</w:t>
            </w:r>
          </w:p>
        </w:tc>
        <w:tc>
          <w:tcPr>
            <w:tcW w:w="894" w:type="dxa"/>
            <w:tcBorders>
              <w:top w:val="single" w:sz="8" w:space="0" w:color="auto"/>
              <w:bottom w:val="single" w:sz="4" w:space="0" w:color="auto"/>
            </w:tcBorders>
          </w:tcPr>
          <w:p w14:paraId="5AAF1094" w14:textId="77777777" w:rsidR="00171B87" w:rsidRPr="007B70C4" w:rsidRDefault="00171B87" w:rsidP="00412F69">
            <w:pPr>
              <w:spacing w:before="60" w:after="60"/>
              <w:ind w:firstLine="0"/>
              <w:rPr>
                <w:rFonts w:eastAsia="MS Mincho" w:cstheme="minorHAnsi"/>
                <w:b/>
                <w:bCs/>
                <w:lang w:val="en-US" w:eastAsia="ja-JP"/>
              </w:rPr>
            </w:pPr>
            <w:r w:rsidRPr="007B70C4">
              <w:rPr>
                <w:rFonts w:eastAsia="MS Mincho" w:cstheme="minorHAnsi"/>
                <w:b/>
                <w:bCs/>
                <w:lang w:val="en-US" w:eastAsia="ja-JP"/>
              </w:rPr>
              <w:t>Pasture</w:t>
            </w:r>
          </w:p>
        </w:tc>
      </w:tr>
      <w:tr w:rsidR="003820E1" w:rsidRPr="007B70C4" w14:paraId="1301B511" w14:textId="77777777" w:rsidTr="00CF6822">
        <w:trPr>
          <w:trHeight w:val="270"/>
        </w:trPr>
        <w:tc>
          <w:tcPr>
            <w:tcW w:w="236" w:type="dxa"/>
            <w:noWrap/>
          </w:tcPr>
          <w:p w14:paraId="0D5BD946" w14:textId="6722A1A7" w:rsidR="00171B87" w:rsidRPr="007B70C4" w:rsidRDefault="00171B87" w:rsidP="00412F69">
            <w:pPr>
              <w:spacing w:before="60" w:after="60"/>
              <w:rPr>
                <w:rFonts w:eastAsia="MS Mincho" w:cstheme="minorHAnsi"/>
                <w:lang w:val="en-US" w:eastAsia="ja-JP"/>
              </w:rPr>
            </w:pPr>
          </w:p>
        </w:tc>
        <w:tc>
          <w:tcPr>
            <w:tcW w:w="894" w:type="dxa"/>
            <w:tcBorders>
              <w:top w:val="single" w:sz="4" w:space="0" w:color="auto"/>
            </w:tcBorders>
          </w:tcPr>
          <w:p w14:paraId="17AB1CFC" w14:textId="77777777" w:rsidR="00171B87" w:rsidRPr="007B70C4" w:rsidRDefault="00171B87" w:rsidP="00412F69">
            <w:pPr>
              <w:spacing w:before="60" w:after="60"/>
              <w:ind w:firstLine="0"/>
              <w:rPr>
                <w:rFonts w:eastAsia="MS Mincho" w:cstheme="minorHAnsi"/>
                <w:lang w:val="en-US" w:eastAsia="ja-JP"/>
              </w:rPr>
            </w:pPr>
            <w:r w:rsidRPr="007B70C4">
              <w:rPr>
                <w:rFonts w:cstheme="minorHAnsi"/>
              </w:rPr>
              <w:t>0.868</w:t>
            </w:r>
          </w:p>
        </w:tc>
        <w:tc>
          <w:tcPr>
            <w:tcW w:w="850" w:type="dxa"/>
            <w:tcBorders>
              <w:top w:val="single" w:sz="4" w:space="0" w:color="auto"/>
            </w:tcBorders>
          </w:tcPr>
          <w:p w14:paraId="1A83BF20" w14:textId="77777777" w:rsidR="00171B87" w:rsidRPr="007B70C4" w:rsidRDefault="00171B87" w:rsidP="00412F69">
            <w:pPr>
              <w:spacing w:before="60" w:after="60"/>
              <w:ind w:firstLine="0"/>
              <w:rPr>
                <w:rFonts w:eastAsia="MS Mincho" w:cstheme="minorHAnsi"/>
                <w:lang w:val="en-US" w:eastAsia="ja-JP"/>
              </w:rPr>
            </w:pPr>
            <w:r w:rsidRPr="007B70C4">
              <w:rPr>
                <w:rFonts w:cstheme="minorHAnsi"/>
              </w:rPr>
              <w:t>0.122</w:t>
            </w:r>
          </w:p>
        </w:tc>
        <w:tc>
          <w:tcPr>
            <w:tcW w:w="1183" w:type="dxa"/>
            <w:tcBorders>
              <w:top w:val="single" w:sz="4" w:space="0" w:color="auto"/>
            </w:tcBorders>
          </w:tcPr>
          <w:p w14:paraId="4B47DE5B" w14:textId="77777777" w:rsidR="00171B87" w:rsidRPr="007B70C4" w:rsidRDefault="00171B87" w:rsidP="00412F69">
            <w:pPr>
              <w:spacing w:before="60" w:after="60"/>
              <w:ind w:firstLine="0"/>
              <w:rPr>
                <w:rFonts w:eastAsia="MS Mincho" w:cstheme="minorHAnsi"/>
                <w:lang w:val="en-US" w:eastAsia="ja-JP"/>
              </w:rPr>
            </w:pPr>
            <w:r w:rsidRPr="007B70C4">
              <w:rPr>
                <w:rFonts w:cstheme="minorHAnsi"/>
              </w:rPr>
              <w:t>0.093</w:t>
            </w:r>
          </w:p>
        </w:tc>
        <w:tc>
          <w:tcPr>
            <w:tcW w:w="1183" w:type="dxa"/>
            <w:tcBorders>
              <w:top w:val="single" w:sz="4" w:space="0" w:color="auto"/>
            </w:tcBorders>
          </w:tcPr>
          <w:p w14:paraId="1F2A1796" w14:textId="77777777" w:rsidR="00171B87" w:rsidRPr="007B70C4" w:rsidRDefault="00171B87" w:rsidP="00412F69">
            <w:pPr>
              <w:spacing w:before="60" w:after="60"/>
              <w:ind w:firstLine="0"/>
              <w:rPr>
                <w:rFonts w:eastAsia="MS Mincho" w:cstheme="minorHAnsi"/>
                <w:lang w:val="en-US" w:eastAsia="ja-JP"/>
              </w:rPr>
            </w:pPr>
            <w:r w:rsidRPr="007B70C4">
              <w:rPr>
                <w:rFonts w:cstheme="minorHAnsi"/>
              </w:rPr>
              <w:t>0.063</w:t>
            </w:r>
          </w:p>
        </w:tc>
        <w:tc>
          <w:tcPr>
            <w:tcW w:w="1038" w:type="dxa"/>
            <w:tcBorders>
              <w:top w:val="single" w:sz="4" w:space="0" w:color="auto"/>
            </w:tcBorders>
          </w:tcPr>
          <w:p w14:paraId="2CD796C2" w14:textId="77777777" w:rsidR="00171B87" w:rsidRPr="007B70C4" w:rsidRDefault="00171B87" w:rsidP="00412F69">
            <w:pPr>
              <w:spacing w:before="60" w:after="60"/>
              <w:ind w:firstLine="0"/>
              <w:rPr>
                <w:rFonts w:eastAsia="MS Mincho" w:cstheme="minorHAnsi"/>
                <w:lang w:val="en-US" w:eastAsia="ja-JP"/>
              </w:rPr>
            </w:pPr>
            <w:r w:rsidRPr="007B70C4">
              <w:rPr>
                <w:rFonts w:cstheme="minorHAnsi"/>
              </w:rPr>
              <w:t>0.861</w:t>
            </w:r>
          </w:p>
        </w:tc>
        <w:tc>
          <w:tcPr>
            <w:tcW w:w="705" w:type="dxa"/>
            <w:tcBorders>
              <w:top w:val="single" w:sz="4" w:space="0" w:color="auto"/>
            </w:tcBorders>
          </w:tcPr>
          <w:p w14:paraId="65BF4BF8" w14:textId="77777777" w:rsidR="00171B87" w:rsidRPr="007B70C4" w:rsidRDefault="00171B87" w:rsidP="00412F69">
            <w:pPr>
              <w:spacing w:before="60" w:after="60"/>
              <w:ind w:firstLine="0"/>
              <w:rPr>
                <w:rFonts w:eastAsia="MS Mincho" w:cstheme="minorHAnsi"/>
                <w:lang w:val="en-US" w:eastAsia="ja-JP"/>
              </w:rPr>
            </w:pPr>
            <w:r w:rsidRPr="007B70C4">
              <w:rPr>
                <w:rFonts w:cstheme="minorHAnsi"/>
              </w:rPr>
              <w:t>0.14</w:t>
            </w:r>
          </w:p>
        </w:tc>
        <w:tc>
          <w:tcPr>
            <w:tcW w:w="861" w:type="dxa"/>
            <w:tcBorders>
              <w:top w:val="single" w:sz="4" w:space="0" w:color="auto"/>
            </w:tcBorders>
          </w:tcPr>
          <w:p w14:paraId="76D24B79" w14:textId="77777777" w:rsidR="00171B87" w:rsidRPr="007B70C4" w:rsidRDefault="00171B87" w:rsidP="00412F69">
            <w:pPr>
              <w:spacing w:before="60" w:after="60"/>
              <w:ind w:firstLine="0"/>
              <w:rPr>
                <w:rFonts w:eastAsia="MS Mincho" w:cstheme="minorHAnsi"/>
                <w:lang w:val="en-US" w:eastAsia="ja-JP"/>
              </w:rPr>
            </w:pPr>
            <w:r w:rsidRPr="007B70C4">
              <w:rPr>
                <w:rFonts w:cstheme="minorHAnsi"/>
              </w:rPr>
              <w:t>0.21</w:t>
            </w:r>
          </w:p>
        </w:tc>
        <w:tc>
          <w:tcPr>
            <w:tcW w:w="894" w:type="dxa"/>
            <w:tcBorders>
              <w:top w:val="single" w:sz="4" w:space="0" w:color="auto"/>
            </w:tcBorders>
          </w:tcPr>
          <w:p w14:paraId="7CA64DC0" w14:textId="77777777" w:rsidR="00171B87" w:rsidRPr="007B70C4" w:rsidRDefault="00171B87" w:rsidP="00412F69">
            <w:pPr>
              <w:spacing w:before="60" w:after="60"/>
              <w:ind w:firstLine="0"/>
              <w:rPr>
                <w:rFonts w:eastAsia="MS Mincho" w:cstheme="minorHAnsi"/>
                <w:lang w:val="en-US" w:eastAsia="ja-JP"/>
              </w:rPr>
            </w:pPr>
            <w:r w:rsidRPr="007B70C4">
              <w:rPr>
                <w:rFonts w:cstheme="minorHAnsi"/>
              </w:rPr>
              <w:t>0.266</w:t>
            </w:r>
          </w:p>
        </w:tc>
      </w:tr>
    </w:tbl>
    <w:p w14:paraId="438BF975" w14:textId="77777777" w:rsidR="00171B87" w:rsidRPr="007B70C4" w:rsidRDefault="00171B87" w:rsidP="00412F69">
      <w:pPr>
        <w:tabs>
          <w:tab w:val="num" w:pos="360"/>
        </w:tabs>
        <w:spacing w:after="100"/>
        <w:ind w:left="360" w:hanging="360"/>
        <w:rPr>
          <w:rFonts w:eastAsia="MS Mincho" w:cstheme="minorHAnsi"/>
          <w:szCs w:val="20"/>
          <w:lang w:val="en-US" w:eastAsia="ja-JP"/>
        </w:rPr>
      </w:pPr>
    </w:p>
    <w:p w14:paraId="6BEDE4C1" w14:textId="77777777" w:rsidR="00171B87" w:rsidRPr="007B70C4" w:rsidRDefault="00171B87" w:rsidP="00412F69">
      <w:pPr>
        <w:ind w:firstLine="0"/>
        <w:rPr>
          <w:b/>
          <w:szCs w:val="20"/>
          <w:lang w:val="en-US"/>
        </w:rPr>
      </w:pPr>
      <w:bookmarkStart w:id="566" w:name="_Ref227462259"/>
      <w:r w:rsidRPr="007B70C4">
        <w:rPr>
          <w:b/>
          <w:szCs w:val="20"/>
        </w:rPr>
        <w:t>Concentration</w:t>
      </w:r>
      <w:r w:rsidRPr="007B70C4">
        <w:rPr>
          <w:b/>
          <w:szCs w:val="20"/>
          <w:lang w:val="en-US"/>
        </w:rPr>
        <w:t xml:space="preserve"> in milk</w:t>
      </w:r>
      <w:bookmarkEnd w:id="566"/>
    </w:p>
    <w:p w14:paraId="206DA57E" w14:textId="77777777" w:rsidR="00171B87" w:rsidRPr="007B70C4" w:rsidRDefault="00171B87" w:rsidP="00412F69">
      <w:pPr>
        <w:rPr>
          <w:rFonts w:cstheme="minorHAnsi"/>
          <w:szCs w:val="20"/>
          <w:lang w:val="en-US"/>
        </w:rPr>
      </w:pPr>
      <w:r w:rsidRPr="007B70C4">
        <w:rPr>
          <w:rFonts w:cstheme="minorHAnsi"/>
          <w:szCs w:val="20"/>
          <w:lang w:val="en-US"/>
        </w:rPr>
        <w:t>The equation for the concentration of radionuclides in milk is given by:</w:t>
      </w:r>
    </w:p>
    <w:p w14:paraId="2972A379" w14:textId="726E2368" w:rsidR="00171B87" w:rsidRPr="007B70C4" w:rsidRDefault="00000000" w:rsidP="00412F69">
      <w:pPr>
        <w:tabs>
          <w:tab w:val="right" w:pos="8789"/>
        </w:tabs>
        <w:ind w:left="2268"/>
        <w:rPr>
          <w:rFonts w:eastAsiaTheme="minorEastAsia" w:cstheme="minorHAnsi"/>
          <w:szCs w:val="20"/>
          <w:lang w:val="en-US"/>
        </w:rPr>
      </w:pPr>
      <m:oMath>
        <m:sSub>
          <m:sSubPr>
            <m:ctrlPr>
              <w:rPr>
                <w:rFonts w:ascii="Cambria Math" w:eastAsiaTheme="minorEastAsia" w:hAnsi="Cambria Math" w:cstheme="minorHAnsi"/>
                <w:i/>
                <w:szCs w:val="20"/>
              </w:rPr>
            </m:ctrlPr>
          </m:sSubPr>
          <m:e>
            <m:r>
              <w:rPr>
                <w:rFonts w:ascii="Cambria Math" w:eastAsiaTheme="minorEastAsia" w:hAnsi="Cambria Math" w:cstheme="minorHAnsi"/>
                <w:szCs w:val="20"/>
              </w:rPr>
              <m:t>C</m:t>
            </m:r>
          </m:e>
          <m:sub>
            <m:r>
              <w:rPr>
                <w:rFonts w:ascii="Cambria Math" w:eastAsiaTheme="minorEastAsia" w:hAnsi="Cambria Math" w:cstheme="minorHAnsi"/>
                <w:szCs w:val="20"/>
              </w:rPr>
              <m:t>m</m:t>
            </m:r>
            <m:r>
              <w:rPr>
                <w:rFonts w:ascii="Cambria Math" w:eastAsiaTheme="minorEastAsia" w:hAnsi="Cambria Math" w:cstheme="minorHAnsi"/>
                <w:szCs w:val="20"/>
                <w:lang w:val="en-US"/>
              </w:rPr>
              <m:t>,</m:t>
            </m:r>
            <m:r>
              <w:rPr>
                <w:rFonts w:ascii="Cambria Math" w:eastAsiaTheme="minorEastAsia" w:hAnsi="Cambria Math" w:cstheme="minorHAnsi"/>
                <w:szCs w:val="20"/>
              </w:rPr>
              <m:t>a</m:t>
            </m:r>
            <m:r>
              <w:rPr>
                <w:rFonts w:ascii="Cambria Math" w:eastAsiaTheme="minorEastAsia" w:hAnsi="Cambria Math" w:cstheme="minorHAnsi"/>
                <w:szCs w:val="20"/>
                <w:lang w:val="en-US"/>
              </w:rPr>
              <m:t>,</m:t>
            </m:r>
            <m:r>
              <w:rPr>
                <w:rFonts w:ascii="Cambria Math" w:eastAsiaTheme="minorEastAsia" w:hAnsi="Cambria Math" w:cstheme="minorHAnsi"/>
                <w:szCs w:val="20"/>
              </w:rPr>
              <m:t>i</m:t>
            </m:r>
          </m:sub>
        </m:sSub>
        <m:r>
          <w:rPr>
            <w:rFonts w:ascii="Cambria Math" w:eastAsiaTheme="minorEastAsia" w:hAnsi="Cambria Math" w:cstheme="minorHAnsi"/>
            <w:szCs w:val="20"/>
            <w:lang w:val="en-US"/>
          </w:rPr>
          <m:t>=</m:t>
        </m:r>
        <m:d>
          <m:dPr>
            <m:begChr m:val="["/>
            <m:endChr m:val="]"/>
            <m:ctrlPr>
              <w:rPr>
                <w:rFonts w:ascii="Cambria Math" w:eastAsiaTheme="minorEastAsia" w:hAnsi="Cambria Math" w:cstheme="minorHAnsi"/>
                <w:i/>
                <w:szCs w:val="20"/>
              </w:rPr>
            </m:ctrlPr>
          </m:dPr>
          <m:e>
            <m:sSub>
              <m:sSubPr>
                <m:ctrlPr>
                  <w:rPr>
                    <w:rFonts w:ascii="Cambria Math" w:eastAsiaTheme="minorEastAsia" w:hAnsi="Cambria Math" w:cstheme="minorHAnsi"/>
                    <w:i/>
                    <w:szCs w:val="20"/>
                  </w:rPr>
                </m:ctrlPr>
              </m:sSubPr>
              <m:e>
                <m:r>
                  <w:rPr>
                    <w:rFonts w:ascii="Cambria Math" w:eastAsiaTheme="minorEastAsia" w:hAnsi="Cambria Math" w:cstheme="minorHAnsi"/>
                    <w:szCs w:val="20"/>
                    <w:lang w:val="en-US"/>
                  </w:rPr>
                  <m:t>(</m:t>
                </m:r>
                <m:r>
                  <w:rPr>
                    <w:rFonts w:ascii="Cambria Math" w:eastAsiaTheme="minorEastAsia" w:hAnsi="Cambria Math" w:cstheme="minorHAnsi"/>
                    <w:szCs w:val="20"/>
                  </w:rPr>
                  <m:t>C</m:t>
                </m:r>
              </m:e>
              <m:sub>
                <m:r>
                  <w:rPr>
                    <w:rFonts w:ascii="Cambria Math" w:eastAsiaTheme="minorEastAsia" w:hAnsi="Cambria Math" w:cstheme="minorHAnsi"/>
                    <w:szCs w:val="20"/>
                  </w:rPr>
                  <m:t>v</m:t>
                </m:r>
                <m:r>
                  <w:rPr>
                    <w:rFonts w:ascii="Cambria Math" w:eastAsiaTheme="minorEastAsia" w:hAnsi="Cambria Math" w:cstheme="minorHAnsi"/>
                    <w:szCs w:val="20"/>
                    <w:lang w:val="en-US"/>
                  </w:rPr>
                  <m:t>,</m:t>
                </m:r>
                <m:r>
                  <w:rPr>
                    <w:rFonts w:ascii="Cambria Math" w:eastAsiaTheme="minorEastAsia" w:hAnsi="Cambria Math" w:cstheme="minorHAnsi"/>
                    <w:szCs w:val="20"/>
                  </w:rPr>
                  <m:t>root</m:t>
                </m:r>
                <m:r>
                  <w:rPr>
                    <w:rFonts w:ascii="Cambria Math" w:eastAsiaTheme="minorEastAsia" w:hAnsi="Cambria Math" w:cstheme="minorHAnsi"/>
                    <w:szCs w:val="20"/>
                    <w:lang w:val="en-US"/>
                  </w:rPr>
                  <m:t>,</m:t>
                </m:r>
                <m:r>
                  <w:rPr>
                    <w:rFonts w:ascii="Cambria Math" w:eastAsiaTheme="minorEastAsia" w:hAnsi="Cambria Math" w:cstheme="minorHAnsi"/>
                    <w:szCs w:val="20"/>
                  </w:rPr>
                  <m:t>i</m:t>
                </m:r>
              </m:sub>
            </m:sSub>
            <m:r>
              <w:rPr>
                <w:rFonts w:ascii="Cambria Math" w:eastAsiaTheme="minorEastAsia" w:hAnsi="Cambria Math" w:cstheme="minorHAnsi"/>
                <w:szCs w:val="20"/>
                <w:lang w:val="en-US"/>
              </w:rPr>
              <m:t>+</m:t>
            </m:r>
            <m:sSub>
              <m:sSubPr>
                <m:ctrlPr>
                  <w:rPr>
                    <w:rFonts w:ascii="Cambria Math" w:eastAsiaTheme="minorEastAsia" w:hAnsi="Cambria Math" w:cstheme="minorHAnsi"/>
                    <w:i/>
                    <w:szCs w:val="20"/>
                  </w:rPr>
                </m:ctrlPr>
              </m:sSubPr>
              <m:e>
                <m:r>
                  <w:rPr>
                    <w:rFonts w:ascii="Cambria Math" w:eastAsiaTheme="minorEastAsia" w:hAnsi="Cambria Math" w:cstheme="minorHAnsi"/>
                    <w:szCs w:val="20"/>
                  </w:rPr>
                  <m:t>C</m:t>
                </m:r>
              </m:e>
              <m:sub>
                <m:r>
                  <w:rPr>
                    <w:rFonts w:ascii="Cambria Math" w:eastAsiaTheme="minorEastAsia" w:hAnsi="Cambria Math" w:cstheme="minorHAnsi"/>
                    <w:szCs w:val="20"/>
                  </w:rPr>
                  <m:t>s</m:t>
                </m:r>
                <m:r>
                  <w:rPr>
                    <w:rFonts w:ascii="Cambria Math" w:eastAsiaTheme="minorEastAsia" w:hAnsi="Cambria Math" w:cstheme="minorHAnsi"/>
                    <w:szCs w:val="20"/>
                    <w:lang w:val="en-US"/>
                  </w:rPr>
                  <m:t>,</m:t>
                </m:r>
                <m:r>
                  <w:rPr>
                    <w:rFonts w:ascii="Cambria Math" w:eastAsiaTheme="minorEastAsia" w:hAnsi="Cambria Math" w:cstheme="minorHAnsi"/>
                    <w:szCs w:val="20"/>
                  </w:rPr>
                  <m:t>i</m:t>
                </m:r>
              </m:sub>
            </m:sSub>
            <m:r>
              <w:rPr>
                <w:rFonts w:ascii="Cambria Math" w:eastAsiaTheme="minorEastAsia" w:hAnsi="Cambria Math" w:cstheme="minorHAnsi"/>
                <w:szCs w:val="20"/>
                <w:lang w:val="en-US"/>
              </w:rPr>
              <m:t>.</m:t>
            </m:r>
            <m:d>
              <m:dPr>
                <m:begChr m:val=""/>
                <m:ctrlPr>
                  <w:rPr>
                    <w:rFonts w:ascii="Cambria Math" w:eastAsiaTheme="minorEastAsia" w:hAnsi="Cambria Math" w:cstheme="minorHAnsi"/>
                    <w:i/>
                    <w:szCs w:val="20"/>
                  </w:rPr>
                </m:ctrlPr>
              </m:dPr>
              <m:e>
                <m:sSub>
                  <m:sSubPr>
                    <m:ctrlPr>
                      <w:rPr>
                        <w:rFonts w:ascii="Cambria Math" w:eastAsiaTheme="minorEastAsia" w:hAnsi="Cambria Math" w:cstheme="minorHAnsi"/>
                        <w:i/>
                        <w:szCs w:val="20"/>
                      </w:rPr>
                    </m:ctrlPr>
                  </m:sSubPr>
                  <m:e>
                    <m:r>
                      <w:rPr>
                        <w:rFonts w:ascii="Cambria Math" w:eastAsiaTheme="minorEastAsia" w:hAnsi="Cambria Math" w:cstheme="minorHAnsi"/>
                        <w:szCs w:val="20"/>
                      </w:rPr>
                      <m:t>X</m:t>
                    </m:r>
                  </m:e>
                  <m:sub>
                    <m:r>
                      <w:rPr>
                        <w:rFonts w:ascii="Cambria Math" w:eastAsiaTheme="minorEastAsia" w:hAnsi="Cambria Math" w:cstheme="minorHAnsi"/>
                        <w:szCs w:val="20"/>
                      </w:rPr>
                      <m:t>s</m:t>
                    </m:r>
                    <m:r>
                      <w:rPr>
                        <w:rFonts w:ascii="Cambria Math" w:eastAsiaTheme="minorEastAsia" w:hAnsi="Cambria Math" w:cstheme="minorHAnsi"/>
                        <w:szCs w:val="20"/>
                        <w:lang w:val="en-US"/>
                      </w:rPr>
                      <m:t>,</m:t>
                    </m:r>
                    <m:r>
                      <w:rPr>
                        <w:rFonts w:ascii="Cambria Math" w:eastAsiaTheme="minorEastAsia" w:hAnsi="Cambria Math" w:cstheme="minorHAnsi"/>
                        <w:szCs w:val="20"/>
                      </w:rPr>
                      <m:t>a</m:t>
                    </m:r>
                  </m:sub>
                </m:sSub>
              </m:e>
            </m:d>
            <m:r>
              <w:rPr>
                <w:rFonts w:ascii="Cambria Math" w:eastAsiaTheme="minorEastAsia" w:hAnsi="Cambria Math" w:cstheme="minorHAnsi"/>
                <w:szCs w:val="20"/>
                <w:lang w:val="en-US"/>
              </w:rPr>
              <m:t>.</m:t>
            </m:r>
            <m:sSub>
              <m:sSubPr>
                <m:ctrlPr>
                  <w:rPr>
                    <w:rFonts w:ascii="Cambria Math" w:eastAsiaTheme="minorEastAsia" w:hAnsi="Cambria Math" w:cstheme="minorHAnsi"/>
                    <w:i/>
                    <w:szCs w:val="20"/>
                  </w:rPr>
                </m:ctrlPr>
              </m:sSubPr>
              <m:e>
                <m:r>
                  <w:rPr>
                    <w:rFonts w:ascii="Cambria Math" w:eastAsiaTheme="minorEastAsia" w:hAnsi="Cambria Math" w:cstheme="minorHAnsi"/>
                    <w:szCs w:val="20"/>
                  </w:rPr>
                  <m:t>U</m:t>
                </m:r>
              </m:e>
              <m:sub>
                <m:r>
                  <w:rPr>
                    <w:rFonts w:ascii="Cambria Math" w:eastAsiaTheme="minorEastAsia" w:hAnsi="Cambria Math" w:cstheme="minorHAnsi"/>
                    <w:szCs w:val="20"/>
                  </w:rPr>
                  <m:t>v</m:t>
                </m:r>
                <m:r>
                  <w:rPr>
                    <w:rFonts w:ascii="Cambria Math" w:eastAsiaTheme="minorEastAsia" w:hAnsi="Cambria Math" w:cstheme="minorHAnsi"/>
                    <w:szCs w:val="20"/>
                    <w:lang w:val="en-US"/>
                  </w:rPr>
                  <m:t>,</m:t>
                </m:r>
                <m:r>
                  <w:rPr>
                    <w:rFonts w:ascii="Cambria Math" w:eastAsiaTheme="minorEastAsia" w:hAnsi="Cambria Math" w:cstheme="minorHAnsi"/>
                    <w:szCs w:val="20"/>
                  </w:rPr>
                  <m:t>a</m:t>
                </m:r>
              </m:sub>
            </m:sSub>
          </m:e>
        </m:d>
        <m:r>
          <w:rPr>
            <w:rFonts w:ascii="Cambria Math" w:eastAsiaTheme="minorEastAsia" w:hAnsi="Cambria Math" w:cstheme="minorHAnsi"/>
            <w:szCs w:val="20"/>
            <w:lang w:val="en-US"/>
          </w:rPr>
          <m:t>.</m:t>
        </m:r>
        <m:sSub>
          <m:sSubPr>
            <m:ctrlPr>
              <w:rPr>
                <w:rFonts w:ascii="Cambria Math" w:eastAsiaTheme="minorEastAsia" w:hAnsi="Cambria Math" w:cstheme="minorHAnsi"/>
                <w:i/>
                <w:szCs w:val="20"/>
              </w:rPr>
            </m:ctrlPr>
          </m:sSubPr>
          <m:e>
            <m:r>
              <w:rPr>
                <w:rFonts w:ascii="Cambria Math" w:eastAsiaTheme="minorEastAsia" w:hAnsi="Cambria Math" w:cstheme="minorHAnsi"/>
                <w:szCs w:val="20"/>
              </w:rPr>
              <m:t>F</m:t>
            </m:r>
          </m:e>
          <m:sub>
            <m:r>
              <w:rPr>
                <w:rFonts w:ascii="Cambria Math" w:eastAsiaTheme="minorEastAsia" w:hAnsi="Cambria Math" w:cstheme="minorHAnsi"/>
                <w:szCs w:val="20"/>
              </w:rPr>
              <m:t>m</m:t>
            </m:r>
            <m:r>
              <w:rPr>
                <w:rFonts w:ascii="Cambria Math" w:eastAsiaTheme="minorEastAsia" w:hAnsi="Cambria Math" w:cstheme="minorHAnsi"/>
                <w:szCs w:val="20"/>
                <w:lang w:val="en-US"/>
              </w:rPr>
              <m:t>,</m:t>
            </m:r>
            <m:r>
              <w:rPr>
                <w:rFonts w:ascii="Cambria Math" w:eastAsiaTheme="minorEastAsia" w:hAnsi="Cambria Math" w:cstheme="minorHAnsi"/>
                <w:szCs w:val="20"/>
              </w:rPr>
              <m:t>a</m:t>
            </m:r>
            <m:r>
              <w:rPr>
                <w:rFonts w:ascii="Cambria Math" w:eastAsiaTheme="minorEastAsia" w:hAnsi="Cambria Math" w:cstheme="minorHAnsi"/>
                <w:szCs w:val="20"/>
                <w:lang w:val="en-US"/>
              </w:rPr>
              <m:t>,</m:t>
            </m:r>
            <m:r>
              <w:rPr>
                <w:rFonts w:ascii="Cambria Math" w:eastAsiaTheme="minorEastAsia" w:hAnsi="Cambria Math" w:cstheme="minorHAnsi"/>
                <w:szCs w:val="20"/>
              </w:rPr>
              <m:t>i</m:t>
            </m:r>
          </m:sub>
        </m:sSub>
      </m:oMath>
      <w:r w:rsidR="00171B87" w:rsidRPr="007B70C4">
        <w:rPr>
          <w:rFonts w:eastAsiaTheme="minorEastAsia" w:cstheme="minorHAnsi"/>
          <w:szCs w:val="20"/>
          <w:lang w:val="en-US"/>
        </w:rPr>
        <w:tab/>
        <w:t>(</w:t>
      </w:r>
      <w:r w:rsidR="00E32ED5" w:rsidRPr="007B70C4">
        <w:rPr>
          <w:rFonts w:eastAsiaTheme="minorEastAsia" w:cstheme="minorHAnsi"/>
          <w:szCs w:val="20"/>
          <w:lang w:val="en-US"/>
        </w:rPr>
        <w:t>A.</w:t>
      </w:r>
      <w:r w:rsidR="00171B87" w:rsidRPr="007B70C4">
        <w:rPr>
          <w:rFonts w:eastAsiaTheme="minorEastAsia" w:cstheme="minorHAnsi"/>
          <w:szCs w:val="20"/>
          <w:lang w:val="en-US"/>
        </w:rPr>
        <w:t>4)</w:t>
      </w:r>
    </w:p>
    <w:p w14:paraId="2DF6247C" w14:textId="77777777" w:rsidR="00171B87" w:rsidRPr="007B70C4" w:rsidRDefault="00171B87" w:rsidP="00412F69">
      <w:pPr>
        <w:tabs>
          <w:tab w:val="left" w:pos="399"/>
          <w:tab w:val="left" w:pos="969"/>
          <w:tab w:val="left" w:pos="1482"/>
        </w:tabs>
        <w:spacing w:before="100" w:after="100"/>
        <w:ind w:left="399"/>
        <w:rPr>
          <w:rFonts w:eastAsia="MS Mincho" w:cstheme="minorHAnsi"/>
          <w:szCs w:val="20"/>
          <w:lang w:val="en-US" w:eastAsia="ja-JP"/>
        </w:rPr>
      </w:pPr>
      <w:proofErr w:type="gramStart"/>
      <w:r w:rsidRPr="007B70C4">
        <w:rPr>
          <w:rFonts w:eastAsia="MS Mincho" w:cstheme="minorHAnsi"/>
          <w:szCs w:val="20"/>
          <w:lang w:val="en-US" w:eastAsia="ja-JP"/>
        </w:rPr>
        <w:t>where</w:t>
      </w:r>
      <w:proofErr w:type="gramEnd"/>
    </w:p>
    <w:p w14:paraId="56E2867B" w14:textId="77777777" w:rsidR="00171B87" w:rsidRPr="007B70C4" w:rsidRDefault="00171B87" w:rsidP="00412F69">
      <w:pPr>
        <w:tabs>
          <w:tab w:val="num" w:pos="360"/>
          <w:tab w:val="left" w:pos="399"/>
        </w:tabs>
        <w:spacing w:after="100"/>
        <w:ind w:left="759" w:hanging="360"/>
        <w:rPr>
          <w:rFonts w:eastAsia="MS Mincho" w:cstheme="minorHAnsi"/>
          <w:szCs w:val="20"/>
          <w:lang w:val="en-US" w:eastAsia="ja-JP"/>
        </w:rPr>
      </w:pPr>
      <w:proofErr w:type="spellStart"/>
      <w:proofErr w:type="gramStart"/>
      <w:r w:rsidRPr="007B70C4">
        <w:rPr>
          <w:rFonts w:eastAsia="MS Mincho" w:cstheme="minorHAnsi"/>
          <w:i/>
          <w:szCs w:val="20"/>
          <w:lang w:val="en-US" w:eastAsia="ja-JP"/>
        </w:rPr>
        <w:t>C</w:t>
      </w:r>
      <w:r w:rsidRPr="007B70C4">
        <w:rPr>
          <w:rFonts w:eastAsia="MS Mincho" w:cstheme="minorHAnsi"/>
          <w:i/>
          <w:szCs w:val="20"/>
          <w:vertAlign w:val="subscript"/>
          <w:lang w:val="en-US" w:eastAsia="ja-JP"/>
        </w:rPr>
        <w:t>m,a</w:t>
      </w:r>
      <w:proofErr w:type="spellEnd"/>
      <w:proofErr w:type="gramEnd"/>
      <w:r w:rsidRPr="007B70C4">
        <w:rPr>
          <w:rFonts w:eastAsia="MS Mincho" w:cstheme="minorHAnsi"/>
          <w:i/>
          <w:szCs w:val="20"/>
          <w:vertAlign w:val="subscript"/>
          <w:lang w:val="en-US" w:eastAsia="ja-JP"/>
        </w:rPr>
        <w:t xml:space="preserve">, </w:t>
      </w:r>
      <w:proofErr w:type="spellStart"/>
      <w:r w:rsidRPr="007B70C4">
        <w:rPr>
          <w:rFonts w:eastAsia="MS Mincho" w:cstheme="minorHAnsi"/>
          <w:i/>
          <w:szCs w:val="20"/>
          <w:vertAlign w:val="subscript"/>
          <w:lang w:val="en-US" w:eastAsia="ja-JP"/>
        </w:rPr>
        <w:t>i</w:t>
      </w:r>
      <w:proofErr w:type="spellEnd"/>
      <w:r w:rsidRPr="007B70C4">
        <w:rPr>
          <w:rFonts w:eastAsia="MS Mincho" w:cstheme="minorHAnsi"/>
          <w:i/>
          <w:szCs w:val="20"/>
          <w:vertAlign w:val="subscript"/>
          <w:lang w:val="en-US" w:eastAsia="ja-JP"/>
        </w:rPr>
        <w:t xml:space="preserve"> </w:t>
      </w:r>
      <w:r w:rsidRPr="007B70C4">
        <w:rPr>
          <w:rFonts w:eastAsia="MS Mincho" w:cstheme="minorHAnsi"/>
          <w:szCs w:val="20"/>
          <w:lang w:val="en-US" w:eastAsia="ja-JP"/>
        </w:rPr>
        <w:t xml:space="preserve">= concentration of radionuclide </w:t>
      </w:r>
      <w:proofErr w:type="spellStart"/>
      <w:r w:rsidRPr="007B70C4">
        <w:rPr>
          <w:rFonts w:eastAsia="MS Mincho" w:cstheme="minorHAnsi"/>
          <w:i/>
          <w:szCs w:val="20"/>
          <w:lang w:val="en-US" w:eastAsia="ja-JP"/>
        </w:rPr>
        <w:t>i</w:t>
      </w:r>
      <w:proofErr w:type="spellEnd"/>
      <w:r w:rsidRPr="007B70C4">
        <w:rPr>
          <w:rFonts w:eastAsia="MS Mincho" w:cstheme="minorHAnsi"/>
          <w:szCs w:val="20"/>
          <w:lang w:val="en-US" w:eastAsia="ja-JP"/>
        </w:rPr>
        <w:t xml:space="preserve"> in milk taken from animal </w:t>
      </w:r>
      <w:r w:rsidRPr="007B70C4">
        <w:rPr>
          <w:rFonts w:eastAsia="MS Mincho" w:cstheme="minorHAnsi"/>
          <w:i/>
          <w:szCs w:val="20"/>
          <w:lang w:val="en-US" w:eastAsia="ja-JP"/>
        </w:rPr>
        <w:t>a</w:t>
      </w:r>
      <w:r w:rsidRPr="007B70C4">
        <w:rPr>
          <w:rFonts w:eastAsia="MS Mincho" w:cstheme="minorHAnsi"/>
          <w:szCs w:val="20"/>
          <w:lang w:val="en-US" w:eastAsia="ja-JP"/>
        </w:rPr>
        <w:t xml:space="preserve"> [Bq/ℓ]</w:t>
      </w:r>
    </w:p>
    <w:p w14:paraId="4B4E09EE" w14:textId="77777777" w:rsidR="00171B87" w:rsidRPr="007B70C4" w:rsidRDefault="00171B87" w:rsidP="00412F69">
      <w:pPr>
        <w:tabs>
          <w:tab w:val="num" w:pos="360"/>
          <w:tab w:val="left" w:pos="399"/>
        </w:tabs>
        <w:spacing w:after="100"/>
        <w:ind w:left="759" w:hanging="360"/>
        <w:rPr>
          <w:rFonts w:eastAsia="MS Mincho" w:cstheme="minorHAnsi"/>
          <w:szCs w:val="20"/>
          <w:lang w:val="en-US" w:eastAsia="ja-JP"/>
        </w:rPr>
      </w:pPr>
      <w:proofErr w:type="spellStart"/>
      <w:proofErr w:type="gramStart"/>
      <w:r w:rsidRPr="007B70C4">
        <w:rPr>
          <w:rFonts w:eastAsia="MS Mincho" w:cstheme="minorHAnsi"/>
          <w:i/>
          <w:szCs w:val="20"/>
          <w:lang w:val="en-US" w:eastAsia="ja-JP"/>
        </w:rPr>
        <w:t>C</w:t>
      </w:r>
      <w:r w:rsidRPr="007B70C4">
        <w:rPr>
          <w:rFonts w:eastAsia="MS Mincho" w:cstheme="minorHAnsi"/>
          <w:i/>
          <w:szCs w:val="20"/>
          <w:vertAlign w:val="subscript"/>
          <w:lang w:val="en-US" w:eastAsia="ja-JP"/>
        </w:rPr>
        <w:t>v,root</w:t>
      </w:r>
      <w:proofErr w:type="gramEnd"/>
      <w:r w:rsidRPr="007B70C4">
        <w:rPr>
          <w:rFonts w:eastAsia="MS Mincho" w:cstheme="minorHAnsi"/>
          <w:i/>
          <w:szCs w:val="20"/>
          <w:vertAlign w:val="subscript"/>
          <w:lang w:val="en-US" w:eastAsia="ja-JP"/>
        </w:rPr>
        <w:t>,i</w:t>
      </w:r>
      <w:proofErr w:type="spellEnd"/>
      <w:r w:rsidRPr="007B70C4">
        <w:rPr>
          <w:rFonts w:eastAsia="MS Mincho" w:cstheme="minorHAnsi"/>
          <w:szCs w:val="20"/>
          <w:lang w:val="en-US" w:eastAsia="ja-JP"/>
        </w:rPr>
        <w:t xml:space="preserve">= concentration of radionuclide </w:t>
      </w:r>
      <w:proofErr w:type="spellStart"/>
      <w:r w:rsidRPr="007B70C4">
        <w:rPr>
          <w:rFonts w:eastAsia="MS Mincho" w:cstheme="minorHAnsi"/>
          <w:i/>
          <w:szCs w:val="20"/>
          <w:lang w:val="en-US" w:eastAsia="ja-JP"/>
        </w:rPr>
        <w:t>i</w:t>
      </w:r>
      <w:proofErr w:type="spellEnd"/>
      <w:r w:rsidRPr="007B70C4">
        <w:rPr>
          <w:rFonts w:eastAsia="MS Mincho" w:cstheme="minorHAnsi"/>
          <w:szCs w:val="20"/>
          <w:lang w:val="en-US" w:eastAsia="ja-JP"/>
        </w:rPr>
        <w:t xml:space="preserve"> in pasture from root uptake [Bq/kg]</w:t>
      </w:r>
    </w:p>
    <w:p w14:paraId="0BDFC2DC" w14:textId="77777777" w:rsidR="00171B87" w:rsidRPr="007B70C4" w:rsidRDefault="00171B87" w:rsidP="00412F69">
      <w:pPr>
        <w:tabs>
          <w:tab w:val="num" w:pos="360"/>
          <w:tab w:val="left" w:pos="399"/>
        </w:tabs>
        <w:spacing w:after="100"/>
        <w:ind w:left="759" w:hanging="360"/>
        <w:rPr>
          <w:rFonts w:eastAsia="MS Mincho" w:cstheme="minorHAnsi"/>
          <w:szCs w:val="20"/>
          <w:lang w:val="en-US" w:eastAsia="ja-JP"/>
        </w:rPr>
      </w:pPr>
      <w:r w:rsidRPr="007B70C4">
        <w:rPr>
          <w:rFonts w:eastAsia="MS Mincho" w:cstheme="minorHAnsi"/>
          <w:i/>
          <w:szCs w:val="20"/>
          <w:lang w:val="en-US" w:eastAsia="ja-JP"/>
        </w:rPr>
        <w:t>(</w:t>
      </w:r>
      <w:proofErr w:type="spellStart"/>
      <w:proofErr w:type="gramStart"/>
      <w:r w:rsidRPr="007B70C4">
        <w:rPr>
          <w:rFonts w:eastAsia="MS Mincho" w:cstheme="minorHAnsi"/>
          <w:i/>
          <w:szCs w:val="20"/>
          <w:lang w:val="en-US" w:eastAsia="ja-JP"/>
        </w:rPr>
        <w:t>C</w:t>
      </w:r>
      <w:r w:rsidRPr="007B70C4">
        <w:rPr>
          <w:rFonts w:eastAsia="MS Mincho" w:cstheme="minorHAnsi"/>
          <w:i/>
          <w:szCs w:val="20"/>
          <w:vertAlign w:val="subscript"/>
          <w:lang w:val="en-US" w:eastAsia="ja-JP"/>
        </w:rPr>
        <w:t>s,i</w:t>
      </w:r>
      <w:proofErr w:type="spellEnd"/>
      <w:proofErr w:type="gramEnd"/>
      <w:r w:rsidRPr="007B70C4">
        <w:rPr>
          <w:rFonts w:eastAsia="MS Mincho" w:cstheme="minorHAnsi"/>
          <w:i/>
          <w:szCs w:val="20"/>
          <w:lang w:val="en-US" w:eastAsia="ja-JP"/>
        </w:rPr>
        <w:t>)</w:t>
      </w:r>
      <w:r w:rsidRPr="007B70C4">
        <w:rPr>
          <w:rFonts w:eastAsia="MS Mincho" w:cstheme="minorHAnsi"/>
          <w:szCs w:val="20"/>
          <w:lang w:val="en-US" w:eastAsia="ja-JP"/>
        </w:rPr>
        <w:t xml:space="preserve"> = concentration of radionuclide </w:t>
      </w:r>
      <w:proofErr w:type="spellStart"/>
      <w:r w:rsidRPr="007B70C4">
        <w:rPr>
          <w:rFonts w:eastAsia="MS Mincho" w:cstheme="minorHAnsi"/>
          <w:i/>
          <w:szCs w:val="20"/>
          <w:lang w:val="en-US" w:eastAsia="ja-JP"/>
        </w:rPr>
        <w:t>i</w:t>
      </w:r>
      <w:proofErr w:type="spellEnd"/>
      <w:r w:rsidRPr="007B70C4">
        <w:rPr>
          <w:rFonts w:eastAsia="MS Mincho" w:cstheme="minorHAnsi"/>
          <w:szCs w:val="20"/>
          <w:lang w:val="en-US" w:eastAsia="ja-JP"/>
        </w:rPr>
        <w:t xml:space="preserve"> in root zone soil of pasture land [Bq/kg</w:t>
      </w:r>
      <w:r w:rsidRPr="007B70C4">
        <w:rPr>
          <w:rFonts w:eastAsia="MS Mincho" w:cstheme="minorHAnsi"/>
          <w:szCs w:val="20"/>
          <w:vertAlign w:val="subscript"/>
          <w:lang w:val="en-US" w:eastAsia="ja-JP"/>
        </w:rPr>
        <w:t>(soil)</w:t>
      </w:r>
      <w:r w:rsidRPr="007B70C4">
        <w:rPr>
          <w:rFonts w:eastAsia="MS Mincho" w:cstheme="minorHAnsi"/>
          <w:szCs w:val="20"/>
          <w:lang w:val="en-US" w:eastAsia="ja-JP"/>
        </w:rPr>
        <w:t>])</w:t>
      </w:r>
    </w:p>
    <w:p w14:paraId="22432BC5" w14:textId="27ECD955" w:rsidR="00171B87" w:rsidRPr="007B70C4" w:rsidRDefault="00171B87" w:rsidP="00412F69">
      <w:pPr>
        <w:tabs>
          <w:tab w:val="num" w:pos="360"/>
          <w:tab w:val="left" w:pos="399"/>
        </w:tabs>
        <w:spacing w:after="100"/>
        <w:ind w:left="759" w:hanging="360"/>
        <w:rPr>
          <w:rFonts w:eastAsia="MS Mincho" w:cstheme="minorHAnsi"/>
          <w:szCs w:val="20"/>
          <w:lang w:val="en-US" w:eastAsia="ja-JP"/>
        </w:rPr>
      </w:pPr>
      <w:proofErr w:type="spellStart"/>
      <w:proofErr w:type="gramStart"/>
      <w:r w:rsidRPr="007B70C4">
        <w:rPr>
          <w:rFonts w:eastAsia="MS Mincho" w:cstheme="minorHAnsi"/>
          <w:i/>
          <w:szCs w:val="20"/>
          <w:lang w:val="en-US" w:eastAsia="ja-JP"/>
        </w:rPr>
        <w:t>X</w:t>
      </w:r>
      <w:r w:rsidRPr="007B70C4">
        <w:rPr>
          <w:rFonts w:eastAsia="MS Mincho" w:cstheme="minorHAnsi"/>
          <w:i/>
          <w:szCs w:val="20"/>
          <w:vertAlign w:val="subscript"/>
          <w:lang w:val="en-US" w:eastAsia="ja-JP"/>
        </w:rPr>
        <w:t>s,a</w:t>
      </w:r>
      <w:proofErr w:type="spellEnd"/>
      <w:proofErr w:type="gramEnd"/>
      <w:r w:rsidR="00563278" w:rsidRPr="007B70C4">
        <w:rPr>
          <w:rFonts w:eastAsia="MS Mincho" w:cstheme="minorHAnsi"/>
          <w:i/>
          <w:szCs w:val="20"/>
          <w:lang w:val="en-US" w:eastAsia="ja-JP"/>
        </w:rPr>
        <w:t xml:space="preserve"> </w:t>
      </w:r>
      <w:r w:rsidRPr="007B70C4">
        <w:rPr>
          <w:rFonts w:eastAsia="MS Mincho" w:cstheme="minorHAnsi"/>
          <w:szCs w:val="20"/>
          <w:lang w:val="en-US" w:eastAsia="ja-JP"/>
        </w:rPr>
        <w:t xml:space="preserve">= ratio of soil-to-pasture intake by animal species </w:t>
      </w:r>
      <w:r w:rsidRPr="007B70C4">
        <w:rPr>
          <w:rFonts w:eastAsia="MS Mincho" w:cstheme="minorHAnsi"/>
          <w:i/>
          <w:szCs w:val="20"/>
          <w:lang w:val="en-US" w:eastAsia="ja-JP"/>
        </w:rPr>
        <w:t xml:space="preserve">a </w:t>
      </w:r>
      <w:r w:rsidRPr="007B70C4">
        <w:rPr>
          <w:rFonts w:eastAsia="MS Mincho" w:cstheme="minorHAnsi"/>
          <w:szCs w:val="20"/>
          <w:lang w:val="en-US" w:eastAsia="ja-JP"/>
        </w:rPr>
        <w:t>[kg</w:t>
      </w:r>
      <w:r w:rsidRPr="007B70C4">
        <w:rPr>
          <w:rFonts w:eastAsia="MS Mincho" w:cstheme="minorHAnsi"/>
          <w:szCs w:val="20"/>
          <w:vertAlign w:val="subscript"/>
          <w:lang w:val="en-US" w:eastAsia="ja-JP"/>
        </w:rPr>
        <w:t>(soil)</w:t>
      </w:r>
      <w:r w:rsidRPr="007B70C4">
        <w:rPr>
          <w:rFonts w:eastAsia="MS Mincho" w:cstheme="minorHAnsi"/>
          <w:szCs w:val="20"/>
          <w:lang w:val="en-US" w:eastAsia="ja-JP"/>
        </w:rPr>
        <w:t>/</w:t>
      </w:r>
      <w:proofErr w:type="spellStart"/>
      <w:r w:rsidRPr="007B70C4">
        <w:rPr>
          <w:rFonts w:eastAsia="MS Mincho" w:cstheme="minorHAnsi"/>
          <w:szCs w:val="20"/>
          <w:lang w:val="en-US" w:eastAsia="ja-JP"/>
        </w:rPr>
        <w:t>kg</w:t>
      </w:r>
      <w:r w:rsidRPr="007B70C4">
        <w:rPr>
          <w:rFonts w:eastAsia="MS Mincho" w:cstheme="minorHAnsi"/>
          <w:szCs w:val="20"/>
          <w:vertAlign w:val="subscript"/>
          <w:lang w:val="en-US" w:eastAsia="ja-JP"/>
        </w:rPr>
        <w:t>pasture</w:t>
      </w:r>
      <w:proofErr w:type="spellEnd"/>
      <w:r w:rsidRPr="007B70C4">
        <w:rPr>
          <w:rFonts w:eastAsia="MS Mincho" w:cstheme="minorHAnsi"/>
          <w:szCs w:val="20"/>
          <w:lang w:val="en-US" w:eastAsia="ja-JP"/>
        </w:rPr>
        <w:t>]</w:t>
      </w:r>
    </w:p>
    <w:p w14:paraId="05F2E0BD" w14:textId="77777777" w:rsidR="00171B87" w:rsidRPr="007B70C4" w:rsidRDefault="00171B87" w:rsidP="00412F69">
      <w:pPr>
        <w:tabs>
          <w:tab w:val="num" w:pos="360"/>
          <w:tab w:val="left" w:pos="399"/>
        </w:tabs>
        <w:spacing w:after="100"/>
        <w:ind w:left="759" w:hanging="360"/>
        <w:rPr>
          <w:rFonts w:eastAsia="MS Mincho" w:cstheme="minorHAnsi"/>
          <w:szCs w:val="20"/>
          <w:lang w:val="en-US" w:eastAsia="ja-JP"/>
        </w:rPr>
      </w:pPr>
      <w:proofErr w:type="spellStart"/>
      <w:proofErr w:type="gramStart"/>
      <w:r w:rsidRPr="007B70C4">
        <w:rPr>
          <w:rFonts w:eastAsia="MS Mincho" w:cstheme="minorHAnsi"/>
          <w:i/>
          <w:szCs w:val="20"/>
          <w:lang w:val="en-US" w:eastAsia="ja-JP"/>
        </w:rPr>
        <w:t>U</w:t>
      </w:r>
      <w:r w:rsidRPr="007B70C4">
        <w:rPr>
          <w:rFonts w:eastAsia="MS Mincho" w:cstheme="minorHAnsi"/>
          <w:i/>
          <w:szCs w:val="20"/>
          <w:vertAlign w:val="subscript"/>
          <w:lang w:val="en-US" w:eastAsia="ja-JP"/>
        </w:rPr>
        <w:t>v,a</w:t>
      </w:r>
      <w:proofErr w:type="spellEnd"/>
      <w:proofErr w:type="gramEnd"/>
      <w:r w:rsidRPr="007B70C4">
        <w:rPr>
          <w:rFonts w:eastAsia="MS Mincho" w:cstheme="minorHAnsi"/>
          <w:i/>
          <w:szCs w:val="20"/>
          <w:lang w:val="en-US" w:eastAsia="ja-JP"/>
        </w:rPr>
        <w:t xml:space="preserve"> </w:t>
      </w:r>
      <w:r w:rsidRPr="007B70C4">
        <w:rPr>
          <w:rFonts w:eastAsia="MS Mincho" w:cstheme="minorHAnsi"/>
          <w:szCs w:val="20"/>
          <w:lang w:val="en-US" w:eastAsia="ja-JP"/>
        </w:rPr>
        <w:t xml:space="preserve">= daily pasture intake by animal </w:t>
      </w:r>
      <w:r w:rsidRPr="007B70C4">
        <w:rPr>
          <w:rFonts w:eastAsia="MS Mincho" w:cstheme="minorHAnsi"/>
          <w:i/>
          <w:szCs w:val="20"/>
          <w:lang w:val="en-US" w:eastAsia="ja-JP"/>
        </w:rPr>
        <w:t>a</w:t>
      </w:r>
      <w:r w:rsidRPr="007B70C4">
        <w:rPr>
          <w:rFonts w:eastAsia="MS Mincho" w:cstheme="minorHAnsi"/>
          <w:szCs w:val="20"/>
          <w:lang w:val="en-US" w:eastAsia="ja-JP"/>
        </w:rPr>
        <w:t xml:space="preserve"> [</w:t>
      </w:r>
      <w:proofErr w:type="spellStart"/>
      <w:r w:rsidRPr="007B70C4">
        <w:rPr>
          <w:rFonts w:eastAsia="MS Mincho" w:cstheme="minorHAnsi"/>
          <w:szCs w:val="20"/>
          <w:lang w:val="en-US" w:eastAsia="ja-JP"/>
        </w:rPr>
        <w:t>kg</w:t>
      </w:r>
      <w:r w:rsidRPr="007B70C4">
        <w:rPr>
          <w:rFonts w:eastAsia="MS Mincho" w:cstheme="minorHAnsi"/>
          <w:szCs w:val="20"/>
          <w:vertAlign w:val="subscript"/>
          <w:lang w:val="en-US" w:eastAsia="ja-JP"/>
        </w:rPr>
        <w:t>pasture</w:t>
      </w:r>
      <w:proofErr w:type="spellEnd"/>
      <w:r w:rsidRPr="007B70C4">
        <w:rPr>
          <w:rFonts w:eastAsia="MS Mincho" w:cstheme="minorHAnsi"/>
          <w:szCs w:val="20"/>
          <w:vertAlign w:val="subscript"/>
          <w:lang w:val="en-US" w:eastAsia="ja-JP"/>
        </w:rPr>
        <w:t>)</w:t>
      </w:r>
      <w:r w:rsidRPr="007B70C4">
        <w:rPr>
          <w:rFonts w:eastAsia="MS Mincho" w:cstheme="minorHAnsi"/>
          <w:szCs w:val="20"/>
          <w:lang w:val="en-US" w:eastAsia="ja-JP"/>
        </w:rPr>
        <w:t>/d]</w:t>
      </w:r>
    </w:p>
    <w:p w14:paraId="51A460AA" w14:textId="656315C1" w:rsidR="00171B87" w:rsidRDefault="00171B87" w:rsidP="00412F69">
      <w:pPr>
        <w:tabs>
          <w:tab w:val="num" w:pos="360"/>
          <w:tab w:val="left" w:pos="399"/>
        </w:tabs>
        <w:spacing w:after="100"/>
        <w:ind w:left="759" w:hanging="360"/>
        <w:rPr>
          <w:rFonts w:eastAsia="MS Mincho" w:cstheme="minorHAnsi"/>
          <w:szCs w:val="20"/>
          <w:lang w:val="en-US" w:eastAsia="ja-JP"/>
        </w:rPr>
      </w:pPr>
      <w:proofErr w:type="spellStart"/>
      <w:proofErr w:type="gramStart"/>
      <w:r w:rsidRPr="007B70C4">
        <w:rPr>
          <w:rFonts w:eastAsia="MS Mincho" w:cstheme="minorHAnsi"/>
          <w:i/>
          <w:szCs w:val="20"/>
          <w:lang w:val="en-US" w:eastAsia="ja-JP"/>
        </w:rPr>
        <w:t>F</w:t>
      </w:r>
      <w:r w:rsidRPr="007B70C4">
        <w:rPr>
          <w:rFonts w:eastAsia="MS Mincho" w:cstheme="minorHAnsi"/>
          <w:i/>
          <w:szCs w:val="20"/>
          <w:vertAlign w:val="subscript"/>
          <w:lang w:val="en-US" w:eastAsia="ja-JP"/>
        </w:rPr>
        <w:t>m,a</w:t>
      </w:r>
      <w:proofErr w:type="gramEnd"/>
      <w:r w:rsidRPr="007B70C4">
        <w:rPr>
          <w:rFonts w:eastAsia="MS Mincho" w:cstheme="minorHAnsi"/>
          <w:i/>
          <w:szCs w:val="20"/>
          <w:vertAlign w:val="subscript"/>
          <w:lang w:val="en-US" w:eastAsia="ja-JP"/>
        </w:rPr>
        <w:t>,i</w:t>
      </w:r>
      <w:proofErr w:type="spellEnd"/>
      <w:r w:rsidRPr="007B70C4">
        <w:rPr>
          <w:rFonts w:eastAsia="MS Mincho" w:cstheme="minorHAnsi"/>
          <w:i/>
          <w:szCs w:val="20"/>
          <w:lang w:val="en-US" w:eastAsia="ja-JP"/>
        </w:rPr>
        <w:t xml:space="preserve"> </w:t>
      </w:r>
      <w:r w:rsidRPr="007B70C4">
        <w:rPr>
          <w:rFonts w:eastAsia="MS Mincho" w:cstheme="minorHAnsi"/>
          <w:szCs w:val="20"/>
          <w:lang w:val="en-US" w:eastAsia="ja-JP"/>
        </w:rPr>
        <w:t xml:space="preserve">= transfer factor for milk of animal species </w:t>
      </w:r>
      <w:r w:rsidRPr="007B70C4">
        <w:rPr>
          <w:rFonts w:eastAsia="MS Mincho" w:cstheme="minorHAnsi"/>
          <w:i/>
          <w:szCs w:val="20"/>
          <w:lang w:val="en-US" w:eastAsia="ja-JP"/>
        </w:rPr>
        <w:t>a</w:t>
      </w:r>
      <w:r w:rsidRPr="007B70C4">
        <w:rPr>
          <w:rFonts w:eastAsia="MS Mincho" w:cstheme="minorHAnsi"/>
          <w:szCs w:val="20"/>
          <w:lang w:val="en-US" w:eastAsia="ja-JP"/>
        </w:rPr>
        <w:t xml:space="preserve"> for radionuclide </w:t>
      </w:r>
      <w:proofErr w:type="spellStart"/>
      <w:r w:rsidRPr="007B70C4">
        <w:rPr>
          <w:rFonts w:eastAsia="MS Mincho" w:cstheme="minorHAnsi"/>
          <w:i/>
          <w:szCs w:val="20"/>
          <w:lang w:val="en-US" w:eastAsia="ja-JP"/>
        </w:rPr>
        <w:t>i</w:t>
      </w:r>
      <w:proofErr w:type="spellEnd"/>
      <w:r w:rsidRPr="007B70C4">
        <w:rPr>
          <w:rFonts w:eastAsia="MS Mincho" w:cstheme="minorHAnsi"/>
          <w:i/>
          <w:szCs w:val="20"/>
          <w:lang w:val="en-US" w:eastAsia="ja-JP"/>
        </w:rPr>
        <w:t xml:space="preserve"> </w:t>
      </w:r>
      <w:r w:rsidRPr="007B70C4">
        <w:rPr>
          <w:rFonts w:eastAsia="MS Mincho" w:cstheme="minorHAnsi"/>
          <w:szCs w:val="20"/>
          <w:lang w:val="en-US" w:eastAsia="ja-JP"/>
        </w:rPr>
        <w:t>[d/ℓ]</w:t>
      </w:r>
    </w:p>
    <w:p w14:paraId="25467FAE" w14:textId="77777777" w:rsidR="00E7709B" w:rsidRPr="007B70C4" w:rsidRDefault="00E7709B" w:rsidP="00412F69">
      <w:pPr>
        <w:tabs>
          <w:tab w:val="num" w:pos="360"/>
          <w:tab w:val="left" w:pos="399"/>
        </w:tabs>
        <w:spacing w:after="100"/>
        <w:ind w:left="759" w:hanging="360"/>
        <w:rPr>
          <w:rFonts w:eastAsia="MS Mincho" w:cstheme="minorHAnsi"/>
          <w:szCs w:val="20"/>
          <w:lang w:val="en-US" w:eastAsia="ja-JP"/>
        </w:rPr>
      </w:pPr>
    </w:p>
    <w:p w14:paraId="2A1D47D4" w14:textId="4089B39B" w:rsidR="00171B87" w:rsidRDefault="00171B87" w:rsidP="00412F69">
      <w:pPr>
        <w:tabs>
          <w:tab w:val="num" w:pos="360"/>
          <w:tab w:val="left" w:pos="399"/>
        </w:tabs>
        <w:spacing w:after="100"/>
        <w:rPr>
          <w:rFonts w:cstheme="minorHAnsi"/>
          <w:szCs w:val="20"/>
          <w:lang w:val="en-US"/>
        </w:rPr>
      </w:pPr>
      <w:r w:rsidRPr="007B70C4">
        <w:rPr>
          <w:rFonts w:cstheme="minorHAnsi"/>
          <w:szCs w:val="20"/>
          <w:lang w:val="en-US"/>
        </w:rPr>
        <w:t xml:space="preserve">For parameters </w:t>
      </w:r>
      <w:proofErr w:type="spellStart"/>
      <w:proofErr w:type="gramStart"/>
      <w:r w:rsidRPr="007B70C4">
        <w:rPr>
          <w:rFonts w:eastAsia="MS Mincho" w:cstheme="minorHAnsi"/>
          <w:i/>
          <w:szCs w:val="20"/>
          <w:lang w:val="en-US" w:eastAsia="ja-JP"/>
        </w:rPr>
        <w:t>F</w:t>
      </w:r>
      <w:r w:rsidRPr="007B70C4">
        <w:rPr>
          <w:rFonts w:eastAsia="MS Mincho" w:cstheme="minorHAnsi"/>
          <w:i/>
          <w:szCs w:val="20"/>
          <w:vertAlign w:val="subscript"/>
          <w:lang w:val="en-US" w:eastAsia="ja-JP"/>
        </w:rPr>
        <w:t>m,a</w:t>
      </w:r>
      <w:proofErr w:type="gramEnd"/>
      <w:r w:rsidRPr="007B70C4">
        <w:rPr>
          <w:rFonts w:eastAsia="MS Mincho" w:cstheme="minorHAnsi"/>
          <w:i/>
          <w:szCs w:val="20"/>
          <w:vertAlign w:val="subscript"/>
          <w:lang w:val="en-US" w:eastAsia="ja-JP"/>
        </w:rPr>
        <w:t>,i</w:t>
      </w:r>
      <w:proofErr w:type="spellEnd"/>
      <w:r w:rsidRPr="007B70C4">
        <w:rPr>
          <w:rFonts w:cstheme="minorHAnsi"/>
          <w:szCs w:val="20"/>
          <w:lang w:val="en-US"/>
        </w:rPr>
        <w:t xml:space="preserve"> (transfer factor for milk of animal species </w:t>
      </w:r>
      <w:r w:rsidRPr="007B70C4">
        <w:rPr>
          <w:rFonts w:cstheme="minorHAnsi"/>
          <w:i/>
          <w:szCs w:val="20"/>
          <w:lang w:val="en-US"/>
        </w:rPr>
        <w:t>a</w:t>
      </w:r>
      <w:r w:rsidRPr="007B70C4">
        <w:rPr>
          <w:rFonts w:cstheme="minorHAnsi"/>
          <w:szCs w:val="20"/>
          <w:lang w:val="en-US"/>
        </w:rPr>
        <w:t xml:space="preserve"> for radionuclide </w:t>
      </w:r>
      <w:r w:rsidRPr="007B70C4">
        <w:rPr>
          <w:rFonts w:cstheme="minorHAnsi"/>
          <w:i/>
          <w:szCs w:val="20"/>
          <w:lang w:val="en-US"/>
        </w:rPr>
        <w:t>Cs-137</w:t>
      </w:r>
      <w:r w:rsidRPr="007B70C4">
        <w:rPr>
          <w:rFonts w:cstheme="minorHAnsi"/>
          <w:szCs w:val="20"/>
          <w:lang w:val="en-US"/>
        </w:rPr>
        <w:t>) the value of 5.2 E-03 is used.</w:t>
      </w:r>
    </w:p>
    <w:p w14:paraId="7DBC0D93" w14:textId="77777777" w:rsidR="00E7709B" w:rsidRPr="007B70C4" w:rsidRDefault="00E7709B" w:rsidP="00412F69">
      <w:pPr>
        <w:tabs>
          <w:tab w:val="num" w:pos="360"/>
          <w:tab w:val="left" w:pos="399"/>
        </w:tabs>
        <w:spacing w:after="100"/>
        <w:rPr>
          <w:rFonts w:cstheme="minorHAnsi"/>
          <w:szCs w:val="20"/>
          <w:lang w:val="en-US"/>
        </w:rPr>
      </w:pPr>
    </w:p>
    <w:p w14:paraId="40596356" w14:textId="77777777" w:rsidR="00171B87" w:rsidRPr="007B70C4" w:rsidRDefault="00171B87" w:rsidP="00412F69">
      <w:pPr>
        <w:ind w:firstLine="0"/>
        <w:rPr>
          <w:b/>
          <w:szCs w:val="20"/>
        </w:rPr>
      </w:pPr>
      <w:r w:rsidRPr="007B70C4">
        <w:rPr>
          <w:b/>
          <w:szCs w:val="20"/>
        </w:rPr>
        <w:t>Concentration in meat</w:t>
      </w:r>
    </w:p>
    <w:p w14:paraId="4044B37B" w14:textId="77777777" w:rsidR="00171B87" w:rsidRPr="007B70C4" w:rsidRDefault="00171B87" w:rsidP="00412F69">
      <w:pPr>
        <w:rPr>
          <w:rFonts w:cstheme="minorHAnsi"/>
          <w:szCs w:val="20"/>
          <w:lang w:val="en-US"/>
        </w:rPr>
      </w:pPr>
      <w:r w:rsidRPr="007B70C4">
        <w:rPr>
          <w:rFonts w:cstheme="minorHAnsi"/>
          <w:szCs w:val="20"/>
          <w:lang w:val="en-US"/>
        </w:rPr>
        <w:t>The equation for the concentration of radionuclides in meat is given by:</w:t>
      </w:r>
    </w:p>
    <w:p w14:paraId="26A65C56" w14:textId="5A6DAE70" w:rsidR="00171B87" w:rsidRPr="007B70C4" w:rsidRDefault="00000000" w:rsidP="00412F69">
      <w:pPr>
        <w:tabs>
          <w:tab w:val="right" w:pos="8789"/>
        </w:tabs>
        <w:ind w:left="2694"/>
        <w:rPr>
          <w:rFonts w:eastAsiaTheme="minorEastAsia" w:cstheme="minorHAnsi"/>
          <w:szCs w:val="20"/>
          <w:lang w:val="en-US"/>
        </w:rPr>
      </w:pPr>
      <m:oMath>
        <m:sSub>
          <m:sSubPr>
            <m:ctrlPr>
              <w:rPr>
                <w:rFonts w:ascii="Cambria Math" w:eastAsiaTheme="minorEastAsia" w:hAnsi="Cambria Math" w:cstheme="minorHAnsi"/>
                <w:i/>
                <w:szCs w:val="20"/>
              </w:rPr>
            </m:ctrlPr>
          </m:sSubPr>
          <m:e>
            <m:r>
              <w:rPr>
                <w:rFonts w:ascii="Cambria Math" w:eastAsiaTheme="minorEastAsia" w:hAnsi="Cambria Math" w:cstheme="minorHAnsi"/>
                <w:szCs w:val="20"/>
              </w:rPr>
              <m:t>C</m:t>
            </m:r>
          </m:e>
          <m:sub>
            <m:r>
              <w:rPr>
                <w:rFonts w:ascii="Cambria Math" w:eastAsiaTheme="minorEastAsia" w:hAnsi="Cambria Math" w:cstheme="minorHAnsi"/>
                <w:szCs w:val="20"/>
              </w:rPr>
              <m:t>f</m:t>
            </m:r>
            <m:r>
              <w:rPr>
                <w:rFonts w:ascii="Cambria Math" w:eastAsiaTheme="minorEastAsia" w:hAnsi="Cambria Math" w:cstheme="minorHAnsi"/>
                <w:szCs w:val="20"/>
                <w:lang w:val="en-US"/>
              </w:rPr>
              <m:t>,</m:t>
            </m:r>
            <m:r>
              <w:rPr>
                <w:rFonts w:ascii="Cambria Math" w:eastAsiaTheme="minorEastAsia" w:hAnsi="Cambria Math" w:cstheme="minorHAnsi"/>
                <w:szCs w:val="20"/>
              </w:rPr>
              <m:t>a</m:t>
            </m:r>
            <m:r>
              <w:rPr>
                <w:rFonts w:ascii="Cambria Math" w:eastAsiaTheme="minorEastAsia" w:hAnsi="Cambria Math" w:cstheme="minorHAnsi"/>
                <w:szCs w:val="20"/>
                <w:lang w:val="en-US"/>
              </w:rPr>
              <m:t>,</m:t>
            </m:r>
            <m:r>
              <w:rPr>
                <w:rFonts w:ascii="Cambria Math" w:eastAsiaTheme="minorEastAsia" w:hAnsi="Cambria Math" w:cstheme="minorHAnsi"/>
                <w:szCs w:val="20"/>
              </w:rPr>
              <m:t>i</m:t>
            </m:r>
          </m:sub>
        </m:sSub>
        <m:r>
          <w:rPr>
            <w:rFonts w:ascii="Cambria Math" w:eastAsiaTheme="minorEastAsia" w:hAnsi="Cambria Math" w:cstheme="minorHAnsi"/>
            <w:szCs w:val="20"/>
            <w:lang w:val="en-US"/>
          </w:rPr>
          <m:t>=</m:t>
        </m:r>
        <m:d>
          <m:dPr>
            <m:begChr m:val="["/>
            <m:endChr m:val="]"/>
            <m:ctrlPr>
              <w:rPr>
                <w:rFonts w:ascii="Cambria Math" w:eastAsiaTheme="minorEastAsia" w:hAnsi="Cambria Math" w:cstheme="minorHAnsi"/>
                <w:i/>
                <w:szCs w:val="20"/>
              </w:rPr>
            </m:ctrlPr>
          </m:dPr>
          <m:e>
            <m:sSub>
              <m:sSubPr>
                <m:ctrlPr>
                  <w:rPr>
                    <w:rFonts w:ascii="Cambria Math" w:eastAsiaTheme="minorEastAsia" w:hAnsi="Cambria Math" w:cstheme="minorHAnsi"/>
                    <w:i/>
                    <w:szCs w:val="20"/>
                  </w:rPr>
                </m:ctrlPr>
              </m:sSubPr>
              <m:e>
                <m:r>
                  <w:rPr>
                    <w:rFonts w:ascii="Cambria Math" w:eastAsiaTheme="minorEastAsia" w:hAnsi="Cambria Math" w:cstheme="minorHAnsi"/>
                    <w:szCs w:val="20"/>
                    <w:lang w:val="en-US"/>
                  </w:rPr>
                  <m:t>(</m:t>
                </m:r>
                <m:r>
                  <w:rPr>
                    <w:rFonts w:ascii="Cambria Math" w:eastAsiaTheme="minorEastAsia" w:hAnsi="Cambria Math" w:cstheme="minorHAnsi"/>
                    <w:szCs w:val="20"/>
                  </w:rPr>
                  <m:t>C</m:t>
                </m:r>
              </m:e>
              <m:sub>
                <m:r>
                  <w:rPr>
                    <w:rFonts w:ascii="Cambria Math" w:eastAsiaTheme="minorEastAsia" w:hAnsi="Cambria Math" w:cstheme="minorHAnsi"/>
                    <w:szCs w:val="20"/>
                  </w:rPr>
                  <m:t>v</m:t>
                </m:r>
                <m:r>
                  <w:rPr>
                    <w:rFonts w:ascii="Cambria Math" w:eastAsiaTheme="minorEastAsia" w:hAnsi="Cambria Math" w:cstheme="minorHAnsi"/>
                    <w:szCs w:val="20"/>
                    <w:lang w:val="en-US"/>
                  </w:rPr>
                  <m:t>,</m:t>
                </m:r>
                <m:r>
                  <w:rPr>
                    <w:rFonts w:ascii="Cambria Math" w:eastAsiaTheme="minorEastAsia" w:hAnsi="Cambria Math" w:cstheme="minorHAnsi"/>
                    <w:szCs w:val="20"/>
                  </w:rPr>
                  <m:t>root</m:t>
                </m:r>
                <m:r>
                  <w:rPr>
                    <w:rFonts w:ascii="Cambria Math" w:eastAsiaTheme="minorEastAsia" w:hAnsi="Cambria Math" w:cstheme="minorHAnsi"/>
                    <w:szCs w:val="20"/>
                    <w:lang w:val="en-US"/>
                  </w:rPr>
                  <m:t>,</m:t>
                </m:r>
                <m:r>
                  <w:rPr>
                    <w:rFonts w:ascii="Cambria Math" w:eastAsiaTheme="minorEastAsia" w:hAnsi="Cambria Math" w:cstheme="minorHAnsi"/>
                    <w:szCs w:val="20"/>
                  </w:rPr>
                  <m:t>i</m:t>
                </m:r>
              </m:sub>
            </m:sSub>
            <m:r>
              <w:rPr>
                <w:rFonts w:ascii="Cambria Math" w:eastAsiaTheme="minorEastAsia" w:hAnsi="Cambria Math" w:cstheme="minorHAnsi"/>
                <w:szCs w:val="20"/>
                <w:lang w:val="en-US"/>
              </w:rPr>
              <m:t>+</m:t>
            </m:r>
            <m:sSub>
              <m:sSubPr>
                <m:ctrlPr>
                  <w:rPr>
                    <w:rFonts w:ascii="Cambria Math" w:eastAsiaTheme="minorEastAsia" w:hAnsi="Cambria Math" w:cstheme="minorHAnsi"/>
                    <w:i/>
                    <w:szCs w:val="20"/>
                  </w:rPr>
                </m:ctrlPr>
              </m:sSubPr>
              <m:e>
                <m:r>
                  <w:rPr>
                    <w:rFonts w:ascii="Cambria Math" w:eastAsiaTheme="minorEastAsia" w:hAnsi="Cambria Math" w:cstheme="minorHAnsi"/>
                    <w:szCs w:val="20"/>
                  </w:rPr>
                  <m:t>C</m:t>
                </m:r>
              </m:e>
              <m:sub>
                <m:r>
                  <w:rPr>
                    <w:rFonts w:ascii="Cambria Math" w:eastAsiaTheme="minorEastAsia" w:hAnsi="Cambria Math" w:cstheme="minorHAnsi"/>
                    <w:szCs w:val="20"/>
                  </w:rPr>
                  <m:t>s</m:t>
                </m:r>
                <m:r>
                  <w:rPr>
                    <w:rFonts w:ascii="Cambria Math" w:eastAsiaTheme="minorEastAsia" w:hAnsi="Cambria Math" w:cstheme="minorHAnsi"/>
                    <w:szCs w:val="20"/>
                    <w:lang w:val="en-US"/>
                  </w:rPr>
                  <m:t>,</m:t>
                </m:r>
                <m:r>
                  <w:rPr>
                    <w:rFonts w:ascii="Cambria Math" w:eastAsiaTheme="minorEastAsia" w:hAnsi="Cambria Math" w:cstheme="minorHAnsi"/>
                    <w:szCs w:val="20"/>
                  </w:rPr>
                  <m:t>i</m:t>
                </m:r>
              </m:sub>
            </m:sSub>
            <m:r>
              <w:rPr>
                <w:rFonts w:ascii="Cambria Math" w:eastAsiaTheme="minorEastAsia" w:hAnsi="Cambria Math" w:cstheme="minorHAnsi"/>
                <w:szCs w:val="20"/>
                <w:lang w:val="en-US"/>
              </w:rPr>
              <m:t>.</m:t>
            </m:r>
            <m:d>
              <m:dPr>
                <m:begChr m:val=""/>
                <m:ctrlPr>
                  <w:rPr>
                    <w:rFonts w:ascii="Cambria Math" w:eastAsiaTheme="minorEastAsia" w:hAnsi="Cambria Math" w:cstheme="minorHAnsi"/>
                    <w:i/>
                    <w:szCs w:val="20"/>
                  </w:rPr>
                </m:ctrlPr>
              </m:dPr>
              <m:e>
                <m:sSub>
                  <m:sSubPr>
                    <m:ctrlPr>
                      <w:rPr>
                        <w:rFonts w:ascii="Cambria Math" w:eastAsiaTheme="minorEastAsia" w:hAnsi="Cambria Math" w:cstheme="minorHAnsi"/>
                        <w:i/>
                        <w:szCs w:val="20"/>
                      </w:rPr>
                    </m:ctrlPr>
                  </m:sSubPr>
                  <m:e>
                    <m:r>
                      <w:rPr>
                        <w:rFonts w:ascii="Cambria Math" w:eastAsiaTheme="minorEastAsia" w:hAnsi="Cambria Math" w:cstheme="minorHAnsi"/>
                        <w:szCs w:val="20"/>
                      </w:rPr>
                      <m:t>X</m:t>
                    </m:r>
                  </m:e>
                  <m:sub>
                    <m:r>
                      <w:rPr>
                        <w:rFonts w:ascii="Cambria Math" w:eastAsiaTheme="minorEastAsia" w:hAnsi="Cambria Math" w:cstheme="minorHAnsi"/>
                        <w:szCs w:val="20"/>
                      </w:rPr>
                      <m:t>s</m:t>
                    </m:r>
                    <m:r>
                      <w:rPr>
                        <w:rFonts w:ascii="Cambria Math" w:eastAsiaTheme="minorEastAsia" w:hAnsi="Cambria Math" w:cstheme="minorHAnsi"/>
                        <w:szCs w:val="20"/>
                        <w:lang w:val="en-US"/>
                      </w:rPr>
                      <m:t>,</m:t>
                    </m:r>
                    <m:r>
                      <w:rPr>
                        <w:rFonts w:ascii="Cambria Math" w:eastAsiaTheme="minorEastAsia" w:hAnsi="Cambria Math" w:cstheme="minorHAnsi"/>
                        <w:szCs w:val="20"/>
                      </w:rPr>
                      <m:t>a</m:t>
                    </m:r>
                  </m:sub>
                </m:sSub>
              </m:e>
            </m:d>
            <m:r>
              <w:rPr>
                <w:rFonts w:ascii="Cambria Math" w:eastAsiaTheme="minorEastAsia" w:hAnsi="Cambria Math" w:cstheme="minorHAnsi"/>
                <w:szCs w:val="20"/>
                <w:lang w:val="en-US"/>
              </w:rPr>
              <m:t>.</m:t>
            </m:r>
            <m:sSub>
              <m:sSubPr>
                <m:ctrlPr>
                  <w:rPr>
                    <w:rFonts w:ascii="Cambria Math" w:eastAsiaTheme="minorEastAsia" w:hAnsi="Cambria Math" w:cstheme="minorHAnsi"/>
                    <w:i/>
                    <w:szCs w:val="20"/>
                  </w:rPr>
                </m:ctrlPr>
              </m:sSubPr>
              <m:e>
                <m:r>
                  <w:rPr>
                    <w:rFonts w:ascii="Cambria Math" w:eastAsiaTheme="minorEastAsia" w:hAnsi="Cambria Math" w:cstheme="minorHAnsi"/>
                    <w:szCs w:val="20"/>
                  </w:rPr>
                  <m:t>U</m:t>
                </m:r>
              </m:e>
              <m:sub>
                <m:r>
                  <w:rPr>
                    <w:rFonts w:ascii="Cambria Math" w:eastAsiaTheme="minorEastAsia" w:hAnsi="Cambria Math" w:cstheme="minorHAnsi"/>
                    <w:szCs w:val="20"/>
                  </w:rPr>
                  <m:t>v</m:t>
                </m:r>
                <m:r>
                  <w:rPr>
                    <w:rFonts w:ascii="Cambria Math" w:eastAsiaTheme="minorEastAsia" w:hAnsi="Cambria Math" w:cstheme="minorHAnsi"/>
                    <w:szCs w:val="20"/>
                    <w:lang w:val="en-US"/>
                  </w:rPr>
                  <m:t>,</m:t>
                </m:r>
                <m:r>
                  <w:rPr>
                    <w:rFonts w:ascii="Cambria Math" w:eastAsiaTheme="minorEastAsia" w:hAnsi="Cambria Math" w:cstheme="minorHAnsi"/>
                    <w:szCs w:val="20"/>
                  </w:rPr>
                  <m:t>a</m:t>
                </m:r>
              </m:sub>
            </m:sSub>
          </m:e>
        </m:d>
        <m:r>
          <w:rPr>
            <w:rFonts w:ascii="Cambria Math" w:eastAsiaTheme="minorEastAsia" w:hAnsi="Cambria Math" w:cstheme="minorHAnsi"/>
            <w:szCs w:val="20"/>
            <w:lang w:val="en-US"/>
          </w:rPr>
          <m:t>.</m:t>
        </m:r>
        <m:sSub>
          <m:sSubPr>
            <m:ctrlPr>
              <w:rPr>
                <w:rFonts w:ascii="Cambria Math" w:eastAsiaTheme="minorEastAsia" w:hAnsi="Cambria Math" w:cstheme="minorHAnsi"/>
                <w:i/>
                <w:szCs w:val="20"/>
              </w:rPr>
            </m:ctrlPr>
          </m:sSubPr>
          <m:e>
            <m:r>
              <w:rPr>
                <w:rFonts w:ascii="Cambria Math" w:eastAsiaTheme="minorEastAsia" w:hAnsi="Cambria Math" w:cstheme="minorHAnsi"/>
                <w:szCs w:val="20"/>
              </w:rPr>
              <m:t>F</m:t>
            </m:r>
          </m:e>
          <m:sub>
            <m:r>
              <w:rPr>
                <w:rFonts w:ascii="Cambria Math" w:eastAsiaTheme="minorEastAsia" w:hAnsi="Cambria Math" w:cstheme="minorHAnsi"/>
                <w:szCs w:val="20"/>
              </w:rPr>
              <m:t>f</m:t>
            </m:r>
            <m:r>
              <w:rPr>
                <w:rFonts w:ascii="Cambria Math" w:eastAsiaTheme="minorEastAsia" w:hAnsi="Cambria Math" w:cstheme="minorHAnsi"/>
                <w:szCs w:val="20"/>
                <w:lang w:val="en-US"/>
              </w:rPr>
              <m:t>,</m:t>
            </m:r>
            <m:r>
              <w:rPr>
                <w:rFonts w:ascii="Cambria Math" w:eastAsiaTheme="minorEastAsia" w:hAnsi="Cambria Math" w:cstheme="minorHAnsi"/>
                <w:szCs w:val="20"/>
              </w:rPr>
              <m:t>a</m:t>
            </m:r>
            <m:r>
              <w:rPr>
                <w:rFonts w:ascii="Cambria Math" w:eastAsiaTheme="minorEastAsia" w:hAnsi="Cambria Math" w:cstheme="minorHAnsi"/>
                <w:szCs w:val="20"/>
                <w:lang w:val="en-US"/>
              </w:rPr>
              <m:t>,</m:t>
            </m:r>
            <m:r>
              <w:rPr>
                <w:rFonts w:ascii="Cambria Math" w:eastAsiaTheme="minorEastAsia" w:hAnsi="Cambria Math" w:cstheme="minorHAnsi"/>
                <w:szCs w:val="20"/>
              </w:rPr>
              <m:t>i</m:t>
            </m:r>
          </m:sub>
        </m:sSub>
      </m:oMath>
      <w:r w:rsidR="00171B87" w:rsidRPr="007B70C4">
        <w:rPr>
          <w:rFonts w:eastAsiaTheme="minorEastAsia" w:cstheme="minorHAnsi"/>
          <w:szCs w:val="20"/>
          <w:lang w:val="en-US"/>
        </w:rPr>
        <w:tab/>
        <w:t>(</w:t>
      </w:r>
      <w:r w:rsidR="00E32ED5" w:rsidRPr="007B70C4">
        <w:rPr>
          <w:rFonts w:eastAsiaTheme="minorEastAsia" w:cstheme="minorHAnsi"/>
          <w:szCs w:val="20"/>
          <w:lang w:val="en-US"/>
        </w:rPr>
        <w:t>A.</w:t>
      </w:r>
      <w:r w:rsidR="00171B87" w:rsidRPr="007B70C4">
        <w:rPr>
          <w:rFonts w:eastAsiaTheme="minorEastAsia" w:cstheme="minorHAnsi"/>
          <w:szCs w:val="20"/>
          <w:lang w:val="en-US"/>
        </w:rPr>
        <w:t>5)</w:t>
      </w:r>
    </w:p>
    <w:p w14:paraId="5731233C" w14:textId="77777777" w:rsidR="00171B87" w:rsidRPr="007B70C4" w:rsidRDefault="00171B87" w:rsidP="00412F69">
      <w:pPr>
        <w:tabs>
          <w:tab w:val="left" w:pos="399"/>
          <w:tab w:val="left" w:pos="969"/>
          <w:tab w:val="left" w:pos="1482"/>
        </w:tabs>
        <w:spacing w:before="100" w:after="100"/>
        <w:rPr>
          <w:rFonts w:eastAsia="MS Mincho" w:cstheme="minorHAnsi"/>
          <w:szCs w:val="20"/>
          <w:lang w:val="en-US" w:eastAsia="ja-JP"/>
        </w:rPr>
      </w:pPr>
      <w:proofErr w:type="gramStart"/>
      <w:r w:rsidRPr="007B70C4">
        <w:rPr>
          <w:rFonts w:eastAsia="MS Mincho" w:cstheme="minorHAnsi"/>
          <w:szCs w:val="20"/>
          <w:lang w:val="en-US" w:eastAsia="ja-JP"/>
        </w:rPr>
        <w:t>where</w:t>
      </w:r>
      <w:proofErr w:type="gramEnd"/>
    </w:p>
    <w:p w14:paraId="1321A664" w14:textId="77777777" w:rsidR="00171B87" w:rsidRPr="007B70C4" w:rsidRDefault="00171B87" w:rsidP="00412F69">
      <w:pPr>
        <w:tabs>
          <w:tab w:val="num" w:pos="360"/>
        </w:tabs>
        <w:spacing w:after="100"/>
        <w:ind w:left="360" w:hanging="360"/>
        <w:rPr>
          <w:rFonts w:eastAsia="MS Mincho" w:cstheme="minorHAnsi"/>
          <w:szCs w:val="20"/>
          <w:lang w:val="en-US" w:eastAsia="ja-JP"/>
        </w:rPr>
      </w:pPr>
      <w:proofErr w:type="spellStart"/>
      <w:proofErr w:type="gramStart"/>
      <w:r w:rsidRPr="007B70C4">
        <w:rPr>
          <w:rFonts w:eastAsia="MS Mincho" w:cstheme="minorHAnsi"/>
          <w:i/>
          <w:szCs w:val="20"/>
          <w:lang w:val="en-US" w:eastAsia="ja-JP"/>
        </w:rPr>
        <w:t>C</w:t>
      </w:r>
      <w:r w:rsidRPr="007B70C4">
        <w:rPr>
          <w:rFonts w:eastAsia="MS Mincho" w:cstheme="minorHAnsi"/>
          <w:i/>
          <w:szCs w:val="20"/>
          <w:vertAlign w:val="subscript"/>
          <w:lang w:val="en-US" w:eastAsia="ja-JP"/>
        </w:rPr>
        <w:t>f,a</w:t>
      </w:r>
      <w:proofErr w:type="spellEnd"/>
      <w:proofErr w:type="gramEnd"/>
      <w:r w:rsidRPr="007B70C4">
        <w:rPr>
          <w:rFonts w:eastAsia="MS Mincho" w:cstheme="minorHAnsi"/>
          <w:i/>
          <w:szCs w:val="20"/>
          <w:vertAlign w:val="subscript"/>
          <w:lang w:val="en-US" w:eastAsia="ja-JP"/>
        </w:rPr>
        <w:t xml:space="preserve">, </w:t>
      </w:r>
      <w:proofErr w:type="spellStart"/>
      <w:r w:rsidRPr="007B70C4">
        <w:rPr>
          <w:rFonts w:eastAsia="MS Mincho" w:cstheme="minorHAnsi"/>
          <w:i/>
          <w:szCs w:val="20"/>
          <w:vertAlign w:val="subscript"/>
          <w:lang w:val="en-US" w:eastAsia="ja-JP"/>
        </w:rPr>
        <w:t>i</w:t>
      </w:r>
      <w:proofErr w:type="spellEnd"/>
      <w:r w:rsidRPr="007B70C4">
        <w:rPr>
          <w:rFonts w:eastAsia="MS Mincho" w:cstheme="minorHAnsi"/>
          <w:i/>
          <w:szCs w:val="20"/>
          <w:vertAlign w:val="subscript"/>
          <w:lang w:val="en-US" w:eastAsia="ja-JP"/>
        </w:rPr>
        <w:t xml:space="preserve"> </w:t>
      </w:r>
      <w:r w:rsidRPr="007B70C4">
        <w:rPr>
          <w:rFonts w:eastAsia="MS Mincho" w:cstheme="minorHAnsi"/>
          <w:szCs w:val="20"/>
          <w:lang w:val="en-US" w:eastAsia="ja-JP"/>
        </w:rPr>
        <w:t xml:space="preserve">= concentration of radionuclide </w:t>
      </w:r>
      <w:proofErr w:type="spellStart"/>
      <w:r w:rsidRPr="007B70C4">
        <w:rPr>
          <w:rFonts w:eastAsia="MS Mincho" w:cstheme="minorHAnsi"/>
          <w:i/>
          <w:szCs w:val="20"/>
          <w:lang w:val="en-US" w:eastAsia="ja-JP"/>
        </w:rPr>
        <w:t>i</w:t>
      </w:r>
      <w:proofErr w:type="spellEnd"/>
      <w:r w:rsidRPr="007B70C4">
        <w:rPr>
          <w:rFonts w:eastAsia="MS Mincho" w:cstheme="minorHAnsi"/>
          <w:szCs w:val="20"/>
          <w:lang w:val="en-US" w:eastAsia="ja-JP"/>
        </w:rPr>
        <w:t xml:space="preserve"> in meat taken from animal </w:t>
      </w:r>
      <w:r w:rsidRPr="007B70C4">
        <w:rPr>
          <w:rFonts w:eastAsia="MS Mincho" w:cstheme="minorHAnsi"/>
          <w:i/>
          <w:szCs w:val="20"/>
          <w:lang w:val="en-US" w:eastAsia="ja-JP"/>
        </w:rPr>
        <w:t>a</w:t>
      </w:r>
      <w:r w:rsidRPr="007B70C4">
        <w:rPr>
          <w:rFonts w:eastAsia="MS Mincho" w:cstheme="minorHAnsi"/>
          <w:szCs w:val="20"/>
          <w:lang w:val="en-US" w:eastAsia="ja-JP"/>
        </w:rPr>
        <w:t xml:space="preserve"> [Bq/kg];</w:t>
      </w:r>
    </w:p>
    <w:p w14:paraId="0CF90BE5" w14:textId="77777777" w:rsidR="00171B87" w:rsidRPr="007B70C4" w:rsidRDefault="00171B87" w:rsidP="00412F69">
      <w:pPr>
        <w:tabs>
          <w:tab w:val="num" w:pos="360"/>
        </w:tabs>
        <w:spacing w:after="100"/>
        <w:ind w:left="360" w:hanging="360"/>
        <w:rPr>
          <w:rFonts w:eastAsia="MS Mincho" w:cstheme="minorHAnsi"/>
          <w:szCs w:val="20"/>
          <w:lang w:val="en-US" w:eastAsia="ja-JP"/>
        </w:rPr>
      </w:pPr>
      <w:proofErr w:type="spellStart"/>
      <w:r w:rsidRPr="007B70C4">
        <w:rPr>
          <w:rFonts w:eastAsia="MS Mincho" w:cstheme="minorHAnsi"/>
          <w:i/>
          <w:szCs w:val="20"/>
          <w:lang w:val="en-US" w:eastAsia="ja-JP"/>
        </w:rPr>
        <w:t>C</w:t>
      </w:r>
      <w:r w:rsidRPr="007B70C4">
        <w:rPr>
          <w:rFonts w:eastAsia="MS Mincho" w:cstheme="minorHAnsi"/>
          <w:i/>
          <w:szCs w:val="20"/>
          <w:vertAlign w:val="subscript"/>
          <w:lang w:val="en-US" w:eastAsia="ja-JP"/>
        </w:rPr>
        <w:t>v</w:t>
      </w:r>
      <w:proofErr w:type="spellEnd"/>
      <w:r w:rsidRPr="007B70C4">
        <w:rPr>
          <w:rFonts w:eastAsia="MS Mincho" w:cstheme="minorHAnsi"/>
          <w:i/>
          <w:szCs w:val="20"/>
          <w:vertAlign w:val="subscript"/>
          <w:lang w:val="en-US" w:eastAsia="ja-JP"/>
        </w:rPr>
        <w:t xml:space="preserve">, </w:t>
      </w:r>
      <w:proofErr w:type="spellStart"/>
      <w:proofErr w:type="gramStart"/>
      <w:r w:rsidRPr="007B70C4">
        <w:rPr>
          <w:rFonts w:eastAsia="MS Mincho" w:cstheme="minorHAnsi"/>
          <w:i/>
          <w:szCs w:val="20"/>
          <w:vertAlign w:val="subscript"/>
          <w:lang w:val="en-US" w:eastAsia="ja-JP"/>
        </w:rPr>
        <w:t>root,i</w:t>
      </w:r>
      <w:proofErr w:type="spellEnd"/>
      <w:proofErr w:type="gramEnd"/>
      <w:r w:rsidRPr="007B70C4">
        <w:rPr>
          <w:rFonts w:eastAsia="MS Mincho" w:cstheme="minorHAnsi"/>
          <w:i/>
          <w:szCs w:val="20"/>
          <w:vertAlign w:val="subscript"/>
          <w:lang w:val="en-US" w:eastAsia="ja-JP"/>
        </w:rPr>
        <w:t xml:space="preserve"> </w:t>
      </w:r>
      <w:r w:rsidRPr="007B70C4">
        <w:rPr>
          <w:rFonts w:eastAsia="MS Mincho" w:cstheme="minorHAnsi"/>
          <w:i/>
          <w:szCs w:val="20"/>
          <w:vertAlign w:val="subscript"/>
          <w:lang w:val="en-US" w:eastAsia="ja-JP"/>
        </w:rPr>
        <w:tab/>
      </w:r>
      <w:r w:rsidRPr="007B70C4">
        <w:rPr>
          <w:rFonts w:eastAsia="MS Mincho" w:cstheme="minorHAnsi"/>
          <w:szCs w:val="20"/>
          <w:lang w:val="en-US" w:eastAsia="ja-JP"/>
        </w:rPr>
        <w:t xml:space="preserve">= concentration of radionuclide </w:t>
      </w:r>
      <w:proofErr w:type="spellStart"/>
      <w:r w:rsidRPr="007B70C4">
        <w:rPr>
          <w:rFonts w:eastAsia="MS Mincho" w:cstheme="minorHAnsi"/>
          <w:i/>
          <w:szCs w:val="20"/>
          <w:lang w:val="en-US" w:eastAsia="ja-JP"/>
        </w:rPr>
        <w:t>i</w:t>
      </w:r>
      <w:proofErr w:type="spellEnd"/>
      <w:r w:rsidRPr="007B70C4">
        <w:rPr>
          <w:rFonts w:eastAsia="MS Mincho" w:cstheme="minorHAnsi"/>
          <w:szCs w:val="20"/>
          <w:lang w:val="en-US" w:eastAsia="ja-JP"/>
        </w:rPr>
        <w:t xml:space="preserve"> in pasture (cattle, goat, sheep) or maize (pigs, poultry) from root uptake [Bq/kg];</w:t>
      </w:r>
    </w:p>
    <w:p w14:paraId="494A0132" w14:textId="77777777" w:rsidR="00171B87" w:rsidRPr="007B70C4" w:rsidRDefault="00171B87" w:rsidP="00412F69">
      <w:pPr>
        <w:tabs>
          <w:tab w:val="num" w:pos="360"/>
        </w:tabs>
        <w:spacing w:after="100"/>
        <w:ind w:left="360" w:hanging="360"/>
        <w:rPr>
          <w:rFonts w:eastAsia="MS Mincho" w:cstheme="minorHAnsi"/>
          <w:szCs w:val="20"/>
          <w:lang w:val="en-US" w:eastAsia="ja-JP"/>
        </w:rPr>
      </w:pPr>
      <w:r w:rsidRPr="007B70C4">
        <w:rPr>
          <w:rFonts w:eastAsia="MS Mincho" w:cstheme="minorHAnsi"/>
          <w:i/>
          <w:szCs w:val="20"/>
          <w:lang w:val="en-US" w:eastAsia="ja-JP"/>
        </w:rPr>
        <w:t>(</w:t>
      </w:r>
      <w:proofErr w:type="spellStart"/>
      <w:proofErr w:type="gramStart"/>
      <w:r w:rsidRPr="007B70C4">
        <w:rPr>
          <w:rFonts w:eastAsia="MS Mincho" w:cstheme="minorHAnsi"/>
          <w:i/>
          <w:szCs w:val="20"/>
          <w:lang w:val="en-US" w:eastAsia="ja-JP"/>
        </w:rPr>
        <w:t>C</w:t>
      </w:r>
      <w:r w:rsidRPr="007B70C4">
        <w:rPr>
          <w:rFonts w:eastAsia="MS Mincho" w:cstheme="minorHAnsi"/>
          <w:i/>
          <w:szCs w:val="20"/>
          <w:vertAlign w:val="subscript"/>
          <w:lang w:val="en-US" w:eastAsia="ja-JP"/>
        </w:rPr>
        <w:t>s,i</w:t>
      </w:r>
      <w:proofErr w:type="spellEnd"/>
      <w:proofErr w:type="gramEnd"/>
      <w:r w:rsidRPr="007B70C4">
        <w:rPr>
          <w:rFonts w:eastAsia="MS Mincho" w:cstheme="minorHAnsi"/>
          <w:i/>
          <w:szCs w:val="20"/>
          <w:lang w:val="en-US" w:eastAsia="ja-JP"/>
        </w:rPr>
        <w:t xml:space="preserve">) </w:t>
      </w:r>
      <w:r w:rsidRPr="007B70C4">
        <w:rPr>
          <w:rFonts w:eastAsia="MS Mincho" w:cstheme="minorHAnsi"/>
          <w:szCs w:val="20"/>
          <w:lang w:val="en-US" w:eastAsia="ja-JP"/>
        </w:rPr>
        <w:t xml:space="preserve">= concentration of radionuclide </w:t>
      </w:r>
      <w:proofErr w:type="spellStart"/>
      <w:r w:rsidRPr="007B70C4">
        <w:rPr>
          <w:rFonts w:eastAsia="MS Mincho" w:cstheme="minorHAnsi"/>
          <w:i/>
          <w:szCs w:val="20"/>
          <w:lang w:val="en-US" w:eastAsia="ja-JP"/>
        </w:rPr>
        <w:t>i</w:t>
      </w:r>
      <w:proofErr w:type="spellEnd"/>
      <w:r w:rsidRPr="007B70C4">
        <w:rPr>
          <w:rFonts w:eastAsia="MS Mincho" w:cstheme="minorHAnsi"/>
          <w:szCs w:val="20"/>
          <w:lang w:val="en-US" w:eastAsia="ja-JP"/>
        </w:rPr>
        <w:t xml:space="preserve"> in root zone soil of pasture land or cereal field [Bq/kg</w:t>
      </w:r>
      <w:r w:rsidRPr="007B70C4">
        <w:rPr>
          <w:rFonts w:eastAsia="MS Mincho" w:cstheme="minorHAnsi"/>
          <w:szCs w:val="20"/>
          <w:vertAlign w:val="subscript"/>
          <w:lang w:val="en-US" w:eastAsia="ja-JP"/>
        </w:rPr>
        <w:t>(soil)</w:t>
      </w:r>
      <w:r w:rsidRPr="007B70C4">
        <w:rPr>
          <w:rFonts w:eastAsia="MS Mincho" w:cstheme="minorHAnsi"/>
          <w:szCs w:val="20"/>
          <w:lang w:val="en-US" w:eastAsia="ja-JP"/>
        </w:rPr>
        <w:t>]);</w:t>
      </w:r>
    </w:p>
    <w:p w14:paraId="371CAD10" w14:textId="77777777" w:rsidR="00171B87" w:rsidRPr="007B70C4" w:rsidRDefault="00171B87" w:rsidP="00412F69">
      <w:pPr>
        <w:tabs>
          <w:tab w:val="num" w:pos="360"/>
        </w:tabs>
        <w:spacing w:after="100"/>
        <w:ind w:left="360" w:hanging="360"/>
        <w:rPr>
          <w:rFonts w:eastAsia="MS Mincho" w:cstheme="minorHAnsi"/>
          <w:szCs w:val="20"/>
          <w:lang w:val="en-US" w:eastAsia="ja-JP"/>
        </w:rPr>
      </w:pPr>
      <w:proofErr w:type="spellStart"/>
      <w:proofErr w:type="gramStart"/>
      <w:r w:rsidRPr="007B70C4">
        <w:rPr>
          <w:rFonts w:eastAsia="MS Mincho" w:cstheme="minorHAnsi"/>
          <w:i/>
          <w:szCs w:val="20"/>
          <w:lang w:val="en-US" w:eastAsia="ja-JP"/>
        </w:rPr>
        <w:t>X</w:t>
      </w:r>
      <w:r w:rsidRPr="007B70C4">
        <w:rPr>
          <w:rFonts w:eastAsia="MS Mincho" w:cstheme="minorHAnsi"/>
          <w:i/>
          <w:szCs w:val="20"/>
          <w:vertAlign w:val="subscript"/>
          <w:lang w:val="en-US" w:eastAsia="ja-JP"/>
        </w:rPr>
        <w:t>s,a</w:t>
      </w:r>
      <w:proofErr w:type="spellEnd"/>
      <w:proofErr w:type="gramEnd"/>
      <w:r w:rsidRPr="007B70C4">
        <w:rPr>
          <w:rFonts w:eastAsia="MS Mincho" w:cstheme="minorHAnsi"/>
          <w:i/>
          <w:szCs w:val="20"/>
          <w:vertAlign w:val="subscript"/>
          <w:lang w:val="en-US" w:eastAsia="ja-JP"/>
        </w:rPr>
        <w:t xml:space="preserve"> </w:t>
      </w:r>
      <w:r w:rsidRPr="007B70C4">
        <w:rPr>
          <w:rFonts w:eastAsia="MS Mincho" w:cstheme="minorHAnsi"/>
          <w:szCs w:val="20"/>
          <w:lang w:val="en-US" w:eastAsia="ja-JP"/>
        </w:rPr>
        <w:t xml:space="preserve">= ratio of soil-to-pasture/maize intake by animal species </w:t>
      </w:r>
      <w:r w:rsidRPr="007B70C4">
        <w:rPr>
          <w:rFonts w:eastAsia="MS Mincho" w:cstheme="minorHAnsi"/>
          <w:i/>
          <w:szCs w:val="20"/>
          <w:lang w:val="en-US" w:eastAsia="ja-JP"/>
        </w:rPr>
        <w:t xml:space="preserve">a </w:t>
      </w:r>
      <w:r w:rsidRPr="007B70C4">
        <w:rPr>
          <w:rFonts w:eastAsia="MS Mincho" w:cstheme="minorHAnsi"/>
          <w:szCs w:val="20"/>
          <w:lang w:val="en-US" w:eastAsia="ja-JP"/>
        </w:rPr>
        <w:t>[kg</w:t>
      </w:r>
      <w:r w:rsidRPr="007B70C4">
        <w:rPr>
          <w:rFonts w:eastAsia="MS Mincho" w:cstheme="minorHAnsi"/>
          <w:szCs w:val="20"/>
          <w:vertAlign w:val="subscript"/>
          <w:lang w:val="en-US" w:eastAsia="ja-JP"/>
        </w:rPr>
        <w:t>(soil)</w:t>
      </w:r>
      <w:r w:rsidRPr="007B70C4">
        <w:rPr>
          <w:rFonts w:eastAsia="MS Mincho" w:cstheme="minorHAnsi"/>
          <w:szCs w:val="20"/>
          <w:lang w:val="en-US" w:eastAsia="ja-JP"/>
        </w:rPr>
        <w:t>/</w:t>
      </w:r>
      <w:proofErr w:type="spellStart"/>
      <w:r w:rsidRPr="007B70C4">
        <w:rPr>
          <w:rFonts w:eastAsia="MS Mincho" w:cstheme="minorHAnsi"/>
          <w:szCs w:val="20"/>
          <w:lang w:val="en-US" w:eastAsia="ja-JP"/>
        </w:rPr>
        <w:t>kg</w:t>
      </w:r>
      <w:r w:rsidRPr="007B70C4">
        <w:rPr>
          <w:rFonts w:eastAsia="MS Mincho" w:cstheme="minorHAnsi"/>
          <w:szCs w:val="20"/>
          <w:vertAlign w:val="subscript"/>
          <w:lang w:val="en-US" w:eastAsia="ja-JP"/>
        </w:rPr>
        <w:t>v</w:t>
      </w:r>
      <w:proofErr w:type="spellEnd"/>
      <w:r w:rsidRPr="007B70C4">
        <w:rPr>
          <w:rFonts w:eastAsia="MS Mincho" w:cstheme="minorHAnsi"/>
          <w:szCs w:val="20"/>
          <w:lang w:val="en-US" w:eastAsia="ja-JP"/>
        </w:rPr>
        <w:t>];</w:t>
      </w:r>
    </w:p>
    <w:p w14:paraId="622806BE" w14:textId="77777777" w:rsidR="00171B87" w:rsidRPr="007B70C4" w:rsidRDefault="00171B87" w:rsidP="00412F69">
      <w:pPr>
        <w:tabs>
          <w:tab w:val="num" w:pos="360"/>
        </w:tabs>
        <w:spacing w:after="100"/>
        <w:ind w:left="360" w:hanging="360"/>
        <w:rPr>
          <w:rFonts w:eastAsia="MS Mincho" w:cstheme="minorHAnsi"/>
          <w:szCs w:val="20"/>
          <w:lang w:val="en-US" w:eastAsia="ja-JP"/>
        </w:rPr>
      </w:pPr>
      <w:proofErr w:type="spellStart"/>
      <w:proofErr w:type="gramStart"/>
      <w:r w:rsidRPr="007B70C4">
        <w:rPr>
          <w:rFonts w:eastAsia="MS Mincho" w:cstheme="minorHAnsi"/>
          <w:i/>
          <w:szCs w:val="20"/>
          <w:lang w:val="en-US" w:eastAsia="ja-JP"/>
        </w:rPr>
        <w:t>U</w:t>
      </w:r>
      <w:r w:rsidRPr="007B70C4">
        <w:rPr>
          <w:rFonts w:eastAsia="MS Mincho" w:cstheme="minorHAnsi"/>
          <w:i/>
          <w:szCs w:val="20"/>
          <w:vertAlign w:val="subscript"/>
          <w:lang w:val="en-US" w:eastAsia="ja-JP"/>
        </w:rPr>
        <w:t>v,a</w:t>
      </w:r>
      <w:proofErr w:type="spellEnd"/>
      <w:proofErr w:type="gramEnd"/>
      <w:r w:rsidRPr="007B70C4">
        <w:rPr>
          <w:rFonts w:eastAsia="MS Mincho" w:cstheme="minorHAnsi"/>
          <w:i/>
          <w:szCs w:val="20"/>
          <w:vertAlign w:val="subscript"/>
          <w:lang w:val="en-US" w:eastAsia="ja-JP"/>
        </w:rPr>
        <w:t xml:space="preserve"> </w:t>
      </w:r>
      <w:r w:rsidRPr="007B70C4">
        <w:rPr>
          <w:rFonts w:eastAsia="MS Mincho" w:cstheme="minorHAnsi"/>
          <w:szCs w:val="20"/>
          <w:lang w:val="en-US" w:eastAsia="ja-JP"/>
        </w:rPr>
        <w:t xml:space="preserve">= daily pasture/maize intake by animal </w:t>
      </w:r>
      <w:r w:rsidRPr="007B70C4">
        <w:rPr>
          <w:rFonts w:eastAsia="MS Mincho" w:cstheme="minorHAnsi"/>
          <w:i/>
          <w:szCs w:val="20"/>
          <w:lang w:val="en-US" w:eastAsia="ja-JP"/>
        </w:rPr>
        <w:t>a</w:t>
      </w:r>
      <w:r w:rsidRPr="007B70C4">
        <w:rPr>
          <w:rFonts w:eastAsia="MS Mincho" w:cstheme="minorHAnsi"/>
          <w:szCs w:val="20"/>
          <w:lang w:val="en-US" w:eastAsia="ja-JP"/>
        </w:rPr>
        <w:t xml:space="preserve"> [</w:t>
      </w:r>
      <w:proofErr w:type="spellStart"/>
      <w:r w:rsidRPr="007B70C4">
        <w:rPr>
          <w:rFonts w:eastAsia="MS Mincho" w:cstheme="minorHAnsi"/>
          <w:szCs w:val="20"/>
          <w:lang w:val="en-US" w:eastAsia="ja-JP"/>
        </w:rPr>
        <w:t>kg</w:t>
      </w:r>
      <w:r w:rsidRPr="007B70C4">
        <w:rPr>
          <w:rFonts w:eastAsia="MS Mincho" w:cstheme="minorHAnsi"/>
          <w:szCs w:val="20"/>
          <w:vertAlign w:val="subscript"/>
          <w:lang w:val="en-US" w:eastAsia="ja-JP"/>
        </w:rPr>
        <w:t>v</w:t>
      </w:r>
      <w:proofErr w:type="spellEnd"/>
      <w:r w:rsidRPr="007B70C4">
        <w:rPr>
          <w:rFonts w:eastAsia="MS Mincho" w:cstheme="minorHAnsi"/>
          <w:szCs w:val="20"/>
          <w:lang w:val="en-US" w:eastAsia="ja-JP"/>
        </w:rPr>
        <w:t>/d]; and</w:t>
      </w:r>
    </w:p>
    <w:p w14:paraId="34978F40" w14:textId="5DE4F90F" w:rsidR="00171B87" w:rsidRDefault="00171B87" w:rsidP="00412F69">
      <w:pPr>
        <w:tabs>
          <w:tab w:val="num" w:pos="360"/>
        </w:tabs>
        <w:spacing w:after="240"/>
        <w:ind w:left="357" w:hanging="357"/>
        <w:rPr>
          <w:rFonts w:eastAsia="MS Mincho" w:cstheme="minorHAnsi"/>
          <w:szCs w:val="20"/>
          <w:lang w:val="en-US" w:eastAsia="ja-JP"/>
        </w:rPr>
      </w:pPr>
      <w:proofErr w:type="spellStart"/>
      <w:proofErr w:type="gramStart"/>
      <w:r w:rsidRPr="007B70C4">
        <w:rPr>
          <w:rFonts w:eastAsia="MS Mincho" w:cstheme="minorHAnsi"/>
          <w:i/>
          <w:szCs w:val="20"/>
          <w:lang w:val="en-US" w:eastAsia="ja-JP"/>
        </w:rPr>
        <w:t>F</w:t>
      </w:r>
      <w:r w:rsidRPr="007B70C4">
        <w:rPr>
          <w:rFonts w:eastAsia="MS Mincho" w:cstheme="minorHAnsi"/>
          <w:i/>
          <w:szCs w:val="20"/>
          <w:vertAlign w:val="subscript"/>
          <w:lang w:val="en-US" w:eastAsia="ja-JP"/>
        </w:rPr>
        <w:t>f,a</w:t>
      </w:r>
      <w:proofErr w:type="gramEnd"/>
      <w:r w:rsidRPr="007B70C4">
        <w:rPr>
          <w:rFonts w:eastAsia="MS Mincho" w:cstheme="minorHAnsi"/>
          <w:i/>
          <w:szCs w:val="20"/>
          <w:vertAlign w:val="subscript"/>
          <w:lang w:val="en-US" w:eastAsia="ja-JP"/>
        </w:rPr>
        <w:t>,i</w:t>
      </w:r>
      <w:proofErr w:type="spellEnd"/>
      <w:r w:rsidRPr="007B70C4">
        <w:rPr>
          <w:rFonts w:eastAsia="MS Mincho" w:cstheme="minorHAnsi"/>
          <w:szCs w:val="20"/>
          <w:lang w:val="en-US" w:eastAsia="ja-JP"/>
        </w:rPr>
        <w:t xml:space="preserve">= transfer factor for meat of animal species </w:t>
      </w:r>
      <w:r w:rsidRPr="007B70C4">
        <w:rPr>
          <w:rFonts w:eastAsia="MS Mincho" w:cstheme="minorHAnsi"/>
          <w:i/>
          <w:szCs w:val="20"/>
          <w:lang w:val="en-US" w:eastAsia="ja-JP"/>
        </w:rPr>
        <w:t>a</w:t>
      </w:r>
      <w:r w:rsidRPr="007B70C4">
        <w:rPr>
          <w:rFonts w:eastAsia="MS Mincho" w:cstheme="minorHAnsi"/>
          <w:szCs w:val="20"/>
          <w:lang w:val="en-US" w:eastAsia="ja-JP"/>
        </w:rPr>
        <w:t xml:space="preserve"> for radionuclide </w:t>
      </w:r>
      <w:proofErr w:type="spellStart"/>
      <w:r w:rsidRPr="007B70C4">
        <w:rPr>
          <w:rFonts w:eastAsia="MS Mincho" w:cstheme="minorHAnsi"/>
          <w:i/>
          <w:szCs w:val="20"/>
          <w:lang w:val="en-US" w:eastAsia="ja-JP"/>
        </w:rPr>
        <w:t>i</w:t>
      </w:r>
      <w:proofErr w:type="spellEnd"/>
      <w:r w:rsidRPr="007B70C4">
        <w:rPr>
          <w:rFonts w:eastAsia="MS Mincho" w:cstheme="minorHAnsi"/>
          <w:i/>
          <w:szCs w:val="20"/>
          <w:lang w:val="en-US" w:eastAsia="ja-JP"/>
        </w:rPr>
        <w:t xml:space="preserve"> </w:t>
      </w:r>
      <w:r w:rsidRPr="007B70C4">
        <w:rPr>
          <w:rFonts w:eastAsia="MS Mincho" w:cstheme="minorHAnsi"/>
          <w:szCs w:val="20"/>
          <w:lang w:val="en-US" w:eastAsia="ja-JP"/>
        </w:rPr>
        <w:t>[d/kg].</w:t>
      </w:r>
    </w:p>
    <w:p w14:paraId="343391D0" w14:textId="77777777" w:rsidR="00E7709B" w:rsidRPr="007B70C4" w:rsidRDefault="00E7709B" w:rsidP="00412F69">
      <w:pPr>
        <w:tabs>
          <w:tab w:val="num" w:pos="360"/>
        </w:tabs>
        <w:spacing w:after="240"/>
        <w:ind w:left="357" w:hanging="357"/>
        <w:rPr>
          <w:rFonts w:eastAsia="MS Mincho" w:cstheme="minorHAnsi"/>
          <w:szCs w:val="20"/>
          <w:lang w:val="en-US" w:eastAsia="ja-JP"/>
        </w:rPr>
      </w:pPr>
    </w:p>
    <w:p w14:paraId="355F5721" w14:textId="77777777" w:rsidR="00171B87" w:rsidRPr="007B70C4" w:rsidRDefault="00171B87" w:rsidP="00412F69">
      <w:pPr>
        <w:rPr>
          <w:rFonts w:cstheme="minorHAnsi"/>
          <w:szCs w:val="20"/>
          <w:lang w:val="en-US"/>
        </w:rPr>
      </w:pPr>
      <w:r w:rsidRPr="007B70C4">
        <w:rPr>
          <w:rFonts w:cstheme="minorHAnsi"/>
          <w:szCs w:val="20"/>
          <w:lang w:val="en-US"/>
        </w:rPr>
        <w:t xml:space="preserve">For parameters </w:t>
      </w:r>
      <m:oMath>
        <m:sSub>
          <m:sSubPr>
            <m:ctrlPr>
              <w:rPr>
                <w:rFonts w:ascii="Cambria Math" w:eastAsiaTheme="minorEastAsia" w:hAnsi="Cambria Math" w:cstheme="minorHAnsi"/>
                <w:i/>
                <w:szCs w:val="20"/>
              </w:rPr>
            </m:ctrlPr>
          </m:sSubPr>
          <m:e>
            <m:r>
              <w:rPr>
                <w:rFonts w:ascii="Cambria Math" w:eastAsiaTheme="minorEastAsia" w:hAnsi="Cambria Math" w:cstheme="minorHAnsi"/>
                <w:szCs w:val="20"/>
              </w:rPr>
              <m:t>U</m:t>
            </m:r>
          </m:e>
          <m:sub>
            <m:r>
              <w:rPr>
                <w:rFonts w:ascii="Cambria Math" w:eastAsiaTheme="minorEastAsia" w:hAnsi="Cambria Math" w:cstheme="minorHAnsi"/>
                <w:szCs w:val="20"/>
              </w:rPr>
              <m:t>v</m:t>
            </m:r>
            <m:r>
              <w:rPr>
                <w:rFonts w:ascii="Cambria Math" w:eastAsiaTheme="minorEastAsia" w:hAnsi="Cambria Math" w:cstheme="minorHAnsi"/>
                <w:szCs w:val="20"/>
                <w:lang w:val="en-US"/>
              </w:rPr>
              <m:t>,</m:t>
            </m:r>
            <m:r>
              <w:rPr>
                <w:rFonts w:ascii="Cambria Math" w:eastAsiaTheme="minorEastAsia" w:hAnsi="Cambria Math" w:cstheme="minorHAnsi"/>
                <w:szCs w:val="20"/>
              </w:rPr>
              <m:t>a</m:t>
            </m:r>
          </m:sub>
        </m:sSub>
      </m:oMath>
      <w:r w:rsidRPr="007B70C4">
        <w:rPr>
          <w:rFonts w:eastAsiaTheme="minorEastAsia" w:cstheme="minorHAnsi"/>
          <w:szCs w:val="20"/>
          <w:lang w:val="en-US"/>
        </w:rPr>
        <w:t xml:space="preserve"> (daily pasture animal </w:t>
      </w:r>
      <w:r w:rsidRPr="007B70C4">
        <w:rPr>
          <w:rFonts w:eastAsiaTheme="minorEastAsia" w:cstheme="minorHAnsi"/>
          <w:i/>
          <w:szCs w:val="20"/>
          <w:lang w:val="en-US"/>
        </w:rPr>
        <w:t>a</w:t>
      </w:r>
      <w:r w:rsidRPr="007B70C4">
        <w:rPr>
          <w:rFonts w:cstheme="minorHAnsi"/>
          <w:szCs w:val="20"/>
          <w:lang w:val="en-US"/>
        </w:rPr>
        <w:t xml:space="preserve">) and </w:t>
      </w:r>
      <w:proofErr w:type="spellStart"/>
      <w:proofErr w:type="gramStart"/>
      <w:r w:rsidRPr="007B70C4">
        <w:rPr>
          <w:rFonts w:eastAsia="MS Mincho" w:cstheme="minorHAnsi"/>
          <w:i/>
          <w:szCs w:val="20"/>
          <w:lang w:val="en-US" w:eastAsia="ja-JP"/>
        </w:rPr>
        <w:t>X</w:t>
      </w:r>
      <w:r w:rsidRPr="007B70C4">
        <w:rPr>
          <w:rFonts w:eastAsia="MS Mincho" w:cstheme="minorHAnsi"/>
          <w:i/>
          <w:szCs w:val="20"/>
          <w:vertAlign w:val="subscript"/>
          <w:lang w:val="en-US" w:eastAsia="ja-JP"/>
        </w:rPr>
        <w:t>s,a</w:t>
      </w:r>
      <w:proofErr w:type="spellEnd"/>
      <w:proofErr w:type="gramEnd"/>
      <w:r w:rsidRPr="007B70C4">
        <w:rPr>
          <w:rFonts w:cstheme="minorHAnsi"/>
          <w:szCs w:val="20"/>
          <w:lang w:val="en-US"/>
        </w:rPr>
        <w:t xml:space="preserve"> (ratio of soil-to-pasture/maize intake by animal species </w:t>
      </w:r>
      <w:r w:rsidRPr="007B70C4">
        <w:rPr>
          <w:rFonts w:cstheme="minorHAnsi"/>
          <w:i/>
          <w:szCs w:val="20"/>
          <w:lang w:val="en-US"/>
        </w:rPr>
        <w:t>a</w:t>
      </w:r>
      <w:r w:rsidRPr="007B70C4">
        <w:rPr>
          <w:rFonts w:cstheme="minorHAnsi"/>
          <w:szCs w:val="20"/>
          <w:lang w:val="en-US"/>
        </w:rPr>
        <w:t>), the recommended values for cattle are given in Table A.4:</w:t>
      </w:r>
    </w:p>
    <w:p w14:paraId="259E4E67" w14:textId="454A570F" w:rsidR="00171B87" w:rsidRPr="007B70C4" w:rsidRDefault="00171B87" w:rsidP="00412F69">
      <w:pPr>
        <w:pStyle w:val="Bijschrift"/>
        <w:keepNext/>
        <w:spacing w:before="500" w:after="120" w:line="276" w:lineRule="auto"/>
        <w:rPr>
          <w:rFonts w:cstheme="minorHAnsi"/>
          <w:szCs w:val="20"/>
        </w:rPr>
      </w:pPr>
    </w:p>
    <w:p w14:paraId="451EEC41" w14:textId="79929FF4" w:rsidR="00673D8D" w:rsidRPr="007B70C4" w:rsidRDefault="00673D8D" w:rsidP="00412F69">
      <w:pPr>
        <w:pStyle w:val="Bijschrift"/>
        <w:keepNext/>
        <w:spacing w:line="276" w:lineRule="auto"/>
        <w:rPr>
          <w:szCs w:val="20"/>
        </w:rPr>
      </w:pPr>
      <w:bookmarkStart w:id="567" w:name="_Toc152680042"/>
      <w:r w:rsidRPr="007B70C4">
        <w:rPr>
          <w:szCs w:val="20"/>
        </w:rPr>
        <w:t xml:space="preserve">Table A </w:t>
      </w:r>
      <w:r w:rsidRPr="007B70C4">
        <w:rPr>
          <w:szCs w:val="20"/>
        </w:rPr>
        <w:fldChar w:fldCharType="begin"/>
      </w:r>
      <w:r w:rsidRPr="007B70C4">
        <w:rPr>
          <w:szCs w:val="20"/>
        </w:rPr>
        <w:instrText xml:space="preserve"> SEQ Table_A \* ARABIC </w:instrText>
      </w:r>
      <w:r w:rsidRPr="007B70C4">
        <w:rPr>
          <w:szCs w:val="20"/>
        </w:rPr>
        <w:fldChar w:fldCharType="separate"/>
      </w:r>
      <w:r w:rsidR="009B4A49">
        <w:rPr>
          <w:noProof/>
          <w:szCs w:val="20"/>
        </w:rPr>
        <w:t>4</w:t>
      </w:r>
      <w:r w:rsidRPr="007B70C4">
        <w:rPr>
          <w:szCs w:val="20"/>
        </w:rPr>
        <w:fldChar w:fldCharType="end"/>
      </w:r>
      <w:r w:rsidRPr="007B70C4">
        <w:rPr>
          <w:szCs w:val="20"/>
        </w:rPr>
        <w:t xml:space="preserve">: Animal-specific </w:t>
      </w:r>
      <w:r w:rsidRPr="00E7709B">
        <w:t xml:space="preserve">parameters </w:t>
      </w:r>
      <w:r w:rsidRPr="00E7709B">
        <w:fldChar w:fldCharType="begin" w:fldLock="1"/>
      </w:r>
      <w:r w:rsidRPr="00E7709B">
        <w:instrText>ADDIN CSL_CITATION {"citationItems":[{"id":"ITEM-1","itemData":{"author":[{"dropping-particle":"","family":"Sweeck","given":"Lieve","non-dropping-particle":"","parse-names":false,"suffix":""},{"dropping-particle":"","family":"Hakimi","given":"N","non-dropping-particle":"","parse-names":false,"suffix":""}],"id":"ITEM-1","issued":{"date-parts":[["2022"]]},"title":"Methodology for calculating radioactive contamination in agricultural products and ingestion doses as result of accidental atmospheric releases. SCK CEN report SCK CEN/47143083","type":"report"},"uris":["http://www.mendeley.com/documents/?uuid=0e19a1fe-871f-40b0-878a-a653b7f824ff"]}],"mendeley":{"formattedCitation":"(Sweeck and Hakimi, 2022)","plainTextFormattedCitation":"(Sweeck and Hakimi, 2022)","previouslyFormattedCitation":"(Sweeck and Hakimi, 2022)"},"properties":{"noteIndex":0},"schema":"https://github.com/citation-style-language/schema/raw/master/csl-citation.json"}</w:instrText>
      </w:r>
      <w:r w:rsidRPr="00E7709B">
        <w:fldChar w:fldCharType="separate"/>
      </w:r>
      <w:r w:rsidRPr="00E7709B">
        <w:t>(Sweeck and Hakimi, 2022)</w:t>
      </w:r>
      <w:bookmarkEnd w:id="567"/>
      <w:r w:rsidRPr="00E7709B">
        <w:fldChar w:fldCharType="end"/>
      </w:r>
      <w:r w:rsidRPr="007B70C4">
        <w:rPr>
          <w:szCs w:val="20"/>
        </w:rPr>
        <w:t xml:space="preserve"> </w:t>
      </w:r>
    </w:p>
    <w:tbl>
      <w:tblPr>
        <w:tblStyle w:val="Mdeck5tablebodythreelines"/>
        <w:tblW w:w="8657" w:type="dxa"/>
        <w:tblLayout w:type="fixed"/>
        <w:tblLook w:val="01E0" w:firstRow="1" w:lastRow="1" w:firstColumn="1" w:lastColumn="1" w:noHBand="0" w:noVBand="0"/>
      </w:tblPr>
      <w:tblGrid>
        <w:gridCol w:w="818"/>
        <w:gridCol w:w="2707"/>
        <w:gridCol w:w="2006"/>
        <w:gridCol w:w="1562"/>
        <w:gridCol w:w="1564"/>
      </w:tblGrid>
      <w:tr w:rsidR="00171B87" w:rsidRPr="007B70C4" w14:paraId="45B34B7C" w14:textId="77777777" w:rsidTr="00CF6822">
        <w:trPr>
          <w:cnfStyle w:val="100000000000" w:firstRow="1" w:lastRow="0" w:firstColumn="0" w:lastColumn="0" w:oddVBand="0" w:evenVBand="0" w:oddHBand="0" w:evenHBand="0" w:firstRowFirstColumn="0" w:firstRowLastColumn="0" w:lastRowFirstColumn="0" w:lastRowLastColumn="0"/>
          <w:trHeight w:val="475"/>
        </w:trPr>
        <w:tc>
          <w:tcPr>
            <w:tcW w:w="5531" w:type="dxa"/>
            <w:gridSpan w:val="3"/>
          </w:tcPr>
          <w:p w14:paraId="45328ED9" w14:textId="77777777" w:rsidR="00171B87" w:rsidRPr="007B70C4" w:rsidRDefault="00171B87" w:rsidP="00412F69">
            <w:pPr>
              <w:keepNext/>
              <w:spacing w:before="60" w:after="60"/>
              <w:ind w:firstLine="0"/>
              <w:rPr>
                <w:rFonts w:cstheme="minorHAnsi"/>
                <w:b/>
              </w:rPr>
            </w:pPr>
            <w:r w:rsidRPr="007B70C4">
              <w:rPr>
                <w:rFonts w:cstheme="minorHAnsi"/>
                <w:b/>
              </w:rPr>
              <w:t>Parameter</w:t>
            </w:r>
          </w:p>
        </w:tc>
        <w:tc>
          <w:tcPr>
            <w:tcW w:w="1562" w:type="dxa"/>
          </w:tcPr>
          <w:p w14:paraId="3F9EF4F9" w14:textId="77777777" w:rsidR="00171B87" w:rsidRPr="007B70C4" w:rsidRDefault="00171B87" w:rsidP="00412F69">
            <w:pPr>
              <w:keepNext/>
              <w:spacing w:before="60" w:after="60"/>
              <w:ind w:firstLine="0"/>
              <w:rPr>
                <w:rFonts w:cstheme="minorHAnsi"/>
                <w:b/>
              </w:rPr>
            </w:pPr>
            <w:r w:rsidRPr="007B70C4">
              <w:rPr>
                <w:rFonts w:cstheme="minorHAnsi"/>
                <w:b/>
              </w:rPr>
              <w:t>Beef cattle</w:t>
            </w:r>
          </w:p>
        </w:tc>
        <w:tc>
          <w:tcPr>
            <w:tcW w:w="1564" w:type="dxa"/>
          </w:tcPr>
          <w:p w14:paraId="5028BBA3" w14:textId="77777777" w:rsidR="00171B87" w:rsidRPr="007B70C4" w:rsidRDefault="00171B87" w:rsidP="00412F69">
            <w:pPr>
              <w:keepNext/>
              <w:spacing w:before="60" w:after="60"/>
              <w:ind w:firstLine="0"/>
              <w:rPr>
                <w:rFonts w:cstheme="minorHAnsi"/>
                <w:b/>
              </w:rPr>
            </w:pPr>
            <w:r w:rsidRPr="007B70C4">
              <w:rPr>
                <w:rFonts w:cstheme="minorHAnsi"/>
                <w:b/>
              </w:rPr>
              <w:t>Dairy cattle</w:t>
            </w:r>
          </w:p>
        </w:tc>
      </w:tr>
      <w:tr w:rsidR="00171B87" w:rsidRPr="007B70C4" w14:paraId="54B35BC9" w14:textId="77777777" w:rsidTr="00CF6822">
        <w:trPr>
          <w:trHeight w:val="222"/>
        </w:trPr>
        <w:tc>
          <w:tcPr>
            <w:tcW w:w="818" w:type="dxa"/>
          </w:tcPr>
          <w:p w14:paraId="0A63A3C6" w14:textId="77777777" w:rsidR="00171B87" w:rsidRPr="007B70C4" w:rsidRDefault="00171B87" w:rsidP="00412F69">
            <w:pPr>
              <w:spacing w:before="60" w:after="60"/>
              <w:ind w:firstLine="0"/>
              <w:rPr>
                <w:rFonts w:cstheme="minorHAnsi"/>
                <w:vertAlign w:val="subscript"/>
              </w:rPr>
            </w:pPr>
            <w:proofErr w:type="spellStart"/>
            <w:proofErr w:type="gramStart"/>
            <w:r w:rsidRPr="007B70C4">
              <w:rPr>
                <w:rFonts w:cstheme="minorHAnsi"/>
              </w:rPr>
              <w:t>U</w:t>
            </w:r>
            <w:r w:rsidRPr="007B70C4">
              <w:rPr>
                <w:rFonts w:cstheme="minorHAnsi"/>
                <w:vertAlign w:val="subscript"/>
              </w:rPr>
              <w:t>vg,a</w:t>
            </w:r>
            <w:proofErr w:type="spellEnd"/>
            <w:proofErr w:type="gramEnd"/>
          </w:p>
        </w:tc>
        <w:tc>
          <w:tcPr>
            <w:tcW w:w="2707" w:type="dxa"/>
          </w:tcPr>
          <w:p w14:paraId="2B8EA099" w14:textId="77777777" w:rsidR="00171B87" w:rsidRPr="007B70C4" w:rsidRDefault="00171B87" w:rsidP="00412F69">
            <w:pPr>
              <w:spacing w:before="60" w:after="60"/>
              <w:ind w:firstLine="0"/>
              <w:rPr>
                <w:rFonts w:cstheme="minorHAnsi"/>
              </w:rPr>
            </w:pPr>
            <w:r w:rsidRPr="007B70C4">
              <w:rPr>
                <w:rFonts w:cstheme="minorHAnsi"/>
              </w:rPr>
              <w:t>Pasture intake</w:t>
            </w:r>
          </w:p>
        </w:tc>
        <w:tc>
          <w:tcPr>
            <w:tcW w:w="2006" w:type="dxa"/>
          </w:tcPr>
          <w:p w14:paraId="19B3D3DE" w14:textId="77777777" w:rsidR="00171B87" w:rsidRPr="007B70C4" w:rsidRDefault="00171B87" w:rsidP="00412F69">
            <w:pPr>
              <w:spacing w:before="60" w:after="60"/>
              <w:ind w:firstLine="0"/>
              <w:rPr>
                <w:rFonts w:cstheme="minorHAnsi"/>
              </w:rPr>
            </w:pPr>
            <w:proofErr w:type="spellStart"/>
            <w:r w:rsidRPr="007B70C4">
              <w:rPr>
                <w:rFonts w:cstheme="minorHAnsi"/>
              </w:rPr>
              <w:t>kg</w:t>
            </w:r>
            <w:r w:rsidRPr="007B70C4">
              <w:rPr>
                <w:rFonts w:cstheme="minorHAnsi"/>
                <w:vertAlign w:val="subscript"/>
              </w:rPr>
              <w:t>dw</w:t>
            </w:r>
            <w:proofErr w:type="spellEnd"/>
            <w:r w:rsidRPr="007B70C4">
              <w:rPr>
                <w:rFonts w:cstheme="minorHAnsi"/>
              </w:rPr>
              <w:t>/day</w:t>
            </w:r>
          </w:p>
        </w:tc>
        <w:tc>
          <w:tcPr>
            <w:tcW w:w="1562" w:type="dxa"/>
          </w:tcPr>
          <w:p w14:paraId="22D3ADAA" w14:textId="77777777" w:rsidR="00171B87" w:rsidRPr="007B70C4" w:rsidRDefault="00171B87" w:rsidP="00412F69">
            <w:pPr>
              <w:spacing w:before="60" w:after="60"/>
              <w:ind w:firstLine="0"/>
              <w:rPr>
                <w:rFonts w:cstheme="minorHAnsi"/>
              </w:rPr>
            </w:pPr>
            <w:r w:rsidRPr="007B70C4">
              <w:rPr>
                <w:rFonts w:cstheme="minorHAnsi"/>
              </w:rPr>
              <w:t>15</w:t>
            </w:r>
          </w:p>
        </w:tc>
        <w:tc>
          <w:tcPr>
            <w:tcW w:w="1564" w:type="dxa"/>
          </w:tcPr>
          <w:p w14:paraId="2DBA0736" w14:textId="77777777" w:rsidR="00171B87" w:rsidRPr="007B70C4" w:rsidRDefault="00171B87" w:rsidP="00412F69">
            <w:pPr>
              <w:spacing w:before="60" w:after="60"/>
              <w:ind w:firstLine="0"/>
              <w:rPr>
                <w:rFonts w:cstheme="minorHAnsi"/>
              </w:rPr>
            </w:pPr>
            <w:r w:rsidRPr="007B70C4">
              <w:rPr>
                <w:rFonts w:cstheme="minorHAnsi"/>
              </w:rPr>
              <w:t>15</w:t>
            </w:r>
          </w:p>
        </w:tc>
      </w:tr>
      <w:tr w:rsidR="00171B87" w:rsidRPr="007B70C4" w14:paraId="0F374C9C" w14:textId="77777777" w:rsidTr="00CF6822">
        <w:trPr>
          <w:trHeight w:val="475"/>
        </w:trPr>
        <w:tc>
          <w:tcPr>
            <w:tcW w:w="818" w:type="dxa"/>
          </w:tcPr>
          <w:p w14:paraId="7FD51E8F" w14:textId="77777777" w:rsidR="00171B87" w:rsidRPr="007B70C4" w:rsidRDefault="00171B87" w:rsidP="00412F69">
            <w:pPr>
              <w:spacing w:before="60" w:after="60"/>
              <w:ind w:firstLine="0"/>
              <w:rPr>
                <w:rFonts w:cstheme="minorHAnsi"/>
                <w:vertAlign w:val="subscript"/>
              </w:rPr>
            </w:pPr>
            <w:proofErr w:type="spellStart"/>
            <w:proofErr w:type="gramStart"/>
            <w:r w:rsidRPr="007B70C4">
              <w:rPr>
                <w:rFonts w:cstheme="minorHAnsi"/>
              </w:rPr>
              <w:t>X</w:t>
            </w:r>
            <w:r w:rsidRPr="007B70C4">
              <w:rPr>
                <w:rFonts w:cstheme="minorHAnsi"/>
                <w:vertAlign w:val="subscript"/>
              </w:rPr>
              <w:t>s,a</w:t>
            </w:r>
            <w:proofErr w:type="spellEnd"/>
            <w:proofErr w:type="gramEnd"/>
          </w:p>
        </w:tc>
        <w:tc>
          <w:tcPr>
            <w:tcW w:w="2707" w:type="dxa"/>
          </w:tcPr>
          <w:p w14:paraId="2E024D69" w14:textId="77777777" w:rsidR="00171B87" w:rsidRPr="007B70C4" w:rsidRDefault="00171B87" w:rsidP="00412F69">
            <w:pPr>
              <w:spacing w:before="60" w:after="60"/>
              <w:ind w:firstLine="0"/>
              <w:rPr>
                <w:rFonts w:cstheme="minorHAnsi"/>
              </w:rPr>
            </w:pPr>
            <w:r w:rsidRPr="007B70C4">
              <w:rPr>
                <w:rFonts w:cstheme="minorHAnsi"/>
              </w:rPr>
              <w:t>Soil intake</w:t>
            </w:r>
          </w:p>
        </w:tc>
        <w:tc>
          <w:tcPr>
            <w:tcW w:w="2006" w:type="dxa"/>
          </w:tcPr>
          <w:p w14:paraId="2960798E" w14:textId="77777777" w:rsidR="00171B87" w:rsidRPr="007B70C4" w:rsidRDefault="00171B87" w:rsidP="00412F69">
            <w:pPr>
              <w:spacing w:before="60" w:after="60"/>
              <w:ind w:firstLine="0"/>
              <w:rPr>
                <w:rFonts w:cstheme="minorHAnsi"/>
                <w:vertAlign w:val="subscript"/>
              </w:rPr>
            </w:pPr>
            <w:proofErr w:type="spellStart"/>
            <w:proofErr w:type="gramStart"/>
            <w:r w:rsidRPr="007B70C4">
              <w:rPr>
                <w:rFonts w:cstheme="minorHAnsi"/>
              </w:rPr>
              <w:t>kg</w:t>
            </w:r>
            <w:r w:rsidRPr="007B70C4">
              <w:rPr>
                <w:rFonts w:cstheme="minorHAnsi"/>
                <w:vertAlign w:val="subscript"/>
              </w:rPr>
              <w:t>dw,soil</w:t>
            </w:r>
            <w:proofErr w:type="spellEnd"/>
            <w:proofErr w:type="gramEnd"/>
            <w:r w:rsidRPr="007B70C4">
              <w:rPr>
                <w:rFonts w:cstheme="minorHAnsi"/>
              </w:rPr>
              <w:t>/</w:t>
            </w:r>
            <w:proofErr w:type="spellStart"/>
            <w:r w:rsidRPr="007B70C4">
              <w:rPr>
                <w:rFonts w:cstheme="minorHAnsi"/>
              </w:rPr>
              <w:t>kg</w:t>
            </w:r>
            <w:r w:rsidRPr="007B70C4">
              <w:rPr>
                <w:rFonts w:cstheme="minorHAnsi"/>
                <w:vertAlign w:val="subscript"/>
              </w:rPr>
              <w:t>dw,feed</w:t>
            </w:r>
            <w:proofErr w:type="spellEnd"/>
          </w:p>
        </w:tc>
        <w:tc>
          <w:tcPr>
            <w:tcW w:w="1562" w:type="dxa"/>
          </w:tcPr>
          <w:p w14:paraId="75241034" w14:textId="77777777" w:rsidR="00171B87" w:rsidRPr="007B70C4" w:rsidRDefault="00171B87" w:rsidP="00412F69">
            <w:pPr>
              <w:spacing w:before="60" w:after="60"/>
              <w:ind w:firstLine="0"/>
              <w:rPr>
                <w:rFonts w:cstheme="minorHAnsi"/>
              </w:rPr>
            </w:pPr>
            <w:r w:rsidRPr="007B70C4">
              <w:rPr>
                <w:rFonts w:cstheme="minorHAnsi"/>
              </w:rPr>
              <w:t>0.049</w:t>
            </w:r>
          </w:p>
        </w:tc>
        <w:tc>
          <w:tcPr>
            <w:tcW w:w="1564" w:type="dxa"/>
          </w:tcPr>
          <w:p w14:paraId="038E9002" w14:textId="77777777" w:rsidR="00171B87" w:rsidRPr="007B70C4" w:rsidRDefault="00171B87" w:rsidP="00412F69">
            <w:pPr>
              <w:spacing w:before="60" w:after="60"/>
              <w:ind w:firstLine="0"/>
              <w:rPr>
                <w:rFonts w:cstheme="minorHAnsi"/>
              </w:rPr>
            </w:pPr>
            <w:r w:rsidRPr="007B70C4">
              <w:rPr>
                <w:rFonts w:cstheme="minorHAnsi"/>
              </w:rPr>
              <w:t>0.049</w:t>
            </w:r>
          </w:p>
        </w:tc>
      </w:tr>
    </w:tbl>
    <w:p w14:paraId="5782B2C5" w14:textId="77777777" w:rsidR="00171B87" w:rsidRPr="007B70C4" w:rsidRDefault="00171B87" w:rsidP="00412F69">
      <w:pPr>
        <w:pStyle w:val="Geenafstand"/>
        <w:spacing w:line="276" w:lineRule="auto"/>
        <w:jc w:val="both"/>
        <w:rPr>
          <w:rFonts w:ascii="Palatino Linotype" w:hAnsi="Palatino Linotype" w:cstheme="minorHAnsi"/>
          <w:sz w:val="20"/>
          <w:szCs w:val="20"/>
          <w:lang w:val="en-US"/>
        </w:rPr>
      </w:pPr>
    </w:p>
    <w:p w14:paraId="4C110EF3" w14:textId="54D22D31" w:rsidR="00171B87" w:rsidRPr="00E7709B" w:rsidRDefault="00171B87" w:rsidP="00412F69">
      <w:pPr>
        <w:tabs>
          <w:tab w:val="num" w:pos="360"/>
          <w:tab w:val="left" w:pos="399"/>
        </w:tabs>
        <w:spacing w:after="100"/>
        <w:rPr>
          <w:rFonts w:cstheme="minorHAnsi"/>
          <w:szCs w:val="20"/>
          <w:lang w:val="en-US"/>
        </w:rPr>
      </w:pPr>
      <w:r w:rsidRPr="00E7709B">
        <w:rPr>
          <w:rFonts w:cstheme="minorHAnsi"/>
          <w:szCs w:val="20"/>
          <w:lang w:val="en-US"/>
        </w:rPr>
        <w:t xml:space="preserve">For parameters </w:t>
      </w:r>
      <w:proofErr w:type="spellStart"/>
      <w:proofErr w:type="gramStart"/>
      <w:r w:rsidRPr="00E7709B">
        <w:rPr>
          <w:rFonts w:eastAsia="MS Mincho" w:cstheme="minorHAnsi"/>
          <w:szCs w:val="20"/>
          <w:lang w:val="en-US" w:eastAsia="ja-JP"/>
        </w:rPr>
        <w:t>F</w:t>
      </w:r>
      <w:r w:rsidRPr="00E7709B">
        <w:rPr>
          <w:rFonts w:eastAsia="MS Mincho" w:cstheme="minorHAnsi"/>
          <w:szCs w:val="20"/>
          <w:vertAlign w:val="subscript"/>
          <w:lang w:val="en-US" w:eastAsia="ja-JP"/>
        </w:rPr>
        <w:t>f,a</w:t>
      </w:r>
      <w:proofErr w:type="gramEnd"/>
      <w:r w:rsidRPr="00E7709B">
        <w:rPr>
          <w:rFonts w:eastAsia="MS Mincho" w:cstheme="minorHAnsi"/>
          <w:szCs w:val="20"/>
          <w:vertAlign w:val="subscript"/>
          <w:lang w:val="en-US" w:eastAsia="ja-JP"/>
        </w:rPr>
        <w:t>,i</w:t>
      </w:r>
      <w:proofErr w:type="spellEnd"/>
      <w:r w:rsidRPr="00E7709B">
        <w:rPr>
          <w:rFonts w:cstheme="minorHAnsi"/>
          <w:szCs w:val="20"/>
          <w:lang w:val="en-US"/>
        </w:rPr>
        <w:t xml:space="preserve"> (transfer factor for meat of </w:t>
      </w:r>
      <w:r w:rsidR="00E7709B" w:rsidRPr="00E7709B">
        <w:rPr>
          <w:rFonts w:cstheme="minorHAnsi"/>
          <w:szCs w:val="20"/>
          <w:lang w:val="en-US"/>
        </w:rPr>
        <w:t>cow</w:t>
      </w:r>
      <w:r w:rsidRPr="00E7709B">
        <w:rPr>
          <w:rFonts w:cstheme="minorHAnsi"/>
          <w:szCs w:val="20"/>
          <w:lang w:val="en-US"/>
        </w:rPr>
        <w:t xml:space="preserve"> for radionuclide </w:t>
      </w:r>
      <w:r w:rsidR="00E7709B" w:rsidRPr="00E7709B">
        <w:rPr>
          <w:rFonts w:cstheme="minorHAnsi"/>
          <w:szCs w:val="20"/>
          <w:lang w:val="en-US"/>
        </w:rPr>
        <w:t>Cs-137) the value of 1.90 E-02</w:t>
      </w:r>
      <w:r w:rsidRPr="00E7709B">
        <w:rPr>
          <w:rFonts w:cstheme="minorHAnsi"/>
          <w:szCs w:val="20"/>
          <w:lang w:val="en-US"/>
        </w:rPr>
        <w:t>.</w:t>
      </w:r>
    </w:p>
    <w:p w14:paraId="265F6F1C" w14:textId="6EEC37F1" w:rsidR="00E7709B" w:rsidRPr="007B70C4" w:rsidRDefault="00E7709B" w:rsidP="00E7709B">
      <w:pPr>
        <w:tabs>
          <w:tab w:val="num" w:pos="360"/>
          <w:tab w:val="left" w:pos="399"/>
        </w:tabs>
        <w:spacing w:after="100"/>
        <w:ind w:firstLine="0"/>
        <w:rPr>
          <w:rFonts w:eastAsia="MS Mincho" w:cstheme="minorHAnsi"/>
          <w:szCs w:val="20"/>
          <w:lang w:val="en-US" w:eastAsia="ja-JP"/>
        </w:rPr>
      </w:pPr>
    </w:p>
    <w:p w14:paraId="457762E2" w14:textId="77777777" w:rsidR="00171B87" w:rsidRPr="007B70C4" w:rsidRDefault="00171B87" w:rsidP="00412F69">
      <w:pPr>
        <w:ind w:firstLine="0"/>
        <w:rPr>
          <w:b/>
          <w:szCs w:val="20"/>
        </w:rPr>
      </w:pPr>
      <w:r w:rsidRPr="007B70C4">
        <w:rPr>
          <w:b/>
          <w:szCs w:val="20"/>
        </w:rPr>
        <w:t>Ingestion dose</w:t>
      </w:r>
    </w:p>
    <w:p w14:paraId="10195371" w14:textId="77777777" w:rsidR="00171B87" w:rsidRPr="007B70C4" w:rsidRDefault="00171B87" w:rsidP="00412F69">
      <w:pPr>
        <w:rPr>
          <w:rFonts w:cstheme="minorHAnsi"/>
          <w:szCs w:val="20"/>
          <w:lang w:val="en-US"/>
        </w:rPr>
      </w:pPr>
      <w:r w:rsidRPr="007B70C4">
        <w:rPr>
          <w:rFonts w:cstheme="minorHAnsi"/>
          <w:szCs w:val="20"/>
          <w:lang w:val="en-US"/>
        </w:rPr>
        <w:t>The total annual ingestion dose [Sv/y] to a representative person is given by:</w:t>
      </w:r>
    </w:p>
    <w:p w14:paraId="36A2D9A3" w14:textId="0E93CA4D" w:rsidR="00171B87" w:rsidRPr="007B70C4" w:rsidRDefault="00000000" w:rsidP="00412F69">
      <w:pPr>
        <w:tabs>
          <w:tab w:val="right" w:pos="8789"/>
        </w:tabs>
        <w:ind w:left="3119"/>
        <w:rPr>
          <w:rFonts w:cstheme="minorHAnsi"/>
          <w:szCs w:val="20"/>
          <w:lang w:val="en-US"/>
        </w:rPr>
      </w:pPr>
      <m:oMath>
        <m:sSub>
          <m:sSubPr>
            <m:ctrlPr>
              <w:rPr>
                <w:rFonts w:ascii="Cambria Math" w:hAnsi="Cambria Math" w:cstheme="minorHAnsi"/>
                <w:i/>
                <w:szCs w:val="20"/>
                <w:lang w:val="en-US"/>
              </w:rPr>
            </m:ctrlPr>
          </m:sSubPr>
          <m:e>
            <m:r>
              <w:rPr>
                <w:rFonts w:ascii="Cambria Math" w:hAnsi="Cambria Math" w:cstheme="minorHAnsi"/>
                <w:szCs w:val="20"/>
                <w:lang w:val="en-US"/>
              </w:rPr>
              <m:t>E</m:t>
            </m:r>
          </m:e>
          <m:sub>
            <m:r>
              <w:rPr>
                <w:rFonts w:ascii="Cambria Math" w:hAnsi="Cambria Math" w:cstheme="minorHAnsi"/>
                <w:szCs w:val="20"/>
                <w:lang w:val="en-US"/>
              </w:rPr>
              <m:t>ing,i</m:t>
            </m:r>
          </m:sub>
        </m:sSub>
        <m:r>
          <w:rPr>
            <w:rFonts w:ascii="Cambria Math" w:hAnsi="Cambria Math" w:cstheme="minorHAnsi"/>
            <w:szCs w:val="20"/>
            <w:lang w:val="en-US"/>
          </w:rPr>
          <m:t>=</m:t>
        </m:r>
        <m:sSub>
          <m:sSubPr>
            <m:ctrlPr>
              <w:rPr>
                <w:rFonts w:ascii="Cambria Math" w:hAnsi="Cambria Math" w:cstheme="minorHAnsi"/>
                <w:i/>
                <w:szCs w:val="20"/>
                <w:lang w:val="en-US"/>
              </w:rPr>
            </m:ctrlPr>
          </m:sSubPr>
          <m:e>
            <m:r>
              <w:rPr>
                <w:rFonts w:ascii="Cambria Math" w:hAnsi="Cambria Math" w:cstheme="minorHAnsi"/>
                <w:szCs w:val="20"/>
                <w:lang w:val="en-US"/>
              </w:rPr>
              <m:t>E</m:t>
            </m:r>
          </m:e>
          <m:sub>
            <m:r>
              <w:rPr>
                <w:rFonts w:ascii="Cambria Math" w:hAnsi="Cambria Math" w:cstheme="minorHAnsi"/>
                <w:szCs w:val="20"/>
                <w:lang w:val="en-US"/>
              </w:rPr>
              <m:t>ing,v,i</m:t>
            </m:r>
          </m:sub>
        </m:sSub>
        <m:sSub>
          <m:sSubPr>
            <m:ctrlPr>
              <w:rPr>
                <w:rFonts w:ascii="Cambria Math" w:hAnsi="Cambria Math" w:cstheme="minorHAnsi"/>
                <w:i/>
                <w:szCs w:val="20"/>
                <w:lang w:val="en-US"/>
              </w:rPr>
            </m:ctrlPr>
          </m:sSubPr>
          <m:e>
            <m:r>
              <w:rPr>
                <w:rFonts w:ascii="Cambria Math" w:hAnsi="Cambria Math" w:cstheme="minorHAnsi"/>
                <w:szCs w:val="20"/>
                <w:lang w:val="en-US"/>
              </w:rPr>
              <m:t>+E</m:t>
            </m:r>
          </m:e>
          <m:sub>
            <m:r>
              <w:rPr>
                <w:rFonts w:ascii="Cambria Math" w:hAnsi="Cambria Math" w:cstheme="minorHAnsi"/>
                <w:szCs w:val="20"/>
                <w:lang w:val="en-US"/>
              </w:rPr>
              <m:t>ing,a,i</m:t>
            </m:r>
          </m:sub>
        </m:sSub>
      </m:oMath>
      <w:r w:rsidR="00171B87" w:rsidRPr="007B70C4">
        <w:rPr>
          <w:rFonts w:eastAsiaTheme="minorEastAsia" w:cstheme="minorHAnsi"/>
          <w:szCs w:val="20"/>
          <w:lang w:val="en-US"/>
        </w:rPr>
        <w:tab/>
        <w:t>(</w:t>
      </w:r>
      <w:r w:rsidR="00673D8D" w:rsidRPr="007B70C4">
        <w:rPr>
          <w:rFonts w:eastAsiaTheme="minorEastAsia" w:cstheme="minorHAnsi"/>
          <w:szCs w:val="20"/>
          <w:lang w:val="en-US"/>
        </w:rPr>
        <w:t>A.</w:t>
      </w:r>
      <w:r w:rsidR="00171B87" w:rsidRPr="007B70C4">
        <w:rPr>
          <w:rFonts w:eastAsiaTheme="minorEastAsia" w:cstheme="minorHAnsi"/>
          <w:szCs w:val="20"/>
          <w:lang w:val="en-US"/>
        </w:rPr>
        <w:t>6)</w:t>
      </w:r>
    </w:p>
    <w:p w14:paraId="208415E9" w14:textId="77777777" w:rsidR="00171B87" w:rsidRPr="007B70C4" w:rsidRDefault="00171B87" w:rsidP="00412F69">
      <w:pPr>
        <w:rPr>
          <w:rFonts w:cstheme="minorHAnsi"/>
          <w:szCs w:val="20"/>
          <w:lang w:val="en-US"/>
        </w:rPr>
      </w:pPr>
    </w:p>
    <w:p w14:paraId="0649615E" w14:textId="77777777" w:rsidR="00171B87" w:rsidRPr="007B70C4" w:rsidRDefault="00171B87" w:rsidP="00412F69">
      <w:pPr>
        <w:spacing w:before="100" w:after="100"/>
        <w:rPr>
          <w:rFonts w:eastAsia="MS Mincho" w:cstheme="minorHAnsi"/>
          <w:szCs w:val="20"/>
          <w:lang w:val="en-US" w:eastAsia="ja-JP"/>
        </w:rPr>
      </w:pPr>
      <w:proofErr w:type="gramStart"/>
      <w:r w:rsidRPr="007B70C4">
        <w:rPr>
          <w:rFonts w:eastAsia="MS Mincho" w:cstheme="minorHAnsi"/>
          <w:szCs w:val="20"/>
          <w:lang w:val="en-US" w:eastAsia="ja-JP"/>
        </w:rPr>
        <w:t>where</w:t>
      </w:r>
      <w:proofErr w:type="gramEnd"/>
    </w:p>
    <w:p w14:paraId="4828FED5" w14:textId="77777777" w:rsidR="00171B87" w:rsidRPr="007B70C4" w:rsidRDefault="00171B87" w:rsidP="00412F69">
      <w:pPr>
        <w:tabs>
          <w:tab w:val="num" w:pos="360"/>
        </w:tabs>
        <w:spacing w:after="100"/>
        <w:ind w:left="357" w:hanging="357"/>
        <w:rPr>
          <w:rFonts w:eastAsia="MS Mincho" w:cstheme="minorHAnsi"/>
          <w:szCs w:val="20"/>
          <w:lang w:val="en-US" w:eastAsia="ja-JP"/>
        </w:rPr>
      </w:pPr>
      <w:proofErr w:type="spellStart"/>
      <w:proofErr w:type="gramStart"/>
      <w:r w:rsidRPr="007B70C4">
        <w:rPr>
          <w:rFonts w:eastAsia="MS Mincho" w:cstheme="minorHAnsi"/>
          <w:i/>
          <w:szCs w:val="20"/>
          <w:lang w:val="en-US" w:eastAsia="ja-JP"/>
        </w:rPr>
        <w:t>E</w:t>
      </w:r>
      <w:r w:rsidRPr="007B70C4">
        <w:rPr>
          <w:rFonts w:eastAsia="MS Mincho" w:cstheme="minorHAnsi"/>
          <w:i/>
          <w:szCs w:val="20"/>
          <w:vertAlign w:val="subscript"/>
          <w:lang w:val="en-US" w:eastAsia="ja-JP"/>
        </w:rPr>
        <w:t>ing,i</w:t>
      </w:r>
      <w:proofErr w:type="spellEnd"/>
      <w:proofErr w:type="gramEnd"/>
      <w:r w:rsidRPr="007B70C4">
        <w:rPr>
          <w:rFonts w:eastAsia="MS Mincho" w:cstheme="minorHAnsi"/>
          <w:i/>
          <w:szCs w:val="20"/>
          <w:vertAlign w:val="subscript"/>
          <w:lang w:val="en-US" w:eastAsia="ja-JP"/>
        </w:rPr>
        <w:tab/>
      </w:r>
      <w:r w:rsidRPr="007B70C4">
        <w:rPr>
          <w:rFonts w:eastAsia="MS Mincho" w:cstheme="minorHAnsi"/>
          <w:szCs w:val="20"/>
          <w:lang w:val="en-US" w:eastAsia="ja-JP"/>
        </w:rPr>
        <w:t>= total annual effective dose from ingestion of radionuclide</w:t>
      </w:r>
      <w:r w:rsidRPr="007B70C4">
        <w:rPr>
          <w:rFonts w:eastAsia="MS Mincho" w:cstheme="minorHAnsi"/>
          <w:i/>
          <w:szCs w:val="20"/>
          <w:lang w:val="en-US" w:eastAsia="ja-JP"/>
        </w:rPr>
        <w:t xml:space="preserve"> </w:t>
      </w:r>
      <w:proofErr w:type="spellStart"/>
      <w:r w:rsidRPr="007B70C4">
        <w:rPr>
          <w:rFonts w:eastAsia="MS Mincho" w:cstheme="minorHAnsi"/>
          <w:i/>
          <w:szCs w:val="20"/>
          <w:lang w:val="en-US" w:eastAsia="ja-JP"/>
        </w:rPr>
        <w:t>i</w:t>
      </w:r>
      <w:proofErr w:type="spellEnd"/>
      <w:r w:rsidRPr="007B70C4">
        <w:rPr>
          <w:rFonts w:eastAsia="MS Mincho" w:cstheme="minorHAnsi"/>
          <w:i/>
          <w:szCs w:val="20"/>
          <w:lang w:val="en-US" w:eastAsia="ja-JP"/>
        </w:rPr>
        <w:t xml:space="preserve"> </w:t>
      </w:r>
      <w:r w:rsidRPr="007B70C4">
        <w:rPr>
          <w:rFonts w:eastAsia="MS Mincho" w:cstheme="minorHAnsi"/>
          <w:szCs w:val="20"/>
          <w:lang w:val="en-US" w:eastAsia="ja-JP"/>
        </w:rPr>
        <w:t>[Sv/y]</w:t>
      </w:r>
    </w:p>
    <w:p w14:paraId="67C5073F" w14:textId="77777777" w:rsidR="00171B87" w:rsidRPr="007B70C4" w:rsidRDefault="00171B87" w:rsidP="00412F69">
      <w:pPr>
        <w:tabs>
          <w:tab w:val="num" w:pos="360"/>
        </w:tabs>
        <w:spacing w:after="100"/>
        <w:ind w:left="357" w:hanging="357"/>
        <w:rPr>
          <w:rFonts w:eastAsia="MS Mincho" w:cstheme="minorHAnsi"/>
          <w:szCs w:val="20"/>
          <w:lang w:val="en-US" w:eastAsia="ja-JP"/>
        </w:rPr>
      </w:pPr>
      <w:proofErr w:type="spellStart"/>
      <w:proofErr w:type="gramStart"/>
      <w:r w:rsidRPr="007B70C4">
        <w:rPr>
          <w:rFonts w:eastAsia="MS Mincho" w:cstheme="minorHAnsi"/>
          <w:i/>
          <w:szCs w:val="20"/>
          <w:lang w:val="en-US" w:eastAsia="ja-JP"/>
        </w:rPr>
        <w:t>E</w:t>
      </w:r>
      <w:r w:rsidRPr="007B70C4">
        <w:rPr>
          <w:rFonts w:eastAsia="MS Mincho" w:cstheme="minorHAnsi"/>
          <w:i/>
          <w:szCs w:val="20"/>
          <w:vertAlign w:val="subscript"/>
          <w:lang w:val="en-US" w:eastAsia="ja-JP"/>
        </w:rPr>
        <w:t>ing,v</w:t>
      </w:r>
      <w:proofErr w:type="gramEnd"/>
      <w:r w:rsidRPr="007B70C4">
        <w:rPr>
          <w:rFonts w:eastAsia="MS Mincho" w:cstheme="minorHAnsi"/>
          <w:i/>
          <w:szCs w:val="20"/>
          <w:vertAlign w:val="subscript"/>
          <w:lang w:val="en-US" w:eastAsia="ja-JP"/>
        </w:rPr>
        <w:t>,i</w:t>
      </w:r>
      <w:proofErr w:type="spellEnd"/>
      <w:r w:rsidRPr="007B70C4">
        <w:rPr>
          <w:rFonts w:eastAsia="MS Mincho" w:cstheme="minorHAnsi"/>
          <w:i/>
          <w:szCs w:val="20"/>
          <w:vertAlign w:val="subscript"/>
          <w:lang w:val="en-US" w:eastAsia="ja-JP"/>
        </w:rPr>
        <w:t xml:space="preserve"> </w:t>
      </w:r>
      <w:r w:rsidRPr="007B70C4">
        <w:rPr>
          <w:rFonts w:eastAsia="MS Mincho" w:cstheme="minorHAnsi"/>
          <w:szCs w:val="20"/>
          <w:lang w:val="en-US" w:eastAsia="ja-JP"/>
        </w:rPr>
        <w:t xml:space="preserve">= annual effective dose from ingestion of food crops contaminated with radionuclide </w:t>
      </w:r>
      <w:proofErr w:type="spellStart"/>
      <w:r w:rsidRPr="007B70C4">
        <w:rPr>
          <w:rFonts w:eastAsia="MS Mincho" w:cstheme="minorHAnsi"/>
          <w:i/>
          <w:szCs w:val="20"/>
          <w:lang w:val="en-US" w:eastAsia="ja-JP"/>
        </w:rPr>
        <w:t>i</w:t>
      </w:r>
      <w:proofErr w:type="spellEnd"/>
      <w:r w:rsidRPr="007B70C4">
        <w:rPr>
          <w:rFonts w:eastAsia="MS Mincho" w:cstheme="minorHAnsi"/>
          <w:szCs w:val="20"/>
          <w:lang w:val="en-US" w:eastAsia="ja-JP"/>
        </w:rPr>
        <w:t xml:space="preserve"> [Sv/y]</w:t>
      </w:r>
    </w:p>
    <w:p w14:paraId="0CB3DBE0" w14:textId="77777777" w:rsidR="00171B87" w:rsidRPr="007B70C4" w:rsidRDefault="00171B87" w:rsidP="00412F69">
      <w:pPr>
        <w:tabs>
          <w:tab w:val="num" w:pos="360"/>
        </w:tabs>
        <w:spacing w:after="100"/>
        <w:ind w:left="357" w:hanging="357"/>
        <w:rPr>
          <w:rFonts w:eastAsia="MS Mincho" w:cstheme="minorHAnsi"/>
          <w:szCs w:val="20"/>
          <w:lang w:val="en-US" w:eastAsia="ja-JP"/>
        </w:rPr>
      </w:pPr>
      <w:proofErr w:type="spellStart"/>
      <w:proofErr w:type="gramStart"/>
      <w:r w:rsidRPr="007B70C4">
        <w:rPr>
          <w:rFonts w:eastAsia="MS Mincho" w:cstheme="minorHAnsi"/>
          <w:i/>
          <w:szCs w:val="20"/>
          <w:lang w:val="en-US" w:eastAsia="ja-JP"/>
        </w:rPr>
        <w:t>E</w:t>
      </w:r>
      <w:r w:rsidRPr="007B70C4">
        <w:rPr>
          <w:rFonts w:eastAsia="MS Mincho" w:cstheme="minorHAnsi"/>
          <w:i/>
          <w:szCs w:val="20"/>
          <w:vertAlign w:val="subscript"/>
          <w:lang w:val="en-US" w:eastAsia="ja-JP"/>
        </w:rPr>
        <w:t>ing,a</w:t>
      </w:r>
      <w:proofErr w:type="gramEnd"/>
      <w:r w:rsidRPr="007B70C4">
        <w:rPr>
          <w:rFonts w:eastAsia="MS Mincho" w:cstheme="minorHAnsi"/>
          <w:i/>
          <w:szCs w:val="20"/>
          <w:vertAlign w:val="subscript"/>
          <w:lang w:val="en-US" w:eastAsia="ja-JP"/>
        </w:rPr>
        <w:t>,i</w:t>
      </w:r>
      <w:proofErr w:type="spellEnd"/>
      <w:r w:rsidRPr="007B70C4">
        <w:rPr>
          <w:rFonts w:eastAsia="MS Mincho" w:cstheme="minorHAnsi"/>
          <w:i/>
          <w:szCs w:val="20"/>
          <w:vertAlign w:val="subscript"/>
          <w:lang w:val="en-US" w:eastAsia="ja-JP"/>
        </w:rPr>
        <w:t xml:space="preserve"> </w:t>
      </w:r>
      <w:r w:rsidRPr="007B70C4">
        <w:rPr>
          <w:rFonts w:eastAsia="MS Mincho" w:cstheme="minorHAnsi"/>
          <w:szCs w:val="20"/>
          <w:lang w:val="en-US" w:eastAsia="ja-JP"/>
        </w:rPr>
        <w:t xml:space="preserve">= annual effective dose from ingestion of animal-derived food products contaminated with radionuclide </w:t>
      </w:r>
      <w:proofErr w:type="spellStart"/>
      <w:r w:rsidRPr="007B70C4">
        <w:rPr>
          <w:rFonts w:eastAsia="MS Mincho" w:cstheme="minorHAnsi"/>
          <w:i/>
          <w:szCs w:val="20"/>
          <w:lang w:val="en-US" w:eastAsia="ja-JP"/>
        </w:rPr>
        <w:t>i</w:t>
      </w:r>
      <w:proofErr w:type="spellEnd"/>
      <w:r w:rsidRPr="007B70C4">
        <w:rPr>
          <w:rFonts w:eastAsia="MS Mincho" w:cstheme="minorHAnsi"/>
          <w:szCs w:val="20"/>
          <w:lang w:val="en-US" w:eastAsia="ja-JP"/>
        </w:rPr>
        <w:t xml:space="preserve"> [Sv/y]</w:t>
      </w:r>
    </w:p>
    <w:p w14:paraId="6B06C7A3" w14:textId="77777777" w:rsidR="00171B87" w:rsidRPr="007B70C4" w:rsidRDefault="00171B87" w:rsidP="00412F69">
      <w:pPr>
        <w:spacing w:before="100" w:after="100"/>
        <w:rPr>
          <w:rFonts w:eastAsia="MS Mincho" w:cstheme="minorHAnsi"/>
          <w:szCs w:val="20"/>
          <w:lang w:val="en-US" w:eastAsia="ja-JP"/>
        </w:rPr>
      </w:pPr>
    </w:p>
    <w:p w14:paraId="7E2598F2" w14:textId="77777777" w:rsidR="00171B87" w:rsidRPr="007B70C4" w:rsidRDefault="00171B87" w:rsidP="00412F69">
      <w:pPr>
        <w:spacing w:before="100" w:after="100"/>
        <w:rPr>
          <w:rFonts w:eastAsia="MS Mincho" w:cstheme="minorHAnsi"/>
          <w:szCs w:val="20"/>
          <w:lang w:val="en-US" w:eastAsia="ja-JP"/>
        </w:rPr>
      </w:pPr>
      <w:r w:rsidRPr="007B70C4">
        <w:rPr>
          <w:rFonts w:eastAsia="MS Mincho" w:cstheme="minorHAnsi"/>
          <w:szCs w:val="20"/>
          <w:lang w:val="en-US" w:eastAsia="ja-JP"/>
        </w:rPr>
        <w:t xml:space="preserve">For each pathway, the dose can be expressed </w:t>
      </w:r>
      <w:proofErr w:type="gramStart"/>
      <w:r w:rsidRPr="007B70C4">
        <w:rPr>
          <w:rFonts w:eastAsia="MS Mincho" w:cstheme="minorHAnsi"/>
          <w:szCs w:val="20"/>
          <w:lang w:val="en-US" w:eastAsia="ja-JP"/>
        </w:rPr>
        <w:t>as;</w:t>
      </w:r>
      <w:proofErr w:type="gramEnd"/>
    </w:p>
    <w:tbl>
      <w:tblPr>
        <w:tblW w:w="8897" w:type="dxa"/>
        <w:tblLook w:val="01E0" w:firstRow="1" w:lastRow="1" w:firstColumn="1" w:lastColumn="1" w:noHBand="0" w:noVBand="0"/>
      </w:tblPr>
      <w:tblGrid>
        <w:gridCol w:w="7338"/>
        <w:gridCol w:w="1559"/>
      </w:tblGrid>
      <w:tr w:rsidR="00171B87" w:rsidRPr="007B70C4" w14:paraId="4E44224A" w14:textId="77777777" w:rsidTr="00171B87">
        <w:tc>
          <w:tcPr>
            <w:tcW w:w="7338" w:type="dxa"/>
            <w:shd w:val="clear" w:color="auto" w:fill="auto"/>
          </w:tcPr>
          <w:p w14:paraId="036968F0" w14:textId="77777777" w:rsidR="00171B87" w:rsidRPr="007B70C4" w:rsidRDefault="00171B87" w:rsidP="00412F69">
            <w:pPr>
              <w:tabs>
                <w:tab w:val="num" w:pos="227"/>
              </w:tabs>
              <w:spacing w:before="100" w:after="100"/>
              <w:ind w:left="227" w:hanging="227"/>
              <w:rPr>
                <w:rFonts w:eastAsia="MS Mincho" w:cstheme="minorHAnsi"/>
                <w:szCs w:val="20"/>
                <w:lang w:eastAsia="ja-JP"/>
              </w:rPr>
            </w:pPr>
            <w:r w:rsidRPr="007B70C4">
              <w:rPr>
                <w:rFonts w:eastAsia="MS Mincho" w:cstheme="minorHAnsi"/>
                <w:noProof/>
                <w:position w:val="-14"/>
                <w:szCs w:val="20"/>
                <w:lang w:val="en-US"/>
              </w:rPr>
              <w:drawing>
                <wp:inline distT="0" distB="0" distL="0" distR="0" wp14:anchorId="33CD3804" wp14:editId="62EAD10F">
                  <wp:extent cx="1478915" cy="246380"/>
                  <wp:effectExtent l="0" t="0" r="6985" b="1270"/>
                  <wp:docPr id="1918603829" name="Picture 1918603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1478915" cy="246380"/>
                          </a:xfrm>
                          <a:prstGeom prst="rect">
                            <a:avLst/>
                          </a:prstGeom>
                          <a:noFill/>
                          <a:ln>
                            <a:noFill/>
                          </a:ln>
                        </pic:spPr>
                      </pic:pic>
                    </a:graphicData>
                  </a:graphic>
                </wp:inline>
              </w:drawing>
            </w:r>
          </w:p>
        </w:tc>
        <w:tc>
          <w:tcPr>
            <w:tcW w:w="1559" w:type="dxa"/>
            <w:shd w:val="clear" w:color="auto" w:fill="auto"/>
            <w:vAlign w:val="center"/>
          </w:tcPr>
          <w:p w14:paraId="7DEB7DC0" w14:textId="19208AA4" w:rsidR="00171B87" w:rsidRPr="007B70C4" w:rsidRDefault="00171B87" w:rsidP="00412F69">
            <w:pPr>
              <w:keepNext/>
              <w:tabs>
                <w:tab w:val="num" w:pos="227"/>
                <w:tab w:val="left" w:pos="1814"/>
                <w:tab w:val="center" w:pos="4253"/>
                <w:tab w:val="right" w:pos="9072"/>
              </w:tabs>
              <w:spacing w:before="100" w:after="100"/>
              <w:rPr>
                <w:rFonts w:eastAsia="MS Mincho" w:cstheme="minorHAnsi"/>
                <w:szCs w:val="20"/>
                <w:lang w:eastAsia="ja-JP"/>
              </w:rPr>
            </w:pPr>
            <w:r w:rsidRPr="007B70C4">
              <w:rPr>
                <w:rFonts w:eastAsia="MS Mincho" w:cstheme="minorHAnsi"/>
                <w:szCs w:val="20"/>
                <w:lang w:eastAsia="ja-JP"/>
              </w:rPr>
              <w:t>(</w:t>
            </w:r>
            <w:r w:rsidR="00673D8D" w:rsidRPr="007B70C4">
              <w:rPr>
                <w:rFonts w:eastAsia="MS Mincho" w:cstheme="minorHAnsi"/>
                <w:szCs w:val="20"/>
                <w:lang w:eastAsia="ja-JP"/>
              </w:rPr>
              <w:t>A.</w:t>
            </w:r>
            <w:r w:rsidRPr="007B70C4">
              <w:rPr>
                <w:rFonts w:eastAsia="MS Mincho" w:cstheme="minorHAnsi"/>
                <w:szCs w:val="20"/>
                <w:lang w:eastAsia="ja-JP"/>
              </w:rPr>
              <w:t>7)</w:t>
            </w:r>
          </w:p>
        </w:tc>
      </w:tr>
    </w:tbl>
    <w:p w14:paraId="26E44E52" w14:textId="77777777" w:rsidR="00171B87" w:rsidRPr="007B70C4" w:rsidRDefault="00171B87" w:rsidP="00412F69">
      <w:pPr>
        <w:spacing w:before="100" w:after="100"/>
        <w:rPr>
          <w:rFonts w:eastAsia="MS Mincho" w:cstheme="minorHAnsi"/>
          <w:szCs w:val="20"/>
          <w:lang w:eastAsia="ja-JP"/>
        </w:rPr>
      </w:pPr>
      <w:proofErr w:type="gramStart"/>
      <w:r w:rsidRPr="007B70C4">
        <w:rPr>
          <w:rFonts w:eastAsia="MS Mincho" w:cstheme="minorHAnsi"/>
          <w:szCs w:val="20"/>
          <w:lang w:eastAsia="ja-JP"/>
        </w:rPr>
        <w:t>where</w:t>
      </w:r>
      <w:proofErr w:type="gramEnd"/>
    </w:p>
    <w:p w14:paraId="1F9D66AC" w14:textId="77777777" w:rsidR="00171B87" w:rsidRPr="007B70C4" w:rsidRDefault="00171B87" w:rsidP="00412F69">
      <w:pPr>
        <w:tabs>
          <w:tab w:val="num" w:pos="360"/>
        </w:tabs>
        <w:spacing w:after="100"/>
        <w:ind w:left="360" w:hanging="360"/>
        <w:rPr>
          <w:rFonts w:eastAsia="MS Mincho" w:cstheme="minorHAnsi"/>
          <w:szCs w:val="20"/>
          <w:lang w:val="en-US" w:eastAsia="ja-JP"/>
        </w:rPr>
      </w:pPr>
      <w:proofErr w:type="spellStart"/>
      <w:proofErr w:type="gramStart"/>
      <w:r w:rsidRPr="007B70C4">
        <w:rPr>
          <w:rFonts w:eastAsia="MS Mincho" w:cstheme="minorHAnsi"/>
          <w:i/>
          <w:szCs w:val="20"/>
          <w:lang w:val="en-US" w:eastAsia="ja-JP"/>
        </w:rPr>
        <w:t>C</w:t>
      </w:r>
      <w:r w:rsidRPr="007B70C4">
        <w:rPr>
          <w:rFonts w:eastAsia="MS Mincho" w:cstheme="minorHAnsi"/>
          <w:i/>
          <w:szCs w:val="20"/>
          <w:vertAlign w:val="subscript"/>
          <w:lang w:val="en-US" w:eastAsia="ja-JP"/>
        </w:rPr>
        <w:t>p,i</w:t>
      </w:r>
      <w:proofErr w:type="spellEnd"/>
      <w:proofErr w:type="gramEnd"/>
      <w:r w:rsidRPr="007B70C4">
        <w:rPr>
          <w:rFonts w:eastAsia="MS Mincho" w:cstheme="minorHAnsi"/>
          <w:szCs w:val="20"/>
          <w:lang w:val="en-US" w:eastAsia="ja-JP"/>
        </w:rPr>
        <w:t xml:space="preserve"> = the concentration [Bq/kg] of radionuclide </w:t>
      </w:r>
      <w:proofErr w:type="spellStart"/>
      <w:r w:rsidRPr="007B70C4">
        <w:rPr>
          <w:rFonts w:eastAsia="MS Mincho" w:cstheme="minorHAnsi"/>
          <w:i/>
          <w:szCs w:val="20"/>
          <w:lang w:val="en-US" w:eastAsia="ja-JP"/>
        </w:rPr>
        <w:t>i</w:t>
      </w:r>
      <w:proofErr w:type="spellEnd"/>
      <w:r w:rsidRPr="007B70C4">
        <w:rPr>
          <w:rFonts w:eastAsia="MS Mincho" w:cstheme="minorHAnsi"/>
          <w:i/>
          <w:szCs w:val="20"/>
          <w:lang w:val="en-US" w:eastAsia="ja-JP"/>
        </w:rPr>
        <w:t xml:space="preserve"> </w:t>
      </w:r>
      <w:r w:rsidRPr="007B70C4">
        <w:rPr>
          <w:rFonts w:eastAsia="MS Mincho" w:cstheme="minorHAnsi"/>
          <w:szCs w:val="20"/>
          <w:lang w:val="en-US" w:eastAsia="ja-JP"/>
        </w:rPr>
        <w:t xml:space="preserve">in the product </w:t>
      </w:r>
      <w:r w:rsidRPr="007B70C4">
        <w:rPr>
          <w:rFonts w:eastAsia="MS Mincho" w:cstheme="minorHAnsi"/>
          <w:i/>
          <w:szCs w:val="20"/>
          <w:lang w:val="en-US" w:eastAsia="ja-JP"/>
        </w:rPr>
        <w:t xml:space="preserve">p </w:t>
      </w:r>
      <w:r w:rsidRPr="007B70C4">
        <w:rPr>
          <w:rFonts w:eastAsia="MS Mincho" w:cstheme="minorHAnsi"/>
          <w:szCs w:val="20"/>
          <w:lang w:val="en-US" w:eastAsia="ja-JP"/>
        </w:rPr>
        <w:t>(food crops, milk, meat)</w:t>
      </w:r>
      <w:r w:rsidRPr="007B70C4">
        <w:rPr>
          <w:rFonts w:eastAsia="MS Mincho" w:cstheme="minorHAnsi"/>
          <w:i/>
          <w:szCs w:val="20"/>
          <w:lang w:val="en-US" w:eastAsia="ja-JP"/>
        </w:rPr>
        <w:t xml:space="preserve"> </w:t>
      </w:r>
      <w:r w:rsidRPr="007B70C4">
        <w:rPr>
          <w:rFonts w:eastAsia="MS Mincho" w:cstheme="minorHAnsi"/>
          <w:szCs w:val="20"/>
          <w:lang w:val="en-US" w:eastAsia="ja-JP"/>
        </w:rPr>
        <w:t>considered;</w:t>
      </w:r>
    </w:p>
    <w:p w14:paraId="7478A7E0" w14:textId="36CF5071" w:rsidR="00171B87" w:rsidRPr="007B70C4" w:rsidRDefault="00171B87" w:rsidP="00412F69">
      <w:pPr>
        <w:tabs>
          <w:tab w:val="num" w:pos="360"/>
        </w:tabs>
        <w:spacing w:after="100"/>
        <w:ind w:left="360" w:hanging="360"/>
        <w:rPr>
          <w:rFonts w:eastAsia="MS Mincho" w:cstheme="minorHAnsi"/>
          <w:szCs w:val="20"/>
          <w:lang w:val="en-US" w:eastAsia="ja-JP"/>
        </w:rPr>
      </w:pPr>
      <w:proofErr w:type="spellStart"/>
      <w:r w:rsidRPr="007B70C4">
        <w:rPr>
          <w:rFonts w:eastAsia="MS Mincho" w:cstheme="minorHAnsi"/>
          <w:i/>
          <w:szCs w:val="20"/>
          <w:lang w:val="en-US" w:eastAsia="ja-JP"/>
        </w:rPr>
        <w:t>Q</w:t>
      </w:r>
      <w:r w:rsidRPr="007B70C4">
        <w:rPr>
          <w:rFonts w:eastAsia="MS Mincho" w:cstheme="minorHAnsi"/>
          <w:i/>
          <w:szCs w:val="20"/>
          <w:vertAlign w:val="subscript"/>
          <w:lang w:val="en-US" w:eastAsia="ja-JP"/>
        </w:rPr>
        <w:t>p</w:t>
      </w:r>
      <w:proofErr w:type="spellEnd"/>
      <w:r w:rsidR="00563278" w:rsidRPr="007B70C4">
        <w:rPr>
          <w:rFonts w:eastAsia="MS Mincho" w:cstheme="minorHAnsi"/>
          <w:szCs w:val="20"/>
          <w:lang w:val="en-US" w:eastAsia="ja-JP"/>
        </w:rPr>
        <w:t xml:space="preserve"> </w:t>
      </w:r>
      <w:r w:rsidRPr="007B70C4">
        <w:rPr>
          <w:rFonts w:eastAsia="MS Mincho" w:cstheme="minorHAnsi"/>
          <w:szCs w:val="20"/>
          <w:lang w:val="en-US" w:eastAsia="ja-JP"/>
        </w:rPr>
        <w:tab/>
        <w:t xml:space="preserve">= the annual intake [kg/y] of this product </w:t>
      </w:r>
      <w:r w:rsidRPr="007B70C4">
        <w:rPr>
          <w:rFonts w:eastAsia="MS Mincho" w:cstheme="minorHAnsi"/>
          <w:i/>
          <w:szCs w:val="20"/>
          <w:lang w:val="en-US" w:eastAsia="ja-JP"/>
        </w:rPr>
        <w:t>p</w:t>
      </w:r>
      <w:r w:rsidRPr="007B70C4">
        <w:rPr>
          <w:rFonts w:eastAsia="MS Mincho" w:cstheme="minorHAnsi"/>
          <w:szCs w:val="20"/>
          <w:lang w:val="en-US" w:eastAsia="ja-JP"/>
        </w:rPr>
        <w:t>; and</w:t>
      </w:r>
    </w:p>
    <w:p w14:paraId="53CD42F2" w14:textId="07EFE4A9" w:rsidR="00171B87" w:rsidRPr="007B70C4" w:rsidRDefault="00171B87" w:rsidP="00412F69">
      <w:pPr>
        <w:tabs>
          <w:tab w:val="num" w:pos="360"/>
        </w:tabs>
        <w:spacing w:after="100"/>
        <w:ind w:left="360" w:hanging="360"/>
        <w:rPr>
          <w:rFonts w:eastAsia="MS Mincho" w:cstheme="minorHAnsi"/>
          <w:szCs w:val="20"/>
          <w:lang w:val="en-US" w:eastAsia="ja-JP"/>
        </w:rPr>
      </w:pPr>
      <w:proofErr w:type="spellStart"/>
      <w:proofErr w:type="gramStart"/>
      <w:r w:rsidRPr="007B70C4">
        <w:rPr>
          <w:rFonts w:eastAsia="MS Mincho" w:cstheme="minorHAnsi"/>
          <w:i/>
          <w:szCs w:val="20"/>
          <w:lang w:val="en-US" w:eastAsia="ja-JP"/>
        </w:rPr>
        <w:t>DF</w:t>
      </w:r>
      <w:r w:rsidRPr="007B70C4">
        <w:rPr>
          <w:rFonts w:eastAsia="MS Mincho" w:cstheme="minorHAnsi"/>
          <w:i/>
          <w:szCs w:val="20"/>
          <w:vertAlign w:val="subscript"/>
          <w:lang w:val="en-US" w:eastAsia="ja-JP"/>
        </w:rPr>
        <w:t>ing,i</w:t>
      </w:r>
      <w:proofErr w:type="spellEnd"/>
      <w:proofErr w:type="gramEnd"/>
      <w:r w:rsidR="00563278" w:rsidRPr="007B70C4">
        <w:rPr>
          <w:rFonts w:eastAsia="MS Mincho" w:cstheme="minorHAnsi"/>
          <w:i/>
          <w:szCs w:val="20"/>
          <w:lang w:val="en-US" w:eastAsia="ja-JP"/>
        </w:rPr>
        <w:t xml:space="preserve"> </w:t>
      </w:r>
      <w:r w:rsidRPr="007B70C4">
        <w:rPr>
          <w:rFonts w:eastAsia="MS Mincho" w:cstheme="minorHAnsi"/>
          <w:szCs w:val="20"/>
          <w:lang w:val="en-US" w:eastAsia="ja-JP"/>
        </w:rPr>
        <w:t xml:space="preserve">= the effective ingestion dose coefficient for radionuclide </w:t>
      </w:r>
      <w:proofErr w:type="spellStart"/>
      <w:r w:rsidRPr="007B70C4">
        <w:rPr>
          <w:rFonts w:eastAsia="MS Mincho" w:cstheme="minorHAnsi"/>
          <w:i/>
          <w:szCs w:val="20"/>
          <w:lang w:val="en-US" w:eastAsia="ja-JP"/>
        </w:rPr>
        <w:t>i</w:t>
      </w:r>
      <w:proofErr w:type="spellEnd"/>
      <w:r w:rsidRPr="007B70C4">
        <w:rPr>
          <w:rFonts w:eastAsia="MS Mincho" w:cstheme="minorHAnsi"/>
          <w:szCs w:val="20"/>
          <w:lang w:val="en-US" w:eastAsia="ja-JP"/>
        </w:rPr>
        <w:t xml:space="preserve">, corrected for short-lived progeny </w:t>
      </w:r>
      <w:r w:rsidRPr="007B70C4">
        <w:rPr>
          <w:rFonts w:cstheme="minorHAnsi"/>
          <w:szCs w:val="20"/>
          <w:lang w:val="en-US"/>
        </w:rPr>
        <w:t>[Sv/y]</w:t>
      </w:r>
      <w:r w:rsidRPr="007B70C4">
        <w:rPr>
          <w:rFonts w:eastAsia="MS Mincho" w:cstheme="minorHAnsi"/>
          <w:szCs w:val="20"/>
          <w:lang w:val="en-US" w:eastAsia="ja-JP"/>
        </w:rPr>
        <w:t xml:space="preserve"> </w:t>
      </w:r>
    </w:p>
    <w:p w14:paraId="048E2073" w14:textId="77777777" w:rsidR="00171B87" w:rsidRPr="007B70C4" w:rsidRDefault="00171B87" w:rsidP="00412F69">
      <w:pPr>
        <w:rPr>
          <w:szCs w:val="20"/>
          <w:lang w:val="en-US" w:eastAsia="ja-JP"/>
        </w:rPr>
      </w:pPr>
      <w:r w:rsidRPr="007B70C4">
        <w:rPr>
          <w:szCs w:val="20"/>
          <w:lang w:val="en-US" w:eastAsia="ja-JP"/>
        </w:rPr>
        <w:t>The annual intake of food crops for specific population groups can be found in Table A.6 and the ingestion dose factor for Cs-137 for specific population in Table A.5.</w:t>
      </w:r>
    </w:p>
    <w:p w14:paraId="5B7F89C8" w14:textId="2A43D6A4" w:rsidR="00171B87" w:rsidRDefault="00171B87" w:rsidP="00412F69">
      <w:pPr>
        <w:ind w:firstLine="0"/>
        <w:rPr>
          <w:rFonts w:eastAsia="MS Mincho" w:cs="Times New Roman"/>
          <w:b/>
          <w:szCs w:val="20"/>
          <w:lang w:eastAsia="ja-JP"/>
        </w:rPr>
      </w:pPr>
    </w:p>
    <w:p w14:paraId="078E298C" w14:textId="337CF409" w:rsidR="00E7709B" w:rsidRDefault="00E7709B" w:rsidP="00412F69">
      <w:pPr>
        <w:ind w:firstLine="0"/>
        <w:rPr>
          <w:rFonts w:eastAsia="MS Mincho" w:cs="Times New Roman"/>
          <w:b/>
          <w:szCs w:val="20"/>
          <w:lang w:eastAsia="ja-JP"/>
        </w:rPr>
      </w:pPr>
    </w:p>
    <w:p w14:paraId="5BAAD7DB" w14:textId="7D73FC74" w:rsidR="00E7709B" w:rsidRDefault="00E7709B" w:rsidP="00412F69">
      <w:pPr>
        <w:ind w:firstLine="0"/>
        <w:rPr>
          <w:rFonts w:eastAsia="MS Mincho" w:cs="Times New Roman"/>
          <w:b/>
          <w:szCs w:val="20"/>
          <w:lang w:eastAsia="ja-JP"/>
        </w:rPr>
      </w:pPr>
    </w:p>
    <w:p w14:paraId="65A8EB92" w14:textId="21179F7F" w:rsidR="00E7709B" w:rsidRDefault="00E7709B" w:rsidP="00412F69">
      <w:pPr>
        <w:ind w:firstLine="0"/>
        <w:rPr>
          <w:rFonts w:eastAsia="MS Mincho" w:cs="Times New Roman"/>
          <w:b/>
          <w:szCs w:val="20"/>
          <w:lang w:eastAsia="ja-JP"/>
        </w:rPr>
      </w:pPr>
    </w:p>
    <w:p w14:paraId="224E9338" w14:textId="6728C228" w:rsidR="00E7709B" w:rsidRDefault="00E7709B" w:rsidP="00412F69">
      <w:pPr>
        <w:ind w:firstLine="0"/>
        <w:rPr>
          <w:rFonts w:eastAsia="MS Mincho" w:cs="Times New Roman"/>
          <w:b/>
          <w:szCs w:val="20"/>
          <w:lang w:eastAsia="ja-JP"/>
        </w:rPr>
      </w:pPr>
    </w:p>
    <w:p w14:paraId="21AD572B" w14:textId="4D0D8E8B" w:rsidR="00E7709B" w:rsidRDefault="00E7709B" w:rsidP="00412F69">
      <w:pPr>
        <w:ind w:firstLine="0"/>
        <w:rPr>
          <w:rFonts w:eastAsia="MS Mincho" w:cs="Times New Roman"/>
          <w:b/>
          <w:szCs w:val="20"/>
          <w:lang w:eastAsia="ja-JP"/>
        </w:rPr>
      </w:pPr>
    </w:p>
    <w:p w14:paraId="1C225B6A" w14:textId="6C55B60F" w:rsidR="00E7709B" w:rsidRDefault="00E7709B" w:rsidP="00412F69">
      <w:pPr>
        <w:ind w:firstLine="0"/>
        <w:rPr>
          <w:rFonts w:eastAsia="MS Mincho" w:cs="Times New Roman"/>
          <w:b/>
          <w:szCs w:val="20"/>
          <w:lang w:eastAsia="ja-JP"/>
        </w:rPr>
      </w:pPr>
    </w:p>
    <w:p w14:paraId="2F365410" w14:textId="77777777" w:rsidR="00E7709B" w:rsidRPr="007B70C4" w:rsidRDefault="00E7709B" w:rsidP="00412F69">
      <w:pPr>
        <w:ind w:firstLine="0"/>
        <w:rPr>
          <w:rFonts w:eastAsia="MS Mincho" w:cs="Times New Roman"/>
          <w:b/>
          <w:szCs w:val="20"/>
          <w:lang w:eastAsia="ja-JP"/>
        </w:rPr>
      </w:pPr>
    </w:p>
    <w:p w14:paraId="4E98AF10" w14:textId="4212C817" w:rsidR="00673D8D" w:rsidRPr="007B70C4" w:rsidRDefault="00CC2A4B" w:rsidP="00673D8D">
      <w:pPr>
        <w:pStyle w:val="Bijschrift"/>
        <w:keepNext/>
        <w:rPr>
          <w:szCs w:val="20"/>
        </w:rPr>
      </w:pPr>
      <w:bookmarkStart w:id="568" w:name="_Toc152680043"/>
      <w:r w:rsidRPr="007B70C4">
        <w:rPr>
          <w:szCs w:val="20"/>
        </w:rPr>
        <w:lastRenderedPageBreak/>
        <w:t xml:space="preserve">Table A </w:t>
      </w:r>
      <w:r w:rsidR="00673D8D" w:rsidRPr="007B70C4">
        <w:rPr>
          <w:szCs w:val="20"/>
        </w:rPr>
        <w:fldChar w:fldCharType="begin"/>
      </w:r>
      <w:r w:rsidR="00673D8D" w:rsidRPr="007B70C4">
        <w:rPr>
          <w:szCs w:val="20"/>
        </w:rPr>
        <w:instrText xml:space="preserve"> SEQ Table_A \* ARABIC </w:instrText>
      </w:r>
      <w:r w:rsidR="00673D8D" w:rsidRPr="007B70C4">
        <w:rPr>
          <w:szCs w:val="20"/>
        </w:rPr>
        <w:fldChar w:fldCharType="separate"/>
      </w:r>
      <w:r w:rsidR="009B4A49">
        <w:rPr>
          <w:noProof/>
          <w:szCs w:val="20"/>
        </w:rPr>
        <w:t>5</w:t>
      </w:r>
      <w:r w:rsidR="00673D8D" w:rsidRPr="007B70C4">
        <w:rPr>
          <w:szCs w:val="20"/>
        </w:rPr>
        <w:fldChar w:fldCharType="end"/>
      </w:r>
      <w:r w:rsidR="00673D8D" w:rsidRPr="007B70C4">
        <w:rPr>
          <w:szCs w:val="20"/>
        </w:rPr>
        <w:t xml:space="preserve">: Ingestion dose factor </w:t>
      </w:r>
      <w:proofErr w:type="spellStart"/>
      <w:r w:rsidR="00673D8D" w:rsidRPr="007B70C4">
        <w:rPr>
          <w:szCs w:val="20"/>
        </w:rPr>
        <w:t>DF</w:t>
      </w:r>
      <w:r w:rsidR="00673D8D" w:rsidRPr="007B70C4">
        <w:rPr>
          <w:szCs w:val="20"/>
          <w:vertAlign w:val="subscript"/>
        </w:rPr>
        <w:t>ing</w:t>
      </w:r>
      <w:proofErr w:type="spellEnd"/>
      <w:r w:rsidR="00673D8D" w:rsidRPr="007B70C4">
        <w:rPr>
          <w:szCs w:val="20"/>
        </w:rPr>
        <w:t>,</w:t>
      </w:r>
      <w:r w:rsidR="00AF6827" w:rsidRPr="007B70C4">
        <w:rPr>
          <w:szCs w:val="20"/>
        </w:rPr>
        <w:t xml:space="preserve"> </w:t>
      </w:r>
      <w:r w:rsidR="00673D8D" w:rsidRPr="007B70C4">
        <w:rPr>
          <w:szCs w:val="20"/>
        </w:rPr>
        <w:t>Cs-137 for adults, children and infants [Sv/Bq] (</w:t>
      </w:r>
      <w:proofErr w:type="spellStart"/>
      <w:r w:rsidR="00673D8D" w:rsidRPr="007B70C4">
        <w:rPr>
          <w:szCs w:val="20"/>
        </w:rPr>
        <w:t>Sweeck</w:t>
      </w:r>
      <w:proofErr w:type="spellEnd"/>
      <w:r w:rsidR="00673D8D" w:rsidRPr="007B70C4">
        <w:rPr>
          <w:szCs w:val="20"/>
        </w:rPr>
        <w:t xml:space="preserve"> and Hakimi, 2022)</w:t>
      </w:r>
      <w:r w:rsidRPr="007B70C4">
        <w:rPr>
          <w:szCs w:val="20"/>
        </w:rPr>
        <w:t>.</w:t>
      </w:r>
      <w:bookmarkEnd w:id="568"/>
    </w:p>
    <w:tbl>
      <w:tblPr>
        <w:tblStyle w:val="Mdeck5tablebodythreelines"/>
        <w:tblW w:w="5088" w:type="dxa"/>
        <w:tblLook w:val="04A0" w:firstRow="1" w:lastRow="0" w:firstColumn="1" w:lastColumn="0" w:noHBand="0" w:noVBand="1"/>
      </w:tblPr>
      <w:tblGrid>
        <w:gridCol w:w="1134"/>
        <w:gridCol w:w="1307"/>
        <w:gridCol w:w="1284"/>
        <w:gridCol w:w="1363"/>
      </w:tblGrid>
      <w:tr w:rsidR="00171B87" w:rsidRPr="007B70C4" w14:paraId="5F8CCA0F" w14:textId="77777777" w:rsidTr="00CF6822">
        <w:trPr>
          <w:cnfStyle w:val="100000000000" w:firstRow="1" w:lastRow="0" w:firstColumn="0" w:lastColumn="0" w:oddVBand="0" w:evenVBand="0" w:oddHBand="0" w:evenHBand="0" w:firstRowFirstColumn="0" w:firstRowLastColumn="0" w:lastRowFirstColumn="0" w:lastRowLastColumn="0"/>
          <w:trHeight w:val="300"/>
        </w:trPr>
        <w:tc>
          <w:tcPr>
            <w:tcW w:w="1134" w:type="dxa"/>
            <w:noWrap/>
            <w:hideMark/>
          </w:tcPr>
          <w:p w14:paraId="0E29D1E5" w14:textId="77777777" w:rsidR="00171B87" w:rsidRPr="007B70C4" w:rsidRDefault="00171B87" w:rsidP="00171B87">
            <w:pPr>
              <w:spacing w:line="240" w:lineRule="auto"/>
              <w:rPr>
                <w:rFonts w:cstheme="minorHAnsi"/>
                <w:lang w:val="en-US"/>
              </w:rPr>
            </w:pPr>
          </w:p>
        </w:tc>
        <w:tc>
          <w:tcPr>
            <w:tcW w:w="1307" w:type="dxa"/>
            <w:noWrap/>
            <w:hideMark/>
          </w:tcPr>
          <w:p w14:paraId="7565F111" w14:textId="77777777" w:rsidR="00171B87" w:rsidRPr="007B70C4" w:rsidRDefault="00171B87" w:rsidP="00AF42B0">
            <w:pPr>
              <w:spacing w:line="240" w:lineRule="auto"/>
              <w:ind w:firstLine="0"/>
              <w:rPr>
                <w:rFonts w:cstheme="minorHAnsi"/>
                <w:color w:val="000000"/>
                <w:lang w:val="en-US"/>
              </w:rPr>
            </w:pPr>
            <w:r w:rsidRPr="007B70C4">
              <w:rPr>
                <w:rFonts w:cstheme="minorHAnsi"/>
                <w:color w:val="000000"/>
                <w:lang w:val="en-US"/>
              </w:rPr>
              <w:t>adult</w:t>
            </w:r>
          </w:p>
        </w:tc>
        <w:tc>
          <w:tcPr>
            <w:tcW w:w="1284" w:type="dxa"/>
            <w:noWrap/>
            <w:hideMark/>
          </w:tcPr>
          <w:p w14:paraId="62DDFFD3" w14:textId="77777777" w:rsidR="00171B87" w:rsidRPr="007B70C4" w:rsidRDefault="00171B87" w:rsidP="00AF42B0">
            <w:pPr>
              <w:spacing w:line="240" w:lineRule="auto"/>
              <w:ind w:firstLine="0"/>
              <w:rPr>
                <w:rFonts w:cstheme="minorHAnsi"/>
                <w:color w:val="000000"/>
                <w:lang w:val="en-US"/>
              </w:rPr>
            </w:pPr>
            <w:r w:rsidRPr="007B70C4">
              <w:rPr>
                <w:rFonts w:cstheme="minorHAnsi"/>
                <w:color w:val="000000"/>
                <w:lang w:val="en-US"/>
              </w:rPr>
              <w:t>child</w:t>
            </w:r>
          </w:p>
        </w:tc>
        <w:tc>
          <w:tcPr>
            <w:tcW w:w="1363" w:type="dxa"/>
            <w:noWrap/>
            <w:hideMark/>
          </w:tcPr>
          <w:p w14:paraId="79AC3C28" w14:textId="77777777" w:rsidR="00171B87" w:rsidRPr="007B70C4" w:rsidRDefault="00171B87" w:rsidP="00AF42B0">
            <w:pPr>
              <w:spacing w:line="240" w:lineRule="auto"/>
              <w:ind w:firstLine="0"/>
              <w:rPr>
                <w:rFonts w:cstheme="minorHAnsi"/>
                <w:color w:val="000000"/>
                <w:lang w:val="en-US"/>
              </w:rPr>
            </w:pPr>
            <w:r w:rsidRPr="007B70C4">
              <w:rPr>
                <w:rFonts w:cstheme="minorHAnsi"/>
                <w:color w:val="000000"/>
                <w:lang w:val="en-US"/>
              </w:rPr>
              <w:t>infant</w:t>
            </w:r>
          </w:p>
        </w:tc>
      </w:tr>
      <w:tr w:rsidR="00171B87" w:rsidRPr="007B70C4" w14:paraId="410709A2" w14:textId="77777777" w:rsidTr="00CF6822">
        <w:trPr>
          <w:trHeight w:val="300"/>
        </w:trPr>
        <w:tc>
          <w:tcPr>
            <w:tcW w:w="1134" w:type="dxa"/>
            <w:noWrap/>
            <w:hideMark/>
          </w:tcPr>
          <w:p w14:paraId="37308149" w14:textId="77777777" w:rsidR="00171B87" w:rsidRPr="007B70C4" w:rsidRDefault="00171B87" w:rsidP="00AF42B0">
            <w:pPr>
              <w:spacing w:line="240" w:lineRule="auto"/>
              <w:ind w:firstLine="0"/>
              <w:rPr>
                <w:rFonts w:eastAsia="Times New Roman" w:cstheme="minorHAnsi"/>
                <w:color w:val="000000"/>
                <w:lang w:val="en-US"/>
              </w:rPr>
            </w:pPr>
            <w:r w:rsidRPr="007B70C4">
              <w:rPr>
                <w:rFonts w:eastAsia="Times New Roman" w:cstheme="minorHAnsi"/>
                <w:color w:val="000000"/>
                <w:lang w:val="en-US"/>
              </w:rPr>
              <w:t>Cs-137</w:t>
            </w:r>
          </w:p>
        </w:tc>
        <w:tc>
          <w:tcPr>
            <w:tcW w:w="1307" w:type="dxa"/>
            <w:noWrap/>
            <w:hideMark/>
          </w:tcPr>
          <w:p w14:paraId="5ADC8D35" w14:textId="77777777" w:rsidR="00171B87" w:rsidRPr="007B70C4" w:rsidRDefault="00171B87" w:rsidP="00AF42B0">
            <w:pPr>
              <w:spacing w:line="240" w:lineRule="auto"/>
              <w:ind w:firstLine="0"/>
              <w:rPr>
                <w:rFonts w:eastAsia="Times New Roman" w:cstheme="minorHAnsi"/>
                <w:color w:val="000000"/>
                <w:lang w:val="en-US"/>
              </w:rPr>
            </w:pPr>
            <w:r w:rsidRPr="007B70C4">
              <w:rPr>
                <w:rFonts w:eastAsia="Times New Roman" w:cstheme="minorHAnsi"/>
                <w:color w:val="000000"/>
                <w:lang w:val="en-US"/>
              </w:rPr>
              <w:t>1,3E-08</w:t>
            </w:r>
          </w:p>
        </w:tc>
        <w:tc>
          <w:tcPr>
            <w:tcW w:w="1284" w:type="dxa"/>
            <w:noWrap/>
            <w:hideMark/>
          </w:tcPr>
          <w:p w14:paraId="5A22133A" w14:textId="77777777" w:rsidR="00171B87" w:rsidRPr="007B70C4" w:rsidRDefault="00171B87" w:rsidP="00AF42B0">
            <w:pPr>
              <w:spacing w:line="240" w:lineRule="auto"/>
              <w:ind w:firstLine="0"/>
              <w:rPr>
                <w:rFonts w:eastAsia="Times New Roman" w:cstheme="minorHAnsi"/>
                <w:color w:val="000000"/>
                <w:lang w:val="en-US"/>
              </w:rPr>
            </w:pPr>
            <w:r w:rsidRPr="007B70C4">
              <w:rPr>
                <w:rFonts w:eastAsia="Times New Roman" w:cstheme="minorHAnsi"/>
                <w:color w:val="000000"/>
                <w:lang w:val="en-US"/>
              </w:rPr>
              <w:t>1E-08</w:t>
            </w:r>
          </w:p>
        </w:tc>
        <w:tc>
          <w:tcPr>
            <w:tcW w:w="1363" w:type="dxa"/>
            <w:noWrap/>
            <w:hideMark/>
          </w:tcPr>
          <w:p w14:paraId="68488444" w14:textId="77777777" w:rsidR="00171B87" w:rsidRPr="007B70C4" w:rsidRDefault="00171B87" w:rsidP="00AF42B0">
            <w:pPr>
              <w:spacing w:line="240" w:lineRule="auto"/>
              <w:ind w:firstLine="0"/>
              <w:rPr>
                <w:rFonts w:eastAsia="Times New Roman" w:cstheme="minorHAnsi"/>
                <w:color w:val="000000"/>
                <w:lang w:val="en-US"/>
              </w:rPr>
            </w:pPr>
            <w:r w:rsidRPr="007B70C4">
              <w:rPr>
                <w:rFonts w:eastAsia="Times New Roman" w:cstheme="minorHAnsi"/>
                <w:color w:val="000000"/>
                <w:lang w:val="en-US"/>
              </w:rPr>
              <w:t>1,2E-08</w:t>
            </w:r>
          </w:p>
        </w:tc>
      </w:tr>
    </w:tbl>
    <w:p w14:paraId="078FAA84" w14:textId="77777777" w:rsidR="00673D8D" w:rsidRPr="007B70C4" w:rsidRDefault="00673D8D" w:rsidP="00673D8D">
      <w:pPr>
        <w:pStyle w:val="Bijschrift"/>
        <w:keepNext/>
        <w:rPr>
          <w:szCs w:val="20"/>
        </w:rPr>
      </w:pPr>
    </w:p>
    <w:p w14:paraId="18F02978" w14:textId="565FB1D0" w:rsidR="00673D8D" w:rsidRPr="007B70C4" w:rsidRDefault="00673D8D" w:rsidP="00673D8D">
      <w:pPr>
        <w:pStyle w:val="Bijschrift"/>
        <w:keepNext/>
        <w:rPr>
          <w:szCs w:val="20"/>
        </w:rPr>
      </w:pPr>
      <w:bookmarkStart w:id="569" w:name="_Toc152680044"/>
      <w:r w:rsidRPr="007B70C4">
        <w:rPr>
          <w:szCs w:val="20"/>
        </w:rPr>
        <w:t xml:space="preserve">Table A </w:t>
      </w:r>
      <w:r w:rsidRPr="007B70C4">
        <w:rPr>
          <w:szCs w:val="20"/>
        </w:rPr>
        <w:fldChar w:fldCharType="begin"/>
      </w:r>
      <w:r w:rsidRPr="007B70C4">
        <w:rPr>
          <w:szCs w:val="20"/>
        </w:rPr>
        <w:instrText xml:space="preserve"> SEQ Table_A \* ARABIC </w:instrText>
      </w:r>
      <w:r w:rsidRPr="007B70C4">
        <w:rPr>
          <w:szCs w:val="20"/>
        </w:rPr>
        <w:fldChar w:fldCharType="separate"/>
      </w:r>
      <w:r w:rsidR="009B4A49">
        <w:rPr>
          <w:noProof/>
          <w:szCs w:val="20"/>
        </w:rPr>
        <w:t>6</w:t>
      </w:r>
      <w:r w:rsidRPr="007B70C4">
        <w:rPr>
          <w:szCs w:val="20"/>
        </w:rPr>
        <w:fldChar w:fldCharType="end"/>
      </w:r>
      <w:r w:rsidRPr="007B70C4">
        <w:rPr>
          <w:szCs w:val="20"/>
        </w:rPr>
        <w:t>: Food intake of the population [kg</w:t>
      </w:r>
      <w:r w:rsidR="00CF6822">
        <w:rPr>
          <w:szCs w:val="20"/>
        </w:rPr>
        <w:t xml:space="preserve"> </w:t>
      </w:r>
      <w:proofErr w:type="spellStart"/>
      <w:r w:rsidR="00CF6822">
        <w:rPr>
          <w:szCs w:val="20"/>
        </w:rPr>
        <w:t>fw</w:t>
      </w:r>
      <w:proofErr w:type="spellEnd"/>
      <w:r w:rsidR="00CF6822">
        <w:rPr>
          <w:szCs w:val="20"/>
        </w:rPr>
        <w:t xml:space="preserve"> </w:t>
      </w:r>
      <w:r w:rsidRPr="007B70C4">
        <w:rPr>
          <w:szCs w:val="20"/>
        </w:rPr>
        <w:t>y</w:t>
      </w:r>
      <w:r w:rsidR="00CF6822" w:rsidRPr="00CF6822">
        <w:rPr>
          <w:szCs w:val="20"/>
          <w:vertAlign w:val="superscript"/>
        </w:rPr>
        <w:t>-1</w:t>
      </w:r>
      <w:r w:rsidRPr="007B70C4">
        <w:rPr>
          <w:szCs w:val="20"/>
        </w:rPr>
        <w:t>] (</w:t>
      </w:r>
      <w:proofErr w:type="spellStart"/>
      <w:r w:rsidRPr="007B70C4">
        <w:rPr>
          <w:szCs w:val="20"/>
        </w:rPr>
        <w:t>Sweeck</w:t>
      </w:r>
      <w:proofErr w:type="spellEnd"/>
      <w:r w:rsidRPr="007B70C4">
        <w:rPr>
          <w:szCs w:val="20"/>
        </w:rPr>
        <w:t xml:space="preserve"> and Hakimi, 2022).</w:t>
      </w:r>
      <w:bookmarkEnd w:id="569"/>
    </w:p>
    <w:tbl>
      <w:tblPr>
        <w:tblStyle w:val="Mdeck5tablebodythreelines"/>
        <w:tblW w:w="9351" w:type="dxa"/>
        <w:tblLook w:val="04A0" w:firstRow="1" w:lastRow="0" w:firstColumn="1" w:lastColumn="0" w:noHBand="0" w:noVBand="1"/>
      </w:tblPr>
      <w:tblGrid>
        <w:gridCol w:w="1900"/>
        <w:gridCol w:w="1307"/>
        <w:gridCol w:w="1320"/>
        <w:gridCol w:w="1360"/>
        <w:gridCol w:w="1340"/>
        <w:gridCol w:w="1420"/>
        <w:gridCol w:w="704"/>
      </w:tblGrid>
      <w:tr w:rsidR="00171B87" w:rsidRPr="007B70C4" w14:paraId="6298C67E" w14:textId="77777777" w:rsidTr="00CF6822">
        <w:trPr>
          <w:cnfStyle w:val="100000000000" w:firstRow="1" w:lastRow="0" w:firstColumn="0" w:lastColumn="0" w:oddVBand="0" w:evenVBand="0" w:oddHBand="0" w:evenHBand="0" w:firstRowFirstColumn="0" w:firstRowLastColumn="0" w:lastRowFirstColumn="0" w:lastRowLastColumn="0"/>
          <w:trHeight w:val="300"/>
        </w:trPr>
        <w:tc>
          <w:tcPr>
            <w:tcW w:w="1900" w:type="dxa"/>
            <w:noWrap/>
            <w:hideMark/>
          </w:tcPr>
          <w:p w14:paraId="4ADC2A53" w14:textId="77777777" w:rsidR="00171B87" w:rsidRPr="007B70C4" w:rsidRDefault="00171B87" w:rsidP="00171B87">
            <w:pPr>
              <w:rPr>
                <w:rFonts w:cstheme="minorHAnsi"/>
              </w:rPr>
            </w:pPr>
          </w:p>
        </w:tc>
        <w:tc>
          <w:tcPr>
            <w:tcW w:w="1307" w:type="dxa"/>
            <w:noWrap/>
            <w:hideMark/>
          </w:tcPr>
          <w:p w14:paraId="7B508DC9" w14:textId="77777777" w:rsidR="00171B87" w:rsidRPr="007B70C4" w:rsidRDefault="00171B87" w:rsidP="00AF42B0">
            <w:pPr>
              <w:ind w:firstLine="0"/>
              <w:rPr>
                <w:rFonts w:cstheme="minorHAnsi"/>
                <w:b/>
                <w:bCs/>
                <w:color w:val="000000"/>
              </w:rPr>
            </w:pPr>
            <w:r w:rsidRPr="007B70C4">
              <w:rPr>
                <w:rFonts w:cstheme="minorHAnsi"/>
                <w:b/>
                <w:bCs/>
                <w:color w:val="000000"/>
              </w:rPr>
              <w:t>child (0 - 1)</w:t>
            </w:r>
          </w:p>
        </w:tc>
        <w:tc>
          <w:tcPr>
            <w:tcW w:w="1320" w:type="dxa"/>
            <w:noWrap/>
            <w:hideMark/>
          </w:tcPr>
          <w:p w14:paraId="5C5C5DD7" w14:textId="27AA2D56" w:rsidR="00171B87" w:rsidRPr="007B70C4" w:rsidRDefault="00171B87" w:rsidP="00AF42B0">
            <w:pPr>
              <w:ind w:firstLine="0"/>
              <w:rPr>
                <w:rFonts w:cstheme="minorHAnsi"/>
                <w:b/>
                <w:bCs/>
                <w:color w:val="000000"/>
              </w:rPr>
            </w:pPr>
            <w:r w:rsidRPr="007B70C4">
              <w:rPr>
                <w:rFonts w:cstheme="minorHAnsi"/>
                <w:b/>
                <w:bCs/>
                <w:color w:val="000000"/>
              </w:rPr>
              <w:t>child</w:t>
            </w:r>
            <w:r w:rsidR="00563278" w:rsidRPr="007B70C4">
              <w:rPr>
                <w:rFonts w:cstheme="minorHAnsi"/>
                <w:b/>
                <w:bCs/>
                <w:color w:val="000000"/>
              </w:rPr>
              <w:t xml:space="preserve"> </w:t>
            </w:r>
            <w:r w:rsidRPr="007B70C4">
              <w:rPr>
                <w:rFonts w:cstheme="minorHAnsi"/>
                <w:b/>
                <w:bCs/>
                <w:color w:val="000000"/>
              </w:rPr>
              <w:t>(1 -2)</w:t>
            </w:r>
          </w:p>
        </w:tc>
        <w:tc>
          <w:tcPr>
            <w:tcW w:w="1360" w:type="dxa"/>
            <w:noWrap/>
            <w:hideMark/>
          </w:tcPr>
          <w:p w14:paraId="5E88EAD4" w14:textId="25F03B61" w:rsidR="00171B87" w:rsidRPr="007B70C4" w:rsidRDefault="00171B87" w:rsidP="00AF42B0">
            <w:pPr>
              <w:ind w:firstLine="0"/>
              <w:rPr>
                <w:rFonts w:cstheme="minorHAnsi"/>
                <w:b/>
                <w:bCs/>
                <w:color w:val="000000"/>
              </w:rPr>
            </w:pPr>
            <w:r w:rsidRPr="007B70C4">
              <w:rPr>
                <w:rFonts w:cstheme="minorHAnsi"/>
                <w:b/>
                <w:bCs/>
                <w:color w:val="000000"/>
              </w:rPr>
              <w:t>child</w:t>
            </w:r>
            <w:r w:rsidR="00563278" w:rsidRPr="007B70C4">
              <w:rPr>
                <w:rFonts w:cstheme="minorHAnsi"/>
                <w:b/>
                <w:bCs/>
                <w:color w:val="000000"/>
              </w:rPr>
              <w:t xml:space="preserve"> </w:t>
            </w:r>
            <w:r w:rsidRPr="007B70C4">
              <w:rPr>
                <w:rFonts w:cstheme="minorHAnsi"/>
                <w:b/>
                <w:bCs/>
                <w:color w:val="000000"/>
              </w:rPr>
              <w:t>(2 - 7)</w:t>
            </w:r>
          </w:p>
        </w:tc>
        <w:tc>
          <w:tcPr>
            <w:tcW w:w="1340" w:type="dxa"/>
            <w:noWrap/>
            <w:hideMark/>
          </w:tcPr>
          <w:p w14:paraId="45A5AC2B" w14:textId="77777777" w:rsidR="00171B87" w:rsidRPr="007B70C4" w:rsidRDefault="00171B87" w:rsidP="00AF42B0">
            <w:pPr>
              <w:ind w:right="-112" w:firstLine="0"/>
              <w:rPr>
                <w:rFonts w:cstheme="minorHAnsi"/>
                <w:b/>
                <w:bCs/>
                <w:color w:val="000000"/>
              </w:rPr>
            </w:pPr>
            <w:r w:rsidRPr="007B70C4">
              <w:rPr>
                <w:rFonts w:cstheme="minorHAnsi"/>
                <w:b/>
                <w:bCs/>
                <w:color w:val="000000"/>
              </w:rPr>
              <w:t>child (7 - 12)</w:t>
            </w:r>
          </w:p>
        </w:tc>
        <w:tc>
          <w:tcPr>
            <w:tcW w:w="1420" w:type="dxa"/>
            <w:noWrap/>
            <w:hideMark/>
          </w:tcPr>
          <w:p w14:paraId="7FCACFB3" w14:textId="0074E03C" w:rsidR="00171B87" w:rsidRPr="007B70C4" w:rsidRDefault="00171B87" w:rsidP="00AF42B0">
            <w:pPr>
              <w:ind w:right="-112" w:firstLine="0"/>
              <w:rPr>
                <w:rFonts w:cstheme="minorHAnsi"/>
                <w:b/>
                <w:bCs/>
                <w:color w:val="000000"/>
              </w:rPr>
            </w:pPr>
            <w:r w:rsidRPr="007B70C4">
              <w:rPr>
                <w:rFonts w:cstheme="minorHAnsi"/>
                <w:b/>
                <w:bCs/>
                <w:color w:val="000000"/>
              </w:rPr>
              <w:t>child</w:t>
            </w:r>
            <w:r w:rsidR="00563278" w:rsidRPr="007B70C4">
              <w:rPr>
                <w:rFonts w:cstheme="minorHAnsi"/>
                <w:b/>
                <w:bCs/>
                <w:color w:val="000000"/>
              </w:rPr>
              <w:t xml:space="preserve"> </w:t>
            </w:r>
            <w:r w:rsidRPr="007B70C4">
              <w:rPr>
                <w:rFonts w:cstheme="minorHAnsi"/>
                <w:b/>
                <w:bCs/>
                <w:color w:val="000000"/>
              </w:rPr>
              <w:t>(12 - 17)</w:t>
            </w:r>
          </w:p>
        </w:tc>
        <w:tc>
          <w:tcPr>
            <w:tcW w:w="704" w:type="dxa"/>
            <w:noWrap/>
            <w:hideMark/>
          </w:tcPr>
          <w:p w14:paraId="228EFD51" w14:textId="77777777" w:rsidR="00171B87" w:rsidRPr="007B70C4" w:rsidRDefault="00171B87" w:rsidP="00AF42B0">
            <w:pPr>
              <w:ind w:firstLine="0"/>
              <w:rPr>
                <w:rFonts w:cstheme="minorHAnsi"/>
                <w:b/>
                <w:bCs/>
                <w:color w:val="000000"/>
              </w:rPr>
            </w:pPr>
            <w:r w:rsidRPr="007B70C4">
              <w:rPr>
                <w:rFonts w:cstheme="minorHAnsi"/>
                <w:b/>
                <w:bCs/>
                <w:color w:val="000000"/>
              </w:rPr>
              <w:t>adult</w:t>
            </w:r>
          </w:p>
        </w:tc>
      </w:tr>
      <w:tr w:rsidR="00171B87" w:rsidRPr="007B70C4" w14:paraId="3ED12ED8" w14:textId="77777777" w:rsidTr="00CF6822">
        <w:trPr>
          <w:trHeight w:val="330"/>
        </w:trPr>
        <w:tc>
          <w:tcPr>
            <w:tcW w:w="1900" w:type="dxa"/>
            <w:noWrap/>
            <w:hideMark/>
          </w:tcPr>
          <w:p w14:paraId="1A03C736" w14:textId="77777777" w:rsidR="00171B87" w:rsidRPr="007B70C4" w:rsidRDefault="00171B87" w:rsidP="00AF42B0">
            <w:pPr>
              <w:ind w:firstLine="0"/>
              <w:rPr>
                <w:rFonts w:eastAsia="Times New Roman" w:cstheme="minorHAnsi"/>
                <w:b/>
                <w:color w:val="000000"/>
              </w:rPr>
            </w:pPr>
            <w:r w:rsidRPr="007B70C4">
              <w:rPr>
                <w:rFonts w:eastAsia="Times New Roman" w:cstheme="minorHAnsi"/>
                <w:b/>
                <w:color w:val="000000"/>
              </w:rPr>
              <w:t>Crops</w:t>
            </w:r>
          </w:p>
        </w:tc>
        <w:tc>
          <w:tcPr>
            <w:tcW w:w="1307" w:type="dxa"/>
            <w:noWrap/>
            <w:hideMark/>
          </w:tcPr>
          <w:p w14:paraId="1DFE2AA0" w14:textId="77777777" w:rsidR="00171B87" w:rsidRPr="007B70C4" w:rsidRDefault="00171B87" w:rsidP="00AF42B0">
            <w:pPr>
              <w:ind w:firstLine="0"/>
              <w:rPr>
                <w:rFonts w:eastAsia="Times New Roman" w:cstheme="minorHAnsi"/>
                <w:color w:val="000000"/>
              </w:rPr>
            </w:pPr>
            <w:r w:rsidRPr="007B70C4">
              <w:rPr>
                <w:rFonts w:eastAsia="Times New Roman" w:cstheme="minorHAnsi"/>
                <w:color w:val="000000"/>
              </w:rPr>
              <w:t>0</w:t>
            </w:r>
          </w:p>
        </w:tc>
        <w:tc>
          <w:tcPr>
            <w:tcW w:w="1320" w:type="dxa"/>
            <w:noWrap/>
            <w:hideMark/>
          </w:tcPr>
          <w:p w14:paraId="3AB604F5" w14:textId="77777777" w:rsidR="00171B87" w:rsidRPr="007B70C4" w:rsidRDefault="00171B87" w:rsidP="00AF42B0">
            <w:pPr>
              <w:ind w:firstLine="0"/>
              <w:rPr>
                <w:rFonts w:eastAsia="Times New Roman" w:cstheme="minorHAnsi"/>
                <w:color w:val="000000"/>
              </w:rPr>
            </w:pPr>
            <w:r w:rsidRPr="007B70C4">
              <w:rPr>
                <w:rFonts w:eastAsia="Times New Roman" w:cstheme="minorHAnsi"/>
                <w:color w:val="000000"/>
              </w:rPr>
              <w:t>520.0</w:t>
            </w:r>
          </w:p>
        </w:tc>
        <w:tc>
          <w:tcPr>
            <w:tcW w:w="1360" w:type="dxa"/>
            <w:noWrap/>
            <w:hideMark/>
          </w:tcPr>
          <w:p w14:paraId="73E8F3C2" w14:textId="77777777" w:rsidR="00171B87" w:rsidRPr="007B70C4" w:rsidRDefault="00171B87" w:rsidP="00AF42B0">
            <w:pPr>
              <w:ind w:firstLine="0"/>
              <w:rPr>
                <w:rFonts w:eastAsia="Times New Roman" w:cstheme="minorHAnsi"/>
                <w:color w:val="000000"/>
              </w:rPr>
            </w:pPr>
            <w:r w:rsidRPr="007B70C4">
              <w:rPr>
                <w:rFonts w:eastAsia="Times New Roman" w:cstheme="minorHAnsi"/>
                <w:color w:val="000000"/>
              </w:rPr>
              <w:t>520.0</w:t>
            </w:r>
          </w:p>
        </w:tc>
        <w:tc>
          <w:tcPr>
            <w:tcW w:w="1340" w:type="dxa"/>
            <w:noWrap/>
            <w:hideMark/>
          </w:tcPr>
          <w:p w14:paraId="4ADC41A0" w14:textId="77777777" w:rsidR="00171B87" w:rsidRPr="007B70C4" w:rsidRDefault="00171B87" w:rsidP="00AF42B0">
            <w:pPr>
              <w:ind w:firstLine="0"/>
              <w:rPr>
                <w:rFonts w:eastAsia="Times New Roman" w:cstheme="minorHAnsi"/>
                <w:color w:val="000000"/>
              </w:rPr>
            </w:pPr>
            <w:r w:rsidRPr="007B70C4">
              <w:rPr>
                <w:rFonts w:eastAsia="Times New Roman" w:cstheme="minorHAnsi"/>
                <w:color w:val="000000"/>
              </w:rPr>
              <w:t>520.0</w:t>
            </w:r>
          </w:p>
        </w:tc>
        <w:tc>
          <w:tcPr>
            <w:tcW w:w="1420" w:type="dxa"/>
            <w:noWrap/>
            <w:hideMark/>
          </w:tcPr>
          <w:p w14:paraId="7ECE838B" w14:textId="77777777" w:rsidR="00171B87" w:rsidRPr="007B70C4" w:rsidRDefault="00171B87" w:rsidP="00AF42B0">
            <w:pPr>
              <w:ind w:firstLine="0"/>
              <w:rPr>
                <w:rFonts w:eastAsia="Times New Roman" w:cstheme="minorHAnsi"/>
                <w:color w:val="000000"/>
              </w:rPr>
            </w:pPr>
            <w:r w:rsidRPr="007B70C4">
              <w:rPr>
                <w:rFonts w:eastAsia="Times New Roman" w:cstheme="minorHAnsi"/>
                <w:color w:val="000000"/>
              </w:rPr>
              <w:t>630.0</w:t>
            </w:r>
          </w:p>
        </w:tc>
        <w:tc>
          <w:tcPr>
            <w:tcW w:w="704" w:type="dxa"/>
            <w:noWrap/>
            <w:hideMark/>
          </w:tcPr>
          <w:p w14:paraId="53996554" w14:textId="77777777" w:rsidR="00171B87" w:rsidRPr="007B70C4" w:rsidRDefault="00171B87" w:rsidP="00AF42B0">
            <w:pPr>
              <w:ind w:firstLine="0"/>
              <w:rPr>
                <w:rFonts w:eastAsia="Times New Roman" w:cstheme="minorHAnsi"/>
                <w:color w:val="000000"/>
              </w:rPr>
            </w:pPr>
            <w:r w:rsidRPr="007B70C4">
              <w:rPr>
                <w:rFonts w:eastAsia="Times New Roman" w:cstheme="minorHAnsi"/>
                <w:color w:val="000000"/>
              </w:rPr>
              <w:t>520.0</w:t>
            </w:r>
          </w:p>
        </w:tc>
      </w:tr>
      <w:tr w:rsidR="00171B87" w:rsidRPr="007B70C4" w14:paraId="6B105D2B" w14:textId="77777777" w:rsidTr="00CF6822">
        <w:trPr>
          <w:trHeight w:val="315"/>
        </w:trPr>
        <w:tc>
          <w:tcPr>
            <w:tcW w:w="1900" w:type="dxa"/>
            <w:noWrap/>
            <w:hideMark/>
          </w:tcPr>
          <w:p w14:paraId="79FEDA73" w14:textId="075C4AA8" w:rsidR="00171B87" w:rsidRPr="007B70C4" w:rsidRDefault="00171B87" w:rsidP="00AF42B0">
            <w:pPr>
              <w:tabs>
                <w:tab w:val="left" w:pos="232"/>
              </w:tabs>
              <w:ind w:firstLine="0"/>
              <w:rPr>
                <w:rFonts w:eastAsia="Times New Roman" w:cstheme="minorHAnsi"/>
                <w:color w:val="000000"/>
              </w:rPr>
            </w:pPr>
            <w:r w:rsidRPr="007B70C4">
              <w:rPr>
                <w:rFonts w:eastAsia="Times New Roman" w:cstheme="minorHAnsi"/>
                <w:color w:val="000000"/>
              </w:rPr>
              <w:t>leafy vegetables</w:t>
            </w:r>
          </w:p>
        </w:tc>
        <w:tc>
          <w:tcPr>
            <w:tcW w:w="1307" w:type="dxa"/>
            <w:noWrap/>
            <w:hideMark/>
          </w:tcPr>
          <w:p w14:paraId="410F60A5" w14:textId="77777777" w:rsidR="00171B87" w:rsidRPr="007B70C4" w:rsidRDefault="00171B87" w:rsidP="00AF42B0">
            <w:pPr>
              <w:ind w:firstLine="0"/>
              <w:rPr>
                <w:rFonts w:eastAsia="Times New Roman" w:cstheme="minorHAnsi"/>
                <w:color w:val="000000"/>
              </w:rPr>
            </w:pPr>
            <w:r w:rsidRPr="007B70C4">
              <w:rPr>
                <w:rFonts w:eastAsia="Times New Roman" w:cstheme="minorHAnsi"/>
                <w:color w:val="000000"/>
              </w:rPr>
              <w:t>0</w:t>
            </w:r>
          </w:p>
        </w:tc>
        <w:tc>
          <w:tcPr>
            <w:tcW w:w="1320" w:type="dxa"/>
            <w:noWrap/>
            <w:hideMark/>
          </w:tcPr>
          <w:p w14:paraId="05FB5EF4" w14:textId="77777777" w:rsidR="00171B87" w:rsidRPr="007B70C4" w:rsidRDefault="00171B87" w:rsidP="00AF42B0">
            <w:pPr>
              <w:ind w:firstLine="0"/>
              <w:rPr>
                <w:rFonts w:eastAsia="Times New Roman" w:cstheme="minorHAnsi"/>
                <w:color w:val="000000"/>
              </w:rPr>
            </w:pPr>
            <w:r w:rsidRPr="007B70C4">
              <w:rPr>
                <w:rFonts w:eastAsia="Times New Roman" w:cstheme="minorHAnsi"/>
                <w:color w:val="000000"/>
              </w:rPr>
              <w:t>26.0</w:t>
            </w:r>
          </w:p>
        </w:tc>
        <w:tc>
          <w:tcPr>
            <w:tcW w:w="1360" w:type="dxa"/>
            <w:noWrap/>
            <w:hideMark/>
          </w:tcPr>
          <w:p w14:paraId="17767549" w14:textId="77777777" w:rsidR="00171B87" w:rsidRPr="007B70C4" w:rsidRDefault="00171B87" w:rsidP="00AF42B0">
            <w:pPr>
              <w:ind w:firstLine="0"/>
              <w:rPr>
                <w:rFonts w:eastAsia="Times New Roman" w:cstheme="minorHAnsi"/>
                <w:color w:val="000000"/>
              </w:rPr>
            </w:pPr>
            <w:r w:rsidRPr="007B70C4">
              <w:rPr>
                <w:rFonts w:eastAsia="Times New Roman" w:cstheme="minorHAnsi"/>
                <w:color w:val="000000"/>
              </w:rPr>
              <w:t>26.0</w:t>
            </w:r>
          </w:p>
        </w:tc>
        <w:tc>
          <w:tcPr>
            <w:tcW w:w="1340" w:type="dxa"/>
            <w:noWrap/>
            <w:hideMark/>
          </w:tcPr>
          <w:p w14:paraId="367E1F4D" w14:textId="77777777" w:rsidR="00171B87" w:rsidRPr="007B70C4" w:rsidRDefault="00171B87" w:rsidP="00AF42B0">
            <w:pPr>
              <w:ind w:firstLine="0"/>
              <w:rPr>
                <w:rFonts w:eastAsia="Times New Roman" w:cstheme="minorHAnsi"/>
                <w:color w:val="000000"/>
              </w:rPr>
            </w:pPr>
            <w:r w:rsidRPr="007B70C4">
              <w:rPr>
                <w:rFonts w:eastAsia="Times New Roman" w:cstheme="minorHAnsi"/>
                <w:color w:val="000000"/>
              </w:rPr>
              <w:t>26.0</w:t>
            </w:r>
          </w:p>
        </w:tc>
        <w:tc>
          <w:tcPr>
            <w:tcW w:w="1420" w:type="dxa"/>
            <w:noWrap/>
            <w:hideMark/>
          </w:tcPr>
          <w:p w14:paraId="1F83A624" w14:textId="77777777" w:rsidR="00171B87" w:rsidRPr="007B70C4" w:rsidRDefault="00171B87" w:rsidP="00AF42B0">
            <w:pPr>
              <w:ind w:firstLine="0"/>
              <w:rPr>
                <w:rFonts w:eastAsia="Times New Roman" w:cstheme="minorHAnsi"/>
                <w:color w:val="000000"/>
              </w:rPr>
            </w:pPr>
            <w:r w:rsidRPr="007B70C4">
              <w:rPr>
                <w:rFonts w:eastAsia="Times New Roman" w:cstheme="minorHAnsi"/>
                <w:color w:val="000000"/>
              </w:rPr>
              <w:t>42.0</w:t>
            </w:r>
          </w:p>
        </w:tc>
        <w:tc>
          <w:tcPr>
            <w:tcW w:w="704" w:type="dxa"/>
            <w:noWrap/>
            <w:hideMark/>
          </w:tcPr>
          <w:p w14:paraId="18896C67" w14:textId="77777777" w:rsidR="00171B87" w:rsidRPr="007B70C4" w:rsidRDefault="00171B87" w:rsidP="00AF42B0">
            <w:pPr>
              <w:ind w:firstLine="0"/>
              <w:rPr>
                <w:rFonts w:eastAsia="Times New Roman" w:cstheme="minorHAnsi"/>
                <w:color w:val="000000"/>
              </w:rPr>
            </w:pPr>
            <w:r w:rsidRPr="007B70C4">
              <w:rPr>
                <w:rFonts w:eastAsia="Times New Roman" w:cstheme="minorHAnsi"/>
                <w:color w:val="000000"/>
              </w:rPr>
              <w:t>64.0</w:t>
            </w:r>
          </w:p>
        </w:tc>
      </w:tr>
      <w:tr w:rsidR="00171B87" w:rsidRPr="007B70C4" w14:paraId="5F270827" w14:textId="77777777" w:rsidTr="00CF6822">
        <w:trPr>
          <w:trHeight w:val="300"/>
        </w:trPr>
        <w:tc>
          <w:tcPr>
            <w:tcW w:w="1900" w:type="dxa"/>
            <w:noWrap/>
            <w:hideMark/>
          </w:tcPr>
          <w:p w14:paraId="6DD32BD6" w14:textId="263A7A12" w:rsidR="00171B87" w:rsidRPr="007B70C4" w:rsidRDefault="00171B87" w:rsidP="00AF42B0">
            <w:pPr>
              <w:tabs>
                <w:tab w:val="left" w:pos="232"/>
              </w:tabs>
              <w:ind w:firstLine="0"/>
              <w:rPr>
                <w:rFonts w:eastAsia="Times New Roman" w:cstheme="minorHAnsi"/>
                <w:color w:val="000000"/>
              </w:rPr>
            </w:pPr>
            <w:r w:rsidRPr="007B70C4">
              <w:rPr>
                <w:rFonts w:eastAsia="Times New Roman" w:cstheme="minorHAnsi"/>
                <w:color w:val="000000"/>
              </w:rPr>
              <w:t>fruit and berries</w:t>
            </w:r>
          </w:p>
        </w:tc>
        <w:tc>
          <w:tcPr>
            <w:tcW w:w="1307" w:type="dxa"/>
            <w:noWrap/>
            <w:hideMark/>
          </w:tcPr>
          <w:p w14:paraId="59459C43" w14:textId="77777777" w:rsidR="00171B87" w:rsidRPr="007B70C4" w:rsidRDefault="00171B87" w:rsidP="00AF42B0">
            <w:pPr>
              <w:ind w:firstLine="0"/>
              <w:rPr>
                <w:rFonts w:eastAsia="Times New Roman" w:cstheme="minorHAnsi"/>
                <w:color w:val="000000"/>
              </w:rPr>
            </w:pPr>
            <w:r w:rsidRPr="007B70C4">
              <w:rPr>
                <w:rFonts w:eastAsia="Times New Roman" w:cstheme="minorHAnsi"/>
                <w:color w:val="000000"/>
              </w:rPr>
              <w:t>0</w:t>
            </w:r>
          </w:p>
        </w:tc>
        <w:tc>
          <w:tcPr>
            <w:tcW w:w="1320" w:type="dxa"/>
            <w:noWrap/>
            <w:hideMark/>
          </w:tcPr>
          <w:p w14:paraId="5E88A95A" w14:textId="77777777" w:rsidR="00171B87" w:rsidRPr="007B70C4" w:rsidRDefault="00171B87" w:rsidP="00AF42B0">
            <w:pPr>
              <w:ind w:firstLine="0"/>
              <w:rPr>
                <w:rFonts w:eastAsia="Times New Roman" w:cstheme="minorHAnsi"/>
                <w:color w:val="000000"/>
              </w:rPr>
            </w:pPr>
            <w:r w:rsidRPr="007B70C4">
              <w:rPr>
                <w:rFonts w:eastAsia="Times New Roman" w:cstheme="minorHAnsi"/>
                <w:color w:val="000000"/>
              </w:rPr>
              <w:t>114.4</w:t>
            </w:r>
          </w:p>
        </w:tc>
        <w:tc>
          <w:tcPr>
            <w:tcW w:w="1360" w:type="dxa"/>
            <w:noWrap/>
            <w:hideMark/>
          </w:tcPr>
          <w:p w14:paraId="3BD5DAEE" w14:textId="77777777" w:rsidR="00171B87" w:rsidRPr="007B70C4" w:rsidRDefault="00171B87" w:rsidP="00AF42B0">
            <w:pPr>
              <w:ind w:firstLine="0"/>
              <w:rPr>
                <w:rFonts w:eastAsia="Times New Roman" w:cstheme="minorHAnsi"/>
                <w:color w:val="000000"/>
              </w:rPr>
            </w:pPr>
            <w:r w:rsidRPr="007B70C4">
              <w:rPr>
                <w:rFonts w:eastAsia="Times New Roman" w:cstheme="minorHAnsi"/>
                <w:color w:val="000000"/>
              </w:rPr>
              <w:t>114.4</w:t>
            </w:r>
          </w:p>
        </w:tc>
        <w:tc>
          <w:tcPr>
            <w:tcW w:w="1340" w:type="dxa"/>
            <w:noWrap/>
            <w:hideMark/>
          </w:tcPr>
          <w:p w14:paraId="163CB242" w14:textId="77777777" w:rsidR="00171B87" w:rsidRPr="007B70C4" w:rsidRDefault="00171B87" w:rsidP="00AF42B0">
            <w:pPr>
              <w:ind w:firstLine="0"/>
              <w:rPr>
                <w:rFonts w:eastAsia="Times New Roman" w:cstheme="minorHAnsi"/>
                <w:color w:val="000000"/>
              </w:rPr>
            </w:pPr>
            <w:r w:rsidRPr="007B70C4">
              <w:rPr>
                <w:rFonts w:eastAsia="Times New Roman" w:cstheme="minorHAnsi"/>
                <w:color w:val="000000"/>
              </w:rPr>
              <w:t>114.4</w:t>
            </w:r>
          </w:p>
        </w:tc>
        <w:tc>
          <w:tcPr>
            <w:tcW w:w="1420" w:type="dxa"/>
            <w:noWrap/>
            <w:hideMark/>
          </w:tcPr>
          <w:p w14:paraId="318F40A1" w14:textId="77777777" w:rsidR="00171B87" w:rsidRPr="007B70C4" w:rsidRDefault="00171B87" w:rsidP="00AF42B0">
            <w:pPr>
              <w:ind w:firstLine="0"/>
              <w:rPr>
                <w:rFonts w:eastAsia="Times New Roman" w:cstheme="minorHAnsi"/>
                <w:color w:val="000000"/>
              </w:rPr>
            </w:pPr>
            <w:r w:rsidRPr="007B70C4">
              <w:rPr>
                <w:rFonts w:eastAsia="Times New Roman" w:cstheme="minorHAnsi"/>
                <w:color w:val="000000"/>
              </w:rPr>
              <w:t>138.6</w:t>
            </w:r>
          </w:p>
        </w:tc>
        <w:tc>
          <w:tcPr>
            <w:tcW w:w="704" w:type="dxa"/>
            <w:noWrap/>
            <w:hideMark/>
          </w:tcPr>
          <w:p w14:paraId="5FAF323C" w14:textId="77777777" w:rsidR="00171B87" w:rsidRPr="007B70C4" w:rsidRDefault="00171B87" w:rsidP="00AF42B0">
            <w:pPr>
              <w:ind w:firstLine="0"/>
              <w:rPr>
                <w:rFonts w:eastAsia="Times New Roman" w:cstheme="minorHAnsi"/>
                <w:color w:val="000000"/>
              </w:rPr>
            </w:pPr>
            <w:r w:rsidRPr="007B70C4">
              <w:rPr>
                <w:rFonts w:eastAsia="Times New Roman" w:cstheme="minorHAnsi"/>
                <w:color w:val="000000"/>
              </w:rPr>
              <w:t>114.4</w:t>
            </w:r>
          </w:p>
        </w:tc>
      </w:tr>
      <w:tr w:rsidR="00171B87" w:rsidRPr="007B70C4" w14:paraId="45316C59" w14:textId="77777777" w:rsidTr="00CF6822">
        <w:trPr>
          <w:trHeight w:val="300"/>
        </w:trPr>
        <w:tc>
          <w:tcPr>
            <w:tcW w:w="1900" w:type="dxa"/>
            <w:noWrap/>
            <w:hideMark/>
          </w:tcPr>
          <w:p w14:paraId="7770B0A2" w14:textId="1B8927AA" w:rsidR="00171B87" w:rsidRPr="007B70C4" w:rsidRDefault="00171B87" w:rsidP="00AF42B0">
            <w:pPr>
              <w:tabs>
                <w:tab w:val="left" w:pos="232"/>
              </w:tabs>
              <w:ind w:firstLine="0"/>
              <w:rPr>
                <w:rFonts w:eastAsia="Times New Roman" w:cstheme="minorHAnsi"/>
                <w:color w:val="000000"/>
              </w:rPr>
            </w:pPr>
            <w:r w:rsidRPr="007B70C4">
              <w:rPr>
                <w:rFonts w:eastAsia="Times New Roman" w:cstheme="minorHAnsi"/>
                <w:color w:val="000000"/>
              </w:rPr>
              <w:t>cereals</w:t>
            </w:r>
          </w:p>
        </w:tc>
        <w:tc>
          <w:tcPr>
            <w:tcW w:w="1307" w:type="dxa"/>
            <w:noWrap/>
            <w:hideMark/>
          </w:tcPr>
          <w:p w14:paraId="39352958" w14:textId="77777777" w:rsidR="00171B87" w:rsidRPr="007B70C4" w:rsidRDefault="00171B87" w:rsidP="00AF42B0">
            <w:pPr>
              <w:ind w:firstLine="0"/>
              <w:rPr>
                <w:rFonts w:eastAsia="Times New Roman" w:cstheme="minorHAnsi"/>
                <w:color w:val="000000"/>
              </w:rPr>
            </w:pPr>
            <w:r w:rsidRPr="007B70C4">
              <w:rPr>
                <w:rFonts w:eastAsia="Times New Roman" w:cstheme="minorHAnsi"/>
                <w:color w:val="000000"/>
              </w:rPr>
              <w:t>0</w:t>
            </w:r>
          </w:p>
        </w:tc>
        <w:tc>
          <w:tcPr>
            <w:tcW w:w="1320" w:type="dxa"/>
            <w:noWrap/>
            <w:hideMark/>
          </w:tcPr>
          <w:p w14:paraId="477FDD6D" w14:textId="77777777" w:rsidR="00171B87" w:rsidRPr="007B70C4" w:rsidRDefault="00171B87" w:rsidP="00AF42B0">
            <w:pPr>
              <w:ind w:firstLine="0"/>
              <w:rPr>
                <w:rFonts w:eastAsia="Times New Roman" w:cstheme="minorHAnsi"/>
                <w:color w:val="000000"/>
              </w:rPr>
            </w:pPr>
            <w:r w:rsidRPr="007B70C4">
              <w:rPr>
                <w:rFonts w:eastAsia="Times New Roman" w:cstheme="minorHAnsi"/>
                <w:color w:val="000000"/>
              </w:rPr>
              <w:t>124.8</w:t>
            </w:r>
          </w:p>
        </w:tc>
        <w:tc>
          <w:tcPr>
            <w:tcW w:w="1360" w:type="dxa"/>
            <w:noWrap/>
            <w:hideMark/>
          </w:tcPr>
          <w:p w14:paraId="0F5E6AE1" w14:textId="77777777" w:rsidR="00171B87" w:rsidRPr="007B70C4" w:rsidRDefault="00171B87" w:rsidP="00AF42B0">
            <w:pPr>
              <w:ind w:firstLine="0"/>
              <w:rPr>
                <w:rFonts w:eastAsia="Times New Roman" w:cstheme="minorHAnsi"/>
                <w:color w:val="000000"/>
              </w:rPr>
            </w:pPr>
            <w:r w:rsidRPr="007B70C4">
              <w:rPr>
                <w:rFonts w:eastAsia="Times New Roman" w:cstheme="minorHAnsi"/>
                <w:color w:val="000000"/>
              </w:rPr>
              <w:t>124.8</w:t>
            </w:r>
          </w:p>
        </w:tc>
        <w:tc>
          <w:tcPr>
            <w:tcW w:w="1340" w:type="dxa"/>
            <w:noWrap/>
            <w:hideMark/>
          </w:tcPr>
          <w:p w14:paraId="3436E9C5" w14:textId="77777777" w:rsidR="00171B87" w:rsidRPr="007B70C4" w:rsidRDefault="00171B87" w:rsidP="00AF42B0">
            <w:pPr>
              <w:ind w:firstLine="0"/>
              <w:rPr>
                <w:rFonts w:eastAsia="Times New Roman" w:cstheme="minorHAnsi"/>
                <w:color w:val="000000"/>
              </w:rPr>
            </w:pPr>
            <w:r w:rsidRPr="007B70C4">
              <w:rPr>
                <w:rFonts w:eastAsia="Times New Roman" w:cstheme="minorHAnsi"/>
                <w:color w:val="000000"/>
              </w:rPr>
              <w:t>124.8</w:t>
            </w:r>
          </w:p>
        </w:tc>
        <w:tc>
          <w:tcPr>
            <w:tcW w:w="1420" w:type="dxa"/>
            <w:noWrap/>
            <w:hideMark/>
          </w:tcPr>
          <w:p w14:paraId="39B2EE9A" w14:textId="77777777" w:rsidR="00171B87" w:rsidRPr="007B70C4" w:rsidRDefault="00171B87" w:rsidP="00AF42B0">
            <w:pPr>
              <w:ind w:firstLine="0"/>
              <w:rPr>
                <w:rFonts w:eastAsia="Times New Roman" w:cstheme="minorHAnsi"/>
                <w:color w:val="000000"/>
              </w:rPr>
            </w:pPr>
            <w:r w:rsidRPr="007B70C4">
              <w:rPr>
                <w:rFonts w:eastAsia="Times New Roman" w:cstheme="minorHAnsi"/>
                <w:color w:val="000000"/>
              </w:rPr>
              <w:t>151.2</w:t>
            </w:r>
          </w:p>
        </w:tc>
        <w:tc>
          <w:tcPr>
            <w:tcW w:w="704" w:type="dxa"/>
            <w:noWrap/>
            <w:hideMark/>
          </w:tcPr>
          <w:p w14:paraId="20786117" w14:textId="77777777" w:rsidR="00171B87" w:rsidRPr="007B70C4" w:rsidRDefault="00171B87" w:rsidP="00AF42B0">
            <w:pPr>
              <w:ind w:firstLine="0"/>
              <w:rPr>
                <w:rFonts w:eastAsia="Times New Roman" w:cstheme="minorHAnsi"/>
                <w:color w:val="000000"/>
              </w:rPr>
            </w:pPr>
            <w:r w:rsidRPr="007B70C4">
              <w:rPr>
                <w:rFonts w:eastAsia="Times New Roman" w:cstheme="minorHAnsi"/>
                <w:color w:val="000000"/>
              </w:rPr>
              <w:t>124.8</w:t>
            </w:r>
          </w:p>
        </w:tc>
      </w:tr>
      <w:tr w:rsidR="00171B87" w:rsidRPr="007B70C4" w14:paraId="5E131D00" w14:textId="77777777" w:rsidTr="00CF6822">
        <w:trPr>
          <w:trHeight w:val="315"/>
        </w:trPr>
        <w:tc>
          <w:tcPr>
            <w:tcW w:w="1900" w:type="dxa"/>
            <w:noWrap/>
            <w:hideMark/>
          </w:tcPr>
          <w:p w14:paraId="141666A1" w14:textId="06630598" w:rsidR="00171B87" w:rsidRPr="007B70C4" w:rsidRDefault="00171B87" w:rsidP="00AF42B0">
            <w:pPr>
              <w:tabs>
                <w:tab w:val="left" w:pos="232"/>
              </w:tabs>
              <w:ind w:firstLine="0"/>
              <w:rPr>
                <w:rFonts w:eastAsia="Times New Roman" w:cstheme="minorHAnsi"/>
                <w:color w:val="000000"/>
              </w:rPr>
            </w:pPr>
            <w:r w:rsidRPr="007B70C4">
              <w:rPr>
                <w:rFonts w:eastAsia="Times New Roman" w:cstheme="minorHAnsi"/>
                <w:color w:val="000000"/>
              </w:rPr>
              <w:t>tubers</w:t>
            </w:r>
          </w:p>
        </w:tc>
        <w:tc>
          <w:tcPr>
            <w:tcW w:w="1307" w:type="dxa"/>
            <w:noWrap/>
            <w:hideMark/>
          </w:tcPr>
          <w:p w14:paraId="3A6BEF3A" w14:textId="77777777" w:rsidR="00171B87" w:rsidRPr="007B70C4" w:rsidRDefault="00171B87" w:rsidP="00AF42B0">
            <w:pPr>
              <w:ind w:firstLine="0"/>
              <w:rPr>
                <w:rFonts w:eastAsia="Times New Roman" w:cstheme="minorHAnsi"/>
                <w:color w:val="000000"/>
              </w:rPr>
            </w:pPr>
            <w:r w:rsidRPr="007B70C4">
              <w:rPr>
                <w:rFonts w:eastAsia="Times New Roman" w:cstheme="minorHAnsi"/>
                <w:color w:val="000000"/>
              </w:rPr>
              <w:t>0</w:t>
            </w:r>
          </w:p>
        </w:tc>
        <w:tc>
          <w:tcPr>
            <w:tcW w:w="1320" w:type="dxa"/>
            <w:noWrap/>
            <w:hideMark/>
          </w:tcPr>
          <w:p w14:paraId="59C55B83" w14:textId="77777777" w:rsidR="00171B87" w:rsidRPr="007B70C4" w:rsidRDefault="00171B87" w:rsidP="00AF42B0">
            <w:pPr>
              <w:ind w:firstLine="0"/>
              <w:rPr>
                <w:rFonts w:eastAsia="Times New Roman" w:cstheme="minorHAnsi"/>
                <w:color w:val="000000"/>
              </w:rPr>
            </w:pPr>
            <w:r w:rsidRPr="007B70C4">
              <w:rPr>
                <w:rFonts w:eastAsia="Times New Roman" w:cstheme="minorHAnsi"/>
                <w:color w:val="000000"/>
              </w:rPr>
              <w:t>185.2</w:t>
            </w:r>
          </w:p>
        </w:tc>
        <w:tc>
          <w:tcPr>
            <w:tcW w:w="1360" w:type="dxa"/>
            <w:noWrap/>
            <w:hideMark/>
          </w:tcPr>
          <w:p w14:paraId="03548975" w14:textId="77777777" w:rsidR="00171B87" w:rsidRPr="007B70C4" w:rsidRDefault="00171B87" w:rsidP="00AF42B0">
            <w:pPr>
              <w:ind w:firstLine="0"/>
              <w:rPr>
                <w:rFonts w:eastAsia="Times New Roman" w:cstheme="minorHAnsi"/>
                <w:color w:val="000000"/>
              </w:rPr>
            </w:pPr>
            <w:r w:rsidRPr="007B70C4">
              <w:rPr>
                <w:rFonts w:eastAsia="Times New Roman" w:cstheme="minorHAnsi"/>
                <w:color w:val="000000"/>
              </w:rPr>
              <w:t>208.5</w:t>
            </w:r>
          </w:p>
        </w:tc>
        <w:tc>
          <w:tcPr>
            <w:tcW w:w="1340" w:type="dxa"/>
            <w:noWrap/>
            <w:hideMark/>
          </w:tcPr>
          <w:p w14:paraId="5D2A1150" w14:textId="77777777" w:rsidR="00171B87" w:rsidRPr="007B70C4" w:rsidRDefault="00171B87" w:rsidP="00AF42B0">
            <w:pPr>
              <w:ind w:firstLine="0"/>
              <w:rPr>
                <w:rFonts w:eastAsia="Times New Roman" w:cstheme="minorHAnsi"/>
                <w:color w:val="000000"/>
              </w:rPr>
            </w:pPr>
            <w:r w:rsidRPr="007B70C4">
              <w:rPr>
                <w:rFonts w:eastAsia="Times New Roman" w:cstheme="minorHAnsi"/>
                <w:color w:val="000000"/>
              </w:rPr>
              <w:t>208.5</w:t>
            </w:r>
          </w:p>
        </w:tc>
        <w:tc>
          <w:tcPr>
            <w:tcW w:w="1420" w:type="dxa"/>
            <w:noWrap/>
            <w:hideMark/>
          </w:tcPr>
          <w:p w14:paraId="31E712AA" w14:textId="77777777" w:rsidR="00171B87" w:rsidRPr="007B70C4" w:rsidRDefault="00171B87" w:rsidP="00AF42B0">
            <w:pPr>
              <w:ind w:firstLine="0"/>
              <w:rPr>
                <w:rFonts w:eastAsia="Times New Roman" w:cstheme="minorHAnsi"/>
                <w:color w:val="000000"/>
              </w:rPr>
            </w:pPr>
            <w:r w:rsidRPr="007B70C4">
              <w:rPr>
                <w:rFonts w:eastAsia="Times New Roman" w:cstheme="minorHAnsi"/>
                <w:color w:val="000000"/>
              </w:rPr>
              <w:t>244.0</w:t>
            </w:r>
          </w:p>
        </w:tc>
        <w:tc>
          <w:tcPr>
            <w:tcW w:w="704" w:type="dxa"/>
            <w:noWrap/>
            <w:hideMark/>
          </w:tcPr>
          <w:p w14:paraId="08C3E41F" w14:textId="77777777" w:rsidR="00171B87" w:rsidRPr="007B70C4" w:rsidRDefault="00171B87" w:rsidP="00AF42B0">
            <w:pPr>
              <w:ind w:firstLine="0"/>
              <w:rPr>
                <w:rFonts w:eastAsia="Times New Roman" w:cstheme="minorHAnsi"/>
                <w:color w:val="000000"/>
              </w:rPr>
            </w:pPr>
            <w:r w:rsidRPr="007B70C4">
              <w:rPr>
                <w:rFonts w:eastAsia="Times New Roman" w:cstheme="minorHAnsi"/>
                <w:color w:val="000000"/>
              </w:rPr>
              <w:t>174.9</w:t>
            </w:r>
          </w:p>
        </w:tc>
      </w:tr>
      <w:tr w:rsidR="00171B87" w:rsidRPr="007B70C4" w14:paraId="479B8C7B" w14:textId="77777777" w:rsidTr="00CF6822">
        <w:trPr>
          <w:trHeight w:val="300"/>
        </w:trPr>
        <w:tc>
          <w:tcPr>
            <w:tcW w:w="1900" w:type="dxa"/>
            <w:noWrap/>
            <w:hideMark/>
          </w:tcPr>
          <w:p w14:paraId="1E4C7B7E" w14:textId="5DA3E0A8" w:rsidR="00171B87" w:rsidRPr="007B70C4" w:rsidRDefault="00171B87" w:rsidP="00AF42B0">
            <w:pPr>
              <w:tabs>
                <w:tab w:val="left" w:pos="232"/>
              </w:tabs>
              <w:ind w:right="-43" w:firstLine="0"/>
              <w:rPr>
                <w:rFonts w:eastAsia="Times New Roman" w:cstheme="minorHAnsi"/>
                <w:color w:val="000000"/>
              </w:rPr>
            </w:pPr>
            <w:r w:rsidRPr="007B70C4">
              <w:rPr>
                <w:rFonts w:eastAsia="Times New Roman" w:cstheme="minorHAnsi"/>
                <w:color w:val="000000"/>
              </w:rPr>
              <w:t>non-leafy veg.</w:t>
            </w:r>
          </w:p>
        </w:tc>
        <w:tc>
          <w:tcPr>
            <w:tcW w:w="1307" w:type="dxa"/>
            <w:noWrap/>
            <w:hideMark/>
          </w:tcPr>
          <w:p w14:paraId="772A593A" w14:textId="77777777" w:rsidR="00171B87" w:rsidRPr="007B70C4" w:rsidRDefault="00171B87" w:rsidP="00AF42B0">
            <w:pPr>
              <w:ind w:firstLine="0"/>
              <w:rPr>
                <w:rFonts w:eastAsia="Times New Roman" w:cstheme="minorHAnsi"/>
                <w:color w:val="000000"/>
              </w:rPr>
            </w:pPr>
            <w:r w:rsidRPr="007B70C4">
              <w:rPr>
                <w:rFonts w:eastAsia="Times New Roman" w:cstheme="minorHAnsi"/>
                <w:color w:val="000000"/>
              </w:rPr>
              <w:t>0</w:t>
            </w:r>
          </w:p>
        </w:tc>
        <w:tc>
          <w:tcPr>
            <w:tcW w:w="1320" w:type="dxa"/>
            <w:noWrap/>
            <w:hideMark/>
          </w:tcPr>
          <w:p w14:paraId="2EADF8B6" w14:textId="77777777" w:rsidR="00171B87" w:rsidRPr="007B70C4" w:rsidRDefault="00171B87" w:rsidP="00AF42B0">
            <w:pPr>
              <w:ind w:firstLine="0"/>
              <w:rPr>
                <w:rFonts w:eastAsia="Times New Roman" w:cstheme="minorHAnsi"/>
                <w:color w:val="000000"/>
              </w:rPr>
            </w:pPr>
            <w:r w:rsidRPr="007B70C4">
              <w:rPr>
                <w:rFonts w:eastAsia="Times New Roman" w:cstheme="minorHAnsi"/>
                <w:color w:val="000000"/>
              </w:rPr>
              <w:t>50.1</w:t>
            </w:r>
          </w:p>
        </w:tc>
        <w:tc>
          <w:tcPr>
            <w:tcW w:w="1360" w:type="dxa"/>
            <w:noWrap/>
            <w:hideMark/>
          </w:tcPr>
          <w:p w14:paraId="632B34A8" w14:textId="77777777" w:rsidR="00171B87" w:rsidRPr="007B70C4" w:rsidRDefault="00171B87" w:rsidP="00AF42B0">
            <w:pPr>
              <w:ind w:firstLine="0"/>
              <w:rPr>
                <w:rFonts w:eastAsia="Times New Roman" w:cstheme="minorHAnsi"/>
                <w:color w:val="000000"/>
              </w:rPr>
            </w:pPr>
            <w:r w:rsidRPr="007B70C4">
              <w:rPr>
                <w:rFonts w:eastAsia="Times New Roman" w:cstheme="minorHAnsi"/>
                <w:color w:val="000000"/>
              </w:rPr>
              <w:t>33.5</w:t>
            </w:r>
          </w:p>
        </w:tc>
        <w:tc>
          <w:tcPr>
            <w:tcW w:w="1340" w:type="dxa"/>
            <w:noWrap/>
            <w:hideMark/>
          </w:tcPr>
          <w:p w14:paraId="0B90095F" w14:textId="77777777" w:rsidR="00171B87" w:rsidRPr="007B70C4" w:rsidRDefault="00171B87" w:rsidP="00AF42B0">
            <w:pPr>
              <w:ind w:firstLine="0"/>
              <w:rPr>
                <w:rFonts w:eastAsia="Times New Roman" w:cstheme="minorHAnsi"/>
                <w:color w:val="000000"/>
              </w:rPr>
            </w:pPr>
            <w:r w:rsidRPr="007B70C4">
              <w:rPr>
                <w:rFonts w:eastAsia="Times New Roman" w:cstheme="minorHAnsi"/>
                <w:color w:val="000000"/>
              </w:rPr>
              <w:t>33.5</w:t>
            </w:r>
          </w:p>
        </w:tc>
        <w:tc>
          <w:tcPr>
            <w:tcW w:w="1420" w:type="dxa"/>
            <w:noWrap/>
            <w:hideMark/>
          </w:tcPr>
          <w:p w14:paraId="2FC42A0D" w14:textId="77777777" w:rsidR="00171B87" w:rsidRPr="007B70C4" w:rsidRDefault="00171B87" w:rsidP="00AF42B0">
            <w:pPr>
              <w:ind w:firstLine="0"/>
              <w:rPr>
                <w:rFonts w:eastAsia="Times New Roman" w:cstheme="minorHAnsi"/>
                <w:color w:val="000000"/>
              </w:rPr>
            </w:pPr>
            <w:r w:rsidRPr="007B70C4">
              <w:rPr>
                <w:rFonts w:eastAsia="Times New Roman" w:cstheme="minorHAnsi"/>
                <w:color w:val="000000"/>
              </w:rPr>
              <w:t>39.2</w:t>
            </w:r>
          </w:p>
        </w:tc>
        <w:tc>
          <w:tcPr>
            <w:tcW w:w="704" w:type="dxa"/>
            <w:noWrap/>
            <w:hideMark/>
          </w:tcPr>
          <w:p w14:paraId="138DF277" w14:textId="77777777" w:rsidR="00171B87" w:rsidRPr="007B70C4" w:rsidRDefault="00171B87" w:rsidP="00AF42B0">
            <w:pPr>
              <w:ind w:firstLine="0"/>
              <w:rPr>
                <w:rFonts w:eastAsia="Times New Roman" w:cstheme="minorHAnsi"/>
                <w:color w:val="000000"/>
              </w:rPr>
            </w:pPr>
            <w:r w:rsidRPr="007B70C4">
              <w:rPr>
                <w:rFonts w:eastAsia="Times New Roman" w:cstheme="minorHAnsi"/>
                <w:color w:val="000000"/>
              </w:rPr>
              <w:t>30.3</w:t>
            </w:r>
          </w:p>
        </w:tc>
      </w:tr>
      <w:tr w:rsidR="00171B87" w:rsidRPr="007B70C4" w14:paraId="28586AB6" w14:textId="77777777" w:rsidTr="00CF6822">
        <w:trPr>
          <w:trHeight w:val="300"/>
        </w:trPr>
        <w:tc>
          <w:tcPr>
            <w:tcW w:w="1900" w:type="dxa"/>
            <w:noWrap/>
            <w:hideMark/>
          </w:tcPr>
          <w:p w14:paraId="35692EF0" w14:textId="0D7A9E40" w:rsidR="00171B87" w:rsidRPr="007B70C4" w:rsidRDefault="00171B87" w:rsidP="00AF42B0">
            <w:pPr>
              <w:tabs>
                <w:tab w:val="left" w:pos="232"/>
              </w:tabs>
              <w:ind w:firstLine="0"/>
              <w:rPr>
                <w:rFonts w:eastAsia="Times New Roman" w:cstheme="minorHAnsi"/>
                <w:color w:val="000000"/>
              </w:rPr>
            </w:pPr>
            <w:r w:rsidRPr="007B70C4">
              <w:rPr>
                <w:rFonts w:eastAsia="Times New Roman" w:cstheme="minorHAnsi"/>
                <w:color w:val="000000"/>
              </w:rPr>
              <w:t>root crops</w:t>
            </w:r>
          </w:p>
        </w:tc>
        <w:tc>
          <w:tcPr>
            <w:tcW w:w="1307" w:type="dxa"/>
            <w:noWrap/>
            <w:hideMark/>
          </w:tcPr>
          <w:p w14:paraId="1F3A8861" w14:textId="77777777" w:rsidR="00171B87" w:rsidRPr="007B70C4" w:rsidRDefault="00171B87" w:rsidP="00AF42B0">
            <w:pPr>
              <w:ind w:firstLine="0"/>
              <w:rPr>
                <w:rFonts w:eastAsia="Times New Roman" w:cstheme="minorHAnsi"/>
                <w:color w:val="000000"/>
              </w:rPr>
            </w:pPr>
            <w:r w:rsidRPr="007B70C4">
              <w:rPr>
                <w:rFonts w:eastAsia="Times New Roman" w:cstheme="minorHAnsi"/>
                <w:color w:val="000000"/>
              </w:rPr>
              <w:t>0</w:t>
            </w:r>
          </w:p>
        </w:tc>
        <w:tc>
          <w:tcPr>
            <w:tcW w:w="1320" w:type="dxa"/>
            <w:noWrap/>
            <w:hideMark/>
          </w:tcPr>
          <w:p w14:paraId="238EA6E4" w14:textId="77777777" w:rsidR="00171B87" w:rsidRPr="007B70C4" w:rsidRDefault="00171B87" w:rsidP="00AF42B0">
            <w:pPr>
              <w:ind w:firstLine="0"/>
              <w:rPr>
                <w:rFonts w:eastAsia="Times New Roman" w:cstheme="minorHAnsi"/>
                <w:color w:val="000000"/>
              </w:rPr>
            </w:pPr>
            <w:r w:rsidRPr="007B70C4">
              <w:rPr>
                <w:rFonts w:eastAsia="Times New Roman" w:cstheme="minorHAnsi"/>
                <w:color w:val="000000"/>
              </w:rPr>
              <w:t>14.0</w:t>
            </w:r>
          </w:p>
        </w:tc>
        <w:tc>
          <w:tcPr>
            <w:tcW w:w="1360" w:type="dxa"/>
            <w:noWrap/>
            <w:hideMark/>
          </w:tcPr>
          <w:p w14:paraId="32A52E67" w14:textId="77777777" w:rsidR="00171B87" w:rsidRPr="007B70C4" w:rsidRDefault="00171B87" w:rsidP="00AF42B0">
            <w:pPr>
              <w:ind w:firstLine="0"/>
              <w:rPr>
                <w:rFonts w:eastAsia="Times New Roman" w:cstheme="minorHAnsi"/>
                <w:color w:val="000000"/>
              </w:rPr>
            </w:pPr>
            <w:r w:rsidRPr="007B70C4">
              <w:rPr>
                <w:rFonts w:eastAsia="Times New Roman" w:cstheme="minorHAnsi"/>
                <w:color w:val="000000"/>
              </w:rPr>
              <w:t>9.3</w:t>
            </w:r>
          </w:p>
        </w:tc>
        <w:tc>
          <w:tcPr>
            <w:tcW w:w="1340" w:type="dxa"/>
            <w:noWrap/>
            <w:hideMark/>
          </w:tcPr>
          <w:p w14:paraId="05F1FA64" w14:textId="77777777" w:rsidR="00171B87" w:rsidRPr="007B70C4" w:rsidRDefault="00171B87" w:rsidP="00AF42B0">
            <w:pPr>
              <w:ind w:firstLine="0"/>
              <w:rPr>
                <w:rFonts w:eastAsia="Times New Roman" w:cstheme="minorHAnsi"/>
                <w:color w:val="000000"/>
              </w:rPr>
            </w:pPr>
            <w:r w:rsidRPr="007B70C4">
              <w:rPr>
                <w:rFonts w:eastAsia="Times New Roman" w:cstheme="minorHAnsi"/>
                <w:color w:val="000000"/>
              </w:rPr>
              <w:t>9.3</w:t>
            </w:r>
          </w:p>
        </w:tc>
        <w:tc>
          <w:tcPr>
            <w:tcW w:w="1420" w:type="dxa"/>
            <w:noWrap/>
            <w:hideMark/>
          </w:tcPr>
          <w:p w14:paraId="2F1F810E" w14:textId="77777777" w:rsidR="00171B87" w:rsidRPr="007B70C4" w:rsidRDefault="00171B87" w:rsidP="00AF42B0">
            <w:pPr>
              <w:ind w:firstLine="0"/>
              <w:rPr>
                <w:rFonts w:eastAsia="Times New Roman" w:cstheme="minorHAnsi"/>
                <w:color w:val="000000"/>
              </w:rPr>
            </w:pPr>
            <w:r w:rsidRPr="007B70C4">
              <w:rPr>
                <w:rFonts w:eastAsia="Times New Roman" w:cstheme="minorHAnsi"/>
                <w:color w:val="000000"/>
              </w:rPr>
              <w:t>10.8</w:t>
            </w:r>
          </w:p>
        </w:tc>
        <w:tc>
          <w:tcPr>
            <w:tcW w:w="704" w:type="dxa"/>
            <w:noWrap/>
            <w:hideMark/>
          </w:tcPr>
          <w:p w14:paraId="66A6CECD" w14:textId="77777777" w:rsidR="00171B87" w:rsidRPr="007B70C4" w:rsidRDefault="00171B87" w:rsidP="00AF42B0">
            <w:pPr>
              <w:ind w:firstLine="0"/>
              <w:rPr>
                <w:rFonts w:eastAsia="Times New Roman" w:cstheme="minorHAnsi"/>
                <w:color w:val="000000"/>
              </w:rPr>
            </w:pPr>
            <w:r w:rsidRPr="007B70C4">
              <w:rPr>
                <w:rFonts w:eastAsia="Times New Roman" w:cstheme="minorHAnsi"/>
                <w:color w:val="000000"/>
              </w:rPr>
              <w:t>8.3</w:t>
            </w:r>
          </w:p>
        </w:tc>
      </w:tr>
      <w:tr w:rsidR="00171B87" w:rsidRPr="007B70C4" w14:paraId="65149844" w14:textId="77777777" w:rsidTr="00CF6822">
        <w:trPr>
          <w:trHeight w:val="300"/>
        </w:trPr>
        <w:tc>
          <w:tcPr>
            <w:tcW w:w="1900" w:type="dxa"/>
            <w:noWrap/>
            <w:hideMark/>
          </w:tcPr>
          <w:p w14:paraId="63029298" w14:textId="40E4D516" w:rsidR="00171B87" w:rsidRPr="007B70C4" w:rsidRDefault="00171B87" w:rsidP="00AF42B0">
            <w:pPr>
              <w:tabs>
                <w:tab w:val="left" w:pos="232"/>
              </w:tabs>
              <w:ind w:firstLine="0"/>
              <w:rPr>
                <w:rFonts w:eastAsia="Times New Roman" w:cstheme="minorHAnsi"/>
                <w:color w:val="000000"/>
              </w:rPr>
            </w:pPr>
            <w:r w:rsidRPr="007B70C4">
              <w:rPr>
                <w:rFonts w:eastAsia="Times New Roman" w:cstheme="minorHAnsi"/>
                <w:color w:val="000000"/>
              </w:rPr>
              <w:t>legumes</w:t>
            </w:r>
          </w:p>
        </w:tc>
        <w:tc>
          <w:tcPr>
            <w:tcW w:w="1307" w:type="dxa"/>
            <w:noWrap/>
            <w:hideMark/>
          </w:tcPr>
          <w:p w14:paraId="74BEC02F" w14:textId="77777777" w:rsidR="00171B87" w:rsidRPr="007B70C4" w:rsidRDefault="00171B87" w:rsidP="00AF42B0">
            <w:pPr>
              <w:ind w:firstLine="0"/>
              <w:rPr>
                <w:rFonts w:eastAsia="Times New Roman" w:cstheme="minorHAnsi"/>
                <w:color w:val="000000"/>
              </w:rPr>
            </w:pPr>
            <w:r w:rsidRPr="007B70C4">
              <w:rPr>
                <w:rFonts w:eastAsia="Times New Roman" w:cstheme="minorHAnsi"/>
                <w:color w:val="000000"/>
              </w:rPr>
              <w:t>0</w:t>
            </w:r>
          </w:p>
        </w:tc>
        <w:tc>
          <w:tcPr>
            <w:tcW w:w="1320" w:type="dxa"/>
            <w:noWrap/>
            <w:hideMark/>
          </w:tcPr>
          <w:p w14:paraId="54DFCBA6" w14:textId="77777777" w:rsidR="00171B87" w:rsidRPr="007B70C4" w:rsidRDefault="00171B87" w:rsidP="00AF42B0">
            <w:pPr>
              <w:ind w:firstLine="0"/>
              <w:rPr>
                <w:rFonts w:eastAsia="Times New Roman" w:cstheme="minorHAnsi"/>
                <w:color w:val="000000"/>
              </w:rPr>
            </w:pPr>
            <w:r w:rsidRPr="007B70C4">
              <w:rPr>
                <w:rFonts w:eastAsia="Times New Roman" w:cstheme="minorHAnsi"/>
                <w:color w:val="000000"/>
              </w:rPr>
              <w:t>5.5</w:t>
            </w:r>
          </w:p>
        </w:tc>
        <w:tc>
          <w:tcPr>
            <w:tcW w:w="1360" w:type="dxa"/>
            <w:noWrap/>
            <w:hideMark/>
          </w:tcPr>
          <w:p w14:paraId="289493D2" w14:textId="77777777" w:rsidR="00171B87" w:rsidRPr="007B70C4" w:rsidRDefault="00171B87" w:rsidP="00AF42B0">
            <w:pPr>
              <w:ind w:firstLine="0"/>
              <w:rPr>
                <w:rFonts w:eastAsia="Times New Roman" w:cstheme="minorHAnsi"/>
                <w:color w:val="000000"/>
              </w:rPr>
            </w:pPr>
            <w:r w:rsidRPr="007B70C4">
              <w:rPr>
                <w:rFonts w:eastAsia="Times New Roman" w:cstheme="minorHAnsi"/>
                <w:color w:val="000000"/>
              </w:rPr>
              <w:t>3.6</w:t>
            </w:r>
          </w:p>
        </w:tc>
        <w:tc>
          <w:tcPr>
            <w:tcW w:w="1340" w:type="dxa"/>
            <w:noWrap/>
            <w:hideMark/>
          </w:tcPr>
          <w:p w14:paraId="66F7A412" w14:textId="77777777" w:rsidR="00171B87" w:rsidRPr="007B70C4" w:rsidRDefault="00171B87" w:rsidP="00AF42B0">
            <w:pPr>
              <w:ind w:firstLine="0"/>
              <w:rPr>
                <w:rFonts w:eastAsia="Times New Roman" w:cstheme="minorHAnsi"/>
                <w:color w:val="000000"/>
              </w:rPr>
            </w:pPr>
            <w:r w:rsidRPr="007B70C4">
              <w:rPr>
                <w:rFonts w:eastAsia="Times New Roman" w:cstheme="minorHAnsi"/>
                <w:color w:val="000000"/>
              </w:rPr>
              <w:t>3.6</w:t>
            </w:r>
          </w:p>
        </w:tc>
        <w:tc>
          <w:tcPr>
            <w:tcW w:w="1420" w:type="dxa"/>
            <w:noWrap/>
            <w:hideMark/>
          </w:tcPr>
          <w:p w14:paraId="455E3D00" w14:textId="77777777" w:rsidR="00171B87" w:rsidRPr="007B70C4" w:rsidRDefault="00171B87" w:rsidP="00AF42B0">
            <w:pPr>
              <w:ind w:firstLine="0"/>
              <w:rPr>
                <w:rFonts w:eastAsia="Times New Roman" w:cstheme="minorHAnsi"/>
                <w:color w:val="000000"/>
              </w:rPr>
            </w:pPr>
            <w:r w:rsidRPr="007B70C4">
              <w:rPr>
                <w:rFonts w:eastAsia="Times New Roman" w:cstheme="minorHAnsi"/>
                <w:color w:val="000000"/>
              </w:rPr>
              <w:t>4.2</w:t>
            </w:r>
          </w:p>
        </w:tc>
        <w:tc>
          <w:tcPr>
            <w:tcW w:w="704" w:type="dxa"/>
            <w:noWrap/>
            <w:hideMark/>
          </w:tcPr>
          <w:p w14:paraId="4B570982" w14:textId="77777777" w:rsidR="00171B87" w:rsidRPr="007B70C4" w:rsidRDefault="00171B87" w:rsidP="00AF42B0">
            <w:pPr>
              <w:ind w:firstLine="0"/>
              <w:rPr>
                <w:rFonts w:eastAsia="Times New Roman" w:cstheme="minorHAnsi"/>
                <w:color w:val="000000"/>
              </w:rPr>
            </w:pPr>
            <w:r w:rsidRPr="007B70C4">
              <w:rPr>
                <w:rFonts w:eastAsia="Times New Roman" w:cstheme="minorHAnsi"/>
                <w:color w:val="000000"/>
              </w:rPr>
              <w:t>3.3</w:t>
            </w:r>
          </w:p>
        </w:tc>
      </w:tr>
      <w:tr w:rsidR="00171B87" w:rsidRPr="007B70C4" w14:paraId="383175F8" w14:textId="77777777" w:rsidTr="00CF6822">
        <w:trPr>
          <w:trHeight w:val="300"/>
        </w:trPr>
        <w:tc>
          <w:tcPr>
            <w:tcW w:w="1900" w:type="dxa"/>
            <w:noWrap/>
            <w:hideMark/>
          </w:tcPr>
          <w:p w14:paraId="622252F3" w14:textId="77777777" w:rsidR="00171B87" w:rsidRPr="00CF6822" w:rsidRDefault="00171B87" w:rsidP="00AF42B0">
            <w:pPr>
              <w:ind w:firstLine="0"/>
              <w:rPr>
                <w:rFonts w:eastAsia="Times New Roman" w:cstheme="minorHAnsi"/>
                <w:color w:val="000000"/>
              </w:rPr>
            </w:pPr>
            <w:r w:rsidRPr="00CF6822">
              <w:rPr>
                <w:rFonts w:eastAsia="Times New Roman" w:cstheme="minorHAnsi"/>
                <w:color w:val="000000"/>
              </w:rPr>
              <w:t>Cow milk (l/y)</w:t>
            </w:r>
          </w:p>
        </w:tc>
        <w:tc>
          <w:tcPr>
            <w:tcW w:w="1307" w:type="dxa"/>
            <w:noWrap/>
            <w:hideMark/>
          </w:tcPr>
          <w:p w14:paraId="59D523D8" w14:textId="77777777" w:rsidR="00171B87" w:rsidRPr="007B70C4" w:rsidRDefault="00171B87" w:rsidP="00AF42B0">
            <w:pPr>
              <w:ind w:firstLine="0"/>
              <w:rPr>
                <w:rFonts w:eastAsia="Times New Roman" w:cstheme="minorHAnsi"/>
                <w:color w:val="000000"/>
              </w:rPr>
            </w:pPr>
            <w:r w:rsidRPr="007B70C4">
              <w:rPr>
                <w:rFonts w:eastAsia="Times New Roman" w:cstheme="minorHAnsi"/>
                <w:color w:val="000000"/>
              </w:rPr>
              <w:t>330.0</w:t>
            </w:r>
          </w:p>
        </w:tc>
        <w:tc>
          <w:tcPr>
            <w:tcW w:w="1320" w:type="dxa"/>
            <w:noWrap/>
            <w:hideMark/>
          </w:tcPr>
          <w:p w14:paraId="60CD0110" w14:textId="77777777" w:rsidR="00171B87" w:rsidRPr="007B70C4" w:rsidRDefault="00171B87" w:rsidP="00AF42B0">
            <w:pPr>
              <w:ind w:firstLine="0"/>
              <w:rPr>
                <w:rFonts w:eastAsia="Times New Roman" w:cstheme="minorHAnsi"/>
                <w:color w:val="000000"/>
              </w:rPr>
            </w:pPr>
            <w:r w:rsidRPr="007B70C4">
              <w:rPr>
                <w:rFonts w:eastAsia="Times New Roman" w:cstheme="minorHAnsi"/>
                <w:color w:val="000000"/>
              </w:rPr>
              <w:t>330.0</w:t>
            </w:r>
          </w:p>
        </w:tc>
        <w:tc>
          <w:tcPr>
            <w:tcW w:w="1360" w:type="dxa"/>
            <w:noWrap/>
            <w:hideMark/>
          </w:tcPr>
          <w:p w14:paraId="33AEBCB9" w14:textId="77777777" w:rsidR="00171B87" w:rsidRPr="007B70C4" w:rsidRDefault="00171B87" w:rsidP="00AF42B0">
            <w:pPr>
              <w:ind w:firstLine="0"/>
              <w:rPr>
                <w:rFonts w:eastAsia="Times New Roman" w:cstheme="minorHAnsi"/>
                <w:color w:val="000000"/>
              </w:rPr>
            </w:pPr>
            <w:r w:rsidRPr="007B70C4">
              <w:rPr>
                <w:rFonts w:eastAsia="Times New Roman" w:cstheme="minorHAnsi"/>
                <w:color w:val="000000"/>
              </w:rPr>
              <w:t>330.0</w:t>
            </w:r>
          </w:p>
        </w:tc>
        <w:tc>
          <w:tcPr>
            <w:tcW w:w="1340" w:type="dxa"/>
            <w:noWrap/>
            <w:hideMark/>
          </w:tcPr>
          <w:p w14:paraId="518ACCFD" w14:textId="77777777" w:rsidR="00171B87" w:rsidRPr="007B70C4" w:rsidRDefault="00171B87" w:rsidP="00AF42B0">
            <w:pPr>
              <w:ind w:firstLine="0"/>
              <w:rPr>
                <w:rFonts w:eastAsia="Times New Roman" w:cstheme="minorHAnsi"/>
                <w:color w:val="000000"/>
              </w:rPr>
            </w:pPr>
            <w:r w:rsidRPr="007B70C4">
              <w:rPr>
                <w:rFonts w:eastAsia="Times New Roman" w:cstheme="minorHAnsi"/>
                <w:color w:val="000000"/>
              </w:rPr>
              <w:t>330.0</w:t>
            </w:r>
          </w:p>
        </w:tc>
        <w:tc>
          <w:tcPr>
            <w:tcW w:w="1420" w:type="dxa"/>
            <w:noWrap/>
            <w:hideMark/>
          </w:tcPr>
          <w:p w14:paraId="54E6E033" w14:textId="77777777" w:rsidR="00171B87" w:rsidRPr="007B70C4" w:rsidRDefault="00171B87" w:rsidP="00AF42B0">
            <w:pPr>
              <w:ind w:firstLine="0"/>
              <w:rPr>
                <w:rFonts w:eastAsia="Times New Roman" w:cstheme="minorHAnsi"/>
                <w:color w:val="000000"/>
              </w:rPr>
            </w:pPr>
            <w:r w:rsidRPr="007B70C4">
              <w:rPr>
                <w:rFonts w:eastAsia="Times New Roman" w:cstheme="minorHAnsi"/>
                <w:color w:val="000000"/>
              </w:rPr>
              <w:t>400.0</w:t>
            </w:r>
          </w:p>
        </w:tc>
        <w:tc>
          <w:tcPr>
            <w:tcW w:w="704" w:type="dxa"/>
            <w:noWrap/>
            <w:hideMark/>
          </w:tcPr>
          <w:p w14:paraId="3833D9A6" w14:textId="77777777" w:rsidR="00171B87" w:rsidRPr="007B70C4" w:rsidRDefault="00171B87" w:rsidP="00AF42B0">
            <w:pPr>
              <w:ind w:firstLine="0"/>
              <w:rPr>
                <w:rFonts w:eastAsia="Times New Roman" w:cstheme="minorHAnsi"/>
                <w:color w:val="000000"/>
              </w:rPr>
            </w:pPr>
            <w:r w:rsidRPr="007B70C4">
              <w:rPr>
                <w:rFonts w:eastAsia="Times New Roman" w:cstheme="minorHAnsi"/>
                <w:color w:val="000000"/>
              </w:rPr>
              <w:t>310.0</w:t>
            </w:r>
          </w:p>
        </w:tc>
      </w:tr>
      <w:tr w:rsidR="00171B87" w:rsidRPr="007B70C4" w14:paraId="5AEF467E" w14:textId="77777777" w:rsidTr="00CF6822">
        <w:trPr>
          <w:trHeight w:val="300"/>
        </w:trPr>
        <w:tc>
          <w:tcPr>
            <w:tcW w:w="1900" w:type="dxa"/>
            <w:noWrap/>
            <w:hideMark/>
          </w:tcPr>
          <w:p w14:paraId="5C877B91" w14:textId="77777777" w:rsidR="00171B87" w:rsidRPr="00CF6822" w:rsidRDefault="00171B87" w:rsidP="00AF42B0">
            <w:pPr>
              <w:ind w:firstLine="0"/>
              <w:rPr>
                <w:rFonts w:eastAsia="Times New Roman" w:cstheme="minorHAnsi"/>
                <w:color w:val="000000"/>
              </w:rPr>
            </w:pPr>
            <w:r w:rsidRPr="00CF6822">
              <w:rPr>
                <w:rFonts w:eastAsia="Times New Roman" w:cstheme="minorHAnsi"/>
                <w:color w:val="000000"/>
              </w:rPr>
              <w:t>Fish</w:t>
            </w:r>
          </w:p>
        </w:tc>
        <w:tc>
          <w:tcPr>
            <w:tcW w:w="1307" w:type="dxa"/>
            <w:noWrap/>
            <w:hideMark/>
          </w:tcPr>
          <w:p w14:paraId="549C46A9" w14:textId="77777777" w:rsidR="00171B87" w:rsidRPr="007B70C4" w:rsidRDefault="00171B87" w:rsidP="00AF42B0">
            <w:pPr>
              <w:ind w:firstLine="0"/>
              <w:rPr>
                <w:rFonts w:eastAsia="Times New Roman" w:cstheme="minorHAnsi"/>
                <w:color w:val="000000"/>
              </w:rPr>
            </w:pPr>
            <w:r w:rsidRPr="007B70C4">
              <w:rPr>
                <w:rFonts w:eastAsia="Times New Roman" w:cstheme="minorHAnsi"/>
                <w:color w:val="000000"/>
              </w:rPr>
              <w:t>0</w:t>
            </w:r>
          </w:p>
        </w:tc>
        <w:tc>
          <w:tcPr>
            <w:tcW w:w="1320" w:type="dxa"/>
            <w:noWrap/>
            <w:hideMark/>
          </w:tcPr>
          <w:p w14:paraId="0A4FAB32" w14:textId="77777777" w:rsidR="00171B87" w:rsidRPr="007B70C4" w:rsidRDefault="00171B87" w:rsidP="00AF42B0">
            <w:pPr>
              <w:ind w:firstLine="0"/>
              <w:rPr>
                <w:rFonts w:eastAsia="Times New Roman" w:cstheme="minorHAnsi"/>
                <w:color w:val="000000"/>
              </w:rPr>
            </w:pPr>
            <w:r w:rsidRPr="007B70C4">
              <w:rPr>
                <w:rFonts w:eastAsia="Times New Roman" w:cstheme="minorHAnsi"/>
                <w:color w:val="000000"/>
              </w:rPr>
              <w:t>6.9</w:t>
            </w:r>
          </w:p>
        </w:tc>
        <w:tc>
          <w:tcPr>
            <w:tcW w:w="1360" w:type="dxa"/>
            <w:noWrap/>
            <w:hideMark/>
          </w:tcPr>
          <w:p w14:paraId="2D6762EC" w14:textId="77777777" w:rsidR="00171B87" w:rsidRPr="007B70C4" w:rsidRDefault="00171B87" w:rsidP="00AF42B0">
            <w:pPr>
              <w:ind w:firstLine="0"/>
              <w:rPr>
                <w:rFonts w:eastAsia="Times New Roman" w:cstheme="minorHAnsi"/>
                <w:color w:val="000000"/>
              </w:rPr>
            </w:pPr>
            <w:r w:rsidRPr="007B70C4">
              <w:rPr>
                <w:rFonts w:eastAsia="Times New Roman" w:cstheme="minorHAnsi"/>
                <w:color w:val="000000"/>
              </w:rPr>
              <w:t>6.9</w:t>
            </w:r>
          </w:p>
        </w:tc>
        <w:tc>
          <w:tcPr>
            <w:tcW w:w="1340" w:type="dxa"/>
            <w:noWrap/>
            <w:hideMark/>
          </w:tcPr>
          <w:p w14:paraId="724AD5B1" w14:textId="77777777" w:rsidR="00171B87" w:rsidRPr="007B70C4" w:rsidRDefault="00171B87" w:rsidP="00AF42B0">
            <w:pPr>
              <w:ind w:firstLine="0"/>
              <w:rPr>
                <w:rFonts w:eastAsia="Times New Roman" w:cstheme="minorHAnsi"/>
                <w:color w:val="000000"/>
              </w:rPr>
            </w:pPr>
            <w:r w:rsidRPr="007B70C4">
              <w:rPr>
                <w:rFonts w:eastAsia="Times New Roman" w:cstheme="minorHAnsi"/>
                <w:color w:val="000000"/>
              </w:rPr>
              <w:t>6.9</w:t>
            </w:r>
          </w:p>
        </w:tc>
        <w:tc>
          <w:tcPr>
            <w:tcW w:w="1420" w:type="dxa"/>
            <w:noWrap/>
            <w:hideMark/>
          </w:tcPr>
          <w:p w14:paraId="3BF4DEF6" w14:textId="77777777" w:rsidR="00171B87" w:rsidRPr="007B70C4" w:rsidRDefault="00171B87" w:rsidP="00AF42B0">
            <w:pPr>
              <w:ind w:firstLine="0"/>
              <w:rPr>
                <w:rFonts w:eastAsia="Times New Roman" w:cstheme="minorHAnsi"/>
                <w:color w:val="000000"/>
              </w:rPr>
            </w:pPr>
            <w:r w:rsidRPr="007B70C4">
              <w:rPr>
                <w:rFonts w:eastAsia="Times New Roman" w:cstheme="minorHAnsi"/>
                <w:color w:val="000000"/>
              </w:rPr>
              <w:t>16.0</w:t>
            </w:r>
          </w:p>
        </w:tc>
        <w:tc>
          <w:tcPr>
            <w:tcW w:w="704" w:type="dxa"/>
            <w:noWrap/>
            <w:hideMark/>
          </w:tcPr>
          <w:p w14:paraId="3C1A605B" w14:textId="77777777" w:rsidR="00171B87" w:rsidRPr="007B70C4" w:rsidRDefault="00171B87" w:rsidP="00AF42B0">
            <w:pPr>
              <w:ind w:firstLine="0"/>
              <w:rPr>
                <w:rFonts w:eastAsia="Times New Roman" w:cstheme="minorHAnsi"/>
                <w:color w:val="000000"/>
              </w:rPr>
            </w:pPr>
            <w:r w:rsidRPr="007B70C4">
              <w:rPr>
                <w:rFonts w:eastAsia="Times New Roman" w:cstheme="minorHAnsi"/>
                <w:color w:val="000000"/>
              </w:rPr>
              <w:t>21.0</w:t>
            </w:r>
          </w:p>
        </w:tc>
      </w:tr>
      <w:tr w:rsidR="00171B87" w:rsidRPr="007B70C4" w14:paraId="4D0CB2E4" w14:textId="77777777" w:rsidTr="00CF6822">
        <w:trPr>
          <w:trHeight w:val="300"/>
        </w:trPr>
        <w:tc>
          <w:tcPr>
            <w:tcW w:w="1900" w:type="dxa"/>
            <w:noWrap/>
            <w:hideMark/>
          </w:tcPr>
          <w:p w14:paraId="28703BE6" w14:textId="77777777" w:rsidR="00171B87" w:rsidRPr="00CF6822" w:rsidRDefault="00171B87" w:rsidP="00AF42B0">
            <w:pPr>
              <w:ind w:firstLine="0"/>
              <w:rPr>
                <w:rFonts w:eastAsia="Times New Roman" w:cstheme="minorHAnsi"/>
                <w:color w:val="000000"/>
              </w:rPr>
            </w:pPr>
            <w:r w:rsidRPr="00CF6822">
              <w:rPr>
                <w:rFonts w:eastAsia="Times New Roman" w:cstheme="minorHAnsi"/>
                <w:color w:val="000000"/>
              </w:rPr>
              <w:t>Meat</w:t>
            </w:r>
          </w:p>
        </w:tc>
        <w:tc>
          <w:tcPr>
            <w:tcW w:w="1307" w:type="dxa"/>
            <w:noWrap/>
            <w:hideMark/>
          </w:tcPr>
          <w:p w14:paraId="74B69E26" w14:textId="77777777" w:rsidR="00171B87" w:rsidRPr="007B70C4" w:rsidRDefault="00171B87" w:rsidP="00AF42B0">
            <w:pPr>
              <w:ind w:firstLine="0"/>
              <w:rPr>
                <w:rFonts w:eastAsia="Times New Roman" w:cstheme="minorHAnsi"/>
                <w:color w:val="000000"/>
              </w:rPr>
            </w:pPr>
            <w:r w:rsidRPr="007B70C4">
              <w:rPr>
                <w:rFonts w:eastAsia="Times New Roman" w:cstheme="minorHAnsi"/>
                <w:color w:val="000000"/>
              </w:rPr>
              <w:t>0</w:t>
            </w:r>
          </w:p>
        </w:tc>
        <w:tc>
          <w:tcPr>
            <w:tcW w:w="1320" w:type="dxa"/>
            <w:noWrap/>
            <w:hideMark/>
          </w:tcPr>
          <w:p w14:paraId="1CDE0F78" w14:textId="77777777" w:rsidR="00171B87" w:rsidRPr="007B70C4" w:rsidRDefault="00171B87" w:rsidP="00AF42B0">
            <w:pPr>
              <w:ind w:firstLine="0"/>
              <w:rPr>
                <w:rFonts w:eastAsia="Times New Roman" w:cstheme="minorHAnsi"/>
                <w:color w:val="000000"/>
              </w:rPr>
            </w:pPr>
            <w:r w:rsidRPr="007B70C4">
              <w:rPr>
                <w:rFonts w:eastAsia="Times New Roman" w:cstheme="minorHAnsi"/>
                <w:color w:val="000000"/>
              </w:rPr>
              <w:t>41.0</w:t>
            </w:r>
          </w:p>
        </w:tc>
        <w:tc>
          <w:tcPr>
            <w:tcW w:w="1360" w:type="dxa"/>
            <w:noWrap/>
            <w:hideMark/>
          </w:tcPr>
          <w:p w14:paraId="0E042538" w14:textId="77777777" w:rsidR="00171B87" w:rsidRPr="007B70C4" w:rsidRDefault="00171B87" w:rsidP="00AF42B0">
            <w:pPr>
              <w:ind w:firstLine="0"/>
              <w:rPr>
                <w:rFonts w:eastAsia="Times New Roman" w:cstheme="minorHAnsi"/>
                <w:color w:val="000000"/>
              </w:rPr>
            </w:pPr>
            <w:r w:rsidRPr="007B70C4">
              <w:rPr>
                <w:rFonts w:eastAsia="Times New Roman" w:cstheme="minorHAnsi"/>
                <w:color w:val="000000"/>
              </w:rPr>
              <w:t>41.0</w:t>
            </w:r>
          </w:p>
        </w:tc>
        <w:tc>
          <w:tcPr>
            <w:tcW w:w="1340" w:type="dxa"/>
            <w:noWrap/>
            <w:hideMark/>
          </w:tcPr>
          <w:p w14:paraId="501498C7" w14:textId="77777777" w:rsidR="00171B87" w:rsidRPr="007B70C4" w:rsidRDefault="00171B87" w:rsidP="00AF42B0">
            <w:pPr>
              <w:ind w:firstLine="0"/>
              <w:rPr>
                <w:rFonts w:eastAsia="Times New Roman" w:cstheme="minorHAnsi"/>
                <w:color w:val="000000"/>
              </w:rPr>
            </w:pPr>
            <w:r w:rsidRPr="007B70C4">
              <w:rPr>
                <w:rFonts w:eastAsia="Times New Roman" w:cstheme="minorHAnsi"/>
                <w:color w:val="000000"/>
              </w:rPr>
              <w:t>41.0</w:t>
            </w:r>
          </w:p>
        </w:tc>
        <w:tc>
          <w:tcPr>
            <w:tcW w:w="1420" w:type="dxa"/>
            <w:noWrap/>
            <w:hideMark/>
          </w:tcPr>
          <w:p w14:paraId="4135F66A" w14:textId="77777777" w:rsidR="00171B87" w:rsidRPr="007B70C4" w:rsidRDefault="00171B87" w:rsidP="00AF42B0">
            <w:pPr>
              <w:ind w:firstLine="0"/>
              <w:rPr>
                <w:rFonts w:eastAsia="Times New Roman" w:cstheme="minorHAnsi"/>
                <w:color w:val="000000"/>
              </w:rPr>
            </w:pPr>
            <w:r w:rsidRPr="007B70C4">
              <w:rPr>
                <w:rFonts w:eastAsia="Times New Roman" w:cstheme="minorHAnsi"/>
                <w:color w:val="000000"/>
              </w:rPr>
              <w:t>65.0</w:t>
            </w:r>
          </w:p>
        </w:tc>
        <w:tc>
          <w:tcPr>
            <w:tcW w:w="704" w:type="dxa"/>
            <w:noWrap/>
            <w:hideMark/>
          </w:tcPr>
          <w:p w14:paraId="4E3B1E78" w14:textId="77777777" w:rsidR="00171B87" w:rsidRPr="007B70C4" w:rsidRDefault="00171B87" w:rsidP="00AF42B0">
            <w:pPr>
              <w:ind w:firstLine="0"/>
              <w:rPr>
                <w:rFonts w:eastAsia="Times New Roman" w:cstheme="minorHAnsi"/>
                <w:color w:val="000000"/>
              </w:rPr>
            </w:pPr>
            <w:r w:rsidRPr="007B70C4">
              <w:rPr>
                <w:rFonts w:eastAsia="Times New Roman" w:cstheme="minorHAnsi"/>
                <w:color w:val="000000"/>
              </w:rPr>
              <w:t>110.0</w:t>
            </w:r>
          </w:p>
        </w:tc>
      </w:tr>
      <w:tr w:rsidR="00171B87" w:rsidRPr="007B70C4" w14:paraId="6942379E" w14:textId="77777777" w:rsidTr="00CF6822">
        <w:trPr>
          <w:trHeight w:val="300"/>
        </w:trPr>
        <w:tc>
          <w:tcPr>
            <w:tcW w:w="1900" w:type="dxa"/>
            <w:noWrap/>
            <w:hideMark/>
          </w:tcPr>
          <w:p w14:paraId="7B37B1BC" w14:textId="667CFAEB" w:rsidR="00171B87" w:rsidRPr="007B70C4" w:rsidRDefault="00171B87" w:rsidP="00AF42B0">
            <w:pPr>
              <w:tabs>
                <w:tab w:val="left" w:pos="292"/>
              </w:tabs>
              <w:ind w:firstLine="0"/>
              <w:rPr>
                <w:rFonts w:eastAsia="Times New Roman" w:cstheme="minorHAnsi"/>
                <w:color w:val="000000"/>
              </w:rPr>
            </w:pPr>
            <w:r w:rsidRPr="007B70C4">
              <w:rPr>
                <w:rFonts w:eastAsia="Times New Roman" w:cstheme="minorHAnsi"/>
                <w:color w:val="000000"/>
              </w:rPr>
              <w:t>beef</w:t>
            </w:r>
          </w:p>
        </w:tc>
        <w:tc>
          <w:tcPr>
            <w:tcW w:w="1307" w:type="dxa"/>
            <w:noWrap/>
            <w:hideMark/>
          </w:tcPr>
          <w:p w14:paraId="22AA827E" w14:textId="77777777" w:rsidR="00171B87" w:rsidRPr="007B70C4" w:rsidRDefault="00171B87" w:rsidP="00AF42B0">
            <w:pPr>
              <w:ind w:firstLine="0"/>
              <w:rPr>
                <w:rFonts w:eastAsia="Times New Roman" w:cstheme="minorHAnsi"/>
                <w:color w:val="000000"/>
              </w:rPr>
            </w:pPr>
            <w:r w:rsidRPr="007B70C4">
              <w:rPr>
                <w:rFonts w:eastAsia="Times New Roman" w:cstheme="minorHAnsi"/>
                <w:color w:val="000000"/>
              </w:rPr>
              <w:t>0</w:t>
            </w:r>
          </w:p>
        </w:tc>
        <w:tc>
          <w:tcPr>
            <w:tcW w:w="1320" w:type="dxa"/>
            <w:noWrap/>
            <w:hideMark/>
          </w:tcPr>
          <w:p w14:paraId="025CE5BB" w14:textId="77777777" w:rsidR="00171B87" w:rsidRPr="007B70C4" w:rsidRDefault="00171B87" w:rsidP="00AF42B0">
            <w:pPr>
              <w:ind w:firstLine="0"/>
              <w:rPr>
                <w:rFonts w:eastAsia="Times New Roman" w:cstheme="minorHAnsi"/>
                <w:color w:val="000000"/>
              </w:rPr>
            </w:pPr>
            <w:r w:rsidRPr="007B70C4">
              <w:rPr>
                <w:rFonts w:eastAsia="Times New Roman" w:cstheme="minorHAnsi"/>
                <w:color w:val="000000"/>
              </w:rPr>
              <w:t>17.0</w:t>
            </w:r>
          </w:p>
        </w:tc>
        <w:tc>
          <w:tcPr>
            <w:tcW w:w="1360" w:type="dxa"/>
            <w:noWrap/>
            <w:hideMark/>
          </w:tcPr>
          <w:p w14:paraId="40E5F520" w14:textId="77777777" w:rsidR="00171B87" w:rsidRPr="007B70C4" w:rsidRDefault="00171B87" w:rsidP="00AF42B0">
            <w:pPr>
              <w:ind w:firstLine="0"/>
              <w:rPr>
                <w:rFonts w:eastAsia="Times New Roman" w:cstheme="minorHAnsi"/>
                <w:color w:val="000000"/>
              </w:rPr>
            </w:pPr>
            <w:r w:rsidRPr="007B70C4">
              <w:rPr>
                <w:rFonts w:eastAsia="Times New Roman" w:cstheme="minorHAnsi"/>
                <w:color w:val="000000"/>
              </w:rPr>
              <w:t>16.8</w:t>
            </w:r>
          </w:p>
        </w:tc>
        <w:tc>
          <w:tcPr>
            <w:tcW w:w="1340" w:type="dxa"/>
            <w:noWrap/>
            <w:hideMark/>
          </w:tcPr>
          <w:p w14:paraId="50F99D53" w14:textId="77777777" w:rsidR="00171B87" w:rsidRPr="007B70C4" w:rsidRDefault="00171B87" w:rsidP="00AF42B0">
            <w:pPr>
              <w:ind w:firstLine="0"/>
              <w:rPr>
                <w:rFonts w:eastAsia="Times New Roman" w:cstheme="minorHAnsi"/>
                <w:color w:val="000000"/>
              </w:rPr>
            </w:pPr>
            <w:r w:rsidRPr="007B70C4">
              <w:rPr>
                <w:rFonts w:eastAsia="Times New Roman" w:cstheme="minorHAnsi"/>
                <w:color w:val="000000"/>
              </w:rPr>
              <w:t>16.8</w:t>
            </w:r>
          </w:p>
        </w:tc>
        <w:tc>
          <w:tcPr>
            <w:tcW w:w="1420" w:type="dxa"/>
            <w:noWrap/>
            <w:hideMark/>
          </w:tcPr>
          <w:p w14:paraId="13155BB0" w14:textId="77777777" w:rsidR="00171B87" w:rsidRPr="007B70C4" w:rsidRDefault="00171B87" w:rsidP="00AF42B0">
            <w:pPr>
              <w:ind w:firstLine="0"/>
              <w:rPr>
                <w:rFonts w:eastAsia="Times New Roman" w:cstheme="minorHAnsi"/>
                <w:color w:val="000000"/>
              </w:rPr>
            </w:pPr>
            <w:r w:rsidRPr="007B70C4">
              <w:rPr>
                <w:rFonts w:eastAsia="Times New Roman" w:cstheme="minorHAnsi"/>
                <w:color w:val="000000"/>
              </w:rPr>
              <w:t>26.7</w:t>
            </w:r>
          </w:p>
        </w:tc>
        <w:tc>
          <w:tcPr>
            <w:tcW w:w="704" w:type="dxa"/>
            <w:noWrap/>
            <w:hideMark/>
          </w:tcPr>
          <w:p w14:paraId="356B1CF2" w14:textId="77777777" w:rsidR="00171B87" w:rsidRPr="007B70C4" w:rsidRDefault="00171B87" w:rsidP="00AF42B0">
            <w:pPr>
              <w:ind w:firstLine="0"/>
              <w:rPr>
                <w:rFonts w:eastAsia="Times New Roman" w:cstheme="minorHAnsi"/>
                <w:color w:val="000000"/>
              </w:rPr>
            </w:pPr>
            <w:r w:rsidRPr="007B70C4">
              <w:rPr>
                <w:rFonts w:eastAsia="Times New Roman" w:cstheme="minorHAnsi"/>
                <w:color w:val="000000"/>
              </w:rPr>
              <w:t>45.5</w:t>
            </w:r>
          </w:p>
        </w:tc>
      </w:tr>
      <w:tr w:rsidR="00171B87" w:rsidRPr="007B70C4" w14:paraId="177F7278" w14:textId="77777777" w:rsidTr="00CF6822">
        <w:trPr>
          <w:trHeight w:val="300"/>
        </w:trPr>
        <w:tc>
          <w:tcPr>
            <w:tcW w:w="1900" w:type="dxa"/>
            <w:noWrap/>
            <w:hideMark/>
          </w:tcPr>
          <w:p w14:paraId="2C5CA215" w14:textId="0418FDB3" w:rsidR="00171B87" w:rsidRPr="007B70C4" w:rsidRDefault="00171B87" w:rsidP="00AF42B0">
            <w:pPr>
              <w:tabs>
                <w:tab w:val="left" w:pos="292"/>
              </w:tabs>
              <w:ind w:firstLine="0"/>
              <w:rPr>
                <w:rFonts w:eastAsia="Times New Roman" w:cstheme="minorHAnsi"/>
                <w:color w:val="000000"/>
              </w:rPr>
            </w:pPr>
            <w:r w:rsidRPr="007B70C4">
              <w:rPr>
                <w:rFonts w:eastAsia="Times New Roman" w:cstheme="minorHAnsi"/>
                <w:color w:val="000000"/>
              </w:rPr>
              <w:t>goat</w:t>
            </w:r>
          </w:p>
        </w:tc>
        <w:tc>
          <w:tcPr>
            <w:tcW w:w="1307" w:type="dxa"/>
            <w:noWrap/>
            <w:hideMark/>
          </w:tcPr>
          <w:p w14:paraId="78C2D8DE" w14:textId="77777777" w:rsidR="00171B87" w:rsidRPr="007B70C4" w:rsidRDefault="00171B87" w:rsidP="00AF42B0">
            <w:pPr>
              <w:ind w:firstLine="0"/>
              <w:rPr>
                <w:rFonts w:eastAsia="Times New Roman" w:cstheme="minorHAnsi"/>
                <w:color w:val="000000"/>
              </w:rPr>
            </w:pPr>
            <w:r w:rsidRPr="007B70C4">
              <w:rPr>
                <w:rFonts w:eastAsia="Times New Roman" w:cstheme="minorHAnsi"/>
                <w:color w:val="000000"/>
              </w:rPr>
              <w:t>0</w:t>
            </w:r>
          </w:p>
        </w:tc>
        <w:tc>
          <w:tcPr>
            <w:tcW w:w="1320" w:type="dxa"/>
            <w:noWrap/>
            <w:hideMark/>
          </w:tcPr>
          <w:p w14:paraId="6606A34C" w14:textId="77777777" w:rsidR="00171B87" w:rsidRPr="007B70C4" w:rsidRDefault="00171B87" w:rsidP="00AF42B0">
            <w:pPr>
              <w:ind w:firstLine="0"/>
              <w:rPr>
                <w:rFonts w:eastAsia="Times New Roman" w:cstheme="minorHAnsi"/>
                <w:color w:val="000000"/>
              </w:rPr>
            </w:pPr>
            <w:r w:rsidRPr="007B70C4">
              <w:rPr>
                <w:rFonts w:eastAsia="Times New Roman" w:cstheme="minorHAnsi"/>
                <w:color w:val="000000"/>
              </w:rPr>
              <w:t>0.02</w:t>
            </w:r>
          </w:p>
        </w:tc>
        <w:tc>
          <w:tcPr>
            <w:tcW w:w="1360" w:type="dxa"/>
            <w:noWrap/>
            <w:hideMark/>
          </w:tcPr>
          <w:p w14:paraId="27B3951E" w14:textId="77777777" w:rsidR="00171B87" w:rsidRPr="007B70C4" w:rsidRDefault="00171B87" w:rsidP="00AF42B0">
            <w:pPr>
              <w:ind w:firstLine="0"/>
              <w:rPr>
                <w:rFonts w:eastAsia="Times New Roman" w:cstheme="minorHAnsi"/>
                <w:color w:val="000000"/>
              </w:rPr>
            </w:pPr>
            <w:r w:rsidRPr="007B70C4">
              <w:rPr>
                <w:rFonts w:eastAsia="Times New Roman" w:cstheme="minorHAnsi"/>
                <w:color w:val="000000"/>
              </w:rPr>
              <w:t>0.03</w:t>
            </w:r>
          </w:p>
        </w:tc>
        <w:tc>
          <w:tcPr>
            <w:tcW w:w="1340" w:type="dxa"/>
            <w:noWrap/>
            <w:hideMark/>
          </w:tcPr>
          <w:p w14:paraId="2F6C7910" w14:textId="77777777" w:rsidR="00171B87" w:rsidRPr="007B70C4" w:rsidRDefault="00171B87" w:rsidP="00AF42B0">
            <w:pPr>
              <w:ind w:firstLine="0"/>
              <w:rPr>
                <w:rFonts w:eastAsia="Times New Roman" w:cstheme="minorHAnsi"/>
                <w:color w:val="000000"/>
              </w:rPr>
            </w:pPr>
            <w:r w:rsidRPr="007B70C4">
              <w:rPr>
                <w:rFonts w:eastAsia="Times New Roman" w:cstheme="minorHAnsi"/>
                <w:color w:val="000000"/>
              </w:rPr>
              <w:t>0.03</w:t>
            </w:r>
          </w:p>
        </w:tc>
        <w:tc>
          <w:tcPr>
            <w:tcW w:w="1420" w:type="dxa"/>
            <w:noWrap/>
            <w:hideMark/>
          </w:tcPr>
          <w:p w14:paraId="6F6D3A7E" w14:textId="77777777" w:rsidR="00171B87" w:rsidRPr="007B70C4" w:rsidRDefault="00171B87" w:rsidP="00AF42B0">
            <w:pPr>
              <w:ind w:firstLine="0"/>
              <w:rPr>
                <w:rFonts w:eastAsia="Times New Roman" w:cstheme="minorHAnsi"/>
                <w:color w:val="000000"/>
              </w:rPr>
            </w:pPr>
            <w:r w:rsidRPr="007B70C4">
              <w:rPr>
                <w:rFonts w:eastAsia="Times New Roman" w:cstheme="minorHAnsi"/>
                <w:color w:val="000000"/>
              </w:rPr>
              <w:t>0.04</w:t>
            </w:r>
          </w:p>
        </w:tc>
        <w:tc>
          <w:tcPr>
            <w:tcW w:w="704" w:type="dxa"/>
            <w:noWrap/>
            <w:hideMark/>
          </w:tcPr>
          <w:p w14:paraId="4C69F241" w14:textId="77777777" w:rsidR="00171B87" w:rsidRPr="007B70C4" w:rsidRDefault="00171B87" w:rsidP="00AF42B0">
            <w:pPr>
              <w:ind w:firstLine="0"/>
              <w:rPr>
                <w:rFonts w:eastAsia="Times New Roman" w:cstheme="minorHAnsi"/>
                <w:color w:val="000000"/>
              </w:rPr>
            </w:pPr>
            <w:r w:rsidRPr="007B70C4">
              <w:rPr>
                <w:rFonts w:eastAsia="Times New Roman" w:cstheme="minorHAnsi"/>
                <w:color w:val="000000"/>
              </w:rPr>
              <w:t>0.07</w:t>
            </w:r>
          </w:p>
        </w:tc>
      </w:tr>
      <w:tr w:rsidR="00171B87" w:rsidRPr="007B70C4" w14:paraId="5281D703" w14:textId="77777777" w:rsidTr="00CF6822">
        <w:trPr>
          <w:trHeight w:val="300"/>
        </w:trPr>
        <w:tc>
          <w:tcPr>
            <w:tcW w:w="1900" w:type="dxa"/>
            <w:noWrap/>
            <w:hideMark/>
          </w:tcPr>
          <w:p w14:paraId="0F572AAE" w14:textId="2372C993" w:rsidR="00171B87" w:rsidRPr="007B70C4" w:rsidRDefault="00171B87" w:rsidP="00AF42B0">
            <w:pPr>
              <w:tabs>
                <w:tab w:val="left" w:pos="292"/>
              </w:tabs>
              <w:ind w:firstLine="0"/>
              <w:rPr>
                <w:rFonts w:eastAsia="Times New Roman" w:cstheme="minorHAnsi"/>
                <w:color w:val="000000"/>
              </w:rPr>
            </w:pPr>
            <w:r w:rsidRPr="007B70C4">
              <w:rPr>
                <w:rFonts w:eastAsia="Times New Roman" w:cstheme="minorHAnsi"/>
                <w:color w:val="000000"/>
              </w:rPr>
              <w:t>sheep</w:t>
            </w:r>
          </w:p>
        </w:tc>
        <w:tc>
          <w:tcPr>
            <w:tcW w:w="1307" w:type="dxa"/>
            <w:noWrap/>
            <w:hideMark/>
          </w:tcPr>
          <w:p w14:paraId="1E0D1AD2" w14:textId="77777777" w:rsidR="00171B87" w:rsidRPr="007B70C4" w:rsidRDefault="00171B87" w:rsidP="00AF42B0">
            <w:pPr>
              <w:ind w:firstLine="0"/>
              <w:rPr>
                <w:rFonts w:eastAsia="Times New Roman" w:cstheme="minorHAnsi"/>
                <w:color w:val="000000"/>
              </w:rPr>
            </w:pPr>
            <w:r w:rsidRPr="007B70C4">
              <w:rPr>
                <w:rFonts w:eastAsia="Times New Roman" w:cstheme="minorHAnsi"/>
                <w:color w:val="000000"/>
              </w:rPr>
              <w:t>0</w:t>
            </w:r>
          </w:p>
        </w:tc>
        <w:tc>
          <w:tcPr>
            <w:tcW w:w="1320" w:type="dxa"/>
            <w:noWrap/>
            <w:hideMark/>
          </w:tcPr>
          <w:p w14:paraId="77CABA4F" w14:textId="77777777" w:rsidR="00171B87" w:rsidRPr="007B70C4" w:rsidRDefault="00171B87" w:rsidP="00AF42B0">
            <w:pPr>
              <w:ind w:firstLine="0"/>
              <w:rPr>
                <w:rFonts w:eastAsia="Times New Roman" w:cstheme="minorHAnsi"/>
                <w:color w:val="000000"/>
              </w:rPr>
            </w:pPr>
            <w:r w:rsidRPr="007B70C4">
              <w:rPr>
                <w:rFonts w:eastAsia="Times New Roman" w:cstheme="minorHAnsi"/>
                <w:color w:val="000000"/>
              </w:rPr>
              <w:t>3.4</w:t>
            </w:r>
          </w:p>
        </w:tc>
        <w:tc>
          <w:tcPr>
            <w:tcW w:w="1360" w:type="dxa"/>
            <w:noWrap/>
            <w:hideMark/>
          </w:tcPr>
          <w:p w14:paraId="375A689A" w14:textId="77777777" w:rsidR="00171B87" w:rsidRPr="007B70C4" w:rsidRDefault="00171B87" w:rsidP="00AF42B0">
            <w:pPr>
              <w:ind w:firstLine="0"/>
              <w:rPr>
                <w:rFonts w:eastAsia="Times New Roman" w:cstheme="minorHAnsi"/>
                <w:color w:val="000000"/>
              </w:rPr>
            </w:pPr>
            <w:r w:rsidRPr="007B70C4">
              <w:rPr>
                <w:rFonts w:eastAsia="Times New Roman" w:cstheme="minorHAnsi"/>
                <w:color w:val="000000"/>
              </w:rPr>
              <w:t>3.4</w:t>
            </w:r>
          </w:p>
        </w:tc>
        <w:tc>
          <w:tcPr>
            <w:tcW w:w="1340" w:type="dxa"/>
            <w:noWrap/>
            <w:hideMark/>
          </w:tcPr>
          <w:p w14:paraId="226BB82F" w14:textId="77777777" w:rsidR="00171B87" w:rsidRPr="007B70C4" w:rsidRDefault="00171B87" w:rsidP="00AF42B0">
            <w:pPr>
              <w:ind w:firstLine="0"/>
              <w:rPr>
                <w:rFonts w:eastAsia="Times New Roman" w:cstheme="minorHAnsi"/>
                <w:color w:val="000000"/>
              </w:rPr>
            </w:pPr>
            <w:r w:rsidRPr="007B70C4">
              <w:rPr>
                <w:rFonts w:eastAsia="Times New Roman" w:cstheme="minorHAnsi"/>
                <w:color w:val="000000"/>
              </w:rPr>
              <w:t>3.4</w:t>
            </w:r>
          </w:p>
        </w:tc>
        <w:tc>
          <w:tcPr>
            <w:tcW w:w="1420" w:type="dxa"/>
            <w:noWrap/>
            <w:hideMark/>
          </w:tcPr>
          <w:p w14:paraId="1985AD8E" w14:textId="77777777" w:rsidR="00171B87" w:rsidRPr="007B70C4" w:rsidRDefault="00171B87" w:rsidP="00AF42B0">
            <w:pPr>
              <w:ind w:firstLine="0"/>
              <w:rPr>
                <w:rFonts w:eastAsia="Times New Roman" w:cstheme="minorHAnsi"/>
                <w:color w:val="000000"/>
              </w:rPr>
            </w:pPr>
            <w:r w:rsidRPr="007B70C4">
              <w:rPr>
                <w:rFonts w:eastAsia="Times New Roman" w:cstheme="minorHAnsi"/>
                <w:color w:val="000000"/>
              </w:rPr>
              <w:t>5.3</w:t>
            </w:r>
          </w:p>
        </w:tc>
        <w:tc>
          <w:tcPr>
            <w:tcW w:w="704" w:type="dxa"/>
            <w:noWrap/>
            <w:hideMark/>
          </w:tcPr>
          <w:p w14:paraId="385FE931" w14:textId="77777777" w:rsidR="00171B87" w:rsidRPr="007B70C4" w:rsidRDefault="00171B87" w:rsidP="00AF42B0">
            <w:pPr>
              <w:ind w:firstLine="0"/>
              <w:rPr>
                <w:rFonts w:eastAsia="Times New Roman" w:cstheme="minorHAnsi"/>
                <w:color w:val="000000"/>
              </w:rPr>
            </w:pPr>
            <w:r w:rsidRPr="007B70C4">
              <w:rPr>
                <w:rFonts w:eastAsia="Times New Roman" w:cstheme="minorHAnsi"/>
                <w:color w:val="000000"/>
              </w:rPr>
              <w:t>9.0</w:t>
            </w:r>
          </w:p>
        </w:tc>
      </w:tr>
      <w:tr w:rsidR="00171B87" w:rsidRPr="007B70C4" w14:paraId="5A4275EC" w14:textId="77777777" w:rsidTr="00CF6822">
        <w:trPr>
          <w:trHeight w:val="300"/>
        </w:trPr>
        <w:tc>
          <w:tcPr>
            <w:tcW w:w="1900" w:type="dxa"/>
            <w:noWrap/>
            <w:hideMark/>
          </w:tcPr>
          <w:p w14:paraId="5A22829A" w14:textId="0CF2427E" w:rsidR="00171B87" w:rsidRPr="007B70C4" w:rsidRDefault="00171B87" w:rsidP="00AF42B0">
            <w:pPr>
              <w:tabs>
                <w:tab w:val="left" w:pos="292"/>
              </w:tabs>
              <w:ind w:firstLine="0"/>
              <w:rPr>
                <w:rFonts w:eastAsia="Times New Roman" w:cstheme="minorHAnsi"/>
                <w:color w:val="000000"/>
              </w:rPr>
            </w:pPr>
            <w:r w:rsidRPr="007B70C4">
              <w:rPr>
                <w:rFonts w:eastAsia="Times New Roman" w:cstheme="minorHAnsi"/>
                <w:color w:val="000000"/>
              </w:rPr>
              <w:t>pork</w:t>
            </w:r>
          </w:p>
        </w:tc>
        <w:tc>
          <w:tcPr>
            <w:tcW w:w="1307" w:type="dxa"/>
            <w:noWrap/>
            <w:hideMark/>
          </w:tcPr>
          <w:p w14:paraId="78F93917" w14:textId="77777777" w:rsidR="00171B87" w:rsidRPr="007B70C4" w:rsidRDefault="00171B87" w:rsidP="00AF42B0">
            <w:pPr>
              <w:ind w:firstLine="0"/>
              <w:rPr>
                <w:rFonts w:eastAsia="Times New Roman" w:cstheme="minorHAnsi"/>
                <w:color w:val="000000"/>
              </w:rPr>
            </w:pPr>
            <w:r w:rsidRPr="007B70C4">
              <w:rPr>
                <w:rFonts w:eastAsia="Times New Roman" w:cstheme="minorHAnsi"/>
                <w:color w:val="000000"/>
              </w:rPr>
              <w:t>0</w:t>
            </w:r>
          </w:p>
        </w:tc>
        <w:tc>
          <w:tcPr>
            <w:tcW w:w="1320" w:type="dxa"/>
            <w:noWrap/>
            <w:hideMark/>
          </w:tcPr>
          <w:p w14:paraId="0C101DD2" w14:textId="77777777" w:rsidR="00171B87" w:rsidRPr="007B70C4" w:rsidRDefault="00171B87" w:rsidP="00AF42B0">
            <w:pPr>
              <w:ind w:firstLine="0"/>
              <w:rPr>
                <w:rFonts w:eastAsia="Times New Roman" w:cstheme="minorHAnsi"/>
                <w:color w:val="000000"/>
              </w:rPr>
            </w:pPr>
            <w:r w:rsidRPr="007B70C4">
              <w:rPr>
                <w:rFonts w:eastAsia="Times New Roman" w:cstheme="minorHAnsi"/>
                <w:color w:val="000000"/>
              </w:rPr>
              <w:t>10.9</w:t>
            </w:r>
          </w:p>
        </w:tc>
        <w:tc>
          <w:tcPr>
            <w:tcW w:w="1360" w:type="dxa"/>
            <w:noWrap/>
            <w:hideMark/>
          </w:tcPr>
          <w:p w14:paraId="6154BB82" w14:textId="77777777" w:rsidR="00171B87" w:rsidRPr="007B70C4" w:rsidRDefault="00171B87" w:rsidP="00AF42B0">
            <w:pPr>
              <w:ind w:firstLine="0"/>
              <w:rPr>
                <w:rFonts w:eastAsia="Times New Roman" w:cstheme="minorHAnsi"/>
                <w:color w:val="000000"/>
              </w:rPr>
            </w:pPr>
            <w:r w:rsidRPr="007B70C4">
              <w:rPr>
                <w:rFonts w:eastAsia="Times New Roman" w:cstheme="minorHAnsi"/>
                <w:color w:val="000000"/>
              </w:rPr>
              <w:t>10.9</w:t>
            </w:r>
          </w:p>
        </w:tc>
        <w:tc>
          <w:tcPr>
            <w:tcW w:w="1340" w:type="dxa"/>
            <w:noWrap/>
            <w:hideMark/>
          </w:tcPr>
          <w:p w14:paraId="0AAA493D" w14:textId="77777777" w:rsidR="00171B87" w:rsidRPr="007B70C4" w:rsidRDefault="00171B87" w:rsidP="00AF42B0">
            <w:pPr>
              <w:ind w:firstLine="0"/>
              <w:rPr>
                <w:rFonts w:eastAsia="Times New Roman" w:cstheme="minorHAnsi"/>
                <w:color w:val="000000"/>
              </w:rPr>
            </w:pPr>
            <w:r w:rsidRPr="007B70C4">
              <w:rPr>
                <w:rFonts w:eastAsia="Times New Roman" w:cstheme="minorHAnsi"/>
                <w:color w:val="000000"/>
              </w:rPr>
              <w:t>10.9</w:t>
            </w:r>
          </w:p>
        </w:tc>
        <w:tc>
          <w:tcPr>
            <w:tcW w:w="1420" w:type="dxa"/>
            <w:noWrap/>
            <w:hideMark/>
          </w:tcPr>
          <w:p w14:paraId="41C868ED" w14:textId="77777777" w:rsidR="00171B87" w:rsidRPr="007B70C4" w:rsidRDefault="00171B87" w:rsidP="00AF42B0">
            <w:pPr>
              <w:ind w:firstLine="0"/>
              <w:rPr>
                <w:rFonts w:eastAsia="Times New Roman" w:cstheme="minorHAnsi"/>
                <w:color w:val="000000"/>
              </w:rPr>
            </w:pPr>
            <w:r w:rsidRPr="007B70C4">
              <w:rPr>
                <w:rFonts w:eastAsia="Times New Roman" w:cstheme="minorHAnsi"/>
                <w:color w:val="000000"/>
              </w:rPr>
              <w:t>17.3</w:t>
            </w:r>
          </w:p>
        </w:tc>
        <w:tc>
          <w:tcPr>
            <w:tcW w:w="704" w:type="dxa"/>
            <w:noWrap/>
            <w:hideMark/>
          </w:tcPr>
          <w:p w14:paraId="406E15AD" w14:textId="77777777" w:rsidR="00171B87" w:rsidRPr="007B70C4" w:rsidRDefault="00171B87" w:rsidP="00AF42B0">
            <w:pPr>
              <w:ind w:firstLine="0"/>
              <w:rPr>
                <w:rFonts w:eastAsia="Times New Roman" w:cstheme="minorHAnsi"/>
                <w:color w:val="000000"/>
              </w:rPr>
            </w:pPr>
            <w:r w:rsidRPr="007B70C4">
              <w:rPr>
                <w:rFonts w:eastAsia="Times New Roman" w:cstheme="minorHAnsi"/>
                <w:color w:val="000000"/>
              </w:rPr>
              <w:t>29.2</w:t>
            </w:r>
          </w:p>
        </w:tc>
      </w:tr>
      <w:tr w:rsidR="00171B87" w:rsidRPr="007B70C4" w14:paraId="2A6D07B3" w14:textId="77777777" w:rsidTr="00CF6822">
        <w:trPr>
          <w:trHeight w:val="300"/>
        </w:trPr>
        <w:tc>
          <w:tcPr>
            <w:tcW w:w="1900" w:type="dxa"/>
            <w:noWrap/>
            <w:hideMark/>
          </w:tcPr>
          <w:p w14:paraId="42B2C40A" w14:textId="0A7B198A" w:rsidR="00171B87" w:rsidRPr="007B70C4" w:rsidRDefault="00171B87" w:rsidP="00AF42B0">
            <w:pPr>
              <w:tabs>
                <w:tab w:val="left" w:pos="292"/>
              </w:tabs>
              <w:ind w:firstLine="0"/>
              <w:rPr>
                <w:rFonts w:eastAsia="Times New Roman" w:cstheme="minorHAnsi"/>
                <w:color w:val="000000"/>
              </w:rPr>
            </w:pPr>
            <w:r w:rsidRPr="007B70C4">
              <w:rPr>
                <w:rFonts w:eastAsia="Times New Roman" w:cstheme="minorHAnsi"/>
                <w:color w:val="000000"/>
              </w:rPr>
              <w:t>poultry</w:t>
            </w:r>
          </w:p>
        </w:tc>
        <w:tc>
          <w:tcPr>
            <w:tcW w:w="1307" w:type="dxa"/>
            <w:noWrap/>
            <w:hideMark/>
          </w:tcPr>
          <w:p w14:paraId="5F177D49" w14:textId="77777777" w:rsidR="00171B87" w:rsidRPr="007B70C4" w:rsidRDefault="00171B87" w:rsidP="00AF42B0">
            <w:pPr>
              <w:ind w:firstLine="0"/>
              <w:rPr>
                <w:rFonts w:eastAsia="Times New Roman" w:cstheme="minorHAnsi"/>
                <w:color w:val="000000"/>
              </w:rPr>
            </w:pPr>
            <w:r w:rsidRPr="007B70C4">
              <w:rPr>
                <w:rFonts w:eastAsia="Times New Roman" w:cstheme="minorHAnsi"/>
                <w:color w:val="000000"/>
              </w:rPr>
              <w:t>0</w:t>
            </w:r>
          </w:p>
        </w:tc>
        <w:tc>
          <w:tcPr>
            <w:tcW w:w="1320" w:type="dxa"/>
            <w:noWrap/>
            <w:hideMark/>
          </w:tcPr>
          <w:p w14:paraId="232E4891" w14:textId="77777777" w:rsidR="00171B87" w:rsidRPr="007B70C4" w:rsidRDefault="00171B87" w:rsidP="00AF42B0">
            <w:pPr>
              <w:ind w:firstLine="0"/>
              <w:rPr>
                <w:rFonts w:eastAsia="Times New Roman" w:cstheme="minorHAnsi"/>
                <w:color w:val="000000"/>
              </w:rPr>
            </w:pPr>
            <w:r w:rsidRPr="007B70C4">
              <w:rPr>
                <w:rFonts w:eastAsia="Times New Roman" w:cstheme="minorHAnsi"/>
                <w:color w:val="000000"/>
              </w:rPr>
              <w:t>9.7</w:t>
            </w:r>
          </w:p>
        </w:tc>
        <w:tc>
          <w:tcPr>
            <w:tcW w:w="1360" w:type="dxa"/>
            <w:noWrap/>
            <w:hideMark/>
          </w:tcPr>
          <w:p w14:paraId="41A29D7F" w14:textId="77777777" w:rsidR="00171B87" w:rsidRPr="007B70C4" w:rsidRDefault="00171B87" w:rsidP="00AF42B0">
            <w:pPr>
              <w:ind w:firstLine="0"/>
              <w:rPr>
                <w:rFonts w:eastAsia="Times New Roman" w:cstheme="minorHAnsi"/>
                <w:color w:val="000000"/>
              </w:rPr>
            </w:pPr>
            <w:r w:rsidRPr="007B70C4">
              <w:rPr>
                <w:rFonts w:eastAsia="Times New Roman" w:cstheme="minorHAnsi"/>
                <w:color w:val="000000"/>
              </w:rPr>
              <w:t>9.8</w:t>
            </w:r>
          </w:p>
        </w:tc>
        <w:tc>
          <w:tcPr>
            <w:tcW w:w="1340" w:type="dxa"/>
            <w:noWrap/>
            <w:hideMark/>
          </w:tcPr>
          <w:p w14:paraId="1680DB2B" w14:textId="77777777" w:rsidR="00171B87" w:rsidRPr="007B70C4" w:rsidRDefault="00171B87" w:rsidP="00AF42B0">
            <w:pPr>
              <w:ind w:firstLine="0"/>
              <w:rPr>
                <w:rFonts w:eastAsia="Times New Roman" w:cstheme="minorHAnsi"/>
                <w:color w:val="000000"/>
              </w:rPr>
            </w:pPr>
            <w:r w:rsidRPr="007B70C4">
              <w:rPr>
                <w:rFonts w:eastAsia="Times New Roman" w:cstheme="minorHAnsi"/>
                <w:color w:val="000000"/>
              </w:rPr>
              <w:t>9.8</w:t>
            </w:r>
          </w:p>
        </w:tc>
        <w:tc>
          <w:tcPr>
            <w:tcW w:w="1420" w:type="dxa"/>
            <w:noWrap/>
            <w:hideMark/>
          </w:tcPr>
          <w:p w14:paraId="6864C5C7" w14:textId="77777777" w:rsidR="00171B87" w:rsidRPr="007B70C4" w:rsidRDefault="00171B87" w:rsidP="00AF42B0">
            <w:pPr>
              <w:ind w:firstLine="0"/>
              <w:rPr>
                <w:rFonts w:eastAsia="Times New Roman" w:cstheme="minorHAnsi"/>
                <w:color w:val="000000"/>
              </w:rPr>
            </w:pPr>
            <w:r w:rsidRPr="007B70C4">
              <w:rPr>
                <w:rFonts w:eastAsia="Times New Roman" w:cstheme="minorHAnsi"/>
                <w:color w:val="000000"/>
              </w:rPr>
              <w:t>15.6</w:t>
            </w:r>
          </w:p>
        </w:tc>
        <w:tc>
          <w:tcPr>
            <w:tcW w:w="704" w:type="dxa"/>
            <w:noWrap/>
            <w:hideMark/>
          </w:tcPr>
          <w:p w14:paraId="7D04563B" w14:textId="77777777" w:rsidR="00171B87" w:rsidRPr="007B70C4" w:rsidRDefault="00171B87" w:rsidP="00AF42B0">
            <w:pPr>
              <w:ind w:firstLine="0"/>
              <w:rPr>
                <w:rFonts w:eastAsia="Times New Roman" w:cstheme="minorHAnsi"/>
                <w:color w:val="000000"/>
              </w:rPr>
            </w:pPr>
            <w:r w:rsidRPr="007B70C4">
              <w:rPr>
                <w:rFonts w:eastAsia="Times New Roman" w:cstheme="minorHAnsi"/>
                <w:color w:val="000000"/>
              </w:rPr>
              <w:t>26.2</w:t>
            </w:r>
          </w:p>
        </w:tc>
      </w:tr>
    </w:tbl>
    <w:p w14:paraId="23D36A45" w14:textId="598B63BA" w:rsidR="00171B87" w:rsidRPr="007B70C4" w:rsidRDefault="00171B87" w:rsidP="00171B87">
      <w:pPr>
        <w:rPr>
          <w:szCs w:val="20"/>
          <w:lang w:val="en-US"/>
        </w:rPr>
      </w:pPr>
    </w:p>
    <w:p w14:paraId="6238D056" w14:textId="2DBD1108" w:rsidR="0063242E" w:rsidRPr="004E2190" w:rsidRDefault="0063242E" w:rsidP="00CF6822">
      <w:pPr>
        <w:spacing w:after="160" w:line="259" w:lineRule="auto"/>
        <w:ind w:firstLine="0"/>
        <w:contextualSpacing w:val="0"/>
        <w:jc w:val="left"/>
        <w:rPr>
          <w:b/>
          <w:bCs/>
        </w:rPr>
      </w:pPr>
      <w:r w:rsidRPr="004E2190">
        <w:rPr>
          <w:b/>
          <w:bCs/>
        </w:rPr>
        <w:t>Permissible levels of Cs-137 in food products</w:t>
      </w:r>
    </w:p>
    <w:p w14:paraId="61C1CE93" w14:textId="18C90EE0" w:rsidR="00304B49" w:rsidRPr="00966C90" w:rsidRDefault="0063242E" w:rsidP="00CF6822">
      <w:pPr>
        <w:spacing w:after="160" w:line="259" w:lineRule="auto"/>
        <w:ind w:firstLine="0"/>
        <w:contextualSpacing w:val="0"/>
        <w:jc w:val="left"/>
        <w:rPr>
          <w:lang w:val="en-US"/>
        </w:rPr>
      </w:pPr>
      <w:r>
        <w:t>Within the current framework permissible levels of Cs-137 are set to 100 Bq/kg.</w:t>
      </w:r>
      <w:r w:rsidR="00CF6822">
        <w:rPr>
          <w:lang w:val="en-US"/>
        </w:rPr>
        <w:br w:type="page"/>
      </w:r>
    </w:p>
    <w:p w14:paraId="5DBF9AE1" w14:textId="6F0047E9" w:rsidR="0062038B" w:rsidRDefault="00DE6CB3" w:rsidP="00B42A5E">
      <w:pPr>
        <w:pStyle w:val="Kop1"/>
        <w:numPr>
          <w:ilvl w:val="0"/>
          <w:numId w:val="6"/>
        </w:numPr>
        <w:ind w:left="0" w:firstLine="0"/>
        <w:rPr>
          <w:lang w:val="en-US"/>
        </w:rPr>
      </w:pPr>
      <w:bookmarkStart w:id="570" w:name="_Ref141286505"/>
      <w:bookmarkStart w:id="571" w:name="_Toc152679921"/>
      <w:bookmarkEnd w:id="555"/>
      <w:r>
        <w:rPr>
          <w:lang w:val="en-US"/>
        </w:rPr>
        <w:lastRenderedPageBreak/>
        <w:t>Evaluation Criteria found in site selection</w:t>
      </w:r>
      <w:bookmarkEnd w:id="570"/>
      <w:r w:rsidR="008D3744">
        <w:rPr>
          <w:lang w:val="en-US"/>
        </w:rPr>
        <w:t xml:space="preserve"> for supporting soil </w:t>
      </w:r>
      <w:proofErr w:type="gramStart"/>
      <w:r w:rsidR="008D3744">
        <w:rPr>
          <w:lang w:val="en-US"/>
        </w:rPr>
        <w:t>remediation</w:t>
      </w:r>
      <w:bookmarkEnd w:id="571"/>
      <w:proofErr w:type="gramEnd"/>
    </w:p>
    <w:p w14:paraId="78D3B9D1" w14:textId="77777777" w:rsidR="00B42A5E" w:rsidRPr="00B42A5E" w:rsidRDefault="00B42A5E" w:rsidP="00B42A5E">
      <w:pPr>
        <w:rPr>
          <w:lang w:val="en-US"/>
        </w:rPr>
      </w:pPr>
    </w:p>
    <w:p w14:paraId="17AE9970" w14:textId="48A6CC8B" w:rsidR="00412F69" w:rsidRDefault="00412F69" w:rsidP="00B42A5E">
      <w:r>
        <w:t>This annex provides th</w:t>
      </w:r>
      <w:r w:rsidR="00CF6822">
        <w:t>e references to papers (Table B-</w:t>
      </w:r>
      <w:r>
        <w:t>1) and the fo</w:t>
      </w:r>
      <w:r w:rsidR="00CF6822">
        <w:t>und criteria per class (Table B-2 to B-</w:t>
      </w:r>
      <w:r>
        <w:t>7), similarly to the methodology in Chapter 2 for case studies related to site</w:t>
      </w:r>
      <w:r w:rsidR="00B42A5E">
        <w:t xml:space="preserve"> selection in soil remediation.</w:t>
      </w:r>
    </w:p>
    <w:p w14:paraId="4201C53D" w14:textId="77777777" w:rsidR="00B42A5E" w:rsidRPr="00B42A5E" w:rsidRDefault="00B42A5E" w:rsidP="00B42A5E"/>
    <w:p w14:paraId="2C3363AA" w14:textId="29E20098" w:rsidR="0062038B" w:rsidRDefault="0062038B" w:rsidP="0062038B">
      <w:pPr>
        <w:pStyle w:val="Bijschrift"/>
        <w:keepNext/>
      </w:pPr>
      <w:bookmarkStart w:id="572" w:name="_Toc152680045"/>
      <w:r>
        <w:t xml:space="preserve">Table B </w:t>
      </w:r>
      <w:r>
        <w:fldChar w:fldCharType="begin"/>
      </w:r>
      <w:r>
        <w:instrText xml:space="preserve"> SEQ Table_B \* ARABIC </w:instrText>
      </w:r>
      <w:r>
        <w:fldChar w:fldCharType="separate"/>
      </w:r>
      <w:r w:rsidR="009B4A49">
        <w:rPr>
          <w:noProof/>
        </w:rPr>
        <w:t>1</w:t>
      </w:r>
      <w:r>
        <w:fldChar w:fldCharType="end"/>
      </w:r>
      <w:r>
        <w:t xml:space="preserve">: </w:t>
      </w:r>
      <w:r w:rsidR="00304B49">
        <w:t>P</w:t>
      </w:r>
      <w:r>
        <w:t xml:space="preserve">apers used in the review of criteria for site selection support for soil </w:t>
      </w:r>
      <w:proofErr w:type="spellStart"/>
      <w:r>
        <w:t>poluttion</w:t>
      </w:r>
      <w:proofErr w:type="spellEnd"/>
      <w:r>
        <w:t>.</w:t>
      </w:r>
      <w:bookmarkEnd w:id="572"/>
    </w:p>
    <w:tbl>
      <w:tblPr>
        <w:tblStyle w:val="Mdeck5tablebodythreelines"/>
        <w:tblW w:w="9406" w:type="dxa"/>
        <w:tblLook w:val="04A0" w:firstRow="1" w:lastRow="0" w:firstColumn="1" w:lastColumn="0" w:noHBand="0" w:noVBand="1"/>
      </w:tblPr>
      <w:tblGrid>
        <w:gridCol w:w="9406"/>
      </w:tblGrid>
      <w:tr w:rsidR="00412F69" w:rsidRPr="00B523E3" w14:paraId="3B919E25" w14:textId="77777777" w:rsidTr="00412F69">
        <w:trPr>
          <w:cnfStyle w:val="100000000000" w:firstRow="1" w:lastRow="0" w:firstColumn="0" w:lastColumn="0" w:oddVBand="0" w:evenVBand="0" w:oddHBand="0" w:evenHBand="0" w:firstRowFirstColumn="0" w:firstRowLastColumn="0" w:lastRowFirstColumn="0" w:lastRowLastColumn="0"/>
          <w:trHeight w:val="300"/>
        </w:trPr>
        <w:tc>
          <w:tcPr>
            <w:tcW w:w="9406" w:type="dxa"/>
            <w:noWrap/>
          </w:tcPr>
          <w:p w14:paraId="177D4375" w14:textId="39351A2E" w:rsidR="00412F69" w:rsidRPr="00B523E3" w:rsidRDefault="00412F69" w:rsidP="00412F69">
            <w:pPr>
              <w:spacing w:line="240" w:lineRule="auto"/>
              <w:ind w:firstLine="0"/>
              <w:contextualSpacing w:val="0"/>
              <w:jc w:val="center"/>
              <w:rPr>
                <w:rFonts w:cs="Calibri"/>
                <w:color w:val="000000"/>
                <w:sz w:val="22"/>
                <w:lang w:val="es-ES"/>
              </w:rPr>
            </w:pPr>
            <w:r w:rsidRPr="00B523E3">
              <w:rPr>
                <w:rFonts w:cs="Calibri"/>
                <w:color w:val="000000"/>
                <w:sz w:val="22"/>
                <w:lang w:val="es-ES"/>
              </w:rPr>
              <w:t xml:space="preserve">Reference </w:t>
            </w:r>
            <w:proofErr w:type="spellStart"/>
            <w:r w:rsidRPr="00B523E3">
              <w:rPr>
                <w:rFonts w:cs="Calibri"/>
                <w:color w:val="000000"/>
                <w:sz w:val="22"/>
                <w:lang w:val="es-ES"/>
              </w:rPr>
              <w:t>papers</w:t>
            </w:r>
            <w:proofErr w:type="spellEnd"/>
          </w:p>
        </w:tc>
      </w:tr>
      <w:tr w:rsidR="002F0AC7" w:rsidRPr="00B523E3" w14:paraId="53B674F8" w14:textId="77777777" w:rsidTr="00412F69">
        <w:trPr>
          <w:trHeight w:val="300"/>
        </w:trPr>
        <w:tc>
          <w:tcPr>
            <w:tcW w:w="9406" w:type="dxa"/>
            <w:noWrap/>
            <w:hideMark/>
          </w:tcPr>
          <w:p w14:paraId="293CD0F4" w14:textId="69BE71E1" w:rsidR="002F0AC7" w:rsidRPr="00B523E3" w:rsidRDefault="002F0AC7" w:rsidP="0062038B">
            <w:pPr>
              <w:spacing w:line="240" w:lineRule="auto"/>
              <w:ind w:firstLine="0"/>
              <w:contextualSpacing w:val="0"/>
              <w:jc w:val="left"/>
              <w:rPr>
                <w:rFonts w:eastAsia="Times New Roman" w:cs="Calibri"/>
                <w:color w:val="000000"/>
                <w:sz w:val="22"/>
                <w:lang w:val="en-US"/>
              </w:rPr>
            </w:pPr>
            <w:proofErr w:type="spellStart"/>
            <w:r w:rsidRPr="00B523E3">
              <w:rPr>
                <w:rFonts w:eastAsia="Times New Roman" w:cs="Calibri"/>
                <w:color w:val="000000"/>
                <w:sz w:val="22"/>
                <w:lang w:val="es-ES"/>
              </w:rPr>
              <w:t>Carlon</w:t>
            </w:r>
            <w:proofErr w:type="spellEnd"/>
            <w:r w:rsidRPr="00B523E3">
              <w:rPr>
                <w:rFonts w:eastAsia="Times New Roman" w:cs="Calibri"/>
                <w:color w:val="000000"/>
                <w:sz w:val="22"/>
                <w:lang w:val="es-ES"/>
              </w:rPr>
              <w:t xml:space="preserve">, C., </w:t>
            </w:r>
            <w:proofErr w:type="spellStart"/>
            <w:r w:rsidRPr="00B523E3">
              <w:rPr>
                <w:rFonts w:eastAsia="Times New Roman" w:cs="Calibri"/>
                <w:color w:val="000000"/>
                <w:sz w:val="22"/>
                <w:lang w:val="es-ES"/>
              </w:rPr>
              <w:t>Pizzol</w:t>
            </w:r>
            <w:proofErr w:type="spellEnd"/>
            <w:r w:rsidRPr="00B523E3">
              <w:rPr>
                <w:rFonts w:eastAsia="Times New Roman" w:cs="Calibri"/>
                <w:color w:val="000000"/>
                <w:sz w:val="22"/>
                <w:lang w:val="es-ES"/>
              </w:rPr>
              <w:t xml:space="preserve">, L., </w:t>
            </w:r>
            <w:proofErr w:type="spellStart"/>
            <w:r w:rsidRPr="00B523E3">
              <w:rPr>
                <w:rFonts w:eastAsia="Times New Roman" w:cs="Calibri"/>
                <w:color w:val="000000"/>
                <w:sz w:val="22"/>
                <w:lang w:val="es-ES"/>
              </w:rPr>
              <w:t>Critto</w:t>
            </w:r>
            <w:proofErr w:type="spellEnd"/>
            <w:r w:rsidRPr="00B523E3">
              <w:rPr>
                <w:rFonts w:eastAsia="Times New Roman" w:cs="Calibri"/>
                <w:color w:val="000000"/>
                <w:sz w:val="22"/>
                <w:lang w:val="es-ES"/>
              </w:rPr>
              <w:t xml:space="preserve">, A., </w:t>
            </w:r>
            <w:proofErr w:type="spellStart"/>
            <w:r w:rsidRPr="00B523E3">
              <w:rPr>
                <w:rFonts w:eastAsia="Times New Roman" w:cs="Calibri"/>
                <w:color w:val="000000"/>
                <w:sz w:val="22"/>
                <w:lang w:val="es-ES"/>
              </w:rPr>
              <w:t>Marcomini</w:t>
            </w:r>
            <w:proofErr w:type="spellEnd"/>
            <w:r w:rsidRPr="00B523E3">
              <w:rPr>
                <w:rFonts w:eastAsia="Times New Roman" w:cs="Calibri"/>
                <w:color w:val="000000"/>
                <w:sz w:val="22"/>
                <w:lang w:val="es-ES"/>
              </w:rPr>
              <w:t xml:space="preserve">, A., 2008. </w:t>
            </w:r>
            <w:r w:rsidRPr="00B523E3">
              <w:rPr>
                <w:rFonts w:eastAsia="Times New Roman" w:cs="Calibri"/>
                <w:color w:val="000000"/>
                <w:sz w:val="22"/>
                <w:lang w:val="en-US"/>
              </w:rPr>
              <w:t xml:space="preserve">A spatial risk assessment methodology to support the remediation of contaminated land. Environ. Int. 34, 397–411. </w:t>
            </w:r>
            <w:r w:rsidR="00412F69" w:rsidRPr="00B523E3">
              <w:rPr>
                <w:rFonts w:eastAsia="Times New Roman" w:cs="Calibri"/>
                <w:color w:val="000000"/>
                <w:sz w:val="22"/>
                <w:lang w:val="en-US"/>
              </w:rPr>
              <w:t>https://doi.org/10.1016/j.envint.2007.09.009</w:t>
            </w:r>
          </w:p>
          <w:p w14:paraId="5FE0F226" w14:textId="0CDA2EA9" w:rsidR="00412F69" w:rsidRPr="00B523E3" w:rsidRDefault="00412F69" w:rsidP="0062038B">
            <w:pPr>
              <w:spacing w:line="240" w:lineRule="auto"/>
              <w:ind w:firstLine="0"/>
              <w:contextualSpacing w:val="0"/>
              <w:jc w:val="left"/>
              <w:rPr>
                <w:rFonts w:eastAsia="Times New Roman" w:cs="Calibri"/>
                <w:color w:val="000000"/>
                <w:sz w:val="22"/>
                <w:lang w:val="en-US"/>
              </w:rPr>
            </w:pPr>
          </w:p>
        </w:tc>
      </w:tr>
      <w:tr w:rsidR="002F0AC7" w:rsidRPr="00B523E3" w14:paraId="63930368" w14:textId="77777777" w:rsidTr="00412F69">
        <w:trPr>
          <w:trHeight w:val="300"/>
        </w:trPr>
        <w:tc>
          <w:tcPr>
            <w:tcW w:w="9406" w:type="dxa"/>
            <w:noWrap/>
            <w:hideMark/>
          </w:tcPr>
          <w:p w14:paraId="5BAE5ED4" w14:textId="5C195952" w:rsidR="002F0AC7" w:rsidRPr="00B523E3" w:rsidRDefault="002F0AC7" w:rsidP="0062038B">
            <w:pPr>
              <w:spacing w:line="240" w:lineRule="auto"/>
              <w:ind w:firstLine="0"/>
              <w:contextualSpacing w:val="0"/>
              <w:jc w:val="left"/>
              <w:rPr>
                <w:rFonts w:eastAsia="Times New Roman" w:cs="Calibri"/>
                <w:color w:val="000000"/>
                <w:sz w:val="22"/>
                <w:lang w:val="en-US"/>
              </w:rPr>
            </w:pPr>
            <w:proofErr w:type="spellStart"/>
            <w:r w:rsidRPr="00B523E3">
              <w:rPr>
                <w:rFonts w:eastAsia="Times New Roman" w:cs="Calibri"/>
                <w:color w:val="000000"/>
                <w:sz w:val="22"/>
                <w:lang w:val="en-US"/>
              </w:rPr>
              <w:t>Polat</w:t>
            </w:r>
            <w:proofErr w:type="spellEnd"/>
            <w:r w:rsidRPr="00B523E3">
              <w:rPr>
                <w:rFonts w:eastAsia="Times New Roman" w:cs="Calibri"/>
                <w:color w:val="000000"/>
                <w:sz w:val="22"/>
                <w:lang w:val="en-US"/>
              </w:rPr>
              <w:t xml:space="preserve">, S., Aksoy, A., </w:t>
            </w:r>
            <w:proofErr w:type="spellStart"/>
            <w:r w:rsidRPr="00B523E3">
              <w:rPr>
                <w:rFonts w:eastAsia="Times New Roman" w:cs="Calibri"/>
                <w:color w:val="000000"/>
                <w:sz w:val="22"/>
                <w:lang w:val="en-US"/>
              </w:rPr>
              <w:t>Unlu</w:t>
            </w:r>
            <w:proofErr w:type="spellEnd"/>
            <w:r w:rsidRPr="00B523E3">
              <w:rPr>
                <w:rFonts w:eastAsia="Times New Roman" w:cs="Calibri"/>
                <w:color w:val="000000"/>
                <w:sz w:val="22"/>
                <w:lang w:val="en-US"/>
              </w:rPr>
              <w:t xml:space="preserve">, K., 2015. A Fuzzy Rule Based Remedial Priority Ranking System for Contaminated Sites. GROUNDWATER 53, 317–327. </w:t>
            </w:r>
            <w:r w:rsidR="00412F69" w:rsidRPr="00B523E3">
              <w:rPr>
                <w:rFonts w:eastAsia="Times New Roman" w:cs="Calibri"/>
                <w:color w:val="000000"/>
                <w:sz w:val="22"/>
                <w:lang w:val="en-US"/>
              </w:rPr>
              <w:t>https://doi.org/10.1111/gwat.12199</w:t>
            </w:r>
          </w:p>
          <w:p w14:paraId="19B22DC8" w14:textId="5404EABE" w:rsidR="00412F69" w:rsidRPr="00B523E3" w:rsidRDefault="00412F69" w:rsidP="0062038B">
            <w:pPr>
              <w:spacing w:line="240" w:lineRule="auto"/>
              <w:ind w:firstLine="0"/>
              <w:contextualSpacing w:val="0"/>
              <w:jc w:val="left"/>
              <w:rPr>
                <w:rFonts w:eastAsia="Times New Roman" w:cs="Calibri"/>
                <w:color w:val="000000"/>
                <w:sz w:val="22"/>
                <w:lang w:val="en-US"/>
              </w:rPr>
            </w:pPr>
          </w:p>
        </w:tc>
      </w:tr>
      <w:tr w:rsidR="002F0AC7" w:rsidRPr="00B523E3" w14:paraId="25182B16" w14:textId="77777777" w:rsidTr="00412F69">
        <w:trPr>
          <w:trHeight w:val="300"/>
        </w:trPr>
        <w:tc>
          <w:tcPr>
            <w:tcW w:w="9406" w:type="dxa"/>
            <w:noWrap/>
            <w:hideMark/>
          </w:tcPr>
          <w:p w14:paraId="6F3BBEB8" w14:textId="12B25FC1" w:rsidR="002F0AC7" w:rsidRPr="00B523E3" w:rsidRDefault="002F0AC7" w:rsidP="0062038B">
            <w:pPr>
              <w:spacing w:line="240" w:lineRule="auto"/>
              <w:ind w:firstLine="0"/>
              <w:contextualSpacing w:val="0"/>
              <w:jc w:val="left"/>
              <w:rPr>
                <w:rFonts w:eastAsia="Times New Roman" w:cs="Calibri"/>
                <w:color w:val="000000"/>
                <w:sz w:val="22"/>
                <w:lang w:val="en-US"/>
              </w:rPr>
            </w:pPr>
            <w:proofErr w:type="spellStart"/>
            <w:r w:rsidRPr="00B523E3">
              <w:rPr>
                <w:rFonts w:eastAsia="Times New Roman" w:cs="Calibri"/>
                <w:color w:val="000000"/>
                <w:sz w:val="22"/>
                <w:lang w:val="en-US"/>
              </w:rPr>
              <w:t>Zabeo</w:t>
            </w:r>
            <w:proofErr w:type="spellEnd"/>
            <w:r w:rsidRPr="00B523E3">
              <w:rPr>
                <w:rFonts w:eastAsia="Times New Roman" w:cs="Calibri"/>
                <w:color w:val="000000"/>
                <w:sz w:val="22"/>
                <w:lang w:val="en-US"/>
              </w:rPr>
              <w:t xml:space="preserve">, A., </w:t>
            </w:r>
            <w:proofErr w:type="spellStart"/>
            <w:r w:rsidRPr="00B523E3">
              <w:rPr>
                <w:rFonts w:eastAsia="Times New Roman" w:cs="Calibri"/>
                <w:color w:val="000000"/>
                <w:sz w:val="22"/>
                <w:lang w:val="en-US"/>
              </w:rPr>
              <w:t>Pizzol</w:t>
            </w:r>
            <w:proofErr w:type="spellEnd"/>
            <w:r w:rsidRPr="00B523E3">
              <w:rPr>
                <w:rFonts w:eastAsia="Times New Roman" w:cs="Calibri"/>
                <w:color w:val="000000"/>
                <w:sz w:val="22"/>
                <w:lang w:val="en-US"/>
              </w:rPr>
              <w:t xml:space="preserve">, L., Agostini, P., </w:t>
            </w:r>
            <w:proofErr w:type="spellStart"/>
            <w:r w:rsidRPr="00B523E3">
              <w:rPr>
                <w:rFonts w:eastAsia="Times New Roman" w:cs="Calibri"/>
                <w:color w:val="000000"/>
                <w:sz w:val="22"/>
                <w:lang w:val="en-US"/>
              </w:rPr>
              <w:t>Critto</w:t>
            </w:r>
            <w:proofErr w:type="spellEnd"/>
            <w:r w:rsidRPr="00B523E3">
              <w:rPr>
                <w:rFonts w:eastAsia="Times New Roman" w:cs="Calibri"/>
                <w:color w:val="000000"/>
                <w:sz w:val="22"/>
                <w:lang w:val="en-US"/>
              </w:rPr>
              <w:t xml:space="preserve">, A., </w:t>
            </w:r>
            <w:proofErr w:type="spellStart"/>
            <w:r w:rsidRPr="00B523E3">
              <w:rPr>
                <w:rFonts w:eastAsia="Times New Roman" w:cs="Calibri"/>
                <w:color w:val="000000"/>
                <w:sz w:val="22"/>
                <w:lang w:val="en-US"/>
              </w:rPr>
              <w:t>Giove</w:t>
            </w:r>
            <w:proofErr w:type="spellEnd"/>
            <w:r w:rsidRPr="00B523E3">
              <w:rPr>
                <w:rFonts w:eastAsia="Times New Roman" w:cs="Calibri"/>
                <w:color w:val="000000"/>
                <w:sz w:val="22"/>
                <w:lang w:val="en-US"/>
              </w:rPr>
              <w:t xml:space="preserve">, S., </w:t>
            </w:r>
            <w:proofErr w:type="spellStart"/>
            <w:r w:rsidRPr="00B523E3">
              <w:rPr>
                <w:rFonts w:eastAsia="Times New Roman" w:cs="Calibri"/>
                <w:color w:val="000000"/>
                <w:sz w:val="22"/>
                <w:lang w:val="en-US"/>
              </w:rPr>
              <w:t>Marcomini</w:t>
            </w:r>
            <w:proofErr w:type="spellEnd"/>
            <w:r w:rsidRPr="00B523E3">
              <w:rPr>
                <w:rFonts w:eastAsia="Times New Roman" w:cs="Calibri"/>
                <w:color w:val="000000"/>
                <w:sz w:val="22"/>
                <w:lang w:val="en-US"/>
              </w:rPr>
              <w:t xml:space="preserve">, A., 2011. Regional risk assessment for contaminated sites Part 1: Vulnerability assessment by multicriteria decision analysis. Environ. Int. 37, 1295–1306. </w:t>
            </w:r>
            <w:r w:rsidR="00412F69" w:rsidRPr="00B523E3">
              <w:rPr>
                <w:rFonts w:eastAsia="Times New Roman" w:cs="Calibri"/>
                <w:color w:val="000000"/>
                <w:sz w:val="22"/>
                <w:lang w:val="en-US"/>
              </w:rPr>
              <w:t>https://doi.org/10.1016/j.envint.2011.05.005</w:t>
            </w:r>
          </w:p>
          <w:p w14:paraId="19F69E00" w14:textId="493772CB" w:rsidR="00412F69" w:rsidRPr="00B523E3" w:rsidRDefault="00412F69" w:rsidP="0062038B">
            <w:pPr>
              <w:spacing w:line="240" w:lineRule="auto"/>
              <w:ind w:firstLine="0"/>
              <w:contextualSpacing w:val="0"/>
              <w:jc w:val="left"/>
              <w:rPr>
                <w:rFonts w:eastAsia="Times New Roman" w:cs="Calibri"/>
                <w:color w:val="000000"/>
                <w:sz w:val="22"/>
                <w:lang w:val="en-US"/>
              </w:rPr>
            </w:pPr>
          </w:p>
        </w:tc>
      </w:tr>
      <w:tr w:rsidR="002F0AC7" w:rsidRPr="00B523E3" w14:paraId="5F38D3F8" w14:textId="77777777" w:rsidTr="00412F69">
        <w:trPr>
          <w:trHeight w:val="300"/>
        </w:trPr>
        <w:tc>
          <w:tcPr>
            <w:tcW w:w="9406" w:type="dxa"/>
            <w:noWrap/>
            <w:hideMark/>
          </w:tcPr>
          <w:p w14:paraId="7D14D73B" w14:textId="3B64EB3C" w:rsidR="002F0AC7" w:rsidRPr="00B523E3" w:rsidRDefault="002F0AC7" w:rsidP="0062038B">
            <w:pPr>
              <w:spacing w:line="240" w:lineRule="auto"/>
              <w:ind w:firstLine="0"/>
              <w:contextualSpacing w:val="0"/>
              <w:jc w:val="left"/>
              <w:rPr>
                <w:rFonts w:eastAsia="Times New Roman" w:cs="Calibri"/>
                <w:color w:val="000000"/>
                <w:sz w:val="22"/>
                <w:lang w:val="en-US"/>
              </w:rPr>
            </w:pPr>
            <w:r w:rsidRPr="00B523E3">
              <w:rPr>
                <w:rFonts w:eastAsia="Times New Roman" w:cs="Calibri"/>
                <w:color w:val="000000"/>
                <w:sz w:val="22"/>
                <w:lang w:val="de-DE"/>
              </w:rPr>
              <w:t xml:space="preserve">Chen, R., </w:t>
            </w:r>
            <w:proofErr w:type="spellStart"/>
            <w:r w:rsidRPr="00B523E3">
              <w:rPr>
                <w:rFonts w:eastAsia="Times New Roman" w:cs="Calibri"/>
                <w:color w:val="000000"/>
                <w:sz w:val="22"/>
                <w:lang w:val="de-DE"/>
              </w:rPr>
              <w:t>Xiong</w:t>
            </w:r>
            <w:proofErr w:type="spellEnd"/>
            <w:r w:rsidRPr="00B523E3">
              <w:rPr>
                <w:rFonts w:eastAsia="Times New Roman" w:cs="Calibri"/>
                <w:color w:val="000000"/>
                <w:sz w:val="22"/>
                <w:lang w:val="de-DE"/>
              </w:rPr>
              <w:t xml:space="preserve">, Y., Li, J., Teng, Y., Chen, H., Yang, J., 2019. </w:t>
            </w:r>
            <w:r w:rsidRPr="00B523E3">
              <w:rPr>
                <w:rFonts w:eastAsia="Times New Roman" w:cs="Calibri"/>
                <w:color w:val="000000"/>
                <w:sz w:val="22"/>
                <w:lang w:val="en-US"/>
              </w:rPr>
              <w:t xml:space="preserve">Comparison of multi-criteria analysis methodologies for the prioritization of arsenic-contaminated sites in the southwest of China. Environ. Sci. </w:t>
            </w:r>
            <w:proofErr w:type="spellStart"/>
            <w:r w:rsidRPr="00B523E3">
              <w:rPr>
                <w:rFonts w:eastAsia="Times New Roman" w:cs="Calibri"/>
                <w:color w:val="000000"/>
                <w:sz w:val="22"/>
                <w:lang w:val="en-US"/>
              </w:rPr>
              <w:t>Pollut</w:t>
            </w:r>
            <w:proofErr w:type="spellEnd"/>
            <w:r w:rsidRPr="00B523E3">
              <w:rPr>
                <w:rFonts w:eastAsia="Times New Roman" w:cs="Calibri"/>
                <w:color w:val="000000"/>
                <w:sz w:val="22"/>
                <w:lang w:val="en-US"/>
              </w:rPr>
              <w:t xml:space="preserve">. Res. 26, 11781–11792. </w:t>
            </w:r>
            <w:r w:rsidR="00412F69" w:rsidRPr="00B523E3">
              <w:rPr>
                <w:rFonts w:eastAsia="Times New Roman" w:cs="Calibri"/>
                <w:color w:val="000000"/>
                <w:sz w:val="22"/>
                <w:lang w:val="en-US"/>
              </w:rPr>
              <w:t>https://doi.org/10.1007/s11356-019-04642-z</w:t>
            </w:r>
          </w:p>
          <w:p w14:paraId="2B39B09A" w14:textId="20AF3870" w:rsidR="00412F69" w:rsidRPr="00B523E3" w:rsidRDefault="00412F69" w:rsidP="0062038B">
            <w:pPr>
              <w:spacing w:line="240" w:lineRule="auto"/>
              <w:ind w:firstLine="0"/>
              <w:contextualSpacing w:val="0"/>
              <w:jc w:val="left"/>
              <w:rPr>
                <w:rFonts w:eastAsia="Times New Roman" w:cs="Calibri"/>
                <w:color w:val="000000"/>
                <w:sz w:val="22"/>
                <w:lang w:val="en-US"/>
              </w:rPr>
            </w:pPr>
          </w:p>
        </w:tc>
      </w:tr>
      <w:tr w:rsidR="002F0AC7" w:rsidRPr="00B523E3" w14:paraId="0D26E504" w14:textId="77777777" w:rsidTr="00412F69">
        <w:trPr>
          <w:trHeight w:val="300"/>
        </w:trPr>
        <w:tc>
          <w:tcPr>
            <w:tcW w:w="9406" w:type="dxa"/>
            <w:noWrap/>
            <w:hideMark/>
          </w:tcPr>
          <w:p w14:paraId="5A8DA6C2" w14:textId="7034D975" w:rsidR="002F0AC7" w:rsidRPr="00B523E3" w:rsidRDefault="002F0AC7" w:rsidP="0062038B">
            <w:pPr>
              <w:spacing w:line="240" w:lineRule="auto"/>
              <w:ind w:firstLine="0"/>
              <w:contextualSpacing w:val="0"/>
              <w:jc w:val="left"/>
              <w:rPr>
                <w:rFonts w:eastAsia="Times New Roman" w:cs="Calibri"/>
                <w:color w:val="000000"/>
                <w:sz w:val="22"/>
                <w:lang w:val="en-US"/>
              </w:rPr>
            </w:pPr>
            <w:r w:rsidRPr="00B523E3">
              <w:rPr>
                <w:rFonts w:eastAsia="Times New Roman" w:cs="Calibri"/>
                <w:color w:val="000000"/>
                <w:sz w:val="22"/>
                <w:lang w:val="de-DE"/>
              </w:rPr>
              <w:t xml:space="preserve">Zhang, K., Kluck, C., </w:t>
            </w:r>
            <w:proofErr w:type="spellStart"/>
            <w:r w:rsidRPr="00B523E3">
              <w:rPr>
                <w:rFonts w:eastAsia="Times New Roman" w:cs="Calibri"/>
                <w:color w:val="000000"/>
                <w:sz w:val="22"/>
                <w:lang w:val="de-DE"/>
              </w:rPr>
              <w:t>Achari</w:t>
            </w:r>
            <w:proofErr w:type="spellEnd"/>
            <w:r w:rsidRPr="00B523E3">
              <w:rPr>
                <w:rFonts w:eastAsia="Times New Roman" w:cs="Calibri"/>
                <w:color w:val="000000"/>
                <w:sz w:val="22"/>
                <w:lang w:val="de-DE"/>
              </w:rPr>
              <w:t xml:space="preserve">, G., 2009. </w:t>
            </w:r>
            <w:r w:rsidRPr="00B523E3">
              <w:rPr>
                <w:rFonts w:eastAsia="Times New Roman" w:cs="Calibri"/>
                <w:color w:val="000000"/>
                <w:sz w:val="22"/>
                <w:lang w:val="en-US"/>
              </w:rPr>
              <w:t xml:space="preserve">A Comparative Approach for Ranking Contaminated Sites Based on the Risk Assessment Paradigm Using Fuzzy PROMETHEE. Environ. Manage. 44, 952–967. </w:t>
            </w:r>
            <w:r w:rsidR="00412F69" w:rsidRPr="00B523E3">
              <w:rPr>
                <w:rFonts w:eastAsia="Times New Roman" w:cs="Calibri"/>
                <w:color w:val="000000"/>
                <w:sz w:val="22"/>
                <w:lang w:val="en-US"/>
              </w:rPr>
              <w:t>https://doi.org/10.1007/s00267-009-9368-7</w:t>
            </w:r>
          </w:p>
          <w:p w14:paraId="2228AAA3" w14:textId="2909083C" w:rsidR="00412F69" w:rsidRPr="00B523E3" w:rsidRDefault="00412F69" w:rsidP="0062038B">
            <w:pPr>
              <w:spacing w:line="240" w:lineRule="auto"/>
              <w:ind w:firstLine="0"/>
              <w:contextualSpacing w:val="0"/>
              <w:jc w:val="left"/>
              <w:rPr>
                <w:rFonts w:eastAsia="Times New Roman" w:cs="Calibri"/>
                <w:color w:val="000000"/>
                <w:sz w:val="22"/>
                <w:lang w:val="en-US"/>
              </w:rPr>
            </w:pPr>
          </w:p>
        </w:tc>
      </w:tr>
      <w:tr w:rsidR="002F0AC7" w:rsidRPr="00B523E3" w14:paraId="504F0975" w14:textId="77777777" w:rsidTr="00412F69">
        <w:trPr>
          <w:trHeight w:val="300"/>
        </w:trPr>
        <w:tc>
          <w:tcPr>
            <w:tcW w:w="9406" w:type="dxa"/>
            <w:noWrap/>
            <w:hideMark/>
          </w:tcPr>
          <w:p w14:paraId="6B047E84" w14:textId="1933F42E" w:rsidR="002F0AC7" w:rsidRPr="00B523E3" w:rsidRDefault="002F0AC7" w:rsidP="0062038B">
            <w:pPr>
              <w:spacing w:line="240" w:lineRule="auto"/>
              <w:ind w:firstLine="0"/>
              <w:contextualSpacing w:val="0"/>
              <w:jc w:val="left"/>
              <w:rPr>
                <w:rFonts w:eastAsia="Times New Roman" w:cs="Calibri"/>
                <w:color w:val="000000"/>
                <w:sz w:val="22"/>
                <w:lang w:val="en-US"/>
              </w:rPr>
            </w:pPr>
            <w:r w:rsidRPr="00B523E3">
              <w:rPr>
                <w:rFonts w:eastAsia="Times New Roman" w:cs="Calibri"/>
                <w:color w:val="000000"/>
                <w:sz w:val="22"/>
                <w:lang w:val="fr-FR"/>
              </w:rPr>
              <w:t xml:space="preserve">Zhang, K., </w:t>
            </w:r>
            <w:proofErr w:type="spellStart"/>
            <w:r w:rsidRPr="00B523E3">
              <w:rPr>
                <w:rFonts w:eastAsia="Times New Roman" w:cs="Calibri"/>
                <w:color w:val="000000"/>
                <w:sz w:val="22"/>
                <w:lang w:val="fr-FR"/>
              </w:rPr>
              <w:t>Achari</w:t>
            </w:r>
            <w:proofErr w:type="spellEnd"/>
            <w:r w:rsidRPr="00B523E3">
              <w:rPr>
                <w:rFonts w:eastAsia="Times New Roman" w:cs="Calibri"/>
                <w:color w:val="000000"/>
                <w:sz w:val="22"/>
                <w:lang w:val="fr-FR"/>
              </w:rPr>
              <w:t xml:space="preserve">, G., Pei, Y., 2010. </w:t>
            </w:r>
            <w:r w:rsidRPr="00B523E3">
              <w:rPr>
                <w:rFonts w:eastAsia="Times New Roman" w:cs="Calibri"/>
                <w:color w:val="000000"/>
                <w:sz w:val="22"/>
                <w:lang w:val="en-US"/>
              </w:rPr>
              <w:t xml:space="preserve">Incorporating linguistic, probabilistic, and possibilistic information in a risk-based approach for ranking contaminated sites. </w:t>
            </w:r>
            <w:proofErr w:type="spellStart"/>
            <w:r w:rsidRPr="00B523E3">
              <w:rPr>
                <w:rFonts w:eastAsia="Times New Roman" w:cs="Calibri"/>
                <w:color w:val="000000"/>
                <w:sz w:val="22"/>
                <w:lang w:val="en-US"/>
              </w:rPr>
              <w:t>Integr</w:t>
            </w:r>
            <w:proofErr w:type="spellEnd"/>
            <w:r w:rsidRPr="00B523E3">
              <w:rPr>
                <w:rFonts w:eastAsia="Times New Roman" w:cs="Calibri"/>
                <w:color w:val="000000"/>
                <w:sz w:val="22"/>
                <w:lang w:val="en-US"/>
              </w:rPr>
              <w:t xml:space="preserve">. Environ. Assess. </w:t>
            </w:r>
            <w:proofErr w:type="spellStart"/>
            <w:r w:rsidRPr="00B523E3">
              <w:rPr>
                <w:rFonts w:eastAsia="Times New Roman" w:cs="Calibri"/>
                <w:color w:val="000000"/>
                <w:sz w:val="22"/>
                <w:lang w:val="en-US"/>
              </w:rPr>
              <w:t>Manag</w:t>
            </w:r>
            <w:proofErr w:type="spellEnd"/>
            <w:r w:rsidRPr="00B523E3">
              <w:rPr>
                <w:rFonts w:eastAsia="Times New Roman" w:cs="Calibri"/>
                <w:color w:val="000000"/>
                <w:sz w:val="22"/>
                <w:lang w:val="en-US"/>
              </w:rPr>
              <w:t xml:space="preserve">. 6, 711–724. </w:t>
            </w:r>
            <w:r w:rsidR="00412F69" w:rsidRPr="00B523E3">
              <w:rPr>
                <w:rFonts w:eastAsia="Times New Roman" w:cs="Calibri"/>
                <w:color w:val="000000"/>
                <w:sz w:val="22"/>
                <w:lang w:val="en-US"/>
              </w:rPr>
              <w:t>https://doi.org/10.1002/ieam.72</w:t>
            </w:r>
          </w:p>
          <w:p w14:paraId="282C8DF7" w14:textId="2295E1CF" w:rsidR="00412F69" w:rsidRPr="00B523E3" w:rsidRDefault="00412F69" w:rsidP="0062038B">
            <w:pPr>
              <w:spacing w:line="240" w:lineRule="auto"/>
              <w:ind w:firstLine="0"/>
              <w:contextualSpacing w:val="0"/>
              <w:jc w:val="left"/>
              <w:rPr>
                <w:rFonts w:eastAsia="Times New Roman" w:cs="Calibri"/>
                <w:color w:val="000000"/>
                <w:sz w:val="22"/>
                <w:lang w:val="en-US"/>
              </w:rPr>
            </w:pPr>
          </w:p>
        </w:tc>
      </w:tr>
      <w:tr w:rsidR="002F0AC7" w:rsidRPr="00B523E3" w14:paraId="1662ACA5" w14:textId="77777777" w:rsidTr="00412F69">
        <w:trPr>
          <w:trHeight w:val="300"/>
        </w:trPr>
        <w:tc>
          <w:tcPr>
            <w:tcW w:w="9406" w:type="dxa"/>
            <w:noWrap/>
            <w:hideMark/>
          </w:tcPr>
          <w:p w14:paraId="07CC9745" w14:textId="4F488789" w:rsidR="002F0AC7" w:rsidRPr="00B523E3" w:rsidRDefault="002F0AC7" w:rsidP="0062038B">
            <w:pPr>
              <w:spacing w:line="240" w:lineRule="auto"/>
              <w:ind w:firstLine="0"/>
              <w:contextualSpacing w:val="0"/>
              <w:jc w:val="left"/>
              <w:rPr>
                <w:rFonts w:eastAsia="Times New Roman" w:cs="Calibri"/>
                <w:color w:val="000000"/>
                <w:sz w:val="22"/>
                <w:lang w:val="en-US"/>
              </w:rPr>
            </w:pPr>
            <w:r w:rsidRPr="00B523E3">
              <w:rPr>
                <w:rFonts w:eastAsia="Times New Roman" w:cs="Calibri"/>
                <w:color w:val="000000"/>
                <w:sz w:val="22"/>
                <w:lang w:val="de-DE"/>
              </w:rPr>
              <w:t xml:space="preserve">Li, X., Xiao, R., Chen, W., Chang, C., Deng, Y., Xie, T., 2017. </w:t>
            </w:r>
            <w:r w:rsidRPr="00B523E3">
              <w:rPr>
                <w:rFonts w:eastAsia="Times New Roman" w:cs="Calibri"/>
                <w:color w:val="000000"/>
                <w:sz w:val="22"/>
                <w:lang w:val="en-US"/>
              </w:rPr>
              <w:t xml:space="preserve">A conceptual framework for classification management of contaminated sites in Guangzhou, China. Sustain. 9, 1–13. </w:t>
            </w:r>
            <w:r w:rsidR="00412F69" w:rsidRPr="00B523E3">
              <w:rPr>
                <w:rFonts w:eastAsia="Times New Roman" w:cs="Calibri"/>
                <w:color w:val="000000"/>
                <w:sz w:val="22"/>
                <w:lang w:val="en-US"/>
              </w:rPr>
              <w:t>https://doi.org/10.3390/su9030362</w:t>
            </w:r>
          </w:p>
          <w:p w14:paraId="032AA759" w14:textId="28C42502" w:rsidR="00412F69" w:rsidRPr="00B523E3" w:rsidRDefault="00412F69" w:rsidP="0062038B">
            <w:pPr>
              <w:spacing w:line="240" w:lineRule="auto"/>
              <w:ind w:firstLine="0"/>
              <w:contextualSpacing w:val="0"/>
              <w:jc w:val="left"/>
              <w:rPr>
                <w:rFonts w:eastAsia="Times New Roman" w:cs="Calibri"/>
                <w:color w:val="000000"/>
                <w:sz w:val="22"/>
                <w:lang w:val="en-US"/>
              </w:rPr>
            </w:pPr>
          </w:p>
        </w:tc>
      </w:tr>
      <w:tr w:rsidR="002F0AC7" w:rsidRPr="00B523E3" w14:paraId="46475752" w14:textId="77777777" w:rsidTr="00412F69">
        <w:trPr>
          <w:trHeight w:val="300"/>
        </w:trPr>
        <w:tc>
          <w:tcPr>
            <w:tcW w:w="9406" w:type="dxa"/>
            <w:noWrap/>
            <w:hideMark/>
          </w:tcPr>
          <w:p w14:paraId="61B53457" w14:textId="748826D0" w:rsidR="002F0AC7" w:rsidRPr="00B523E3" w:rsidRDefault="002F0AC7" w:rsidP="0062038B">
            <w:pPr>
              <w:spacing w:line="240" w:lineRule="auto"/>
              <w:ind w:firstLine="0"/>
              <w:contextualSpacing w:val="0"/>
              <w:jc w:val="left"/>
              <w:rPr>
                <w:rFonts w:eastAsia="Times New Roman" w:cs="Calibri"/>
                <w:color w:val="000000"/>
                <w:sz w:val="22"/>
                <w:lang w:val="en-US"/>
              </w:rPr>
            </w:pPr>
            <w:r w:rsidRPr="00B523E3">
              <w:rPr>
                <w:rFonts w:eastAsia="Times New Roman" w:cs="Calibri"/>
                <w:color w:val="000000"/>
                <w:sz w:val="22"/>
                <w:lang w:val="en-US"/>
              </w:rPr>
              <w:t xml:space="preserve">Li, D., Zhang, C., </w:t>
            </w:r>
            <w:proofErr w:type="spellStart"/>
            <w:r w:rsidRPr="00B523E3">
              <w:rPr>
                <w:rFonts w:eastAsia="Times New Roman" w:cs="Calibri"/>
                <w:color w:val="000000"/>
                <w:sz w:val="22"/>
                <w:lang w:val="en-US"/>
              </w:rPr>
              <w:t>Pizzol</w:t>
            </w:r>
            <w:proofErr w:type="spellEnd"/>
            <w:r w:rsidRPr="00B523E3">
              <w:rPr>
                <w:rFonts w:eastAsia="Times New Roman" w:cs="Calibri"/>
                <w:color w:val="000000"/>
                <w:sz w:val="22"/>
                <w:lang w:val="en-US"/>
              </w:rPr>
              <w:t xml:space="preserve">, L., </w:t>
            </w:r>
            <w:proofErr w:type="spellStart"/>
            <w:r w:rsidRPr="00B523E3">
              <w:rPr>
                <w:rFonts w:eastAsia="Times New Roman" w:cs="Calibri"/>
                <w:color w:val="000000"/>
                <w:sz w:val="22"/>
                <w:lang w:val="en-US"/>
              </w:rPr>
              <w:t>Critto</w:t>
            </w:r>
            <w:proofErr w:type="spellEnd"/>
            <w:r w:rsidRPr="00B523E3">
              <w:rPr>
                <w:rFonts w:eastAsia="Times New Roman" w:cs="Calibri"/>
                <w:color w:val="000000"/>
                <w:sz w:val="22"/>
                <w:lang w:val="en-US"/>
              </w:rPr>
              <w:t xml:space="preserve">, A., Zhang, H., </w:t>
            </w:r>
            <w:proofErr w:type="spellStart"/>
            <w:r w:rsidRPr="00B523E3">
              <w:rPr>
                <w:rFonts w:eastAsia="Times New Roman" w:cs="Calibri"/>
                <w:color w:val="000000"/>
                <w:sz w:val="22"/>
                <w:lang w:val="en-US"/>
              </w:rPr>
              <w:t>Lv</w:t>
            </w:r>
            <w:proofErr w:type="spellEnd"/>
            <w:r w:rsidRPr="00B523E3">
              <w:rPr>
                <w:rFonts w:eastAsia="Times New Roman" w:cs="Calibri"/>
                <w:color w:val="000000"/>
                <w:sz w:val="22"/>
                <w:lang w:val="en-US"/>
              </w:rPr>
              <w:t xml:space="preserve">, S., </w:t>
            </w:r>
            <w:proofErr w:type="spellStart"/>
            <w:r w:rsidRPr="00B523E3">
              <w:rPr>
                <w:rFonts w:eastAsia="Times New Roman" w:cs="Calibri"/>
                <w:color w:val="000000"/>
                <w:sz w:val="22"/>
                <w:lang w:val="en-US"/>
              </w:rPr>
              <w:t>Marcomini</w:t>
            </w:r>
            <w:proofErr w:type="spellEnd"/>
            <w:r w:rsidRPr="00B523E3">
              <w:rPr>
                <w:rFonts w:eastAsia="Times New Roman" w:cs="Calibri"/>
                <w:color w:val="000000"/>
                <w:sz w:val="22"/>
                <w:lang w:val="en-US"/>
              </w:rPr>
              <w:t xml:space="preserve">, A., 2014. Regional risk assessment approaches to land planning for industrial polluted areas in China: The </w:t>
            </w:r>
            <w:proofErr w:type="spellStart"/>
            <w:r w:rsidRPr="00B523E3">
              <w:rPr>
                <w:rFonts w:eastAsia="Times New Roman" w:cs="Calibri"/>
                <w:color w:val="000000"/>
                <w:sz w:val="22"/>
                <w:lang w:val="en-US"/>
              </w:rPr>
              <w:t>Hulunbeier</w:t>
            </w:r>
            <w:proofErr w:type="spellEnd"/>
            <w:r w:rsidRPr="00B523E3">
              <w:rPr>
                <w:rFonts w:eastAsia="Times New Roman" w:cs="Calibri"/>
                <w:color w:val="000000"/>
                <w:sz w:val="22"/>
                <w:lang w:val="en-US"/>
              </w:rPr>
              <w:t xml:space="preserve"> region case study. Environ. Int. 65, 16–32. </w:t>
            </w:r>
            <w:r w:rsidR="00412F69" w:rsidRPr="00B523E3">
              <w:rPr>
                <w:rFonts w:eastAsia="Times New Roman" w:cs="Calibri"/>
                <w:color w:val="000000"/>
                <w:sz w:val="22"/>
                <w:lang w:val="en-US"/>
              </w:rPr>
              <w:t>https://doi.org/10.1016/j.envint.2013.12.004</w:t>
            </w:r>
          </w:p>
          <w:p w14:paraId="6285E8F8" w14:textId="71764801" w:rsidR="00412F69" w:rsidRPr="00B523E3" w:rsidRDefault="00412F69" w:rsidP="0062038B">
            <w:pPr>
              <w:spacing w:line="240" w:lineRule="auto"/>
              <w:ind w:firstLine="0"/>
              <w:contextualSpacing w:val="0"/>
              <w:jc w:val="left"/>
              <w:rPr>
                <w:rFonts w:eastAsia="Times New Roman" w:cs="Calibri"/>
                <w:color w:val="000000"/>
                <w:sz w:val="22"/>
                <w:lang w:val="en-US"/>
              </w:rPr>
            </w:pPr>
          </w:p>
        </w:tc>
      </w:tr>
      <w:tr w:rsidR="002F0AC7" w:rsidRPr="00B523E3" w14:paraId="72FE7DE7" w14:textId="77777777" w:rsidTr="00412F69">
        <w:trPr>
          <w:trHeight w:val="300"/>
        </w:trPr>
        <w:tc>
          <w:tcPr>
            <w:tcW w:w="9406" w:type="dxa"/>
            <w:noWrap/>
            <w:hideMark/>
          </w:tcPr>
          <w:p w14:paraId="61A957C9" w14:textId="0CE2300B" w:rsidR="002F0AC7" w:rsidRPr="00B523E3" w:rsidRDefault="002F0AC7" w:rsidP="0062038B">
            <w:pPr>
              <w:spacing w:line="240" w:lineRule="auto"/>
              <w:ind w:firstLine="0"/>
              <w:contextualSpacing w:val="0"/>
              <w:jc w:val="left"/>
              <w:rPr>
                <w:rFonts w:eastAsia="Times New Roman" w:cs="Calibri"/>
                <w:color w:val="000000"/>
                <w:sz w:val="22"/>
                <w:lang w:val="en-US"/>
              </w:rPr>
            </w:pPr>
            <w:r w:rsidRPr="00B523E3">
              <w:rPr>
                <w:rFonts w:eastAsia="Times New Roman" w:cs="Calibri"/>
                <w:color w:val="000000"/>
                <w:sz w:val="22"/>
                <w:lang w:val="en-US"/>
              </w:rPr>
              <w:t xml:space="preserve">Sam, K., Coulon, F., </w:t>
            </w:r>
            <w:proofErr w:type="spellStart"/>
            <w:r w:rsidRPr="00B523E3">
              <w:rPr>
                <w:rFonts w:eastAsia="Times New Roman" w:cs="Calibri"/>
                <w:color w:val="000000"/>
                <w:sz w:val="22"/>
                <w:lang w:val="en-US"/>
              </w:rPr>
              <w:t>Prpich</w:t>
            </w:r>
            <w:proofErr w:type="spellEnd"/>
            <w:r w:rsidRPr="00B523E3">
              <w:rPr>
                <w:rFonts w:eastAsia="Times New Roman" w:cs="Calibri"/>
                <w:color w:val="000000"/>
                <w:sz w:val="22"/>
                <w:lang w:val="en-US"/>
              </w:rPr>
              <w:t xml:space="preserve">, G., 2017. A multi-attribute methodology for the </w:t>
            </w:r>
            <w:proofErr w:type="spellStart"/>
            <w:r w:rsidRPr="00B523E3">
              <w:rPr>
                <w:rFonts w:eastAsia="Times New Roman" w:cs="Calibri"/>
                <w:color w:val="000000"/>
                <w:sz w:val="22"/>
                <w:lang w:val="en-US"/>
              </w:rPr>
              <w:t>prioritisation</w:t>
            </w:r>
            <w:proofErr w:type="spellEnd"/>
            <w:r w:rsidRPr="00B523E3">
              <w:rPr>
                <w:rFonts w:eastAsia="Times New Roman" w:cs="Calibri"/>
                <w:color w:val="000000"/>
                <w:sz w:val="22"/>
                <w:lang w:val="en-US"/>
              </w:rPr>
              <w:t xml:space="preserve"> of oil contaminated sites in the Niger Delta. Sci. Total Environ. 579, 1323–1332. </w:t>
            </w:r>
            <w:r w:rsidR="00412F69" w:rsidRPr="00B523E3">
              <w:rPr>
                <w:rFonts w:eastAsia="Times New Roman" w:cs="Calibri"/>
                <w:color w:val="000000"/>
                <w:sz w:val="22"/>
                <w:lang w:val="en-US"/>
              </w:rPr>
              <w:t>https://doi.org/10.1016/j.scitotenv.2016.11.126</w:t>
            </w:r>
          </w:p>
          <w:p w14:paraId="39EDCDD7" w14:textId="6759233A" w:rsidR="00412F69" w:rsidRPr="00B523E3" w:rsidRDefault="00412F69" w:rsidP="0062038B">
            <w:pPr>
              <w:spacing w:line="240" w:lineRule="auto"/>
              <w:ind w:firstLine="0"/>
              <w:contextualSpacing w:val="0"/>
              <w:jc w:val="left"/>
              <w:rPr>
                <w:rFonts w:eastAsia="Times New Roman" w:cs="Calibri"/>
                <w:color w:val="000000"/>
                <w:sz w:val="22"/>
                <w:lang w:val="en-US"/>
              </w:rPr>
            </w:pPr>
          </w:p>
        </w:tc>
      </w:tr>
      <w:tr w:rsidR="002F0AC7" w:rsidRPr="00B523E3" w14:paraId="7CF655E7" w14:textId="77777777" w:rsidTr="00412F69">
        <w:trPr>
          <w:trHeight w:val="300"/>
        </w:trPr>
        <w:tc>
          <w:tcPr>
            <w:tcW w:w="9406" w:type="dxa"/>
            <w:noWrap/>
            <w:hideMark/>
          </w:tcPr>
          <w:p w14:paraId="2F48A474" w14:textId="0C569F8D" w:rsidR="002F0AC7" w:rsidRPr="00B523E3" w:rsidRDefault="002F0AC7" w:rsidP="0062038B">
            <w:pPr>
              <w:spacing w:line="240" w:lineRule="auto"/>
              <w:ind w:firstLine="0"/>
              <w:contextualSpacing w:val="0"/>
              <w:jc w:val="left"/>
              <w:rPr>
                <w:rFonts w:eastAsia="Times New Roman" w:cs="Calibri"/>
                <w:color w:val="000000"/>
                <w:sz w:val="22"/>
                <w:lang w:val="en-US"/>
              </w:rPr>
            </w:pPr>
            <w:proofErr w:type="spellStart"/>
            <w:r w:rsidRPr="00B523E3">
              <w:rPr>
                <w:rFonts w:eastAsia="Times New Roman" w:cs="Calibri"/>
                <w:color w:val="000000"/>
                <w:sz w:val="22"/>
                <w:lang w:val="en-US"/>
              </w:rPr>
              <w:t>Jarjies</w:t>
            </w:r>
            <w:proofErr w:type="spellEnd"/>
            <w:r w:rsidRPr="00B523E3">
              <w:rPr>
                <w:rFonts w:eastAsia="Times New Roman" w:cs="Calibri"/>
                <w:color w:val="000000"/>
                <w:sz w:val="22"/>
                <w:lang w:val="en-US"/>
              </w:rPr>
              <w:t xml:space="preserve">, A., Abbas, M., Fernandes, H.M., Wong, M., Coates, R., 2013. Prioritization methodology for the decommissioning of nuclear facilities: A study case on the Iraq former nuclear complex. J. Environ. </w:t>
            </w:r>
            <w:proofErr w:type="spellStart"/>
            <w:r w:rsidRPr="00B523E3">
              <w:rPr>
                <w:rFonts w:eastAsia="Times New Roman" w:cs="Calibri"/>
                <w:color w:val="000000"/>
                <w:sz w:val="22"/>
                <w:lang w:val="en-US"/>
              </w:rPr>
              <w:t>Radioact</w:t>
            </w:r>
            <w:proofErr w:type="spellEnd"/>
            <w:r w:rsidRPr="00B523E3">
              <w:rPr>
                <w:rFonts w:eastAsia="Times New Roman" w:cs="Calibri"/>
                <w:color w:val="000000"/>
                <w:sz w:val="22"/>
                <w:lang w:val="en-US"/>
              </w:rPr>
              <w:t xml:space="preserve">. 119, 70–78. </w:t>
            </w:r>
            <w:r w:rsidR="00412F69" w:rsidRPr="00B523E3">
              <w:rPr>
                <w:rFonts w:eastAsia="Times New Roman" w:cs="Calibri"/>
                <w:color w:val="000000"/>
                <w:sz w:val="22"/>
                <w:lang w:val="en-US"/>
              </w:rPr>
              <w:t>https://doi.org/10.1016/j.jenvrad.2012.01.001</w:t>
            </w:r>
          </w:p>
          <w:p w14:paraId="28310E17" w14:textId="261FDC06" w:rsidR="00412F69" w:rsidRPr="00B523E3" w:rsidRDefault="00412F69" w:rsidP="0062038B">
            <w:pPr>
              <w:spacing w:line="240" w:lineRule="auto"/>
              <w:ind w:firstLine="0"/>
              <w:contextualSpacing w:val="0"/>
              <w:jc w:val="left"/>
              <w:rPr>
                <w:rFonts w:eastAsia="Times New Roman" w:cs="Calibri"/>
                <w:color w:val="000000"/>
                <w:sz w:val="22"/>
                <w:lang w:val="en-US"/>
              </w:rPr>
            </w:pPr>
          </w:p>
        </w:tc>
      </w:tr>
      <w:tr w:rsidR="002F0AC7" w:rsidRPr="00B523E3" w14:paraId="7C2B8842" w14:textId="77777777" w:rsidTr="00412F69">
        <w:trPr>
          <w:trHeight w:val="300"/>
        </w:trPr>
        <w:tc>
          <w:tcPr>
            <w:tcW w:w="9406" w:type="dxa"/>
            <w:noWrap/>
            <w:hideMark/>
          </w:tcPr>
          <w:p w14:paraId="1DBEFBC6" w14:textId="797360A6" w:rsidR="002F0AC7" w:rsidRPr="00B523E3" w:rsidRDefault="002F0AC7" w:rsidP="0062038B">
            <w:pPr>
              <w:spacing w:line="240" w:lineRule="auto"/>
              <w:ind w:firstLine="0"/>
              <w:contextualSpacing w:val="0"/>
              <w:jc w:val="left"/>
              <w:rPr>
                <w:rFonts w:eastAsia="Times New Roman" w:cs="Calibri"/>
                <w:color w:val="000000"/>
                <w:sz w:val="22"/>
                <w:lang w:val="en-US"/>
              </w:rPr>
            </w:pPr>
            <w:r w:rsidRPr="00B523E3">
              <w:rPr>
                <w:rFonts w:eastAsia="Times New Roman" w:cs="Calibri"/>
                <w:color w:val="000000"/>
                <w:sz w:val="22"/>
                <w:lang w:val="de-DE"/>
              </w:rPr>
              <w:t xml:space="preserve">Lin, Y., Hoover, J., Beene, D., </w:t>
            </w:r>
            <w:proofErr w:type="spellStart"/>
            <w:r w:rsidRPr="00B523E3">
              <w:rPr>
                <w:rFonts w:eastAsia="Times New Roman" w:cs="Calibri"/>
                <w:color w:val="000000"/>
                <w:sz w:val="22"/>
                <w:lang w:val="de-DE"/>
              </w:rPr>
              <w:t>Erdei</w:t>
            </w:r>
            <w:proofErr w:type="spellEnd"/>
            <w:r w:rsidRPr="00B523E3">
              <w:rPr>
                <w:rFonts w:eastAsia="Times New Roman" w:cs="Calibri"/>
                <w:color w:val="000000"/>
                <w:sz w:val="22"/>
                <w:lang w:val="de-DE"/>
              </w:rPr>
              <w:t xml:space="preserve">, E., Liu, Z., 2020. </w:t>
            </w:r>
            <w:r w:rsidRPr="00B523E3">
              <w:rPr>
                <w:rFonts w:eastAsia="Times New Roman" w:cs="Calibri"/>
                <w:color w:val="000000"/>
                <w:sz w:val="22"/>
                <w:lang w:val="en-US"/>
              </w:rPr>
              <w:t xml:space="preserve">Environmental risk mapping of potential abandoned uranium mine contamination on the Navajo Nation, USA, using a GIS-based multi-criteria decision analysis approach. Environ. Sci. </w:t>
            </w:r>
            <w:proofErr w:type="spellStart"/>
            <w:r w:rsidRPr="00B523E3">
              <w:rPr>
                <w:rFonts w:eastAsia="Times New Roman" w:cs="Calibri"/>
                <w:color w:val="000000"/>
                <w:sz w:val="22"/>
                <w:lang w:val="en-US"/>
              </w:rPr>
              <w:t>Pollut</w:t>
            </w:r>
            <w:proofErr w:type="spellEnd"/>
            <w:r w:rsidRPr="00B523E3">
              <w:rPr>
                <w:rFonts w:eastAsia="Times New Roman" w:cs="Calibri"/>
                <w:color w:val="000000"/>
                <w:sz w:val="22"/>
                <w:lang w:val="en-US"/>
              </w:rPr>
              <w:t xml:space="preserve">. Res. 27, 30542–30557. </w:t>
            </w:r>
            <w:r w:rsidR="00412F69" w:rsidRPr="00B523E3">
              <w:rPr>
                <w:rFonts w:eastAsia="Times New Roman" w:cs="Calibri"/>
                <w:color w:val="000000"/>
                <w:sz w:val="22"/>
                <w:lang w:val="en-US"/>
              </w:rPr>
              <w:t>https://doi.org/10.1007/s11356-020-09257-3</w:t>
            </w:r>
          </w:p>
          <w:p w14:paraId="12A918DD" w14:textId="6FA1657A" w:rsidR="00412F69" w:rsidRPr="00B523E3" w:rsidRDefault="00412F69" w:rsidP="0062038B">
            <w:pPr>
              <w:spacing w:line="240" w:lineRule="auto"/>
              <w:ind w:firstLine="0"/>
              <w:contextualSpacing w:val="0"/>
              <w:jc w:val="left"/>
              <w:rPr>
                <w:rFonts w:eastAsia="Times New Roman" w:cs="Calibri"/>
                <w:color w:val="000000"/>
                <w:sz w:val="22"/>
                <w:lang w:val="en-US"/>
              </w:rPr>
            </w:pPr>
          </w:p>
        </w:tc>
      </w:tr>
    </w:tbl>
    <w:p w14:paraId="0324CA5F" w14:textId="252C374A" w:rsidR="00DE6CB3" w:rsidRDefault="00DE6CB3" w:rsidP="00B42A5E">
      <w:pPr>
        <w:ind w:firstLine="0"/>
      </w:pPr>
    </w:p>
    <w:p w14:paraId="7B28977E" w14:textId="77777777" w:rsidR="00B523E3" w:rsidRPr="00BE7881" w:rsidRDefault="00B523E3" w:rsidP="00B42A5E">
      <w:pPr>
        <w:ind w:firstLine="0"/>
      </w:pPr>
    </w:p>
    <w:p w14:paraId="124CF3AF" w14:textId="3DD16A3F" w:rsidR="00DE6CB3" w:rsidRDefault="00DE6CB3" w:rsidP="00DE6CB3">
      <w:pPr>
        <w:pStyle w:val="Bijschrift"/>
        <w:keepNext/>
      </w:pPr>
      <w:bookmarkStart w:id="573" w:name="_Toc152680046"/>
      <w:r>
        <w:lastRenderedPageBreak/>
        <w:t xml:space="preserve">Table B </w:t>
      </w:r>
      <w:r>
        <w:fldChar w:fldCharType="begin"/>
      </w:r>
      <w:r>
        <w:instrText xml:space="preserve"> SEQ Table_B \* ARABIC </w:instrText>
      </w:r>
      <w:r>
        <w:fldChar w:fldCharType="separate"/>
      </w:r>
      <w:r w:rsidR="009B4A49">
        <w:rPr>
          <w:noProof/>
        </w:rPr>
        <w:t>2</w:t>
      </w:r>
      <w:r>
        <w:fldChar w:fldCharType="end"/>
      </w:r>
      <w:r>
        <w:t xml:space="preserve">: </w:t>
      </w:r>
      <w:r w:rsidR="00304B49">
        <w:t>D</w:t>
      </w:r>
      <w:r w:rsidRPr="00617CDB">
        <w:t>istribution of the criteria over the five classes and the sub-division for th</w:t>
      </w:r>
      <w:r w:rsidR="008A0E20">
        <w:t>e “Site location selection”</w:t>
      </w:r>
      <w:r w:rsidR="00CC2A4B">
        <w:t>.</w:t>
      </w:r>
      <w:bookmarkEnd w:id="573"/>
    </w:p>
    <w:tbl>
      <w:tblPr>
        <w:tblStyle w:val="Klassieketabel1"/>
        <w:tblW w:w="8930" w:type="dxa"/>
        <w:tblLook w:val="04A0" w:firstRow="1" w:lastRow="0" w:firstColumn="1" w:lastColumn="0" w:noHBand="0" w:noVBand="1"/>
      </w:tblPr>
      <w:tblGrid>
        <w:gridCol w:w="1985"/>
        <w:gridCol w:w="4536"/>
        <w:gridCol w:w="1134"/>
        <w:gridCol w:w="1275"/>
      </w:tblGrid>
      <w:tr w:rsidR="00DE6CB3" w:rsidRPr="00BE7881" w14:paraId="7302BA69" w14:textId="77777777" w:rsidTr="00B523E3">
        <w:trPr>
          <w:cnfStyle w:val="100000000000" w:firstRow="1" w:lastRow="0" w:firstColumn="0" w:lastColumn="0" w:oddVBand="0" w:evenVBand="0" w:oddHBand="0" w:evenHBand="0" w:firstRowFirstColumn="0" w:firstRowLastColumn="0" w:lastRowFirstColumn="0" w:lastRowLastColumn="0"/>
          <w:trHeight w:val="559"/>
        </w:trPr>
        <w:tc>
          <w:tcPr>
            <w:cnfStyle w:val="001000000000" w:firstRow="0" w:lastRow="0" w:firstColumn="1" w:lastColumn="0" w:oddVBand="0" w:evenVBand="0" w:oddHBand="0" w:evenHBand="0" w:firstRowFirstColumn="0" w:firstRowLastColumn="0" w:lastRowFirstColumn="0" w:lastRowLastColumn="0"/>
            <w:tcW w:w="1985" w:type="dxa"/>
          </w:tcPr>
          <w:p w14:paraId="35744241" w14:textId="77777777" w:rsidR="00DE6CB3" w:rsidRPr="00BE7881" w:rsidRDefault="00DE6CB3" w:rsidP="00DE6CB3">
            <w:pPr>
              <w:ind w:firstLine="0"/>
            </w:pPr>
            <w:r w:rsidRPr="00BE7881">
              <w:t>Criteria</w:t>
            </w:r>
            <w:r>
              <w:t xml:space="preserve"> class</w:t>
            </w:r>
          </w:p>
        </w:tc>
        <w:tc>
          <w:tcPr>
            <w:tcW w:w="4536" w:type="dxa"/>
          </w:tcPr>
          <w:p w14:paraId="481E83BE" w14:textId="2A66A5E4" w:rsidR="00DE6CB3" w:rsidRPr="00BE7881" w:rsidRDefault="00DE6CB3" w:rsidP="00DE6CB3">
            <w:pPr>
              <w:ind w:firstLine="0"/>
              <w:cnfStyle w:val="100000000000" w:firstRow="1" w:lastRow="0" w:firstColumn="0" w:lastColumn="0" w:oddVBand="0" w:evenVBand="0" w:oddHBand="0" w:evenHBand="0" w:firstRowFirstColumn="0" w:firstRowLastColumn="0" w:lastRowFirstColumn="0" w:lastRowLastColumn="0"/>
            </w:pPr>
            <w:r>
              <w:t>Description</w:t>
            </w:r>
          </w:p>
        </w:tc>
        <w:tc>
          <w:tcPr>
            <w:tcW w:w="1134" w:type="dxa"/>
          </w:tcPr>
          <w:p w14:paraId="55B0EF7B" w14:textId="77777777" w:rsidR="00DE6CB3" w:rsidRDefault="00DE6CB3" w:rsidP="00DE6CB3">
            <w:pPr>
              <w:ind w:firstLine="0"/>
              <w:cnfStyle w:val="100000000000" w:firstRow="1" w:lastRow="0" w:firstColumn="0" w:lastColumn="0" w:oddVBand="0" w:evenVBand="0" w:oddHBand="0" w:evenHBand="0" w:firstRowFirstColumn="0" w:firstRowLastColumn="0" w:lastRowFirstColumn="0" w:lastRowLastColumn="0"/>
            </w:pPr>
            <w:r>
              <w:t>Rel. occurrence [%]</w:t>
            </w:r>
          </w:p>
          <w:p w14:paraId="7FE02B41" w14:textId="77777777" w:rsidR="00DE6CB3" w:rsidRDefault="00DE6CB3" w:rsidP="00DE6CB3">
            <w:pPr>
              <w:cnfStyle w:val="100000000000" w:firstRow="1" w:lastRow="0" w:firstColumn="0" w:lastColumn="0" w:oddVBand="0" w:evenVBand="0" w:oddHBand="0" w:evenHBand="0" w:firstRowFirstColumn="0" w:firstRowLastColumn="0" w:lastRowFirstColumn="0" w:lastRowLastColumn="0"/>
            </w:pPr>
          </w:p>
        </w:tc>
        <w:tc>
          <w:tcPr>
            <w:tcW w:w="1275" w:type="dxa"/>
          </w:tcPr>
          <w:p w14:paraId="55E85A31" w14:textId="34F47EC9" w:rsidR="00DE6CB3" w:rsidRDefault="008A0E20" w:rsidP="00DE6CB3">
            <w:pPr>
              <w:ind w:firstLine="0"/>
              <w:cnfStyle w:val="100000000000" w:firstRow="1" w:lastRow="0" w:firstColumn="0" w:lastColumn="0" w:oddVBand="0" w:evenVBand="0" w:oddHBand="0" w:evenHBand="0" w:firstRowFirstColumn="0" w:firstRowLastColumn="0" w:lastRowFirstColumn="0" w:lastRowLastColumn="0"/>
            </w:pPr>
            <w:r>
              <w:t>Rel. occurrence [%]</w:t>
            </w:r>
          </w:p>
          <w:p w14:paraId="4DD8F420" w14:textId="6C316E50" w:rsidR="00DE6CB3" w:rsidRPr="00BE7881" w:rsidRDefault="00DE6CB3" w:rsidP="008A0E20">
            <w:pPr>
              <w:ind w:firstLine="0"/>
              <w:cnfStyle w:val="100000000000" w:firstRow="1" w:lastRow="0" w:firstColumn="0" w:lastColumn="0" w:oddVBand="0" w:evenVBand="0" w:oddHBand="0" w:evenHBand="0" w:firstRowFirstColumn="0" w:firstRowLastColumn="0" w:lastRowFirstColumn="0" w:lastRowLastColumn="0"/>
            </w:pPr>
          </w:p>
        </w:tc>
      </w:tr>
      <w:tr w:rsidR="00DE6CB3" w:rsidRPr="00BE7881" w14:paraId="56BF6BB6" w14:textId="77777777" w:rsidTr="00B523E3">
        <w:trPr>
          <w:trHeight w:val="188"/>
        </w:trPr>
        <w:tc>
          <w:tcPr>
            <w:cnfStyle w:val="001000000000" w:firstRow="0" w:lastRow="0" w:firstColumn="1" w:lastColumn="0" w:oddVBand="0" w:evenVBand="0" w:oddHBand="0" w:evenHBand="0" w:firstRowFirstColumn="0" w:firstRowLastColumn="0" w:lastRowFirstColumn="0" w:lastRowLastColumn="0"/>
            <w:tcW w:w="1985" w:type="dxa"/>
          </w:tcPr>
          <w:p w14:paraId="4AB638C4" w14:textId="77777777" w:rsidR="00DE6CB3" w:rsidRDefault="00DE6CB3" w:rsidP="00DE6CB3">
            <w:pPr>
              <w:ind w:firstLine="0"/>
            </w:pPr>
            <w:r w:rsidRPr="00BE7881">
              <w:t>Economic</w:t>
            </w:r>
          </w:p>
        </w:tc>
        <w:tc>
          <w:tcPr>
            <w:tcW w:w="4536" w:type="dxa"/>
          </w:tcPr>
          <w:p w14:paraId="4BACA353" w14:textId="77777777" w:rsidR="00DE6CB3" w:rsidRPr="00BE7881" w:rsidRDefault="00DE6CB3" w:rsidP="00DE6CB3">
            <w:pPr>
              <w:ind w:firstLine="0"/>
              <w:cnfStyle w:val="000000000000" w:firstRow="0" w:lastRow="0" w:firstColumn="0" w:lastColumn="0" w:oddVBand="0" w:evenVBand="0" w:oddHBand="0" w:evenHBand="0" w:firstRowFirstColumn="0" w:firstRowLastColumn="0" w:lastRowFirstColumn="0" w:lastRowLastColumn="0"/>
            </w:pPr>
            <w:r w:rsidRPr="00BE7881">
              <w:t xml:space="preserve">The economic impact of the </w:t>
            </w:r>
            <w:r>
              <w:t>alternative</w:t>
            </w:r>
            <w:r w:rsidRPr="00BE7881">
              <w:t xml:space="preserve">, </w:t>
            </w:r>
            <w:r>
              <w:t>all</w:t>
            </w:r>
            <w:r w:rsidRPr="00BE7881">
              <w:t xml:space="preserve"> costs </w:t>
            </w:r>
            <w:r>
              <w:t xml:space="preserve">and </w:t>
            </w:r>
            <w:r w:rsidRPr="00BE7881">
              <w:t>benefits that can be monetized.</w:t>
            </w:r>
          </w:p>
        </w:tc>
        <w:tc>
          <w:tcPr>
            <w:tcW w:w="1134" w:type="dxa"/>
          </w:tcPr>
          <w:p w14:paraId="3902851D" w14:textId="77777777" w:rsidR="00DE6CB3" w:rsidRDefault="00DE6CB3" w:rsidP="00DE6CB3">
            <w:pPr>
              <w:ind w:firstLine="0"/>
              <w:cnfStyle w:val="000000000000" w:firstRow="0" w:lastRow="0" w:firstColumn="0" w:lastColumn="0" w:oddVBand="0" w:evenVBand="0" w:oddHBand="0" w:evenHBand="0" w:firstRowFirstColumn="0" w:firstRowLastColumn="0" w:lastRowFirstColumn="0" w:lastRowLastColumn="0"/>
            </w:pPr>
            <w:r>
              <w:t>76 %</w:t>
            </w:r>
          </w:p>
        </w:tc>
        <w:tc>
          <w:tcPr>
            <w:tcW w:w="1275" w:type="dxa"/>
          </w:tcPr>
          <w:p w14:paraId="30B97AD5" w14:textId="77777777" w:rsidR="00DE6CB3" w:rsidRDefault="00DE6CB3" w:rsidP="00DE6CB3">
            <w:pPr>
              <w:ind w:firstLine="0"/>
              <w:cnfStyle w:val="000000000000" w:firstRow="0" w:lastRow="0" w:firstColumn="0" w:lastColumn="0" w:oddVBand="0" w:evenVBand="0" w:oddHBand="0" w:evenHBand="0" w:firstRowFirstColumn="0" w:firstRowLastColumn="0" w:lastRowFirstColumn="0" w:lastRowLastColumn="0"/>
            </w:pPr>
            <w:r>
              <w:t>96 %</w:t>
            </w:r>
          </w:p>
        </w:tc>
      </w:tr>
      <w:tr w:rsidR="00DE6CB3" w:rsidRPr="00BE7881" w14:paraId="0C910EDA" w14:textId="77777777" w:rsidTr="00B523E3">
        <w:trPr>
          <w:trHeight w:val="188"/>
        </w:trPr>
        <w:tc>
          <w:tcPr>
            <w:cnfStyle w:val="001000000000" w:firstRow="0" w:lastRow="0" w:firstColumn="1" w:lastColumn="0" w:oddVBand="0" w:evenVBand="0" w:oddHBand="0" w:evenHBand="0" w:firstRowFirstColumn="0" w:firstRowLastColumn="0" w:lastRowFirstColumn="0" w:lastRowLastColumn="0"/>
            <w:tcW w:w="1985" w:type="dxa"/>
          </w:tcPr>
          <w:p w14:paraId="0894155D" w14:textId="77777777" w:rsidR="00DE6CB3" w:rsidRPr="00BE7881" w:rsidRDefault="00DE6CB3" w:rsidP="00DE6CB3">
            <w:pPr>
              <w:ind w:firstLine="0"/>
            </w:pPr>
            <w:r>
              <w:t>Human health r</w:t>
            </w:r>
            <w:r w:rsidRPr="00BE7881">
              <w:t>isk</w:t>
            </w:r>
          </w:p>
        </w:tc>
        <w:tc>
          <w:tcPr>
            <w:tcW w:w="4536" w:type="dxa"/>
          </w:tcPr>
          <w:p w14:paraId="34044802" w14:textId="77777777" w:rsidR="00DE6CB3" w:rsidRPr="00BE7881" w:rsidRDefault="00DE6CB3" w:rsidP="00DE6CB3">
            <w:pPr>
              <w:ind w:firstLine="0"/>
              <w:cnfStyle w:val="000000000000" w:firstRow="0" w:lastRow="0" w:firstColumn="0" w:lastColumn="0" w:oddVBand="0" w:evenVBand="0" w:oddHBand="0" w:evenHBand="0" w:firstRowFirstColumn="0" w:firstRowLastColumn="0" w:lastRowFirstColumn="0" w:lastRowLastColumn="0"/>
            </w:pPr>
            <w:r w:rsidRPr="00BE7881">
              <w:t xml:space="preserve">The health risk </w:t>
            </w:r>
            <w:r>
              <w:t>to humans or effect on human health.</w:t>
            </w:r>
          </w:p>
        </w:tc>
        <w:tc>
          <w:tcPr>
            <w:tcW w:w="1134" w:type="dxa"/>
          </w:tcPr>
          <w:p w14:paraId="234B498C" w14:textId="77777777" w:rsidR="00DE6CB3" w:rsidRDefault="00DE6CB3" w:rsidP="00DE6CB3">
            <w:pPr>
              <w:ind w:firstLine="0"/>
              <w:cnfStyle w:val="000000000000" w:firstRow="0" w:lastRow="0" w:firstColumn="0" w:lastColumn="0" w:oddVBand="0" w:evenVBand="0" w:oddHBand="0" w:evenHBand="0" w:firstRowFirstColumn="0" w:firstRowLastColumn="0" w:lastRowFirstColumn="0" w:lastRowLastColumn="0"/>
            </w:pPr>
            <w:r>
              <w:t>75 %</w:t>
            </w:r>
          </w:p>
        </w:tc>
        <w:tc>
          <w:tcPr>
            <w:tcW w:w="1275" w:type="dxa"/>
          </w:tcPr>
          <w:p w14:paraId="1A514B04" w14:textId="77777777" w:rsidR="00DE6CB3" w:rsidRPr="00BE7881" w:rsidRDefault="00DE6CB3" w:rsidP="00DE6CB3">
            <w:pPr>
              <w:ind w:firstLine="0"/>
              <w:cnfStyle w:val="000000000000" w:firstRow="0" w:lastRow="0" w:firstColumn="0" w:lastColumn="0" w:oddVBand="0" w:evenVBand="0" w:oddHBand="0" w:evenHBand="0" w:firstRowFirstColumn="0" w:firstRowLastColumn="0" w:lastRowFirstColumn="0" w:lastRowLastColumn="0"/>
            </w:pPr>
            <w:r>
              <w:t>74 %</w:t>
            </w:r>
          </w:p>
        </w:tc>
      </w:tr>
      <w:tr w:rsidR="00DE6CB3" w:rsidRPr="00BE7881" w14:paraId="5401257E" w14:textId="77777777" w:rsidTr="00B523E3">
        <w:trPr>
          <w:trHeight w:val="181"/>
        </w:trPr>
        <w:tc>
          <w:tcPr>
            <w:cnfStyle w:val="001000000000" w:firstRow="0" w:lastRow="0" w:firstColumn="1" w:lastColumn="0" w:oddVBand="0" w:evenVBand="0" w:oddHBand="0" w:evenHBand="0" w:firstRowFirstColumn="0" w:firstRowLastColumn="0" w:lastRowFirstColumn="0" w:lastRowLastColumn="0"/>
            <w:tcW w:w="1985" w:type="dxa"/>
          </w:tcPr>
          <w:p w14:paraId="33F36C5B" w14:textId="77777777" w:rsidR="00DE6CB3" w:rsidRPr="00BE7881" w:rsidRDefault="00DE6CB3" w:rsidP="00DE6CB3">
            <w:pPr>
              <w:ind w:firstLine="0"/>
            </w:pPr>
            <w:r w:rsidRPr="00BE7881">
              <w:t>Social</w:t>
            </w:r>
          </w:p>
        </w:tc>
        <w:tc>
          <w:tcPr>
            <w:tcW w:w="4536" w:type="dxa"/>
          </w:tcPr>
          <w:p w14:paraId="1C90AA84" w14:textId="77777777" w:rsidR="00DE6CB3" w:rsidRPr="00BE7881" w:rsidRDefault="00DE6CB3" w:rsidP="00DE6CB3">
            <w:pPr>
              <w:ind w:firstLine="0"/>
              <w:cnfStyle w:val="000000000000" w:firstRow="0" w:lastRow="0" w:firstColumn="0" w:lastColumn="0" w:oddVBand="0" w:evenVBand="0" w:oddHBand="0" w:evenHBand="0" w:firstRowFirstColumn="0" w:firstRowLastColumn="0" w:lastRowFirstColumn="0" w:lastRowLastColumn="0"/>
            </w:pPr>
            <w:r w:rsidRPr="00BE7881">
              <w:t>The social impact is regarded on the local scale</w:t>
            </w:r>
            <w:r>
              <w:t>. W</w:t>
            </w:r>
            <w:r w:rsidRPr="00BE7881">
              <w:t xml:space="preserve">hich effects does the </w:t>
            </w:r>
            <w:r>
              <w:t xml:space="preserve">alternative </w:t>
            </w:r>
            <w:r w:rsidRPr="00BE7881">
              <w:t>have on the surrounding communities.</w:t>
            </w:r>
          </w:p>
        </w:tc>
        <w:tc>
          <w:tcPr>
            <w:tcW w:w="1134" w:type="dxa"/>
          </w:tcPr>
          <w:p w14:paraId="74EA3A0E" w14:textId="77777777" w:rsidR="00DE6CB3" w:rsidRPr="00237BCA" w:rsidRDefault="00DE6CB3" w:rsidP="00DE6CB3">
            <w:pPr>
              <w:ind w:firstLine="0"/>
              <w:cnfStyle w:val="000000000000" w:firstRow="0" w:lastRow="0" w:firstColumn="0" w:lastColumn="0" w:oddVBand="0" w:evenVBand="0" w:oddHBand="0" w:evenHBand="0" w:firstRowFirstColumn="0" w:firstRowLastColumn="0" w:lastRowFirstColumn="0" w:lastRowLastColumn="0"/>
            </w:pPr>
            <w:r>
              <w:t>63 %</w:t>
            </w:r>
          </w:p>
        </w:tc>
        <w:tc>
          <w:tcPr>
            <w:tcW w:w="1275" w:type="dxa"/>
          </w:tcPr>
          <w:p w14:paraId="58C21C74" w14:textId="77777777" w:rsidR="00DE6CB3" w:rsidRPr="00BE7881" w:rsidRDefault="00DE6CB3" w:rsidP="00DE6CB3">
            <w:pPr>
              <w:ind w:firstLine="0"/>
              <w:cnfStyle w:val="000000000000" w:firstRow="0" w:lastRow="0" w:firstColumn="0" w:lastColumn="0" w:oddVBand="0" w:evenVBand="0" w:oddHBand="0" w:evenHBand="0" w:firstRowFirstColumn="0" w:firstRowLastColumn="0" w:lastRowFirstColumn="0" w:lastRowLastColumn="0"/>
            </w:pPr>
            <w:r>
              <w:t>59 %</w:t>
            </w:r>
          </w:p>
        </w:tc>
      </w:tr>
      <w:tr w:rsidR="00DE6CB3" w:rsidRPr="00BE7881" w14:paraId="0A9E5EEC" w14:textId="77777777" w:rsidTr="00B523E3">
        <w:trPr>
          <w:trHeight w:val="188"/>
        </w:trPr>
        <w:tc>
          <w:tcPr>
            <w:cnfStyle w:val="001000000000" w:firstRow="0" w:lastRow="0" w:firstColumn="1" w:lastColumn="0" w:oddVBand="0" w:evenVBand="0" w:oddHBand="0" w:evenHBand="0" w:firstRowFirstColumn="0" w:firstRowLastColumn="0" w:lastRowFirstColumn="0" w:lastRowLastColumn="0"/>
            <w:tcW w:w="1985" w:type="dxa"/>
          </w:tcPr>
          <w:p w14:paraId="4B0845CA" w14:textId="77777777" w:rsidR="00DE6CB3" w:rsidRPr="00BE7881" w:rsidRDefault="00DE6CB3" w:rsidP="00DE6CB3">
            <w:pPr>
              <w:ind w:firstLine="0"/>
            </w:pPr>
            <w:r w:rsidRPr="00BE7881">
              <w:t>Technical</w:t>
            </w:r>
          </w:p>
        </w:tc>
        <w:tc>
          <w:tcPr>
            <w:tcW w:w="4536" w:type="dxa"/>
          </w:tcPr>
          <w:p w14:paraId="176A2942" w14:textId="77777777" w:rsidR="00DE6CB3" w:rsidRPr="00BE7881" w:rsidRDefault="00DE6CB3" w:rsidP="00DE6CB3">
            <w:pPr>
              <w:ind w:firstLine="0"/>
              <w:cnfStyle w:val="000000000000" w:firstRow="0" w:lastRow="0" w:firstColumn="0" w:lastColumn="0" w:oddVBand="0" w:evenVBand="0" w:oddHBand="0" w:evenHBand="0" w:firstRowFirstColumn="0" w:firstRowLastColumn="0" w:lastRowFirstColumn="0" w:lastRowLastColumn="0"/>
            </w:pPr>
            <w:r w:rsidRPr="00BE7881">
              <w:t xml:space="preserve">The technical needs and impacts of </w:t>
            </w:r>
            <w:proofErr w:type="gramStart"/>
            <w:r w:rsidRPr="00BE7881">
              <w:t xml:space="preserve">a </w:t>
            </w:r>
            <w:r>
              <w:t>the</w:t>
            </w:r>
            <w:proofErr w:type="gramEnd"/>
            <w:r>
              <w:t xml:space="preserve"> alternative.</w:t>
            </w:r>
          </w:p>
        </w:tc>
        <w:tc>
          <w:tcPr>
            <w:tcW w:w="1134" w:type="dxa"/>
          </w:tcPr>
          <w:p w14:paraId="5EBD7868" w14:textId="77777777" w:rsidR="00DE6CB3" w:rsidRDefault="00DE6CB3" w:rsidP="00DE6CB3">
            <w:pPr>
              <w:ind w:firstLine="0"/>
              <w:cnfStyle w:val="000000000000" w:firstRow="0" w:lastRow="0" w:firstColumn="0" w:lastColumn="0" w:oddVBand="0" w:evenVBand="0" w:oddHBand="0" w:evenHBand="0" w:firstRowFirstColumn="0" w:firstRowLastColumn="0" w:lastRowFirstColumn="0" w:lastRowLastColumn="0"/>
            </w:pPr>
            <w:r>
              <w:t>83 %</w:t>
            </w:r>
          </w:p>
        </w:tc>
        <w:tc>
          <w:tcPr>
            <w:tcW w:w="1275" w:type="dxa"/>
          </w:tcPr>
          <w:p w14:paraId="25C106CC" w14:textId="77777777" w:rsidR="00DE6CB3" w:rsidRPr="00BE7881" w:rsidRDefault="00DE6CB3" w:rsidP="00DE6CB3">
            <w:pPr>
              <w:ind w:firstLine="0"/>
              <w:cnfStyle w:val="000000000000" w:firstRow="0" w:lastRow="0" w:firstColumn="0" w:lastColumn="0" w:oddVBand="0" w:evenVBand="0" w:oddHBand="0" w:evenHBand="0" w:firstRowFirstColumn="0" w:firstRowLastColumn="0" w:lastRowFirstColumn="0" w:lastRowLastColumn="0"/>
            </w:pPr>
            <w:r>
              <w:t>83 %</w:t>
            </w:r>
          </w:p>
        </w:tc>
      </w:tr>
      <w:tr w:rsidR="00DE6CB3" w:rsidRPr="00BE7881" w14:paraId="6BD367C0" w14:textId="77777777" w:rsidTr="00B523E3">
        <w:trPr>
          <w:trHeight w:val="188"/>
        </w:trPr>
        <w:tc>
          <w:tcPr>
            <w:cnfStyle w:val="001000000000" w:firstRow="0" w:lastRow="0" w:firstColumn="1" w:lastColumn="0" w:oddVBand="0" w:evenVBand="0" w:oddHBand="0" w:evenHBand="0" w:firstRowFirstColumn="0" w:firstRowLastColumn="0" w:lastRowFirstColumn="0" w:lastRowLastColumn="0"/>
            <w:tcW w:w="1985" w:type="dxa"/>
          </w:tcPr>
          <w:p w14:paraId="78AC279F" w14:textId="77777777" w:rsidR="00DE6CB3" w:rsidRPr="00BE7881" w:rsidRDefault="00DE6CB3" w:rsidP="00DE6CB3">
            <w:pPr>
              <w:ind w:firstLine="0"/>
            </w:pPr>
            <w:r w:rsidRPr="00BE7881">
              <w:t>Environmental</w:t>
            </w:r>
          </w:p>
        </w:tc>
        <w:tc>
          <w:tcPr>
            <w:tcW w:w="4536" w:type="dxa"/>
          </w:tcPr>
          <w:p w14:paraId="7F78FF2F" w14:textId="77777777" w:rsidR="00DE6CB3" w:rsidRPr="00BE7881" w:rsidRDefault="00DE6CB3" w:rsidP="00DE6CB3">
            <w:pPr>
              <w:ind w:firstLine="0"/>
              <w:cnfStyle w:val="000000000000" w:firstRow="0" w:lastRow="0" w:firstColumn="0" w:lastColumn="0" w:oddVBand="0" w:evenVBand="0" w:oddHBand="0" w:evenHBand="0" w:firstRowFirstColumn="0" w:firstRowLastColumn="0" w:lastRowFirstColumn="0" w:lastRowLastColumn="0"/>
            </w:pPr>
            <w:r w:rsidRPr="00BE7881">
              <w:t xml:space="preserve">The effect of the </w:t>
            </w:r>
            <w:r>
              <w:t>alternative</w:t>
            </w:r>
            <w:r w:rsidRPr="00BE7881">
              <w:t xml:space="preserve"> on the local and </w:t>
            </w:r>
            <w:r>
              <w:t>regional</w:t>
            </w:r>
            <w:r w:rsidRPr="00BE7881">
              <w:t xml:space="preserve"> environment.</w:t>
            </w:r>
          </w:p>
        </w:tc>
        <w:tc>
          <w:tcPr>
            <w:tcW w:w="1134" w:type="dxa"/>
          </w:tcPr>
          <w:p w14:paraId="5FE2BB2A" w14:textId="77777777" w:rsidR="00DE6CB3" w:rsidRDefault="00DE6CB3" w:rsidP="00DE6CB3">
            <w:pPr>
              <w:ind w:firstLine="0"/>
              <w:cnfStyle w:val="000000000000" w:firstRow="0" w:lastRow="0" w:firstColumn="0" w:lastColumn="0" w:oddVBand="0" w:evenVBand="0" w:oddHBand="0" w:evenHBand="0" w:firstRowFirstColumn="0" w:firstRowLastColumn="0" w:lastRowFirstColumn="0" w:lastRowLastColumn="0"/>
            </w:pPr>
            <w:r>
              <w:t>80 %</w:t>
            </w:r>
          </w:p>
        </w:tc>
        <w:tc>
          <w:tcPr>
            <w:tcW w:w="1275" w:type="dxa"/>
          </w:tcPr>
          <w:p w14:paraId="1833154C" w14:textId="77777777" w:rsidR="00DE6CB3" w:rsidRPr="00BE7881" w:rsidRDefault="00DE6CB3" w:rsidP="00DE6CB3">
            <w:pPr>
              <w:ind w:firstLine="0"/>
              <w:cnfStyle w:val="000000000000" w:firstRow="0" w:lastRow="0" w:firstColumn="0" w:lastColumn="0" w:oddVBand="0" w:evenVBand="0" w:oddHBand="0" w:evenHBand="0" w:firstRowFirstColumn="0" w:firstRowLastColumn="0" w:lastRowFirstColumn="0" w:lastRowLastColumn="0"/>
            </w:pPr>
            <w:r>
              <w:t>100 %</w:t>
            </w:r>
          </w:p>
        </w:tc>
      </w:tr>
    </w:tbl>
    <w:p w14:paraId="4E797612" w14:textId="2A3E695D" w:rsidR="00DE6CB3" w:rsidRDefault="00DE6CB3">
      <w:pPr>
        <w:pStyle w:val="Bijschrift"/>
      </w:pPr>
    </w:p>
    <w:p w14:paraId="46285D5C" w14:textId="501E11D5" w:rsidR="008A0E20" w:rsidRDefault="008A0E20" w:rsidP="008A0E20">
      <w:pPr>
        <w:pStyle w:val="Bijschrift"/>
        <w:keepNext/>
      </w:pPr>
      <w:bookmarkStart w:id="574" w:name="_Toc152680047"/>
      <w:r>
        <w:t xml:space="preserve">Table B </w:t>
      </w:r>
      <w:r>
        <w:fldChar w:fldCharType="begin"/>
      </w:r>
      <w:r>
        <w:instrText xml:space="preserve"> SEQ Table_B \* ARABIC </w:instrText>
      </w:r>
      <w:r>
        <w:fldChar w:fldCharType="separate"/>
      </w:r>
      <w:r w:rsidR="009B4A49">
        <w:rPr>
          <w:noProof/>
        </w:rPr>
        <w:t>3</w:t>
      </w:r>
      <w:r>
        <w:fldChar w:fldCharType="end"/>
      </w:r>
      <w:r>
        <w:t>:</w:t>
      </w:r>
      <w:r w:rsidRPr="008A0E20">
        <w:t xml:space="preserve"> </w:t>
      </w:r>
      <w:r w:rsidRPr="00BE7881">
        <w:t xml:space="preserve">The </w:t>
      </w:r>
      <w:r>
        <w:t xml:space="preserve">relative occurrence of specific </w:t>
      </w:r>
      <w:r w:rsidRPr="00BE7881">
        <w:t xml:space="preserve">economic criteria </w:t>
      </w:r>
      <w:r>
        <w:t>to evaluate the</w:t>
      </w:r>
      <w:r w:rsidRPr="00BE7881">
        <w:t xml:space="preserve"> alternative</w:t>
      </w:r>
      <w:r>
        <w:t xml:space="preserve"> remediation sites (where) compared to the total number of cases for the ‘where problem statement’ (n = 13)</w:t>
      </w:r>
      <w:r w:rsidR="00CC2A4B">
        <w:t>.</w:t>
      </w:r>
      <w:bookmarkEnd w:id="574"/>
    </w:p>
    <w:tbl>
      <w:tblPr>
        <w:tblStyle w:val="Klassieketabel1"/>
        <w:tblW w:w="0" w:type="auto"/>
        <w:tblLook w:val="04A0" w:firstRow="1" w:lastRow="0" w:firstColumn="1" w:lastColumn="0" w:noHBand="0" w:noVBand="1"/>
      </w:tblPr>
      <w:tblGrid>
        <w:gridCol w:w="2076"/>
        <w:gridCol w:w="3453"/>
        <w:gridCol w:w="1842"/>
        <w:gridCol w:w="1564"/>
      </w:tblGrid>
      <w:tr w:rsidR="00DE6CB3" w:rsidRPr="00BE7881" w14:paraId="42DE7551" w14:textId="77777777" w:rsidTr="00B523E3">
        <w:trPr>
          <w:cnfStyle w:val="100000000000" w:firstRow="1" w:lastRow="0" w:firstColumn="0" w:lastColumn="0" w:oddVBand="0" w:evenVBand="0" w:oddHBand="0" w:evenHBand="0" w:firstRowFirstColumn="0" w:firstRowLastColumn="0" w:lastRowFirstColumn="0" w:lastRowLastColumn="0"/>
          <w:trHeight w:val="933"/>
        </w:trPr>
        <w:tc>
          <w:tcPr>
            <w:cnfStyle w:val="001000000000" w:firstRow="0" w:lastRow="0" w:firstColumn="1" w:lastColumn="0" w:oddVBand="0" w:evenVBand="0" w:oddHBand="0" w:evenHBand="0" w:firstRowFirstColumn="0" w:firstRowLastColumn="0" w:lastRowFirstColumn="0" w:lastRowLastColumn="0"/>
            <w:tcW w:w="2076" w:type="dxa"/>
          </w:tcPr>
          <w:p w14:paraId="67C0C69E" w14:textId="77777777" w:rsidR="00DE6CB3" w:rsidRPr="00BE7881" w:rsidRDefault="00DE6CB3" w:rsidP="00DE6CB3">
            <w:r w:rsidRPr="00BE7881">
              <w:t>Criteria</w:t>
            </w:r>
          </w:p>
        </w:tc>
        <w:tc>
          <w:tcPr>
            <w:tcW w:w="3453" w:type="dxa"/>
          </w:tcPr>
          <w:p w14:paraId="69908D5D" w14:textId="77777777" w:rsidR="00DE6CB3" w:rsidRPr="00BE7881" w:rsidRDefault="00DE6CB3" w:rsidP="00DE6CB3">
            <w:pPr>
              <w:cnfStyle w:val="100000000000" w:firstRow="1" w:lastRow="0" w:firstColumn="0" w:lastColumn="0" w:oddVBand="0" w:evenVBand="0" w:oddHBand="0" w:evenHBand="0" w:firstRowFirstColumn="0" w:firstRowLastColumn="0" w:lastRowFirstColumn="0" w:lastRowLastColumn="0"/>
            </w:pPr>
            <w:r w:rsidRPr="00BE7881">
              <w:t>Description</w:t>
            </w:r>
          </w:p>
        </w:tc>
        <w:tc>
          <w:tcPr>
            <w:tcW w:w="1842" w:type="dxa"/>
          </w:tcPr>
          <w:p w14:paraId="698C0D30" w14:textId="77777777" w:rsidR="00DE6CB3" w:rsidRPr="00BE7881" w:rsidRDefault="00DE6CB3" w:rsidP="00DE6CB3">
            <w:pPr>
              <w:cnfStyle w:val="100000000000" w:firstRow="1" w:lastRow="0" w:firstColumn="0" w:lastColumn="0" w:oddVBand="0" w:evenVBand="0" w:oddHBand="0" w:evenHBand="0" w:firstRowFirstColumn="0" w:firstRowLastColumn="0" w:lastRowFirstColumn="0" w:lastRowLastColumn="0"/>
            </w:pPr>
            <w:r>
              <w:t>indicator</w:t>
            </w:r>
          </w:p>
        </w:tc>
        <w:tc>
          <w:tcPr>
            <w:tcW w:w="1564" w:type="dxa"/>
          </w:tcPr>
          <w:p w14:paraId="3CE2D390" w14:textId="77777777" w:rsidR="00DE6CB3" w:rsidRDefault="00DE6CB3" w:rsidP="00B523E3">
            <w:pPr>
              <w:ind w:firstLine="0"/>
              <w:cnfStyle w:val="100000000000" w:firstRow="1" w:lastRow="0" w:firstColumn="0" w:lastColumn="0" w:oddVBand="0" w:evenVBand="0" w:oddHBand="0" w:evenHBand="0" w:firstRowFirstColumn="0" w:firstRowLastColumn="0" w:lastRowFirstColumn="0" w:lastRowLastColumn="0"/>
            </w:pPr>
            <w:r>
              <w:t>Relative occurrence</w:t>
            </w:r>
          </w:p>
          <w:p w14:paraId="64DB0F15" w14:textId="77777777" w:rsidR="00DE6CB3" w:rsidRPr="00BE7881" w:rsidRDefault="00DE6CB3" w:rsidP="00B523E3">
            <w:pPr>
              <w:ind w:firstLine="0"/>
              <w:cnfStyle w:val="100000000000" w:firstRow="1" w:lastRow="0" w:firstColumn="0" w:lastColumn="0" w:oddVBand="0" w:evenVBand="0" w:oddHBand="0" w:evenHBand="0" w:firstRowFirstColumn="0" w:firstRowLastColumn="0" w:lastRowFirstColumn="0" w:lastRowLastColumn="0"/>
            </w:pPr>
            <w:r>
              <w:t>[%]</w:t>
            </w:r>
          </w:p>
        </w:tc>
      </w:tr>
      <w:tr w:rsidR="00DE6CB3" w:rsidRPr="00BE7881" w14:paraId="14606670" w14:textId="77777777" w:rsidTr="00B523E3">
        <w:trPr>
          <w:trHeight w:val="1850"/>
        </w:trPr>
        <w:tc>
          <w:tcPr>
            <w:cnfStyle w:val="001000000000" w:firstRow="0" w:lastRow="0" w:firstColumn="1" w:lastColumn="0" w:oddVBand="0" w:evenVBand="0" w:oddHBand="0" w:evenHBand="0" w:firstRowFirstColumn="0" w:firstRowLastColumn="0" w:lastRowFirstColumn="0" w:lastRowLastColumn="0"/>
            <w:tcW w:w="2076" w:type="dxa"/>
          </w:tcPr>
          <w:p w14:paraId="6B477259" w14:textId="77777777" w:rsidR="00DE6CB3" w:rsidRPr="00BE7881" w:rsidRDefault="00DE6CB3" w:rsidP="008A0E20">
            <w:pPr>
              <w:ind w:firstLine="0"/>
            </w:pPr>
            <w:r w:rsidRPr="00BE7881">
              <w:t xml:space="preserve">Direct benefits of alternative </w:t>
            </w:r>
          </w:p>
        </w:tc>
        <w:tc>
          <w:tcPr>
            <w:tcW w:w="3453" w:type="dxa"/>
          </w:tcPr>
          <w:p w14:paraId="2EFABCF0" w14:textId="77777777" w:rsidR="00DE6CB3" w:rsidRPr="00BE7881" w:rsidRDefault="00DE6CB3" w:rsidP="008A0E20">
            <w:pPr>
              <w:ind w:firstLine="0"/>
              <w:cnfStyle w:val="000000000000" w:firstRow="0" w:lastRow="0" w:firstColumn="0" w:lastColumn="0" w:oddVBand="0" w:evenVBand="0" w:oddHBand="0" w:evenHBand="0" w:firstRowFirstColumn="0" w:firstRowLastColumn="0" w:lastRowFirstColumn="0" w:lastRowLastColumn="0"/>
            </w:pPr>
            <w:r w:rsidRPr="00BE7881">
              <w:t xml:space="preserve">The potential economic benefits directly caused from the clean-up of the site. </w:t>
            </w:r>
          </w:p>
        </w:tc>
        <w:tc>
          <w:tcPr>
            <w:tcW w:w="1842" w:type="dxa"/>
          </w:tcPr>
          <w:p w14:paraId="642F1FB9" w14:textId="77777777" w:rsidR="00DE6CB3" w:rsidRDefault="00DE6CB3" w:rsidP="008A0E20">
            <w:pPr>
              <w:ind w:firstLine="0"/>
              <w:cnfStyle w:val="000000000000" w:firstRow="0" w:lastRow="0" w:firstColumn="0" w:lastColumn="0" w:oddVBand="0" w:evenVBand="0" w:oddHBand="0" w:evenHBand="0" w:firstRowFirstColumn="0" w:firstRowLastColumn="0" w:lastRowFirstColumn="0" w:lastRowLastColumn="0"/>
            </w:pPr>
            <w:r>
              <w:t>GDP from the municipality</w:t>
            </w:r>
          </w:p>
        </w:tc>
        <w:tc>
          <w:tcPr>
            <w:tcW w:w="1564" w:type="dxa"/>
          </w:tcPr>
          <w:p w14:paraId="7EE0E28E" w14:textId="77777777" w:rsidR="00DE6CB3" w:rsidRPr="00BE7881" w:rsidRDefault="00DE6CB3" w:rsidP="008A0E20">
            <w:pPr>
              <w:ind w:firstLine="0"/>
              <w:cnfStyle w:val="000000000000" w:firstRow="0" w:lastRow="0" w:firstColumn="0" w:lastColumn="0" w:oddVBand="0" w:evenVBand="0" w:oddHBand="0" w:evenHBand="0" w:firstRowFirstColumn="0" w:firstRowLastColumn="0" w:lastRowFirstColumn="0" w:lastRowLastColumn="0"/>
            </w:pPr>
            <w:r>
              <w:t>8 %</w:t>
            </w:r>
          </w:p>
        </w:tc>
      </w:tr>
    </w:tbl>
    <w:p w14:paraId="305C97A2" w14:textId="5744F545" w:rsidR="00B42A5E" w:rsidRPr="00B42A5E" w:rsidRDefault="00B42A5E" w:rsidP="00B42A5E"/>
    <w:p w14:paraId="2EDEAE11" w14:textId="03F80746" w:rsidR="008A0E20" w:rsidRDefault="008A0E20" w:rsidP="008A0E20">
      <w:pPr>
        <w:pStyle w:val="Bijschrift"/>
        <w:keepNext/>
      </w:pPr>
      <w:bookmarkStart w:id="575" w:name="_Toc152680048"/>
      <w:r>
        <w:t xml:space="preserve">Table B </w:t>
      </w:r>
      <w:r>
        <w:fldChar w:fldCharType="begin"/>
      </w:r>
      <w:r>
        <w:instrText xml:space="preserve"> SEQ Table_B \* ARABIC </w:instrText>
      </w:r>
      <w:r>
        <w:fldChar w:fldCharType="separate"/>
      </w:r>
      <w:r w:rsidR="009B4A49">
        <w:rPr>
          <w:noProof/>
        </w:rPr>
        <w:t>4</w:t>
      </w:r>
      <w:r>
        <w:fldChar w:fldCharType="end"/>
      </w:r>
      <w:r>
        <w:t xml:space="preserve">: </w:t>
      </w:r>
      <w:r w:rsidRPr="00C37DF7">
        <w:t>The relative occurrence of specific social criteria to evaluate the alternative remediation sites (where) compared to the total number of cases for the ‘where problem statement’ (n = 13)</w:t>
      </w:r>
      <w:r w:rsidR="00CC2A4B">
        <w:t>.</w:t>
      </w:r>
      <w:bookmarkEnd w:id="575"/>
    </w:p>
    <w:tbl>
      <w:tblPr>
        <w:tblStyle w:val="Klassieketabel1"/>
        <w:tblW w:w="9284" w:type="dxa"/>
        <w:tblLook w:val="04A0" w:firstRow="1" w:lastRow="0" w:firstColumn="1" w:lastColumn="0" w:noHBand="0" w:noVBand="1"/>
      </w:tblPr>
      <w:tblGrid>
        <w:gridCol w:w="1923"/>
        <w:gridCol w:w="3820"/>
        <w:gridCol w:w="2054"/>
        <w:gridCol w:w="1487"/>
      </w:tblGrid>
      <w:tr w:rsidR="008A0E20" w:rsidRPr="00BE7881" w14:paraId="33AF5B18" w14:textId="77777777" w:rsidTr="00B523E3">
        <w:trPr>
          <w:cnfStyle w:val="100000000000" w:firstRow="1" w:lastRow="0" w:firstColumn="0" w:lastColumn="0" w:oddVBand="0" w:evenVBand="0" w:oddHBand="0" w:evenHBand="0" w:firstRowFirstColumn="0" w:firstRowLastColumn="0" w:lastRowFirstColumn="0" w:lastRowLastColumn="0"/>
          <w:trHeight w:val="777"/>
        </w:trPr>
        <w:tc>
          <w:tcPr>
            <w:cnfStyle w:val="001000000000" w:firstRow="0" w:lastRow="0" w:firstColumn="1" w:lastColumn="0" w:oddVBand="0" w:evenVBand="0" w:oddHBand="0" w:evenHBand="0" w:firstRowFirstColumn="0" w:firstRowLastColumn="0" w:lastRowFirstColumn="0" w:lastRowLastColumn="0"/>
            <w:tcW w:w="1923" w:type="dxa"/>
          </w:tcPr>
          <w:p w14:paraId="6E21D195" w14:textId="77777777" w:rsidR="008A0E20" w:rsidRPr="00BE7881" w:rsidRDefault="008A0E20" w:rsidP="00394697">
            <w:r w:rsidRPr="00BE7881">
              <w:t>Criteria</w:t>
            </w:r>
          </w:p>
        </w:tc>
        <w:tc>
          <w:tcPr>
            <w:tcW w:w="3820" w:type="dxa"/>
          </w:tcPr>
          <w:p w14:paraId="22722EFA" w14:textId="77777777" w:rsidR="008A0E20" w:rsidRPr="00BE7881" w:rsidRDefault="008A0E20" w:rsidP="00394697">
            <w:pPr>
              <w:cnfStyle w:val="100000000000" w:firstRow="1" w:lastRow="0" w:firstColumn="0" w:lastColumn="0" w:oddVBand="0" w:evenVBand="0" w:oddHBand="0" w:evenHBand="0" w:firstRowFirstColumn="0" w:firstRowLastColumn="0" w:lastRowFirstColumn="0" w:lastRowLastColumn="0"/>
            </w:pPr>
            <w:r w:rsidRPr="00BE7881">
              <w:t>Description</w:t>
            </w:r>
          </w:p>
        </w:tc>
        <w:tc>
          <w:tcPr>
            <w:tcW w:w="2054" w:type="dxa"/>
          </w:tcPr>
          <w:p w14:paraId="1180EB63" w14:textId="77777777" w:rsidR="008A0E20" w:rsidRPr="00BE7881" w:rsidRDefault="008A0E20" w:rsidP="00394697">
            <w:pPr>
              <w:cnfStyle w:val="100000000000" w:firstRow="1" w:lastRow="0" w:firstColumn="0" w:lastColumn="0" w:oddVBand="0" w:evenVBand="0" w:oddHBand="0" w:evenHBand="0" w:firstRowFirstColumn="0" w:firstRowLastColumn="0" w:lastRowFirstColumn="0" w:lastRowLastColumn="0"/>
            </w:pPr>
            <w:r>
              <w:t>indicator</w:t>
            </w:r>
          </w:p>
        </w:tc>
        <w:tc>
          <w:tcPr>
            <w:tcW w:w="1487" w:type="dxa"/>
          </w:tcPr>
          <w:p w14:paraId="19D30225" w14:textId="77777777" w:rsidR="008A0E20" w:rsidRDefault="008A0E20" w:rsidP="00B523E3">
            <w:pPr>
              <w:ind w:firstLine="0"/>
              <w:cnfStyle w:val="100000000000" w:firstRow="1" w:lastRow="0" w:firstColumn="0" w:lastColumn="0" w:oddVBand="0" w:evenVBand="0" w:oddHBand="0" w:evenHBand="0" w:firstRowFirstColumn="0" w:firstRowLastColumn="0" w:lastRowFirstColumn="0" w:lastRowLastColumn="0"/>
            </w:pPr>
            <w:r>
              <w:t>Relative occurrence</w:t>
            </w:r>
          </w:p>
          <w:p w14:paraId="4F05FC5D" w14:textId="77777777" w:rsidR="008A0E20" w:rsidRPr="00BE7881" w:rsidRDefault="008A0E20" w:rsidP="00B523E3">
            <w:pPr>
              <w:ind w:firstLine="0"/>
              <w:cnfStyle w:val="100000000000" w:firstRow="1" w:lastRow="0" w:firstColumn="0" w:lastColumn="0" w:oddVBand="0" w:evenVBand="0" w:oddHBand="0" w:evenHBand="0" w:firstRowFirstColumn="0" w:firstRowLastColumn="0" w:lastRowFirstColumn="0" w:lastRowLastColumn="0"/>
            </w:pPr>
            <w:r>
              <w:t>[%]</w:t>
            </w:r>
          </w:p>
        </w:tc>
      </w:tr>
      <w:tr w:rsidR="008A0E20" w:rsidRPr="00BE7881" w14:paraId="7178CE4C" w14:textId="77777777" w:rsidTr="00B523E3">
        <w:trPr>
          <w:trHeight w:val="1290"/>
        </w:trPr>
        <w:tc>
          <w:tcPr>
            <w:cnfStyle w:val="001000000000" w:firstRow="0" w:lastRow="0" w:firstColumn="1" w:lastColumn="0" w:oddVBand="0" w:evenVBand="0" w:oddHBand="0" w:evenHBand="0" w:firstRowFirstColumn="0" w:firstRowLastColumn="0" w:lastRowFirstColumn="0" w:lastRowLastColumn="0"/>
            <w:tcW w:w="1923" w:type="dxa"/>
          </w:tcPr>
          <w:p w14:paraId="6946835B" w14:textId="77777777" w:rsidR="008A0E20" w:rsidRPr="00BE7881" w:rsidRDefault="008A0E20" w:rsidP="008A0E20">
            <w:pPr>
              <w:ind w:firstLine="0"/>
            </w:pPr>
            <w:r w:rsidRPr="00BE7881">
              <w:rPr>
                <w:bCs/>
              </w:rPr>
              <w:t>L</w:t>
            </w:r>
            <w:r w:rsidRPr="00BE7881">
              <w:t>ocal participation</w:t>
            </w:r>
          </w:p>
        </w:tc>
        <w:tc>
          <w:tcPr>
            <w:tcW w:w="3820" w:type="dxa"/>
          </w:tcPr>
          <w:p w14:paraId="512A1984" w14:textId="1EB55D62" w:rsidR="008A0E20" w:rsidRPr="00BE7881" w:rsidRDefault="008A0E20" w:rsidP="008A0E20">
            <w:pPr>
              <w:ind w:firstLine="0"/>
              <w:cnfStyle w:val="000000000000" w:firstRow="0" w:lastRow="0" w:firstColumn="0" w:lastColumn="0" w:oddVBand="0" w:evenVBand="0" w:oddHBand="0" w:evenHBand="0" w:firstRowFirstColumn="0" w:firstRowLastColumn="0" w:lastRowFirstColumn="0" w:lastRowLastColumn="0"/>
            </w:pPr>
            <w:r w:rsidRPr="00BE7881">
              <w:t>What are the effects on the local community regarding to local job opportunities, resources</w:t>
            </w:r>
            <w:r w:rsidR="00563278">
              <w:t xml:space="preserve"> </w:t>
            </w:r>
            <w:r w:rsidRPr="00BE7881">
              <w:t xml:space="preserve">and other local </w:t>
            </w:r>
            <w:proofErr w:type="gramStart"/>
            <w:r w:rsidRPr="00BE7881">
              <w:t>activities</w:t>
            </w:r>
            <w:r>
              <w:t xml:space="preserve"> ?</w:t>
            </w:r>
            <w:proofErr w:type="gramEnd"/>
          </w:p>
        </w:tc>
        <w:tc>
          <w:tcPr>
            <w:tcW w:w="2054" w:type="dxa"/>
          </w:tcPr>
          <w:p w14:paraId="5721C687" w14:textId="77777777" w:rsidR="008A0E20" w:rsidRDefault="008A0E20" w:rsidP="008A0E20">
            <w:pPr>
              <w:ind w:firstLine="0"/>
              <w:cnfStyle w:val="000000000000" w:firstRow="0" w:lastRow="0" w:firstColumn="0" w:lastColumn="0" w:oddVBand="0" w:evenVBand="0" w:oddHBand="0" w:evenHBand="0" w:firstRowFirstColumn="0" w:firstRowLastColumn="0" w:lastRowFirstColumn="0" w:lastRowLastColumn="0"/>
            </w:pPr>
            <w:r>
              <w:t>Unemployment rate [%]</w:t>
            </w:r>
          </w:p>
        </w:tc>
        <w:tc>
          <w:tcPr>
            <w:tcW w:w="1487" w:type="dxa"/>
          </w:tcPr>
          <w:p w14:paraId="45CA0042" w14:textId="77777777" w:rsidR="008A0E20" w:rsidRPr="00BE7881" w:rsidRDefault="008A0E20" w:rsidP="008A0E20">
            <w:pPr>
              <w:ind w:firstLine="0"/>
              <w:cnfStyle w:val="000000000000" w:firstRow="0" w:lastRow="0" w:firstColumn="0" w:lastColumn="0" w:oddVBand="0" w:evenVBand="0" w:oddHBand="0" w:evenHBand="0" w:firstRowFirstColumn="0" w:firstRowLastColumn="0" w:lastRowFirstColumn="0" w:lastRowLastColumn="0"/>
            </w:pPr>
            <w:r>
              <w:t>7 %</w:t>
            </w:r>
          </w:p>
        </w:tc>
      </w:tr>
      <w:tr w:rsidR="008A0E20" w:rsidRPr="00BE7881" w14:paraId="69114B63" w14:textId="77777777" w:rsidTr="00B523E3">
        <w:trPr>
          <w:trHeight w:val="119"/>
        </w:trPr>
        <w:tc>
          <w:tcPr>
            <w:cnfStyle w:val="001000000000" w:firstRow="0" w:lastRow="0" w:firstColumn="1" w:lastColumn="0" w:oddVBand="0" w:evenVBand="0" w:oddHBand="0" w:evenHBand="0" w:firstRowFirstColumn="0" w:firstRowLastColumn="0" w:lastRowFirstColumn="0" w:lastRowLastColumn="0"/>
            <w:tcW w:w="1923" w:type="dxa"/>
          </w:tcPr>
          <w:p w14:paraId="428F3025" w14:textId="77777777" w:rsidR="008A0E20" w:rsidRPr="00BE7881" w:rsidRDefault="008A0E20" w:rsidP="008A0E20">
            <w:pPr>
              <w:ind w:firstLine="0"/>
              <w:rPr>
                <w:bCs/>
              </w:rPr>
            </w:pPr>
            <w:r w:rsidRPr="00BE7881">
              <w:rPr>
                <w:bCs/>
              </w:rPr>
              <w:t>L</w:t>
            </w:r>
            <w:r w:rsidRPr="00BE7881">
              <w:t>ocal acceptance</w:t>
            </w:r>
          </w:p>
        </w:tc>
        <w:tc>
          <w:tcPr>
            <w:tcW w:w="3820" w:type="dxa"/>
          </w:tcPr>
          <w:p w14:paraId="0A36E312" w14:textId="77777777" w:rsidR="008A0E20" w:rsidRPr="00BE7881" w:rsidRDefault="008A0E20" w:rsidP="008A0E20">
            <w:pPr>
              <w:ind w:firstLine="0"/>
              <w:cnfStyle w:val="000000000000" w:firstRow="0" w:lastRow="0" w:firstColumn="0" w:lastColumn="0" w:oddVBand="0" w:evenVBand="0" w:oddHBand="0" w:evenHBand="0" w:firstRowFirstColumn="0" w:firstRowLastColumn="0" w:lastRowFirstColumn="0" w:lastRowLastColumn="0"/>
            </w:pPr>
            <w:r w:rsidRPr="00BE7881">
              <w:t xml:space="preserve">How acceptable was the alternative for the local </w:t>
            </w:r>
            <w:proofErr w:type="gramStart"/>
            <w:r w:rsidRPr="00BE7881">
              <w:t>communities</w:t>
            </w:r>
            <w:r>
              <w:t xml:space="preserve"> ?</w:t>
            </w:r>
            <w:proofErr w:type="gramEnd"/>
            <w:r w:rsidRPr="00BE7881">
              <w:t xml:space="preserve"> It was noted that the acceptance of the local community </w:t>
            </w:r>
            <w:r w:rsidRPr="00BE7881">
              <w:lastRenderedPageBreak/>
              <w:t>can be improved with an open dialogue in the participation processes.</w:t>
            </w:r>
          </w:p>
        </w:tc>
        <w:tc>
          <w:tcPr>
            <w:tcW w:w="2054" w:type="dxa"/>
          </w:tcPr>
          <w:p w14:paraId="76B1E507" w14:textId="77777777" w:rsidR="008A0E20" w:rsidRDefault="008A0E20" w:rsidP="008A0E20">
            <w:pPr>
              <w:ind w:firstLine="0"/>
              <w:cnfStyle w:val="000000000000" w:firstRow="0" w:lastRow="0" w:firstColumn="0" w:lastColumn="0" w:oddVBand="0" w:evenVBand="0" w:oddHBand="0" w:evenHBand="0" w:firstRowFirstColumn="0" w:firstRowLastColumn="0" w:lastRowFirstColumn="0" w:lastRowLastColumn="0"/>
            </w:pPr>
            <w:r>
              <w:lastRenderedPageBreak/>
              <w:t>Assessment by community members [/]</w:t>
            </w:r>
          </w:p>
        </w:tc>
        <w:tc>
          <w:tcPr>
            <w:tcW w:w="1487" w:type="dxa"/>
          </w:tcPr>
          <w:p w14:paraId="21AC464A" w14:textId="77777777" w:rsidR="008A0E20" w:rsidRDefault="008A0E20" w:rsidP="008A0E20">
            <w:pPr>
              <w:ind w:firstLine="0"/>
              <w:cnfStyle w:val="000000000000" w:firstRow="0" w:lastRow="0" w:firstColumn="0" w:lastColumn="0" w:oddVBand="0" w:evenVBand="0" w:oddHBand="0" w:evenHBand="0" w:firstRowFirstColumn="0" w:firstRowLastColumn="0" w:lastRowFirstColumn="0" w:lastRowLastColumn="0"/>
            </w:pPr>
            <w:r>
              <w:t>7 %</w:t>
            </w:r>
          </w:p>
        </w:tc>
      </w:tr>
      <w:tr w:rsidR="008A0E20" w:rsidRPr="00BE7881" w14:paraId="47AF146A" w14:textId="77777777" w:rsidTr="00B523E3">
        <w:trPr>
          <w:trHeight w:val="119"/>
        </w:trPr>
        <w:tc>
          <w:tcPr>
            <w:cnfStyle w:val="001000000000" w:firstRow="0" w:lastRow="0" w:firstColumn="1" w:lastColumn="0" w:oddVBand="0" w:evenVBand="0" w:oddHBand="0" w:evenHBand="0" w:firstRowFirstColumn="0" w:firstRowLastColumn="0" w:lastRowFirstColumn="0" w:lastRowLastColumn="0"/>
            <w:tcW w:w="1923" w:type="dxa"/>
          </w:tcPr>
          <w:p w14:paraId="5786123E" w14:textId="77777777" w:rsidR="008A0E20" w:rsidRPr="00BE7881" w:rsidRDefault="008A0E20" w:rsidP="008A0E20">
            <w:pPr>
              <w:ind w:firstLine="0"/>
              <w:rPr>
                <w:bCs/>
              </w:rPr>
            </w:pPr>
            <w:r w:rsidRPr="00BE7881">
              <w:t>Cultural heritage</w:t>
            </w:r>
          </w:p>
        </w:tc>
        <w:tc>
          <w:tcPr>
            <w:tcW w:w="3820" w:type="dxa"/>
          </w:tcPr>
          <w:p w14:paraId="4D76C956" w14:textId="77777777" w:rsidR="008A0E20" w:rsidRPr="00BE7881" w:rsidRDefault="008A0E20" w:rsidP="008A0E20">
            <w:pPr>
              <w:ind w:firstLine="0"/>
              <w:cnfStyle w:val="000000000000" w:firstRow="0" w:lastRow="0" w:firstColumn="0" w:lastColumn="0" w:oddVBand="0" w:evenVBand="0" w:oddHBand="0" w:evenHBand="0" w:firstRowFirstColumn="0" w:firstRowLastColumn="0" w:lastRowFirstColumn="0" w:lastRowLastColumn="0"/>
            </w:pPr>
            <w:r>
              <w:t>What impact d</w:t>
            </w:r>
            <w:r w:rsidRPr="00BE7881">
              <w:t xml:space="preserve">oes the remediation alternative have on cultural heritage </w:t>
            </w:r>
            <w:r>
              <w:t xml:space="preserve">both </w:t>
            </w:r>
            <w:r w:rsidRPr="00BE7881">
              <w:t>on</w:t>
            </w:r>
            <w:r>
              <w:t xml:space="preserve"> site</w:t>
            </w:r>
            <w:r w:rsidRPr="00BE7881">
              <w:t xml:space="preserve"> and of</w:t>
            </w:r>
            <w:r>
              <w:t>f</w:t>
            </w:r>
            <w:r w:rsidRPr="00BE7881">
              <w:t xml:space="preserve"> site of the project, due to destruction, preservation or </w:t>
            </w:r>
            <w:proofErr w:type="gramStart"/>
            <w:r w:rsidRPr="00BE7881">
              <w:t>restoration</w:t>
            </w:r>
            <w:r>
              <w:t xml:space="preserve"> ?</w:t>
            </w:r>
            <w:proofErr w:type="gramEnd"/>
            <w:r w:rsidRPr="00BE7881">
              <w:t xml:space="preserve"> Does the alternative in some way impact cultural prac</w:t>
            </w:r>
            <w:r>
              <w:t xml:space="preserve">tices of the local </w:t>
            </w:r>
            <w:proofErr w:type="gramStart"/>
            <w:r>
              <w:t>communities ?</w:t>
            </w:r>
            <w:proofErr w:type="gramEnd"/>
          </w:p>
        </w:tc>
        <w:tc>
          <w:tcPr>
            <w:tcW w:w="2054" w:type="dxa"/>
          </w:tcPr>
          <w:p w14:paraId="6116C8E6" w14:textId="0EA8995D" w:rsidR="008A0E20" w:rsidRDefault="008A0E20" w:rsidP="00AF42B0">
            <w:pPr>
              <w:ind w:firstLine="0"/>
              <w:cnfStyle w:val="000000000000" w:firstRow="0" w:lastRow="0" w:firstColumn="0" w:lastColumn="0" w:oddVBand="0" w:evenVBand="0" w:oddHBand="0" w:evenHBand="0" w:firstRowFirstColumn="0" w:firstRowLastColumn="0" w:lastRowFirstColumn="0" w:lastRowLastColumn="0"/>
            </w:pPr>
            <w:r w:rsidRPr="00BE7881">
              <w:t>Cultural heritage</w:t>
            </w:r>
            <w:r>
              <w:t xml:space="preserve"> sites in the neighbourhood and protection typology [</w:t>
            </w:r>
            <w:r w:rsidR="00AF42B0">
              <w:t>Expert assessment</w:t>
            </w:r>
            <w:r>
              <w:t>]</w:t>
            </w:r>
          </w:p>
        </w:tc>
        <w:tc>
          <w:tcPr>
            <w:tcW w:w="1487" w:type="dxa"/>
          </w:tcPr>
          <w:p w14:paraId="42260588" w14:textId="77777777" w:rsidR="008A0E20" w:rsidRDefault="008A0E20" w:rsidP="008A0E20">
            <w:pPr>
              <w:ind w:firstLine="0"/>
              <w:cnfStyle w:val="000000000000" w:firstRow="0" w:lastRow="0" w:firstColumn="0" w:lastColumn="0" w:oddVBand="0" w:evenVBand="0" w:oddHBand="0" w:evenHBand="0" w:firstRowFirstColumn="0" w:firstRowLastColumn="0" w:lastRowFirstColumn="0" w:lastRowLastColumn="0"/>
            </w:pPr>
            <w:r>
              <w:t>23 %</w:t>
            </w:r>
          </w:p>
        </w:tc>
      </w:tr>
      <w:tr w:rsidR="008A0E20" w:rsidRPr="00BE7881" w14:paraId="6CC50C21" w14:textId="77777777" w:rsidTr="00B523E3">
        <w:trPr>
          <w:trHeight w:val="2066"/>
        </w:trPr>
        <w:tc>
          <w:tcPr>
            <w:cnfStyle w:val="001000000000" w:firstRow="0" w:lastRow="0" w:firstColumn="1" w:lastColumn="0" w:oddVBand="0" w:evenVBand="0" w:oddHBand="0" w:evenHBand="0" w:firstRowFirstColumn="0" w:firstRowLastColumn="0" w:lastRowFirstColumn="0" w:lastRowLastColumn="0"/>
            <w:tcW w:w="1923" w:type="dxa"/>
          </w:tcPr>
          <w:p w14:paraId="22AEF077" w14:textId="77777777" w:rsidR="008A0E20" w:rsidRPr="00BE7881" w:rsidRDefault="008A0E20" w:rsidP="008A0E20">
            <w:pPr>
              <w:ind w:firstLine="0"/>
              <w:rPr>
                <w:bCs/>
              </w:rPr>
            </w:pPr>
            <w:r w:rsidRPr="00BE7881">
              <w:rPr>
                <w:bCs/>
              </w:rPr>
              <w:t>E</w:t>
            </w:r>
            <w:r w:rsidRPr="00BE7881">
              <w:t>quity</w:t>
            </w:r>
          </w:p>
        </w:tc>
        <w:tc>
          <w:tcPr>
            <w:tcW w:w="3820" w:type="dxa"/>
          </w:tcPr>
          <w:p w14:paraId="2C4BC36C" w14:textId="77777777" w:rsidR="008A0E20" w:rsidRPr="00BE7881" w:rsidRDefault="008A0E20" w:rsidP="008A0E20">
            <w:pPr>
              <w:ind w:firstLine="0"/>
              <w:cnfStyle w:val="000000000000" w:firstRow="0" w:lastRow="0" w:firstColumn="0" w:lastColumn="0" w:oddVBand="0" w:evenVBand="0" w:oddHBand="0" w:evenHBand="0" w:firstRowFirstColumn="0" w:firstRowLastColumn="0" w:lastRowFirstColumn="0" w:lastRowLastColumn="0"/>
            </w:pPr>
            <w:r w:rsidRPr="00BE7881">
              <w:t>Does the remediation alternative provide fair chances (equity) for all community members</w:t>
            </w:r>
            <w:r>
              <w:t>,</w:t>
            </w:r>
            <w:r w:rsidRPr="00BE7881">
              <w:t xml:space="preserve"> are there effects on vulnerable groups in the </w:t>
            </w:r>
            <w:proofErr w:type="gramStart"/>
            <w:r w:rsidRPr="00BE7881">
              <w:t>society</w:t>
            </w:r>
            <w:r>
              <w:t xml:space="preserve"> ?</w:t>
            </w:r>
            <w:proofErr w:type="gramEnd"/>
          </w:p>
        </w:tc>
        <w:tc>
          <w:tcPr>
            <w:tcW w:w="2054" w:type="dxa"/>
          </w:tcPr>
          <w:p w14:paraId="7194D6EE" w14:textId="77777777" w:rsidR="008A0E20" w:rsidRDefault="008A0E20" w:rsidP="008A0E20">
            <w:pPr>
              <w:ind w:firstLine="0"/>
              <w:cnfStyle w:val="000000000000" w:firstRow="0" w:lastRow="0" w:firstColumn="0" w:lastColumn="0" w:oddVBand="0" w:evenVBand="0" w:oddHBand="0" w:evenHBand="0" w:firstRowFirstColumn="0" w:firstRowLastColumn="0" w:lastRowFirstColumn="0" w:lastRowLastColumn="0"/>
            </w:pPr>
            <w:r w:rsidRPr="00555A17">
              <w:t xml:space="preserve">Percentage of vulnerable groups </w:t>
            </w:r>
            <w:r>
              <w:t xml:space="preserve">in the area </w:t>
            </w:r>
            <w:r w:rsidRPr="00555A17">
              <w:t>(%</w:t>
            </w:r>
            <w:r>
              <w:t xml:space="preserve"> </w:t>
            </w:r>
            <w:r w:rsidRPr="00555A17">
              <w:t>V.G.)</w:t>
            </w:r>
          </w:p>
        </w:tc>
        <w:tc>
          <w:tcPr>
            <w:tcW w:w="1487" w:type="dxa"/>
          </w:tcPr>
          <w:p w14:paraId="76065A59" w14:textId="77777777" w:rsidR="008A0E20" w:rsidRDefault="008A0E20" w:rsidP="008A0E20">
            <w:pPr>
              <w:ind w:firstLine="0"/>
              <w:cnfStyle w:val="000000000000" w:firstRow="0" w:lastRow="0" w:firstColumn="0" w:lastColumn="0" w:oddVBand="0" w:evenVBand="0" w:oddHBand="0" w:evenHBand="0" w:firstRowFirstColumn="0" w:firstRowLastColumn="0" w:lastRowFirstColumn="0" w:lastRowLastColumn="0"/>
            </w:pPr>
            <w:r>
              <w:t>15 %</w:t>
            </w:r>
          </w:p>
        </w:tc>
      </w:tr>
      <w:tr w:rsidR="008A0E20" w:rsidRPr="00BE7881" w14:paraId="7546EAA8" w14:textId="77777777" w:rsidTr="00B523E3">
        <w:trPr>
          <w:trHeight w:val="119"/>
        </w:trPr>
        <w:tc>
          <w:tcPr>
            <w:cnfStyle w:val="001000000000" w:firstRow="0" w:lastRow="0" w:firstColumn="1" w:lastColumn="0" w:oddVBand="0" w:evenVBand="0" w:oddHBand="0" w:evenHBand="0" w:firstRowFirstColumn="0" w:firstRowLastColumn="0" w:lastRowFirstColumn="0" w:lastRowLastColumn="0"/>
            <w:tcW w:w="1923" w:type="dxa"/>
          </w:tcPr>
          <w:p w14:paraId="5E6F3B4F" w14:textId="77777777" w:rsidR="008A0E20" w:rsidRPr="00BE7881" w:rsidRDefault="008A0E20" w:rsidP="008A0E20">
            <w:pPr>
              <w:ind w:firstLine="0"/>
              <w:rPr>
                <w:bCs/>
              </w:rPr>
            </w:pPr>
            <w:r>
              <w:t>Distance to social infrastructure</w:t>
            </w:r>
          </w:p>
        </w:tc>
        <w:tc>
          <w:tcPr>
            <w:tcW w:w="3820" w:type="dxa"/>
          </w:tcPr>
          <w:p w14:paraId="6C432023" w14:textId="77777777" w:rsidR="008A0E20" w:rsidRPr="00BE7881" w:rsidRDefault="008A0E20" w:rsidP="00394697">
            <w:pPr>
              <w:cnfStyle w:val="000000000000" w:firstRow="0" w:lastRow="0" w:firstColumn="0" w:lastColumn="0" w:oddVBand="0" w:evenVBand="0" w:oddHBand="0" w:evenHBand="0" w:firstRowFirstColumn="0" w:firstRowLastColumn="0" w:lastRowFirstColumn="0" w:lastRowLastColumn="0"/>
            </w:pPr>
            <w:r>
              <w:t xml:space="preserve">How far is the remediation site situated from roads, towns farms and </w:t>
            </w:r>
            <w:proofErr w:type="gramStart"/>
            <w:r>
              <w:t>communities ?</w:t>
            </w:r>
            <w:proofErr w:type="gramEnd"/>
          </w:p>
        </w:tc>
        <w:tc>
          <w:tcPr>
            <w:tcW w:w="2054" w:type="dxa"/>
          </w:tcPr>
          <w:p w14:paraId="6634C1C5" w14:textId="77777777" w:rsidR="008A0E20" w:rsidRDefault="008A0E20" w:rsidP="008A0E20">
            <w:pPr>
              <w:ind w:firstLine="0"/>
              <w:cnfStyle w:val="000000000000" w:firstRow="0" w:lastRow="0" w:firstColumn="0" w:lastColumn="0" w:oddVBand="0" w:evenVBand="0" w:oddHBand="0" w:evenHBand="0" w:firstRowFirstColumn="0" w:firstRowLastColumn="0" w:lastRowFirstColumn="0" w:lastRowLastColumn="0"/>
            </w:pPr>
            <w:r>
              <w:t>Distance to urban infrastructure [m]</w:t>
            </w:r>
          </w:p>
        </w:tc>
        <w:tc>
          <w:tcPr>
            <w:tcW w:w="1487" w:type="dxa"/>
          </w:tcPr>
          <w:p w14:paraId="10FA8181" w14:textId="77777777" w:rsidR="008A0E20" w:rsidRDefault="008A0E20" w:rsidP="008A0E20">
            <w:pPr>
              <w:ind w:firstLine="0"/>
              <w:cnfStyle w:val="000000000000" w:firstRow="0" w:lastRow="0" w:firstColumn="0" w:lastColumn="0" w:oddVBand="0" w:evenVBand="0" w:oddHBand="0" w:evenHBand="0" w:firstRowFirstColumn="0" w:firstRowLastColumn="0" w:lastRowFirstColumn="0" w:lastRowLastColumn="0"/>
            </w:pPr>
            <w:r>
              <w:t>54 %</w:t>
            </w:r>
          </w:p>
        </w:tc>
      </w:tr>
      <w:tr w:rsidR="008A0E20" w:rsidRPr="00BE7881" w14:paraId="1035091C" w14:textId="77777777" w:rsidTr="00B523E3">
        <w:trPr>
          <w:trHeight w:val="1290"/>
        </w:trPr>
        <w:tc>
          <w:tcPr>
            <w:cnfStyle w:val="001000000000" w:firstRow="0" w:lastRow="0" w:firstColumn="1" w:lastColumn="0" w:oddVBand="0" w:evenVBand="0" w:oddHBand="0" w:evenHBand="0" w:firstRowFirstColumn="0" w:firstRowLastColumn="0" w:lastRowFirstColumn="0" w:lastRowLastColumn="0"/>
            <w:tcW w:w="1923" w:type="dxa"/>
          </w:tcPr>
          <w:p w14:paraId="3CA52319" w14:textId="77777777" w:rsidR="008A0E20" w:rsidRPr="00AA2253" w:rsidRDefault="008A0E20" w:rsidP="008A0E20">
            <w:pPr>
              <w:ind w:firstLine="0"/>
              <w:rPr>
                <w:bCs/>
              </w:rPr>
            </w:pPr>
            <w:r w:rsidRPr="00AA2253">
              <w:t>Population density</w:t>
            </w:r>
          </w:p>
        </w:tc>
        <w:tc>
          <w:tcPr>
            <w:tcW w:w="3820" w:type="dxa"/>
          </w:tcPr>
          <w:p w14:paraId="2640377F" w14:textId="77777777" w:rsidR="008A0E20" w:rsidRPr="00AA2253" w:rsidRDefault="008A0E20" w:rsidP="008A0E20">
            <w:pPr>
              <w:ind w:firstLine="0"/>
              <w:cnfStyle w:val="000000000000" w:firstRow="0" w:lastRow="0" w:firstColumn="0" w:lastColumn="0" w:oddVBand="0" w:evenVBand="0" w:oddHBand="0" w:evenHBand="0" w:firstRowFirstColumn="0" w:firstRowLastColumn="0" w:lastRowFirstColumn="0" w:lastRowLastColumn="0"/>
            </w:pPr>
            <w:r>
              <w:t xml:space="preserve">How densely populated is the area around the remediation </w:t>
            </w:r>
            <w:proofErr w:type="gramStart"/>
            <w:r>
              <w:t>site ?</w:t>
            </w:r>
            <w:proofErr w:type="gramEnd"/>
          </w:p>
        </w:tc>
        <w:tc>
          <w:tcPr>
            <w:tcW w:w="2054" w:type="dxa"/>
          </w:tcPr>
          <w:p w14:paraId="089DCC92" w14:textId="77777777" w:rsidR="008A0E20" w:rsidRPr="00AA2253" w:rsidRDefault="008A0E20" w:rsidP="008A0E20">
            <w:pPr>
              <w:ind w:firstLine="0"/>
              <w:cnfStyle w:val="000000000000" w:firstRow="0" w:lastRow="0" w:firstColumn="0" w:lastColumn="0" w:oddVBand="0" w:evenVBand="0" w:oddHBand="0" w:evenHBand="0" w:firstRowFirstColumn="0" w:firstRowLastColumn="0" w:lastRowFirstColumn="0" w:lastRowLastColumn="0"/>
            </w:pPr>
            <w:r w:rsidRPr="00AA2253">
              <w:t>The population density of the region</w:t>
            </w:r>
            <w:r>
              <w:t xml:space="preserve"> [people/km2]</w:t>
            </w:r>
          </w:p>
        </w:tc>
        <w:tc>
          <w:tcPr>
            <w:tcW w:w="1487" w:type="dxa"/>
          </w:tcPr>
          <w:p w14:paraId="28BDB0D1" w14:textId="77777777" w:rsidR="008A0E20" w:rsidRPr="00AA2253" w:rsidRDefault="008A0E20" w:rsidP="008A0E20">
            <w:pPr>
              <w:ind w:firstLine="0"/>
              <w:cnfStyle w:val="000000000000" w:firstRow="0" w:lastRow="0" w:firstColumn="0" w:lastColumn="0" w:oddVBand="0" w:evenVBand="0" w:oddHBand="0" w:evenHBand="0" w:firstRowFirstColumn="0" w:firstRowLastColumn="0" w:lastRowFirstColumn="0" w:lastRowLastColumn="0"/>
            </w:pPr>
            <w:r w:rsidRPr="00AA2253">
              <w:t>38 %</w:t>
            </w:r>
          </w:p>
        </w:tc>
      </w:tr>
    </w:tbl>
    <w:p w14:paraId="4834C3B8" w14:textId="14190946" w:rsidR="00B42A5E" w:rsidRPr="00B42A5E" w:rsidRDefault="00B42A5E" w:rsidP="00B42A5E"/>
    <w:p w14:paraId="51908EC1" w14:textId="04E9E44B" w:rsidR="008A0E20" w:rsidRDefault="008A0E20" w:rsidP="008A0E20">
      <w:pPr>
        <w:pStyle w:val="Bijschrift"/>
        <w:keepNext/>
      </w:pPr>
      <w:bookmarkStart w:id="576" w:name="_Toc152680049"/>
      <w:r>
        <w:t xml:space="preserve">Table B </w:t>
      </w:r>
      <w:r>
        <w:fldChar w:fldCharType="begin"/>
      </w:r>
      <w:r>
        <w:instrText xml:space="preserve"> SEQ Table_B \* ARABIC </w:instrText>
      </w:r>
      <w:r>
        <w:fldChar w:fldCharType="separate"/>
      </w:r>
      <w:r w:rsidR="009B4A49">
        <w:rPr>
          <w:noProof/>
        </w:rPr>
        <w:t>5</w:t>
      </w:r>
      <w:r>
        <w:fldChar w:fldCharType="end"/>
      </w:r>
      <w:r>
        <w:t xml:space="preserve">: </w:t>
      </w:r>
      <w:r w:rsidRPr="00EB4619">
        <w:t>The relative occurrence of specific technical criteria to evaluate the remediation sites (where) compared to the total number of cases for the ‘where problem statement’ (n = 13)</w:t>
      </w:r>
      <w:r w:rsidR="00CC2A4B">
        <w:t>.</w:t>
      </w:r>
      <w:bookmarkEnd w:id="576"/>
    </w:p>
    <w:tbl>
      <w:tblPr>
        <w:tblStyle w:val="Klassieketabel1"/>
        <w:tblW w:w="0" w:type="auto"/>
        <w:tblLook w:val="04A0" w:firstRow="1" w:lastRow="0" w:firstColumn="1" w:lastColumn="0" w:noHBand="0" w:noVBand="1"/>
      </w:tblPr>
      <w:tblGrid>
        <w:gridCol w:w="2268"/>
        <w:gridCol w:w="3448"/>
        <w:gridCol w:w="2222"/>
        <w:gridCol w:w="1083"/>
      </w:tblGrid>
      <w:tr w:rsidR="008A0E20" w:rsidRPr="00BE7881" w14:paraId="06B2A639" w14:textId="77777777" w:rsidTr="004E219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4A5A9BEC" w14:textId="77777777" w:rsidR="008A0E20" w:rsidRPr="00BE7881" w:rsidRDefault="008A0E20" w:rsidP="00394697">
            <w:r w:rsidRPr="00BE7881">
              <w:t>Criteria</w:t>
            </w:r>
          </w:p>
        </w:tc>
        <w:tc>
          <w:tcPr>
            <w:tcW w:w="3448" w:type="dxa"/>
          </w:tcPr>
          <w:p w14:paraId="111C76D7" w14:textId="77777777" w:rsidR="008A0E20" w:rsidRPr="00BE7881" w:rsidRDefault="008A0E20" w:rsidP="00394697">
            <w:pPr>
              <w:cnfStyle w:val="100000000000" w:firstRow="1" w:lastRow="0" w:firstColumn="0" w:lastColumn="0" w:oddVBand="0" w:evenVBand="0" w:oddHBand="0" w:evenHBand="0" w:firstRowFirstColumn="0" w:firstRowLastColumn="0" w:lastRowFirstColumn="0" w:lastRowLastColumn="0"/>
            </w:pPr>
            <w:r w:rsidRPr="00BE7881">
              <w:t>Description</w:t>
            </w:r>
          </w:p>
        </w:tc>
        <w:tc>
          <w:tcPr>
            <w:tcW w:w="2222" w:type="dxa"/>
          </w:tcPr>
          <w:p w14:paraId="0C07E23C" w14:textId="77777777" w:rsidR="008A0E20" w:rsidRPr="00BE7881" w:rsidRDefault="008A0E20" w:rsidP="00394697">
            <w:pPr>
              <w:cnfStyle w:val="100000000000" w:firstRow="1" w:lastRow="0" w:firstColumn="0" w:lastColumn="0" w:oddVBand="0" w:evenVBand="0" w:oddHBand="0" w:evenHBand="0" w:firstRowFirstColumn="0" w:firstRowLastColumn="0" w:lastRowFirstColumn="0" w:lastRowLastColumn="0"/>
            </w:pPr>
            <w:r>
              <w:t>indicator</w:t>
            </w:r>
          </w:p>
        </w:tc>
        <w:tc>
          <w:tcPr>
            <w:tcW w:w="1083" w:type="dxa"/>
          </w:tcPr>
          <w:p w14:paraId="257EE041" w14:textId="77777777" w:rsidR="008A0E20" w:rsidRDefault="008A0E20" w:rsidP="004E2190">
            <w:pPr>
              <w:ind w:firstLine="0"/>
              <w:cnfStyle w:val="100000000000" w:firstRow="1" w:lastRow="0" w:firstColumn="0" w:lastColumn="0" w:oddVBand="0" w:evenVBand="0" w:oddHBand="0" w:evenHBand="0" w:firstRowFirstColumn="0" w:firstRowLastColumn="0" w:lastRowFirstColumn="0" w:lastRowLastColumn="0"/>
            </w:pPr>
            <w:r>
              <w:t>Relative occurrence</w:t>
            </w:r>
          </w:p>
          <w:p w14:paraId="0F6DE9E5" w14:textId="77777777" w:rsidR="008A0E20" w:rsidRPr="00BE7881" w:rsidRDefault="008A0E20" w:rsidP="004E2190">
            <w:pPr>
              <w:ind w:firstLine="0"/>
              <w:cnfStyle w:val="100000000000" w:firstRow="1" w:lastRow="0" w:firstColumn="0" w:lastColumn="0" w:oddVBand="0" w:evenVBand="0" w:oddHBand="0" w:evenHBand="0" w:firstRowFirstColumn="0" w:firstRowLastColumn="0" w:lastRowFirstColumn="0" w:lastRowLastColumn="0"/>
            </w:pPr>
            <w:r>
              <w:t>[%]</w:t>
            </w:r>
          </w:p>
        </w:tc>
      </w:tr>
      <w:tr w:rsidR="008A0E20" w:rsidRPr="00BE7881" w14:paraId="0036969F" w14:textId="77777777" w:rsidTr="004E2190">
        <w:tc>
          <w:tcPr>
            <w:cnfStyle w:val="001000000000" w:firstRow="0" w:lastRow="0" w:firstColumn="1" w:lastColumn="0" w:oddVBand="0" w:evenVBand="0" w:oddHBand="0" w:evenHBand="0" w:firstRowFirstColumn="0" w:firstRowLastColumn="0" w:lastRowFirstColumn="0" w:lastRowLastColumn="0"/>
            <w:tcW w:w="2268" w:type="dxa"/>
          </w:tcPr>
          <w:p w14:paraId="0E9F9CBF" w14:textId="77777777" w:rsidR="008A0E20" w:rsidRPr="00BE7881" w:rsidRDefault="008A0E20" w:rsidP="008A0E20">
            <w:pPr>
              <w:ind w:firstLine="0"/>
            </w:pPr>
            <w:r>
              <w:t>Contaminant mobility</w:t>
            </w:r>
          </w:p>
        </w:tc>
        <w:tc>
          <w:tcPr>
            <w:tcW w:w="3448" w:type="dxa"/>
          </w:tcPr>
          <w:p w14:paraId="1C4CFC2B" w14:textId="77777777" w:rsidR="008A0E20" w:rsidRPr="00BE7881" w:rsidRDefault="008A0E20" w:rsidP="008A0E20">
            <w:pPr>
              <w:ind w:firstLine="0"/>
              <w:cnfStyle w:val="000000000000" w:firstRow="0" w:lastRow="0" w:firstColumn="0" w:lastColumn="0" w:oddVBand="0" w:evenVBand="0" w:oddHBand="0" w:evenHBand="0" w:firstRowFirstColumn="0" w:firstRowLastColumn="0" w:lastRowFirstColumn="0" w:lastRowLastColumn="0"/>
            </w:pPr>
            <w:r>
              <w:t xml:space="preserve">Does the site have physical properties contributing to contaminant </w:t>
            </w:r>
            <w:proofErr w:type="gramStart"/>
            <w:r>
              <w:t>mobility ?</w:t>
            </w:r>
            <w:proofErr w:type="gramEnd"/>
          </w:p>
        </w:tc>
        <w:tc>
          <w:tcPr>
            <w:tcW w:w="2222" w:type="dxa"/>
          </w:tcPr>
          <w:p w14:paraId="5072BA9D" w14:textId="77777777" w:rsidR="008A0E20" w:rsidRDefault="008A0E20" w:rsidP="008A0E20">
            <w:pPr>
              <w:ind w:firstLine="0"/>
              <w:cnfStyle w:val="000000000000" w:firstRow="0" w:lastRow="0" w:firstColumn="0" w:lastColumn="0" w:oddVBand="0" w:evenVBand="0" w:oddHBand="0" w:evenHBand="0" w:firstRowFirstColumn="0" w:firstRowLastColumn="0" w:lastRowFirstColumn="0" w:lastRowLastColumn="0"/>
            </w:pPr>
            <w:r>
              <w:t>H</w:t>
            </w:r>
            <w:r w:rsidRPr="002B62DB">
              <w:t>ydraulic conductivity</w:t>
            </w:r>
            <w:r>
              <w:t xml:space="preserve"> (K)</w:t>
            </w:r>
          </w:p>
        </w:tc>
        <w:tc>
          <w:tcPr>
            <w:tcW w:w="1083" w:type="dxa"/>
          </w:tcPr>
          <w:p w14:paraId="5C6DED54" w14:textId="77777777" w:rsidR="008A0E20" w:rsidRPr="00BE7881" w:rsidRDefault="008A0E20" w:rsidP="008A0E20">
            <w:pPr>
              <w:ind w:firstLine="0"/>
              <w:cnfStyle w:val="000000000000" w:firstRow="0" w:lastRow="0" w:firstColumn="0" w:lastColumn="0" w:oddVBand="0" w:evenVBand="0" w:oddHBand="0" w:evenHBand="0" w:firstRowFirstColumn="0" w:firstRowLastColumn="0" w:lastRowFirstColumn="0" w:lastRowLastColumn="0"/>
            </w:pPr>
            <w:r>
              <w:t>62 %</w:t>
            </w:r>
          </w:p>
        </w:tc>
      </w:tr>
      <w:tr w:rsidR="008A0E20" w:rsidRPr="00BE7881" w14:paraId="57159FB2" w14:textId="77777777" w:rsidTr="004E2190">
        <w:tc>
          <w:tcPr>
            <w:cnfStyle w:val="001000000000" w:firstRow="0" w:lastRow="0" w:firstColumn="1" w:lastColumn="0" w:oddVBand="0" w:evenVBand="0" w:oddHBand="0" w:evenHBand="0" w:firstRowFirstColumn="0" w:firstRowLastColumn="0" w:lastRowFirstColumn="0" w:lastRowLastColumn="0"/>
            <w:tcW w:w="2268" w:type="dxa"/>
          </w:tcPr>
          <w:p w14:paraId="493D02D7" w14:textId="77777777" w:rsidR="008A0E20" w:rsidRDefault="008A0E20" w:rsidP="008A0E20">
            <w:pPr>
              <w:ind w:firstLine="0"/>
              <w:rPr>
                <w:bCs/>
              </w:rPr>
            </w:pPr>
            <w:r>
              <w:t>Time</w:t>
            </w:r>
          </w:p>
        </w:tc>
        <w:tc>
          <w:tcPr>
            <w:tcW w:w="3448" w:type="dxa"/>
          </w:tcPr>
          <w:p w14:paraId="44A2CAF9" w14:textId="77777777" w:rsidR="008A0E20" w:rsidRDefault="008A0E20" w:rsidP="008A0E20">
            <w:pPr>
              <w:ind w:firstLine="0"/>
              <w:cnfStyle w:val="000000000000" w:firstRow="0" w:lastRow="0" w:firstColumn="0" w:lastColumn="0" w:oddVBand="0" w:evenVBand="0" w:oddHBand="0" w:evenHBand="0" w:firstRowFirstColumn="0" w:firstRowLastColumn="0" w:lastRowFirstColumn="0" w:lastRowLastColumn="0"/>
            </w:pPr>
            <w:r>
              <w:t>Time to reach an acceptable contamination level.</w:t>
            </w:r>
          </w:p>
        </w:tc>
        <w:tc>
          <w:tcPr>
            <w:tcW w:w="2222" w:type="dxa"/>
          </w:tcPr>
          <w:p w14:paraId="345184A8" w14:textId="77777777" w:rsidR="008A0E20" w:rsidRDefault="008A0E20" w:rsidP="008A0E20">
            <w:pPr>
              <w:ind w:firstLine="0"/>
              <w:cnfStyle w:val="000000000000" w:firstRow="0" w:lastRow="0" w:firstColumn="0" w:lastColumn="0" w:oddVBand="0" w:evenVBand="0" w:oddHBand="0" w:evenHBand="0" w:firstRowFirstColumn="0" w:firstRowLastColumn="0" w:lastRowFirstColumn="0" w:lastRowLastColumn="0"/>
            </w:pPr>
            <w:r w:rsidRPr="00BA23E2">
              <w:t xml:space="preserve">Site reuse urgency </w:t>
            </w:r>
            <w:r>
              <w:t>[year]</w:t>
            </w:r>
          </w:p>
        </w:tc>
        <w:tc>
          <w:tcPr>
            <w:tcW w:w="1083" w:type="dxa"/>
          </w:tcPr>
          <w:p w14:paraId="365ADE79" w14:textId="77777777" w:rsidR="008A0E20" w:rsidRDefault="008A0E20" w:rsidP="008A0E20">
            <w:pPr>
              <w:ind w:firstLine="0"/>
              <w:cnfStyle w:val="000000000000" w:firstRow="0" w:lastRow="0" w:firstColumn="0" w:lastColumn="0" w:oddVBand="0" w:evenVBand="0" w:oddHBand="0" w:evenHBand="0" w:firstRowFirstColumn="0" w:firstRowLastColumn="0" w:lastRowFirstColumn="0" w:lastRowLastColumn="0"/>
            </w:pPr>
            <w:r>
              <w:t>31 %</w:t>
            </w:r>
          </w:p>
        </w:tc>
      </w:tr>
      <w:tr w:rsidR="008A0E20" w:rsidRPr="00BE7881" w14:paraId="26F3A760" w14:textId="77777777" w:rsidTr="004E2190">
        <w:tc>
          <w:tcPr>
            <w:cnfStyle w:val="001000000000" w:firstRow="0" w:lastRow="0" w:firstColumn="1" w:lastColumn="0" w:oddVBand="0" w:evenVBand="0" w:oddHBand="0" w:evenHBand="0" w:firstRowFirstColumn="0" w:firstRowLastColumn="0" w:lastRowFirstColumn="0" w:lastRowLastColumn="0"/>
            <w:tcW w:w="2268" w:type="dxa"/>
          </w:tcPr>
          <w:p w14:paraId="739C6466" w14:textId="77777777" w:rsidR="008A0E20" w:rsidRPr="00BE7881" w:rsidRDefault="008A0E20" w:rsidP="008A0E20">
            <w:pPr>
              <w:ind w:firstLine="0"/>
            </w:pPr>
            <w:r>
              <w:t>Area</w:t>
            </w:r>
          </w:p>
        </w:tc>
        <w:tc>
          <w:tcPr>
            <w:tcW w:w="3448" w:type="dxa"/>
          </w:tcPr>
          <w:p w14:paraId="51C49D1B" w14:textId="77777777" w:rsidR="008A0E20" w:rsidRPr="00BE7881" w:rsidRDefault="008A0E20" w:rsidP="008A0E20">
            <w:pPr>
              <w:ind w:firstLine="0"/>
              <w:cnfStyle w:val="000000000000" w:firstRow="0" w:lastRow="0" w:firstColumn="0" w:lastColumn="0" w:oddVBand="0" w:evenVBand="0" w:oddHBand="0" w:evenHBand="0" w:firstRowFirstColumn="0" w:firstRowLastColumn="0" w:lastRowFirstColumn="0" w:lastRowLastColumn="0"/>
            </w:pPr>
            <w:r>
              <w:t>The size of the contaminated area.</w:t>
            </w:r>
          </w:p>
        </w:tc>
        <w:tc>
          <w:tcPr>
            <w:tcW w:w="2222" w:type="dxa"/>
          </w:tcPr>
          <w:p w14:paraId="7ECBFEFA" w14:textId="77777777" w:rsidR="008A0E20" w:rsidRDefault="008A0E20" w:rsidP="008A0E20">
            <w:pPr>
              <w:ind w:firstLine="0"/>
              <w:cnfStyle w:val="000000000000" w:firstRow="0" w:lastRow="0" w:firstColumn="0" w:lastColumn="0" w:oddVBand="0" w:evenVBand="0" w:oddHBand="0" w:evenHBand="0" w:firstRowFirstColumn="0" w:firstRowLastColumn="0" w:lastRowFirstColumn="0" w:lastRowLastColumn="0"/>
            </w:pPr>
            <w:r w:rsidRPr="00D11DE1">
              <w:t xml:space="preserve">Size of </w:t>
            </w:r>
            <w:r>
              <w:t>the site [ha]</w:t>
            </w:r>
          </w:p>
        </w:tc>
        <w:tc>
          <w:tcPr>
            <w:tcW w:w="1083" w:type="dxa"/>
          </w:tcPr>
          <w:p w14:paraId="7301CBC8" w14:textId="77777777" w:rsidR="008A0E20" w:rsidRDefault="008A0E20" w:rsidP="008A0E20">
            <w:pPr>
              <w:ind w:firstLine="0"/>
              <w:cnfStyle w:val="000000000000" w:firstRow="0" w:lastRow="0" w:firstColumn="0" w:lastColumn="0" w:oddVBand="0" w:evenVBand="0" w:oddHBand="0" w:evenHBand="0" w:firstRowFirstColumn="0" w:firstRowLastColumn="0" w:lastRowFirstColumn="0" w:lastRowLastColumn="0"/>
            </w:pPr>
            <w:r>
              <w:t>31 %</w:t>
            </w:r>
          </w:p>
        </w:tc>
      </w:tr>
      <w:tr w:rsidR="008A0E20" w:rsidRPr="00BE7881" w14:paraId="66D6E78F" w14:textId="77777777" w:rsidTr="004E2190">
        <w:tc>
          <w:tcPr>
            <w:cnfStyle w:val="001000000000" w:firstRow="0" w:lastRow="0" w:firstColumn="1" w:lastColumn="0" w:oddVBand="0" w:evenVBand="0" w:oddHBand="0" w:evenHBand="0" w:firstRowFirstColumn="0" w:firstRowLastColumn="0" w:lastRowFirstColumn="0" w:lastRowLastColumn="0"/>
            <w:tcW w:w="2268" w:type="dxa"/>
          </w:tcPr>
          <w:p w14:paraId="6C68E11E" w14:textId="77777777" w:rsidR="008A0E20" w:rsidRPr="00BE7881" w:rsidRDefault="008A0E20" w:rsidP="008A0E20">
            <w:pPr>
              <w:ind w:firstLine="0"/>
            </w:pPr>
            <w:r>
              <w:t>Waste management</w:t>
            </w:r>
          </w:p>
        </w:tc>
        <w:tc>
          <w:tcPr>
            <w:tcW w:w="3448" w:type="dxa"/>
          </w:tcPr>
          <w:p w14:paraId="0E913489" w14:textId="77777777" w:rsidR="008A0E20" w:rsidRPr="00BE7881" w:rsidRDefault="008A0E20" w:rsidP="008A0E20">
            <w:pPr>
              <w:ind w:firstLine="0"/>
              <w:cnfStyle w:val="000000000000" w:firstRow="0" w:lastRow="0" w:firstColumn="0" w:lastColumn="0" w:oddVBand="0" w:evenVBand="0" w:oddHBand="0" w:evenHBand="0" w:firstRowFirstColumn="0" w:firstRowLastColumn="0" w:lastRowFirstColumn="0" w:lastRowLastColumn="0"/>
            </w:pPr>
            <w:r>
              <w:t xml:space="preserve">Does the remediation technology produce </w:t>
            </w:r>
            <w:proofErr w:type="gramStart"/>
            <w:r>
              <w:t>waste ?</w:t>
            </w:r>
            <w:proofErr w:type="gramEnd"/>
          </w:p>
        </w:tc>
        <w:tc>
          <w:tcPr>
            <w:tcW w:w="2222" w:type="dxa"/>
          </w:tcPr>
          <w:p w14:paraId="73993053" w14:textId="77777777" w:rsidR="008A0E20" w:rsidRDefault="008A0E20" w:rsidP="008A0E20">
            <w:pPr>
              <w:ind w:firstLine="0"/>
              <w:cnfStyle w:val="000000000000" w:firstRow="0" w:lastRow="0" w:firstColumn="0" w:lastColumn="0" w:oddVBand="0" w:evenVBand="0" w:oddHBand="0" w:evenHBand="0" w:firstRowFirstColumn="0" w:firstRowLastColumn="0" w:lastRowFirstColumn="0" w:lastRowLastColumn="0"/>
            </w:pPr>
            <w:r>
              <w:t>Waste produced [tons/ha]</w:t>
            </w:r>
          </w:p>
        </w:tc>
        <w:tc>
          <w:tcPr>
            <w:tcW w:w="1083" w:type="dxa"/>
          </w:tcPr>
          <w:p w14:paraId="56DFE812" w14:textId="77777777" w:rsidR="008A0E20" w:rsidRDefault="008A0E20" w:rsidP="008A0E20">
            <w:pPr>
              <w:ind w:firstLine="0"/>
              <w:cnfStyle w:val="000000000000" w:firstRow="0" w:lastRow="0" w:firstColumn="0" w:lastColumn="0" w:oddVBand="0" w:evenVBand="0" w:oddHBand="0" w:evenHBand="0" w:firstRowFirstColumn="0" w:firstRowLastColumn="0" w:lastRowFirstColumn="0" w:lastRowLastColumn="0"/>
            </w:pPr>
            <w:r>
              <w:t>15 %</w:t>
            </w:r>
          </w:p>
        </w:tc>
      </w:tr>
      <w:tr w:rsidR="008A0E20" w:rsidRPr="00BE7881" w14:paraId="3766B6DB" w14:textId="77777777" w:rsidTr="004E2190">
        <w:tc>
          <w:tcPr>
            <w:cnfStyle w:val="001000000000" w:firstRow="0" w:lastRow="0" w:firstColumn="1" w:lastColumn="0" w:oddVBand="0" w:evenVBand="0" w:oddHBand="0" w:evenHBand="0" w:firstRowFirstColumn="0" w:firstRowLastColumn="0" w:lastRowFirstColumn="0" w:lastRowLastColumn="0"/>
            <w:tcW w:w="2268" w:type="dxa"/>
          </w:tcPr>
          <w:p w14:paraId="5D7E3DCD" w14:textId="77777777" w:rsidR="008A0E20" w:rsidRPr="00BE7881" w:rsidRDefault="008A0E20" w:rsidP="008A0E20">
            <w:pPr>
              <w:ind w:firstLine="0"/>
            </w:pPr>
            <w:r>
              <w:t>Distance to the source</w:t>
            </w:r>
          </w:p>
        </w:tc>
        <w:tc>
          <w:tcPr>
            <w:tcW w:w="3448" w:type="dxa"/>
          </w:tcPr>
          <w:p w14:paraId="4F15CE0B" w14:textId="77777777" w:rsidR="008A0E20" w:rsidRPr="00BE7881" w:rsidRDefault="008A0E20" w:rsidP="008A0E20">
            <w:pPr>
              <w:ind w:firstLine="0"/>
              <w:cnfStyle w:val="000000000000" w:firstRow="0" w:lastRow="0" w:firstColumn="0" w:lastColumn="0" w:oddVBand="0" w:evenVBand="0" w:oddHBand="0" w:evenHBand="0" w:firstRowFirstColumn="0" w:firstRowLastColumn="0" w:lastRowFirstColumn="0" w:lastRowLastColumn="0"/>
            </w:pPr>
            <w:r>
              <w:t>Distance to source of the pollution</w:t>
            </w:r>
          </w:p>
        </w:tc>
        <w:tc>
          <w:tcPr>
            <w:tcW w:w="2222" w:type="dxa"/>
          </w:tcPr>
          <w:p w14:paraId="128E5D68" w14:textId="77777777" w:rsidR="008A0E20" w:rsidRDefault="008A0E20" w:rsidP="008A0E20">
            <w:pPr>
              <w:ind w:firstLine="0"/>
              <w:cnfStyle w:val="000000000000" w:firstRow="0" w:lastRow="0" w:firstColumn="0" w:lastColumn="0" w:oddVBand="0" w:evenVBand="0" w:oddHBand="0" w:evenHBand="0" w:firstRowFirstColumn="0" w:firstRowLastColumn="0" w:lastRowFirstColumn="0" w:lastRowLastColumn="0"/>
            </w:pPr>
            <w:r>
              <w:t>Distance to the mining sites [meter]</w:t>
            </w:r>
          </w:p>
        </w:tc>
        <w:tc>
          <w:tcPr>
            <w:tcW w:w="1083" w:type="dxa"/>
          </w:tcPr>
          <w:p w14:paraId="7AA21759" w14:textId="77777777" w:rsidR="008A0E20" w:rsidRDefault="008A0E20" w:rsidP="008A0E20">
            <w:pPr>
              <w:ind w:firstLine="0"/>
              <w:cnfStyle w:val="000000000000" w:firstRow="0" w:lastRow="0" w:firstColumn="0" w:lastColumn="0" w:oddVBand="0" w:evenVBand="0" w:oddHBand="0" w:evenHBand="0" w:firstRowFirstColumn="0" w:firstRowLastColumn="0" w:lastRowFirstColumn="0" w:lastRowLastColumn="0"/>
            </w:pPr>
            <w:r>
              <w:t>8 %</w:t>
            </w:r>
          </w:p>
        </w:tc>
      </w:tr>
    </w:tbl>
    <w:p w14:paraId="42BFE94A" w14:textId="08059659" w:rsidR="008A0E20" w:rsidRDefault="008A0E20" w:rsidP="00DE6CB3"/>
    <w:p w14:paraId="0A2A7A0C" w14:textId="6E5C85AA" w:rsidR="008A0E20" w:rsidRDefault="008A0E20" w:rsidP="008A0E20">
      <w:pPr>
        <w:pStyle w:val="Bijschrift"/>
      </w:pPr>
    </w:p>
    <w:p w14:paraId="279D880E" w14:textId="4B15FE89" w:rsidR="008A0E20" w:rsidRDefault="008A0E20" w:rsidP="008A0E20">
      <w:pPr>
        <w:pStyle w:val="Bijschrift"/>
        <w:keepNext/>
      </w:pPr>
      <w:bookmarkStart w:id="577" w:name="_Toc152680050"/>
      <w:r>
        <w:lastRenderedPageBreak/>
        <w:t xml:space="preserve">Table B </w:t>
      </w:r>
      <w:r>
        <w:fldChar w:fldCharType="begin"/>
      </w:r>
      <w:r>
        <w:instrText xml:space="preserve"> SEQ Table_B \* ARABIC </w:instrText>
      </w:r>
      <w:r>
        <w:fldChar w:fldCharType="separate"/>
      </w:r>
      <w:r w:rsidR="009B4A49">
        <w:rPr>
          <w:noProof/>
        </w:rPr>
        <w:t>6</w:t>
      </w:r>
      <w:r>
        <w:fldChar w:fldCharType="end"/>
      </w:r>
      <w:r>
        <w:t xml:space="preserve">: </w:t>
      </w:r>
      <w:r w:rsidRPr="00EF54B2">
        <w:t>The relative occurrence of specific human health effects criteria to evaluate the remediation sites (Where) compared to the total number of cases for the ‘where problem statement’ (n = 13)</w:t>
      </w:r>
      <w:r w:rsidR="00CC2A4B">
        <w:t>.</w:t>
      </w:r>
      <w:bookmarkEnd w:id="577"/>
    </w:p>
    <w:tbl>
      <w:tblPr>
        <w:tblStyle w:val="Klassieketabel1"/>
        <w:tblW w:w="0" w:type="auto"/>
        <w:tblLayout w:type="fixed"/>
        <w:tblLook w:val="04A0" w:firstRow="1" w:lastRow="0" w:firstColumn="1" w:lastColumn="0" w:noHBand="0" w:noVBand="1"/>
      </w:tblPr>
      <w:tblGrid>
        <w:gridCol w:w="1759"/>
        <w:gridCol w:w="4053"/>
        <w:gridCol w:w="1985"/>
        <w:gridCol w:w="1120"/>
      </w:tblGrid>
      <w:tr w:rsidR="008A0E20" w:rsidRPr="00BE7881" w14:paraId="3926ED5B" w14:textId="77777777" w:rsidTr="00B523E3">
        <w:trPr>
          <w:cnfStyle w:val="100000000000" w:firstRow="1" w:lastRow="0" w:firstColumn="0" w:lastColumn="0" w:oddVBand="0" w:evenVBand="0" w:oddHBand="0" w:evenHBand="0" w:firstRowFirstColumn="0" w:firstRowLastColumn="0" w:lastRowFirstColumn="0" w:lastRowLastColumn="0"/>
          <w:trHeight w:val="738"/>
        </w:trPr>
        <w:tc>
          <w:tcPr>
            <w:cnfStyle w:val="001000000000" w:firstRow="0" w:lastRow="0" w:firstColumn="1" w:lastColumn="0" w:oddVBand="0" w:evenVBand="0" w:oddHBand="0" w:evenHBand="0" w:firstRowFirstColumn="0" w:firstRowLastColumn="0" w:lastRowFirstColumn="0" w:lastRowLastColumn="0"/>
            <w:tcW w:w="1759" w:type="dxa"/>
          </w:tcPr>
          <w:p w14:paraId="1A98C58D" w14:textId="77777777" w:rsidR="008A0E20" w:rsidRPr="00BE7881" w:rsidRDefault="008A0E20" w:rsidP="008A0E20">
            <w:pPr>
              <w:ind w:firstLine="0"/>
            </w:pPr>
            <w:r w:rsidRPr="00BE7881">
              <w:t>Criteria</w:t>
            </w:r>
          </w:p>
        </w:tc>
        <w:tc>
          <w:tcPr>
            <w:tcW w:w="4053" w:type="dxa"/>
          </w:tcPr>
          <w:p w14:paraId="71DF659F" w14:textId="77777777" w:rsidR="008A0E20" w:rsidRPr="00BE7881" w:rsidRDefault="008A0E20" w:rsidP="008A0E20">
            <w:pPr>
              <w:ind w:firstLine="0"/>
              <w:cnfStyle w:val="100000000000" w:firstRow="1" w:lastRow="0" w:firstColumn="0" w:lastColumn="0" w:oddVBand="0" w:evenVBand="0" w:oddHBand="0" w:evenHBand="0" w:firstRowFirstColumn="0" w:firstRowLastColumn="0" w:lastRowFirstColumn="0" w:lastRowLastColumn="0"/>
            </w:pPr>
            <w:r w:rsidRPr="00BE7881">
              <w:t>Description</w:t>
            </w:r>
          </w:p>
        </w:tc>
        <w:tc>
          <w:tcPr>
            <w:tcW w:w="1985" w:type="dxa"/>
          </w:tcPr>
          <w:p w14:paraId="224A75D5" w14:textId="39709633" w:rsidR="008A0E20" w:rsidRPr="00BE7881" w:rsidRDefault="008A0E20" w:rsidP="008A0E20">
            <w:pPr>
              <w:ind w:firstLine="0"/>
              <w:cnfStyle w:val="100000000000" w:firstRow="1" w:lastRow="0" w:firstColumn="0" w:lastColumn="0" w:oddVBand="0" w:evenVBand="0" w:oddHBand="0" w:evenHBand="0" w:firstRowFirstColumn="0" w:firstRowLastColumn="0" w:lastRowFirstColumn="0" w:lastRowLastColumn="0"/>
            </w:pPr>
            <w:r>
              <w:t>Indicator</w:t>
            </w:r>
          </w:p>
        </w:tc>
        <w:tc>
          <w:tcPr>
            <w:tcW w:w="1120" w:type="dxa"/>
          </w:tcPr>
          <w:p w14:paraId="1D97239A" w14:textId="77777777" w:rsidR="008A0E20" w:rsidRDefault="008A0E20" w:rsidP="008A0E20">
            <w:pPr>
              <w:ind w:firstLine="0"/>
              <w:cnfStyle w:val="100000000000" w:firstRow="1" w:lastRow="0" w:firstColumn="0" w:lastColumn="0" w:oddVBand="0" w:evenVBand="0" w:oddHBand="0" w:evenHBand="0" w:firstRowFirstColumn="0" w:firstRowLastColumn="0" w:lastRowFirstColumn="0" w:lastRowLastColumn="0"/>
            </w:pPr>
            <w:r>
              <w:t>Relative occurrence</w:t>
            </w:r>
          </w:p>
          <w:p w14:paraId="4A3D9FC4" w14:textId="77777777" w:rsidR="008A0E20" w:rsidRPr="00BE7881" w:rsidRDefault="008A0E20" w:rsidP="004E2190">
            <w:pPr>
              <w:ind w:firstLine="0"/>
              <w:cnfStyle w:val="100000000000" w:firstRow="1" w:lastRow="0" w:firstColumn="0" w:lastColumn="0" w:oddVBand="0" w:evenVBand="0" w:oddHBand="0" w:evenHBand="0" w:firstRowFirstColumn="0" w:firstRowLastColumn="0" w:lastRowFirstColumn="0" w:lastRowLastColumn="0"/>
            </w:pPr>
            <w:r>
              <w:t>[%]</w:t>
            </w:r>
          </w:p>
        </w:tc>
      </w:tr>
      <w:tr w:rsidR="008A0E20" w:rsidRPr="00BE7881" w14:paraId="13BA2587" w14:textId="77777777" w:rsidTr="00B523E3">
        <w:trPr>
          <w:trHeight w:val="1226"/>
        </w:trPr>
        <w:tc>
          <w:tcPr>
            <w:cnfStyle w:val="001000000000" w:firstRow="0" w:lastRow="0" w:firstColumn="1" w:lastColumn="0" w:oddVBand="0" w:evenVBand="0" w:oddHBand="0" w:evenHBand="0" w:firstRowFirstColumn="0" w:firstRowLastColumn="0" w:lastRowFirstColumn="0" w:lastRowLastColumn="0"/>
            <w:tcW w:w="1759" w:type="dxa"/>
          </w:tcPr>
          <w:p w14:paraId="256C9D05" w14:textId="77777777" w:rsidR="008A0E20" w:rsidRPr="00BE7881" w:rsidRDefault="008A0E20" w:rsidP="008A0E20">
            <w:pPr>
              <w:ind w:firstLine="0"/>
            </w:pPr>
            <w:r>
              <w:t>Long term risk</w:t>
            </w:r>
          </w:p>
        </w:tc>
        <w:tc>
          <w:tcPr>
            <w:tcW w:w="4053" w:type="dxa"/>
          </w:tcPr>
          <w:p w14:paraId="52D07DF1" w14:textId="77777777" w:rsidR="008A0E20" w:rsidRPr="00BE7881" w:rsidRDefault="008A0E20" w:rsidP="008A0E20">
            <w:pPr>
              <w:ind w:firstLine="0"/>
              <w:cnfStyle w:val="000000000000" w:firstRow="0" w:lastRow="0" w:firstColumn="0" w:lastColumn="0" w:oddVBand="0" w:evenVBand="0" w:oddHBand="0" w:evenHBand="0" w:firstRowFirstColumn="0" w:firstRowLastColumn="0" w:lastRowFirstColumn="0" w:lastRowLastColumn="0"/>
            </w:pPr>
            <w:r>
              <w:t>The e</w:t>
            </w:r>
            <w:r w:rsidRPr="00B37530">
              <w:t xml:space="preserve">ffects on human health and safety </w:t>
            </w:r>
            <w:r>
              <w:t>from the spreading of the</w:t>
            </w:r>
            <w:r w:rsidRPr="00B37530">
              <w:t xml:space="preserve"> contaminants </w:t>
            </w:r>
            <w:r>
              <w:t>from the site.</w:t>
            </w:r>
          </w:p>
        </w:tc>
        <w:tc>
          <w:tcPr>
            <w:tcW w:w="1985" w:type="dxa"/>
          </w:tcPr>
          <w:p w14:paraId="237C5813" w14:textId="77777777" w:rsidR="008A0E20" w:rsidRDefault="008A0E20" w:rsidP="008A0E20">
            <w:pPr>
              <w:ind w:firstLine="0"/>
              <w:cnfStyle w:val="000000000000" w:firstRow="0" w:lastRow="0" w:firstColumn="0" w:lastColumn="0" w:oddVBand="0" w:evenVBand="0" w:oddHBand="0" w:evenHBand="0" w:firstRowFirstColumn="0" w:firstRowLastColumn="0" w:lastRowFirstColumn="0" w:lastRowLastColumn="0"/>
            </w:pPr>
            <w:r w:rsidRPr="004448EC">
              <w:t>Excess Lifetime Cancer Risk (ELCR)</w:t>
            </w:r>
            <w:r>
              <w:t xml:space="preserve"> [/]</w:t>
            </w:r>
          </w:p>
        </w:tc>
        <w:tc>
          <w:tcPr>
            <w:tcW w:w="1120" w:type="dxa"/>
          </w:tcPr>
          <w:p w14:paraId="744B9C5A" w14:textId="77777777" w:rsidR="008A0E20" w:rsidRPr="00BE7881" w:rsidRDefault="008A0E20" w:rsidP="008A0E20">
            <w:pPr>
              <w:ind w:firstLine="0"/>
              <w:cnfStyle w:val="000000000000" w:firstRow="0" w:lastRow="0" w:firstColumn="0" w:lastColumn="0" w:oddVBand="0" w:evenVBand="0" w:oddHBand="0" w:evenHBand="0" w:firstRowFirstColumn="0" w:firstRowLastColumn="0" w:lastRowFirstColumn="0" w:lastRowLastColumn="0"/>
            </w:pPr>
            <w:r>
              <w:t>78 %</w:t>
            </w:r>
          </w:p>
        </w:tc>
      </w:tr>
      <w:tr w:rsidR="008A0E20" w:rsidRPr="00BE7881" w14:paraId="5C58A5E2" w14:textId="77777777" w:rsidTr="00B523E3">
        <w:trPr>
          <w:trHeight w:val="1134"/>
        </w:trPr>
        <w:tc>
          <w:tcPr>
            <w:cnfStyle w:val="001000000000" w:firstRow="0" w:lastRow="0" w:firstColumn="1" w:lastColumn="0" w:oddVBand="0" w:evenVBand="0" w:oddHBand="0" w:evenHBand="0" w:firstRowFirstColumn="0" w:firstRowLastColumn="0" w:lastRowFirstColumn="0" w:lastRowLastColumn="0"/>
            <w:tcW w:w="1759" w:type="dxa"/>
          </w:tcPr>
          <w:p w14:paraId="673E7732" w14:textId="77777777" w:rsidR="008A0E20" w:rsidRDefault="008A0E20" w:rsidP="008A0E20">
            <w:pPr>
              <w:ind w:firstLine="0"/>
            </w:pPr>
            <w:r>
              <w:t>Short term risk</w:t>
            </w:r>
          </w:p>
        </w:tc>
        <w:tc>
          <w:tcPr>
            <w:tcW w:w="4053" w:type="dxa"/>
          </w:tcPr>
          <w:p w14:paraId="626F9A1F" w14:textId="77777777" w:rsidR="008A0E20" w:rsidRDefault="008A0E20" w:rsidP="008A0E20">
            <w:pPr>
              <w:ind w:firstLine="0"/>
              <w:cnfStyle w:val="000000000000" w:firstRow="0" w:lastRow="0" w:firstColumn="0" w:lastColumn="0" w:oddVBand="0" w:evenVBand="0" w:oddHBand="0" w:evenHBand="0" w:firstRowFirstColumn="0" w:firstRowLastColumn="0" w:lastRowFirstColumn="0" w:lastRowLastColumn="0"/>
            </w:pPr>
            <w:r>
              <w:t>The e</w:t>
            </w:r>
            <w:r w:rsidRPr="00B37530">
              <w:t xml:space="preserve">ffects on human health and safety </w:t>
            </w:r>
            <w:r>
              <w:t xml:space="preserve">of the site workers and users </w:t>
            </w:r>
            <w:r w:rsidRPr="00B37530">
              <w:t xml:space="preserve">due to exposure </w:t>
            </w:r>
            <w:r>
              <w:t>on the site.</w:t>
            </w:r>
          </w:p>
        </w:tc>
        <w:tc>
          <w:tcPr>
            <w:tcW w:w="1985" w:type="dxa"/>
          </w:tcPr>
          <w:p w14:paraId="6E7872BF" w14:textId="77777777" w:rsidR="008A0E20" w:rsidRPr="005F4742" w:rsidRDefault="008A0E20" w:rsidP="008A0E20">
            <w:pPr>
              <w:ind w:firstLine="0"/>
              <w:cnfStyle w:val="000000000000" w:firstRow="0" w:lastRow="0" w:firstColumn="0" w:lastColumn="0" w:oddVBand="0" w:evenVBand="0" w:oddHBand="0" w:evenHBand="0" w:firstRowFirstColumn="0" w:firstRowLastColumn="0" w:lastRowFirstColumn="0" w:lastRowLastColumn="0"/>
              <w:rPr>
                <w:lang w:val="fr-FR"/>
              </w:rPr>
            </w:pPr>
            <w:proofErr w:type="spellStart"/>
            <w:r w:rsidRPr="005F4742">
              <w:rPr>
                <w:lang w:val="fr-FR"/>
              </w:rPr>
              <w:t>Annual</w:t>
            </w:r>
            <w:proofErr w:type="spellEnd"/>
            <w:r w:rsidRPr="005F4742">
              <w:rPr>
                <w:lang w:val="fr-FR"/>
              </w:rPr>
              <w:t xml:space="preserve"> effective dose [mSv/y]</w:t>
            </w:r>
          </w:p>
        </w:tc>
        <w:tc>
          <w:tcPr>
            <w:tcW w:w="1120" w:type="dxa"/>
          </w:tcPr>
          <w:p w14:paraId="1DD70146" w14:textId="77777777" w:rsidR="008A0E20" w:rsidRDefault="008A0E20" w:rsidP="008A0E20">
            <w:pPr>
              <w:ind w:firstLine="0"/>
              <w:cnfStyle w:val="000000000000" w:firstRow="0" w:lastRow="0" w:firstColumn="0" w:lastColumn="0" w:oddVBand="0" w:evenVBand="0" w:oddHBand="0" w:evenHBand="0" w:firstRowFirstColumn="0" w:firstRowLastColumn="0" w:lastRowFirstColumn="0" w:lastRowLastColumn="0"/>
            </w:pPr>
            <w:r>
              <w:t>15 %</w:t>
            </w:r>
          </w:p>
        </w:tc>
      </w:tr>
    </w:tbl>
    <w:p w14:paraId="623B852C" w14:textId="0B061649" w:rsidR="008A0E20" w:rsidRDefault="008A0E20" w:rsidP="00CC2A4B">
      <w:pPr>
        <w:ind w:firstLine="0"/>
      </w:pPr>
    </w:p>
    <w:p w14:paraId="2070C633" w14:textId="3FED40C3" w:rsidR="008A0E20" w:rsidRDefault="008A0E20" w:rsidP="008A0E20">
      <w:pPr>
        <w:pStyle w:val="Bijschrift"/>
      </w:pPr>
    </w:p>
    <w:p w14:paraId="0FDF90D8" w14:textId="5B200608" w:rsidR="008A0E20" w:rsidRDefault="008A0E20" w:rsidP="008A0E20">
      <w:pPr>
        <w:pStyle w:val="Bijschrift"/>
        <w:keepNext/>
      </w:pPr>
      <w:bookmarkStart w:id="578" w:name="_Toc152680051"/>
      <w:r>
        <w:t xml:space="preserve">Table B </w:t>
      </w:r>
      <w:r>
        <w:fldChar w:fldCharType="begin"/>
      </w:r>
      <w:r>
        <w:instrText xml:space="preserve"> SEQ Table_B \* ARABIC </w:instrText>
      </w:r>
      <w:r>
        <w:fldChar w:fldCharType="separate"/>
      </w:r>
      <w:r w:rsidR="009B4A49">
        <w:rPr>
          <w:noProof/>
        </w:rPr>
        <w:t>7</w:t>
      </w:r>
      <w:r>
        <w:fldChar w:fldCharType="end"/>
      </w:r>
      <w:r>
        <w:t xml:space="preserve">: </w:t>
      </w:r>
      <w:r w:rsidRPr="00001DC5">
        <w:t>The relative occurrence of specific environmental criteria to evaluate the remediation sites (Where) compared to the total number of cases for the ‘where problem statement’ (n = 13)</w:t>
      </w:r>
      <w:r w:rsidR="00CC2A4B">
        <w:t>.</w:t>
      </w:r>
      <w:bookmarkEnd w:id="578"/>
    </w:p>
    <w:tbl>
      <w:tblPr>
        <w:tblStyle w:val="Klassieketabel1"/>
        <w:tblW w:w="0" w:type="auto"/>
        <w:tblLook w:val="04A0" w:firstRow="1" w:lastRow="0" w:firstColumn="1" w:lastColumn="0" w:noHBand="0" w:noVBand="1"/>
      </w:tblPr>
      <w:tblGrid>
        <w:gridCol w:w="1517"/>
        <w:gridCol w:w="3019"/>
        <w:gridCol w:w="2694"/>
        <w:gridCol w:w="1559"/>
      </w:tblGrid>
      <w:tr w:rsidR="008A0E20" w:rsidRPr="00BE7881" w14:paraId="61ACAFB1" w14:textId="77777777" w:rsidTr="00B523E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Pr>
          <w:p w14:paraId="21704482" w14:textId="77777777" w:rsidR="008A0E20" w:rsidRPr="00BE7881" w:rsidRDefault="008A0E20" w:rsidP="008A0E20">
            <w:pPr>
              <w:ind w:firstLine="0"/>
            </w:pPr>
            <w:r w:rsidRPr="00BE7881">
              <w:t>Criteria</w:t>
            </w:r>
          </w:p>
        </w:tc>
        <w:tc>
          <w:tcPr>
            <w:tcW w:w="3019" w:type="dxa"/>
          </w:tcPr>
          <w:p w14:paraId="6B00E89F" w14:textId="77777777" w:rsidR="008A0E20" w:rsidRPr="00BE7881" w:rsidRDefault="008A0E20" w:rsidP="008A0E20">
            <w:pPr>
              <w:ind w:firstLine="0"/>
              <w:cnfStyle w:val="100000000000" w:firstRow="1" w:lastRow="0" w:firstColumn="0" w:lastColumn="0" w:oddVBand="0" w:evenVBand="0" w:oddHBand="0" w:evenHBand="0" w:firstRowFirstColumn="0" w:firstRowLastColumn="0" w:lastRowFirstColumn="0" w:lastRowLastColumn="0"/>
            </w:pPr>
            <w:r w:rsidRPr="00BE7881">
              <w:t>Description</w:t>
            </w:r>
          </w:p>
        </w:tc>
        <w:tc>
          <w:tcPr>
            <w:tcW w:w="2694" w:type="dxa"/>
          </w:tcPr>
          <w:p w14:paraId="1CE8FAD9" w14:textId="77777777" w:rsidR="008A0E20" w:rsidRPr="00BE7881" w:rsidRDefault="008A0E20" w:rsidP="008A0E20">
            <w:pPr>
              <w:ind w:firstLine="0"/>
              <w:cnfStyle w:val="100000000000" w:firstRow="1" w:lastRow="0" w:firstColumn="0" w:lastColumn="0" w:oddVBand="0" w:evenVBand="0" w:oddHBand="0" w:evenHBand="0" w:firstRowFirstColumn="0" w:firstRowLastColumn="0" w:lastRowFirstColumn="0" w:lastRowLastColumn="0"/>
            </w:pPr>
            <w:r>
              <w:t>Indicator</w:t>
            </w:r>
          </w:p>
        </w:tc>
        <w:tc>
          <w:tcPr>
            <w:tcW w:w="1559" w:type="dxa"/>
          </w:tcPr>
          <w:p w14:paraId="30EC1DA4" w14:textId="77777777" w:rsidR="008A0E20" w:rsidRDefault="008A0E20" w:rsidP="008A0E20">
            <w:pPr>
              <w:ind w:firstLine="0"/>
              <w:cnfStyle w:val="100000000000" w:firstRow="1" w:lastRow="0" w:firstColumn="0" w:lastColumn="0" w:oddVBand="0" w:evenVBand="0" w:oddHBand="0" w:evenHBand="0" w:firstRowFirstColumn="0" w:firstRowLastColumn="0" w:lastRowFirstColumn="0" w:lastRowLastColumn="0"/>
            </w:pPr>
            <w:r>
              <w:t>Relative occurrence</w:t>
            </w:r>
          </w:p>
          <w:p w14:paraId="6D39E901" w14:textId="77777777" w:rsidR="008A0E20" w:rsidRPr="00BE7881" w:rsidRDefault="008A0E20" w:rsidP="004E2190">
            <w:pPr>
              <w:ind w:firstLine="0"/>
              <w:cnfStyle w:val="100000000000" w:firstRow="1" w:lastRow="0" w:firstColumn="0" w:lastColumn="0" w:oddVBand="0" w:evenVBand="0" w:oddHBand="0" w:evenHBand="0" w:firstRowFirstColumn="0" w:firstRowLastColumn="0" w:lastRowFirstColumn="0" w:lastRowLastColumn="0"/>
            </w:pPr>
            <w:r>
              <w:t>[%]</w:t>
            </w:r>
          </w:p>
        </w:tc>
      </w:tr>
      <w:tr w:rsidR="008A0E20" w:rsidRPr="00BE7881" w14:paraId="2F68846B" w14:textId="77777777" w:rsidTr="00B523E3">
        <w:tc>
          <w:tcPr>
            <w:cnfStyle w:val="001000000000" w:firstRow="0" w:lastRow="0" w:firstColumn="1" w:lastColumn="0" w:oddVBand="0" w:evenVBand="0" w:oddHBand="0" w:evenHBand="0" w:firstRowFirstColumn="0" w:firstRowLastColumn="0" w:lastRowFirstColumn="0" w:lastRowLastColumn="0"/>
            <w:tcW w:w="1517" w:type="dxa"/>
          </w:tcPr>
          <w:p w14:paraId="38DCFB88" w14:textId="77777777" w:rsidR="008A0E20" w:rsidRPr="00BE7881" w:rsidRDefault="008A0E20" w:rsidP="008A0E20">
            <w:pPr>
              <w:ind w:firstLine="0"/>
            </w:pPr>
            <w:r>
              <w:t>Exposure of living organism</w:t>
            </w:r>
          </w:p>
        </w:tc>
        <w:tc>
          <w:tcPr>
            <w:tcW w:w="3019" w:type="dxa"/>
          </w:tcPr>
          <w:p w14:paraId="10AA6F45" w14:textId="77777777" w:rsidR="008A0E20" w:rsidRPr="00BE7881" w:rsidRDefault="008A0E20" w:rsidP="008A0E20">
            <w:pPr>
              <w:ind w:firstLine="0"/>
              <w:cnfStyle w:val="000000000000" w:firstRow="0" w:lastRow="0" w:firstColumn="0" w:lastColumn="0" w:oddVBand="0" w:evenVBand="0" w:oddHBand="0" w:evenHBand="0" w:firstRowFirstColumn="0" w:firstRowLastColumn="0" w:lastRowFirstColumn="0" w:lastRowLastColumn="0"/>
            </w:pPr>
            <w:r>
              <w:t>Exposure of living organisms to contaminants on the polluted site (the risk to fauna and flora).</w:t>
            </w:r>
          </w:p>
        </w:tc>
        <w:tc>
          <w:tcPr>
            <w:tcW w:w="2694" w:type="dxa"/>
          </w:tcPr>
          <w:p w14:paraId="757B5BE4" w14:textId="77777777" w:rsidR="008A0E20" w:rsidRDefault="008A0E20" w:rsidP="008A0E20">
            <w:pPr>
              <w:ind w:firstLine="0"/>
              <w:cnfStyle w:val="000000000000" w:firstRow="0" w:lastRow="0" w:firstColumn="0" w:lastColumn="0" w:oddVBand="0" w:evenVBand="0" w:oddHBand="0" w:evenHBand="0" w:firstRowFirstColumn="0" w:firstRowLastColumn="0" w:lastRowFirstColumn="0" w:lastRowLastColumn="0"/>
            </w:pPr>
            <w:r>
              <w:t>Bioconcentration Index [/]</w:t>
            </w:r>
          </w:p>
        </w:tc>
        <w:tc>
          <w:tcPr>
            <w:tcW w:w="1559" w:type="dxa"/>
          </w:tcPr>
          <w:p w14:paraId="18813204" w14:textId="77777777" w:rsidR="008A0E20" w:rsidRPr="00BE7881" w:rsidRDefault="008A0E20" w:rsidP="008A0E20">
            <w:pPr>
              <w:ind w:firstLine="0"/>
              <w:cnfStyle w:val="000000000000" w:firstRow="0" w:lastRow="0" w:firstColumn="0" w:lastColumn="0" w:oddVBand="0" w:evenVBand="0" w:oddHBand="0" w:evenHBand="0" w:firstRowFirstColumn="0" w:firstRowLastColumn="0" w:lastRowFirstColumn="0" w:lastRowLastColumn="0"/>
            </w:pPr>
            <w:r>
              <w:t>46 %</w:t>
            </w:r>
          </w:p>
        </w:tc>
      </w:tr>
      <w:tr w:rsidR="008A0E20" w:rsidRPr="00BE7881" w14:paraId="2413E280" w14:textId="77777777" w:rsidTr="00B523E3">
        <w:tc>
          <w:tcPr>
            <w:cnfStyle w:val="001000000000" w:firstRow="0" w:lastRow="0" w:firstColumn="1" w:lastColumn="0" w:oddVBand="0" w:evenVBand="0" w:oddHBand="0" w:evenHBand="0" w:firstRowFirstColumn="0" w:firstRowLastColumn="0" w:lastRowFirstColumn="0" w:lastRowLastColumn="0"/>
            <w:tcW w:w="1517" w:type="dxa"/>
          </w:tcPr>
          <w:p w14:paraId="57ACC2DA" w14:textId="77777777" w:rsidR="008A0E20" w:rsidRDefault="008A0E20" w:rsidP="008A0E20">
            <w:pPr>
              <w:ind w:firstLine="0"/>
              <w:rPr>
                <w:bCs/>
              </w:rPr>
            </w:pPr>
            <w:r>
              <w:t>Primary non-living exposure</w:t>
            </w:r>
          </w:p>
        </w:tc>
        <w:tc>
          <w:tcPr>
            <w:tcW w:w="3019" w:type="dxa"/>
          </w:tcPr>
          <w:p w14:paraId="19BC1810" w14:textId="77777777" w:rsidR="008A0E20" w:rsidRDefault="008A0E20" w:rsidP="008A0E20">
            <w:pPr>
              <w:ind w:firstLine="0"/>
              <w:cnfStyle w:val="000000000000" w:firstRow="0" w:lastRow="0" w:firstColumn="0" w:lastColumn="0" w:oddVBand="0" w:evenVBand="0" w:oddHBand="0" w:evenHBand="0" w:firstRowFirstColumn="0" w:firstRowLastColumn="0" w:lastRowFirstColumn="0" w:lastRowLastColumn="0"/>
            </w:pPr>
            <w:r>
              <w:t xml:space="preserve">Toxic exposure of soil and water in the environment to the contamination, not directly of living organisms. </w:t>
            </w:r>
          </w:p>
        </w:tc>
        <w:tc>
          <w:tcPr>
            <w:tcW w:w="2694" w:type="dxa"/>
          </w:tcPr>
          <w:p w14:paraId="5FF3E2BF" w14:textId="77777777" w:rsidR="008A0E20" w:rsidRPr="002B62DB" w:rsidRDefault="008A0E20" w:rsidP="008A0E20">
            <w:pPr>
              <w:ind w:firstLine="0"/>
              <w:cnfStyle w:val="000000000000" w:firstRow="0" w:lastRow="0" w:firstColumn="0" w:lastColumn="0" w:oddVBand="0" w:evenVBand="0" w:oddHBand="0" w:evenHBand="0" w:firstRowFirstColumn="0" w:firstRowLastColumn="0" w:lastRowFirstColumn="0" w:lastRowLastColumn="0"/>
            </w:pPr>
            <w:r w:rsidRPr="002C3FBA">
              <w:t>Ecological Toxicity Index</w:t>
            </w:r>
            <w:r>
              <w:t xml:space="preserve"> [/]</w:t>
            </w:r>
          </w:p>
        </w:tc>
        <w:tc>
          <w:tcPr>
            <w:tcW w:w="1559" w:type="dxa"/>
          </w:tcPr>
          <w:p w14:paraId="2A4E976C" w14:textId="77777777" w:rsidR="008A0E20" w:rsidRDefault="008A0E20" w:rsidP="008A0E20">
            <w:pPr>
              <w:ind w:firstLine="0"/>
              <w:cnfStyle w:val="000000000000" w:firstRow="0" w:lastRow="0" w:firstColumn="0" w:lastColumn="0" w:oddVBand="0" w:evenVBand="0" w:oddHBand="0" w:evenHBand="0" w:firstRowFirstColumn="0" w:firstRowLastColumn="0" w:lastRowFirstColumn="0" w:lastRowLastColumn="0"/>
            </w:pPr>
            <w:r>
              <w:t>69 %</w:t>
            </w:r>
          </w:p>
        </w:tc>
      </w:tr>
      <w:tr w:rsidR="008A0E20" w:rsidRPr="00BE7881" w14:paraId="46CA918F" w14:textId="77777777" w:rsidTr="00B523E3">
        <w:tc>
          <w:tcPr>
            <w:cnfStyle w:val="001000000000" w:firstRow="0" w:lastRow="0" w:firstColumn="1" w:lastColumn="0" w:oddVBand="0" w:evenVBand="0" w:oddHBand="0" w:evenHBand="0" w:firstRowFirstColumn="0" w:firstRowLastColumn="0" w:lastRowFirstColumn="0" w:lastRowLastColumn="0"/>
            <w:tcW w:w="1517" w:type="dxa"/>
          </w:tcPr>
          <w:p w14:paraId="29E5214B" w14:textId="77777777" w:rsidR="008A0E20" w:rsidRDefault="008A0E20" w:rsidP="008A0E20">
            <w:pPr>
              <w:ind w:firstLine="0"/>
            </w:pPr>
            <w:r>
              <w:t>Contaminant concentration</w:t>
            </w:r>
          </w:p>
        </w:tc>
        <w:tc>
          <w:tcPr>
            <w:tcW w:w="3019" w:type="dxa"/>
          </w:tcPr>
          <w:p w14:paraId="563AF716" w14:textId="77777777" w:rsidR="008A0E20" w:rsidRDefault="008A0E20" w:rsidP="008A0E20">
            <w:pPr>
              <w:ind w:firstLine="0"/>
              <w:cnfStyle w:val="000000000000" w:firstRow="0" w:lastRow="0" w:firstColumn="0" w:lastColumn="0" w:oddVBand="0" w:evenVBand="0" w:oddHBand="0" w:evenHBand="0" w:firstRowFirstColumn="0" w:firstRowLastColumn="0" w:lastRowFirstColumn="0" w:lastRowLastColumn="0"/>
            </w:pPr>
            <w:r>
              <w:t>The contaminant concentration on the site.</w:t>
            </w:r>
          </w:p>
        </w:tc>
        <w:tc>
          <w:tcPr>
            <w:tcW w:w="2694" w:type="dxa"/>
          </w:tcPr>
          <w:p w14:paraId="2F25F3B7" w14:textId="77777777" w:rsidR="008A0E20" w:rsidRPr="002B62DB" w:rsidRDefault="008A0E20" w:rsidP="008A0E20">
            <w:pPr>
              <w:ind w:firstLine="0"/>
              <w:cnfStyle w:val="000000000000" w:firstRow="0" w:lastRow="0" w:firstColumn="0" w:lastColumn="0" w:oddVBand="0" w:evenVBand="0" w:oddHBand="0" w:evenHBand="0" w:firstRowFirstColumn="0" w:firstRowLastColumn="0" w:lastRowFirstColumn="0" w:lastRowLastColumn="0"/>
            </w:pPr>
            <w:r>
              <w:t>Concentration of the contaminant [mg/</w:t>
            </w:r>
            <w:r w:rsidRPr="002C3FBA">
              <w:t>kg</w:t>
            </w:r>
            <w:r>
              <w:t>]</w:t>
            </w:r>
          </w:p>
        </w:tc>
        <w:tc>
          <w:tcPr>
            <w:tcW w:w="1559" w:type="dxa"/>
          </w:tcPr>
          <w:p w14:paraId="5E037C76" w14:textId="77777777" w:rsidR="008A0E20" w:rsidRDefault="008A0E20" w:rsidP="008A0E20">
            <w:pPr>
              <w:ind w:firstLine="0"/>
              <w:cnfStyle w:val="000000000000" w:firstRow="0" w:lastRow="0" w:firstColumn="0" w:lastColumn="0" w:oddVBand="0" w:evenVBand="0" w:oddHBand="0" w:evenHBand="0" w:firstRowFirstColumn="0" w:firstRowLastColumn="0" w:lastRowFirstColumn="0" w:lastRowLastColumn="0"/>
            </w:pPr>
            <w:r>
              <w:t>46 %</w:t>
            </w:r>
          </w:p>
        </w:tc>
      </w:tr>
      <w:tr w:rsidR="008A0E20" w:rsidRPr="00BE7881" w14:paraId="535B9293" w14:textId="77777777" w:rsidTr="00B523E3">
        <w:tc>
          <w:tcPr>
            <w:cnfStyle w:val="001000000000" w:firstRow="0" w:lastRow="0" w:firstColumn="1" w:lastColumn="0" w:oddVBand="0" w:evenVBand="0" w:oddHBand="0" w:evenHBand="0" w:firstRowFirstColumn="0" w:firstRowLastColumn="0" w:lastRowFirstColumn="0" w:lastRowLastColumn="0"/>
            <w:tcW w:w="1517" w:type="dxa"/>
          </w:tcPr>
          <w:p w14:paraId="643EFADB" w14:textId="77777777" w:rsidR="008A0E20" w:rsidRDefault="008A0E20" w:rsidP="008A0E20">
            <w:pPr>
              <w:ind w:firstLine="0"/>
            </w:pPr>
            <w:r>
              <w:t>Protected environmental area</w:t>
            </w:r>
          </w:p>
        </w:tc>
        <w:tc>
          <w:tcPr>
            <w:tcW w:w="3019" w:type="dxa"/>
          </w:tcPr>
          <w:p w14:paraId="5F2A9094" w14:textId="77777777" w:rsidR="008A0E20" w:rsidRDefault="008A0E20" w:rsidP="008A0E20">
            <w:pPr>
              <w:ind w:firstLine="0"/>
              <w:cnfStyle w:val="000000000000" w:firstRow="0" w:lastRow="0" w:firstColumn="0" w:lastColumn="0" w:oddVBand="0" w:evenVBand="0" w:oddHBand="0" w:evenHBand="0" w:firstRowFirstColumn="0" w:firstRowLastColumn="0" w:lastRowFirstColumn="0" w:lastRowLastColumn="0"/>
            </w:pPr>
            <w:r>
              <w:t>The distance to or presence of protected nature reserves of the site.</w:t>
            </w:r>
          </w:p>
        </w:tc>
        <w:tc>
          <w:tcPr>
            <w:tcW w:w="2694" w:type="dxa"/>
          </w:tcPr>
          <w:p w14:paraId="7EF9629E" w14:textId="77777777" w:rsidR="008A0E20" w:rsidRPr="002B62DB" w:rsidRDefault="008A0E20" w:rsidP="008A0E20">
            <w:pPr>
              <w:ind w:firstLine="0"/>
              <w:cnfStyle w:val="000000000000" w:firstRow="0" w:lastRow="0" w:firstColumn="0" w:lastColumn="0" w:oddVBand="0" w:evenVBand="0" w:oddHBand="0" w:evenHBand="0" w:firstRowFirstColumn="0" w:firstRowLastColumn="0" w:lastRowFirstColumn="0" w:lastRowLastColumn="0"/>
            </w:pPr>
            <w:r>
              <w:t>Distance [m]</w:t>
            </w:r>
          </w:p>
        </w:tc>
        <w:tc>
          <w:tcPr>
            <w:tcW w:w="1559" w:type="dxa"/>
          </w:tcPr>
          <w:p w14:paraId="404933F8" w14:textId="77777777" w:rsidR="008A0E20" w:rsidRDefault="008A0E20" w:rsidP="008A0E20">
            <w:pPr>
              <w:ind w:firstLine="0"/>
              <w:cnfStyle w:val="000000000000" w:firstRow="0" w:lastRow="0" w:firstColumn="0" w:lastColumn="0" w:oddVBand="0" w:evenVBand="0" w:oddHBand="0" w:evenHBand="0" w:firstRowFirstColumn="0" w:firstRowLastColumn="0" w:lastRowFirstColumn="0" w:lastRowLastColumn="0"/>
            </w:pPr>
            <w:r>
              <w:t>38 %</w:t>
            </w:r>
          </w:p>
        </w:tc>
      </w:tr>
      <w:tr w:rsidR="008A0E20" w:rsidRPr="00BE7881" w14:paraId="279A2A9E" w14:textId="77777777" w:rsidTr="00B523E3">
        <w:tc>
          <w:tcPr>
            <w:cnfStyle w:val="001000000000" w:firstRow="0" w:lastRow="0" w:firstColumn="1" w:lastColumn="0" w:oddVBand="0" w:evenVBand="0" w:oddHBand="0" w:evenHBand="0" w:firstRowFirstColumn="0" w:firstRowLastColumn="0" w:lastRowFirstColumn="0" w:lastRowLastColumn="0"/>
            <w:tcW w:w="1517" w:type="dxa"/>
          </w:tcPr>
          <w:p w14:paraId="7B12F74D" w14:textId="56C09A14" w:rsidR="008A0E20" w:rsidRDefault="008A0E20" w:rsidP="008A0E20">
            <w:pPr>
              <w:ind w:firstLine="0"/>
            </w:pPr>
            <w:r>
              <w:t>Topography</w:t>
            </w:r>
          </w:p>
        </w:tc>
        <w:tc>
          <w:tcPr>
            <w:tcW w:w="3019" w:type="dxa"/>
          </w:tcPr>
          <w:p w14:paraId="21A64660" w14:textId="77777777" w:rsidR="008A0E20" w:rsidRDefault="008A0E20" w:rsidP="008A0E20">
            <w:pPr>
              <w:ind w:firstLine="0"/>
              <w:cnfStyle w:val="000000000000" w:firstRow="0" w:lastRow="0" w:firstColumn="0" w:lastColumn="0" w:oddVBand="0" w:evenVBand="0" w:oddHBand="0" w:evenHBand="0" w:firstRowFirstColumn="0" w:firstRowLastColumn="0" w:lastRowFirstColumn="0" w:lastRowLastColumn="0"/>
            </w:pPr>
            <w:r>
              <w:t>The topography of the remediation site.</w:t>
            </w:r>
          </w:p>
        </w:tc>
        <w:tc>
          <w:tcPr>
            <w:tcW w:w="2694" w:type="dxa"/>
          </w:tcPr>
          <w:p w14:paraId="02E69F07" w14:textId="77777777" w:rsidR="008A0E20" w:rsidRPr="002B62DB" w:rsidRDefault="008A0E20" w:rsidP="008A0E20">
            <w:pPr>
              <w:ind w:firstLine="0"/>
              <w:cnfStyle w:val="000000000000" w:firstRow="0" w:lastRow="0" w:firstColumn="0" w:lastColumn="0" w:oddVBand="0" w:evenVBand="0" w:oddHBand="0" w:evenHBand="0" w:firstRowFirstColumn="0" w:firstRowLastColumn="0" w:lastRowFirstColumn="0" w:lastRowLastColumn="0"/>
            </w:pPr>
            <w:r>
              <w:t>Slope [%]</w:t>
            </w:r>
          </w:p>
        </w:tc>
        <w:tc>
          <w:tcPr>
            <w:tcW w:w="1559" w:type="dxa"/>
          </w:tcPr>
          <w:p w14:paraId="646F9453" w14:textId="77777777" w:rsidR="008A0E20" w:rsidRDefault="008A0E20" w:rsidP="008A0E20">
            <w:pPr>
              <w:ind w:firstLine="0"/>
              <w:cnfStyle w:val="000000000000" w:firstRow="0" w:lastRow="0" w:firstColumn="0" w:lastColumn="0" w:oddVBand="0" w:evenVBand="0" w:oddHBand="0" w:evenHBand="0" w:firstRowFirstColumn="0" w:firstRowLastColumn="0" w:lastRowFirstColumn="0" w:lastRowLastColumn="0"/>
            </w:pPr>
            <w:r>
              <w:t>8 %</w:t>
            </w:r>
          </w:p>
        </w:tc>
      </w:tr>
      <w:tr w:rsidR="008A0E20" w:rsidRPr="00BE7881" w14:paraId="255F8DB2" w14:textId="77777777" w:rsidTr="00B523E3">
        <w:tc>
          <w:tcPr>
            <w:cnfStyle w:val="001000000000" w:firstRow="0" w:lastRow="0" w:firstColumn="1" w:lastColumn="0" w:oddVBand="0" w:evenVBand="0" w:oddHBand="0" w:evenHBand="0" w:firstRowFirstColumn="0" w:firstRowLastColumn="0" w:lastRowFirstColumn="0" w:lastRowLastColumn="0"/>
            <w:tcW w:w="1517" w:type="dxa"/>
          </w:tcPr>
          <w:p w14:paraId="6061C08B" w14:textId="77777777" w:rsidR="008A0E20" w:rsidRDefault="008A0E20" w:rsidP="008A0E20">
            <w:pPr>
              <w:ind w:firstLine="0"/>
            </w:pPr>
            <w:r>
              <w:t>Land use</w:t>
            </w:r>
          </w:p>
        </w:tc>
        <w:tc>
          <w:tcPr>
            <w:tcW w:w="3019" w:type="dxa"/>
          </w:tcPr>
          <w:p w14:paraId="212489D6" w14:textId="77777777" w:rsidR="008A0E20" w:rsidRDefault="008A0E20" w:rsidP="008A0E20">
            <w:pPr>
              <w:ind w:firstLine="0"/>
              <w:cnfStyle w:val="000000000000" w:firstRow="0" w:lastRow="0" w:firstColumn="0" w:lastColumn="0" w:oddVBand="0" w:evenVBand="0" w:oddHBand="0" w:evenHBand="0" w:firstRowFirstColumn="0" w:firstRowLastColumn="0" w:lastRowFirstColumn="0" w:lastRowLastColumn="0"/>
            </w:pPr>
            <w:r>
              <w:t>The specific land use type on the site.</w:t>
            </w:r>
          </w:p>
        </w:tc>
        <w:tc>
          <w:tcPr>
            <w:tcW w:w="2694" w:type="dxa"/>
          </w:tcPr>
          <w:p w14:paraId="11C89B74" w14:textId="77777777" w:rsidR="008A0E20" w:rsidRPr="002B62DB" w:rsidRDefault="008A0E20" w:rsidP="008A0E20">
            <w:pPr>
              <w:ind w:firstLine="0"/>
              <w:cnfStyle w:val="000000000000" w:firstRow="0" w:lastRow="0" w:firstColumn="0" w:lastColumn="0" w:oddVBand="0" w:evenVBand="0" w:oddHBand="0" w:evenHBand="0" w:firstRowFirstColumn="0" w:firstRowLastColumn="0" w:lastRowFirstColumn="0" w:lastRowLastColumn="0"/>
            </w:pPr>
            <w:r>
              <w:t>Importance of different land use types determined by experts</w:t>
            </w:r>
          </w:p>
        </w:tc>
        <w:tc>
          <w:tcPr>
            <w:tcW w:w="1559" w:type="dxa"/>
          </w:tcPr>
          <w:p w14:paraId="58007A45" w14:textId="77777777" w:rsidR="008A0E20" w:rsidRDefault="008A0E20" w:rsidP="008A0E20">
            <w:pPr>
              <w:ind w:firstLine="0"/>
              <w:cnfStyle w:val="000000000000" w:firstRow="0" w:lastRow="0" w:firstColumn="0" w:lastColumn="0" w:oddVBand="0" w:evenVBand="0" w:oddHBand="0" w:evenHBand="0" w:firstRowFirstColumn="0" w:firstRowLastColumn="0" w:lastRowFirstColumn="0" w:lastRowLastColumn="0"/>
            </w:pPr>
            <w:r>
              <w:t>46 %</w:t>
            </w:r>
          </w:p>
        </w:tc>
      </w:tr>
      <w:tr w:rsidR="008A0E20" w:rsidRPr="00BE7881" w14:paraId="36202850" w14:textId="77777777" w:rsidTr="00B523E3">
        <w:tc>
          <w:tcPr>
            <w:cnfStyle w:val="001000000000" w:firstRow="0" w:lastRow="0" w:firstColumn="1" w:lastColumn="0" w:oddVBand="0" w:evenVBand="0" w:oddHBand="0" w:evenHBand="0" w:firstRowFirstColumn="0" w:firstRowLastColumn="0" w:lastRowFirstColumn="0" w:lastRowLastColumn="0"/>
            <w:tcW w:w="1517" w:type="dxa"/>
          </w:tcPr>
          <w:p w14:paraId="5DCBBD54" w14:textId="77777777" w:rsidR="008A0E20" w:rsidRDefault="008A0E20" w:rsidP="008A0E20">
            <w:pPr>
              <w:ind w:firstLine="0"/>
            </w:pPr>
            <w:r>
              <w:t>Distance to water (ground and surface)</w:t>
            </w:r>
          </w:p>
        </w:tc>
        <w:tc>
          <w:tcPr>
            <w:tcW w:w="3019" w:type="dxa"/>
          </w:tcPr>
          <w:p w14:paraId="6C2B2D48" w14:textId="77777777" w:rsidR="008A0E20" w:rsidRDefault="008A0E20" w:rsidP="008A0E20">
            <w:pPr>
              <w:ind w:firstLine="0"/>
              <w:cnfStyle w:val="000000000000" w:firstRow="0" w:lastRow="0" w:firstColumn="0" w:lastColumn="0" w:oddVBand="0" w:evenVBand="0" w:oddHBand="0" w:evenHBand="0" w:firstRowFirstColumn="0" w:firstRowLastColumn="0" w:lastRowFirstColumn="0" w:lastRowLastColumn="0"/>
            </w:pPr>
            <w:r>
              <w:t>The distance to ground or surface water from the polluted site.</w:t>
            </w:r>
          </w:p>
        </w:tc>
        <w:tc>
          <w:tcPr>
            <w:tcW w:w="2694" w:type="dxa"/>
          </w:tcPr>
          <w:p w14:paraId="4F752754" w14:textId="77777777" w:rsidR="008A0E20" w:rsidRPr="002B62DB" w:rsidRDefault="008A0E20" w:rsidP="008A0E20">
            <w:pPr>
              <w:ind w:firstLine="0"/>
              <w:cnfStyle w:val="000000000000" w:firstRow="0" w:lastRow="0" w:firstColumn="0" w:lastColumn="0" w:oddVBand="0" w:evenVBand="0" w:oddHBand="0" w:evenHBand="0" w:firstRowFirstColumn="0" w:firstRowLastColumn="0" w:lastRowFirstColumn="0" w:lastRowLastColumn="0"/>
            </w:pPr>
            <w:r>
              <w:t>Distance [m]</w:t>
            </w:r>
          </w:p>
        </w:tc>
        <w:tc>
          <w:tcPr>
            <w:tcW w:w="1559" w:type="dxa"/>
          </w:tcPr>
          <w:p w14:paraId="5C72AB3D" w14:textId="77777777" w:rsidR="008A0E20" w:rsidRDefault="008A0E20" w:rsidP="008A0E20">
            <w:pPr>
              <w:ind w:firstLine="0"/>
              <w:cnfStyle w:val="000000000000" w:firstRow="0" w:lastRow="0" w:firstColumn="0" w:lastColumn="0" w:oddVBand="0" w:evenVBand="0" w:oddHBand="0" w:evenHBand="0" w:firstRowFirstColumn="0" w:firstRowLastColumn="0" w:lastRowFirstColumn="0" w:lastRowLastColumn="0"/>
            </w:pPr>
            <w:r>
              <w:t>38 %</w:t>
            </w:r>
          </w:p>
        </w:tc>
      </w:tr>
    </w:tbl>
    <w:p w14:paraId="3407B60C" w14:textId="287A92AD" w:rsidR="00DE6CB3" w:rsidRPr="00DE6CB3" w:rsidRDefault="00DE6CB3" w:rsidP="00CC2A4B">
      <w:pPr>
        <w:ind w:firstLine="0"/>
      </w:pPr>
    </w:p>
    <w:sectPr w:rsidR="00DE6CB3" w:rsidRPr="00DE6CB3" w:rsidSect="009751EA">
      <w:pgSz w:w="11906" w:h="16838" w:code="9"/>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8A2E243" w14:textId="77777777" w:rsidR="00AA7CAA" w:rsidRDefault="00AA7CAA" w:rsidP="00D9672B">
      <w:r>
        <w:separator/>
      </w:r>
    </w:p>
    <w:p w14:paraId="5BCEF9E8" w14:textId="77777777" w:rsidR="00AA7CAA" w:rsidRDefault="00AA7CAA" w:rsidP="00D9672B"/>
    <w:p w14:paraId="2E5623C1" w14:textId="77777777" w:rsidR="00AA7CAA" w:rsidRDefault="00AA7CAA"/>
  </w:endnote>
  <w:endnote w:type="continuationSeparator" w:id="0">
    <w:p w14:paraId="43B846F1" w14:textId="77777777" w:rsidR="00AA7CAA" w:rsidRDefault="00AA7CAA" w:rsidP="00D9672B">
      <w:r>
        <w:continuationSeparator/>
      </w:r>
    </w:p>
    <w:p w14:paraId="0F866039" w14:textId="77777777" w:rsidR="00AA7CAA" w:rsidRDefault="00AA7CAA" w:rsidP="00D9672B"/>
    <w:p w14:paraId="312627ED" w14:textId="77777777" w:rsidR="00AA7CAA" w:rsidRDefault="00AA7CAA"/>
  </w:endnote>
  <w:endnote w:type="continuationNotice" w:id="1">
    <w:p w14:paraId="00DDB891" w14:textId="77777777" w:rsidR="00AA7CAA" w:rsidRDefault="00AA7CAA" w:rsidP="00D9672B"/>
    <w:p w14:paraId="54FE44E0" w14:textId="77777777" w:rsidR="00AA7CAA" w:rsidRDefault="00AA7CAA" w:rsidP="00D9672B"/>
    <w:p w14:paraId="39A53A0A" w14:textId="77777777" w:rsidR="00AA7CAA" w:rsidRDefault="00AA7CA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Symbol">
    <w:panose1 w:val="05050102010706020507"/>
    <w:charset w:val="02"/>
    <w:family w:val="decorative"/>
    <w:pitch w:val="variable"/>
    <w:sig w:usb0="00000003" w:usb1="10000000" w:usb2="00000000" w:usb3="00000000" w:csb0="800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ordia New">
    <w:panose1 w:val="020B0304020202020204"/>
    <w:charset w:val="DE"/>
    <w:family w:val="swiss"/>
    <w:pitch w:val="variable"/>
    <w:sig w:usb0="81000003" w:usb1="00000000" w:usb2="00000000" w:usb3="00000000" w:csb0="00010001" w:csb1="00000000"/>
  </w:font>
  <w:font w:name="SimSun">
    <w:altName w:val="宋体"/>
    <w:panose1 w:val="02010600030101010101"/>
    <w:charset w:val="86"/>
    <w:family w:val="auto"/>
    <w:pitch w:val="variable"/>
    <w:sig w:usb0="00000203" w:usb1="288F0000" w:usb2="00000016" w:usb3="00000000" w:csb0="00040001" w:csb1="00000000"/>
  </w:font>
  <w:font w:name="OpenSans-Bold">
    <w:altName w:val="MS Gothic"/>
    <w:panose1 w:val="020B0604020202020204"/>
    <w:charset w:val="80"/>
    <w:family w:val="auto"/>
    <w:notTrueType/>
    <w:pitch w:val="default"/>
    <w:sig w:usb0="00000000" w:usb1="08070000" w:usb2="00000010" w:usb3="00000000" w:csb0="00020000" w:csb1="00000000"/>
  </w:font>
  <w:font w:name="Electra LT Std">
    <w:panose1 w:val="020B0604020202020204"/>
    <w:charset w:val="00"/>
    <w:family w:val="roman"/>
    <w:notTrueType/>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ArialMT">
    <w:altName w:val="Arial"/>
    <w:panose1 w:val="020B0604020202020204"/>
    <w:charset w:val="00"/>
    <w:family w:val="roman"/>
    <w:notTrueType/>
    <w:pitch w:val="default"/>
  </w:font>
  <w:font w:name="HelveticaNeue-Roman">
    <w:altName w:val="MS Gothic"/>
    <w:panose1 w:val="020B0604020202020204"/>
    <w:charset w:val="80"/>
    <w:family w:val="auto"/>
    <w:notTrueType/>
    <w:pitch w:val="default"/>
    <w:sig w:usb0="00000000" w:usb1="08070000" w:usb2="00000010" w:usb3="00000000" w:csb0="0002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A009CD" w14:textId="77777777" w:rsidR="002E62A0" w:rsidRDefault="002E62A0">
    <w:pPr>
      <w:pStyle w:val="Voettekst"/>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1E5ADA" w14:textId="77777777" w:rsidR="00BF5867" w:rsidRDefault="00BF5867" w:rsidP="00D9672B">
    <w:pPr>
      <w:pStyle w:val="Voettekst"/>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inanummer"/>
      </w:rPr>
      <w:id w:val="-21478716"/>
      <w:docPartObj>
        <w:docPartGallery w:val="Page Numbers (Bottom of Page)"/>
        <w:docPartUnique/>
      </w:docPartObj>
    </w:sdtPr>
    <w:sdtContent>
      <w:p w14:paraId="60F85216" w14:textId="77777777" w:rsidR="0055082A" w:rsidRDefault="0055082A" w:rsidP="00405D47">
        <w:pPr>
          <w:pStyle w:val="Voettekst"/>
          <w:framePr w:wrap="none" w:vAnchor="text" w:hAnchor="margin" w:xAlign="outside" w:y="1"/>
          <w:ind w:right="-617" w:firstLine="0"/>
          <w:rPr>
            <w:rStyle w:val="Paginanummer"/>
          </w:rPr>
        </w:pPr>
        <w:r>
          <w:rPr>
            <w:rStyle w:val="Paginanummer"/>
          </w:rPr>
          <w:fldChar w:fldCharType="begin"/>
        </w:r>
        <w:r>
          <w:rPr>
            <w:rStyle w:val="Paginanummer"/>
          </w:rPr>
          <w:instrText xml:space="preserve"> PAGE </w:instrText>
        </w:r>
        <w:r>
          <w:rPr>
            <w:rStyle w:val="Paginanummer"/>
          </w:rPr>
          <w:fldChar w:fldCharType="separate"/>
        </w:r>
        <w:r>
          <w:rPr>
            <w:rStyle w:val="Paginanummer"/>
            <w:noProof/>
          </w:rPr>
          <w:t>22</w:t>
        </w:r>
        <w:r>
          <w:rPr>
            <w:rStyle w:val="Paginanummer"/>
          </w:rPr>
          <w:fldChar w:fldCharType="end"/>
        </w:r>
      </w:p>
    </w:sdtContent>
  </w:sdt>
  <w:p w14:paraId="31721346" w14:textId="77777777" w:rsidR="0055082A" w:rsidRDefault="0055082A" w:rsidP="00405D47">
    <w:pPr>
      <w:pStyle w:val="Voettekst"/>
      <w:ind w:right="360" w:firstLine="0"/>
      <w:jc w:val="right"/>
    </w:pPr>
  </w:p>
  <w:p w14:paraId="005A32E2" w14:textId="77777777" w:rsidR="0055082A" w:rsidRDefault="0055082A">
    <w:pPr>
      <w:pStyle w:val="Voettekst"/>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inanummer"/>
      </w:rPr>
      <w:id w:val="-410853680"/>
      <w:docPartObj>
        <w:docPartGallery w:val="Page Numbers (Bottom of Page)"/>
        <w:docPartUnique/>
      </w:docPartObj>
    </w:sdtPr>
    <w:sdtContent>
      <w:p w14:paraId="115482AC" w14:textId="77777777" w:rsidR="0055082A" w:rsidRDefault="0055082A" w:rsidP="00E121B5">
        <w:pPr>
          <w:pStyle w:val="Voettekst"/>
          <w:framePr w:wrap="none" w:vAnchor="text" w:hAnchor="margin" w:xAlign="outside" w:y="1"/>
          <w:rPr>
            <w:rStyle w:val="Paginanummer"/>
          </w:rPr>
        </w:pPr>
        <w:r>
          <w:rPr>
            <w:rStyle w:val="Paginanummer"/>
          </w:rPr>
          <w:fldChar w:fldCharType="begin"/>
        </w:r>
        <w:r>
          <w:rPr>
            <w:rStyle w:val="Paginanummer"/>
          </w:rPr>
          <w:instrText xml:space="preserve"> PAGE </w:instrText>
        </w:r>
        <w:r>
          <w:rPr>
            <w:rStyle w:val="Paginanummer"/>
          </w:rPr>
          <w:fldChar w:fldCharType="separate"/>
        </w:r>
        <w:r>
          <w:rPr>
            <w:rStyle w:val="Paginanummer"/>
            <w:noProof/>
          </w:rPr>
          <w:t>21</w:t>
        </w:r>
        <w:r>
          <w:rPr>
            <w:rStyle w:val="Paginanummer"/>
          </w:rPr>
          <w:fldChar w:fldCharType="end"/>
        </w:r>
      </w:p>
    </w:sdtContent>
  </w:sdt>
  <w:p w14:paraId="7225CA83" w14:textId="77777777" w:rsidR="0055082A" w:rsidRDefault="0055082A" w:rsidP="004A2BCE">
    <w:pPr>
      <w:pStyle w:val="Voettekst"/>
      <w:ind w:right="360"/>
    </w:pPr>
  </w:p>
  <w:p w14:paraId="2ED6EF1D" w14:textId="77777777" w:rsidR="0055082A" w:rsidRDefault="0055082A" w:rsidP="00D9672B">
    <w:pPr>
      <w:pStyle w:val="Voettekst"/>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inanummer"/>
      </w:rPr>
      <w:id w:val="-598642066"/>
      <w:docPartObj>
        <w:docPartGallery w:val="Page Numbers (Bottom of Page)"/>
        <w:docPartUnique/>
      </w:docPartObj>
    </w:sdtPr>
    <w:sdtContent>
      <w:p w14:paraId="2B9B9CEE" w14:textId="6774DAF2" w:rsidR="004A2BCE" w:rsidRDefault="004A2BCE" w:rsidP="00405D47">
        <w:pPr>
          <w:pStyle w:val="Voettekst"/>
          <w:framePr w:wrap="none" w:vAnchor="text" w:hAnchor="margin" w:xAlign="outside" w:y="1"/>
          <w:ind w:right="-617" w:firstLine="0"/>
          <w:rPr>
            <w:rStyle w:val="Paginanummer"/>
          </w:rPr>
        </w:pPr>
        <w:r>
          <w:rPr>
            <w:rStyle w:val="Paginanummer"/>
          </w:rPr>
          <w:fldChar w:fldCharType="begin"/>
        </w:r>
        <w:r>
          <w:rPr>
            <w:rStyle w:val="Paginanummer"/>
          </w:rPr>
          <w:instrText xml:space="preserve"> PAGE </w:instrText>
        </w:r>
        <w:r>
          <w:rPr>
            <w:rStyle w:val="Paginanummer"/>
          </w:rPr>
          <w:fldChar w:fldCharType="separate"/>
        </w:r>
        <w:r>
          <w:rPr>
            <w:rStyle w:val="Paginanummer"/>
            <w:noProof/>
          </w:rPr>
          <w:t>42</w:t>
        </w:r>
        <w:r>
          <w:rPr>
            <w:rStyle w:val="Paginanummer"/>
          </w:rPr>
          <w:fldChar w:fldCharType="end"/>
        </w:r>
      </w:p>
    </w:sdtContent>
  </w:sdt>
  <w:p w14:paraId="16616BAA" w14:textId="25085988" w:rsidR="00BF5867" w:rsidRDefault="00BF5867" w:rsidP="004A2BCE">
    <w:pPr>
      <w:pStyle w:val="Voettekst"/>
      <w:ind w:right="360"/>
      <w:jc w:val="right"/>
    </w:pPr>
  </w:p>
  <w:p w14:paraId="234D8D0D" w14:textId="1871E5F3" w:rsidR="00BF5867" w:rsidRDefault="004A2BCE" w:rsidP="004A2BCE">
    <w:pPr>
      <w:pStyle w:val="Voettekst"/>
      <w:tabs>
        <w:tab w:val="clear" w:pos="4680"/>
        <w:tab w:val="clear" w:pos="9360"/>
        <w:tab w:val="left" w:pos="3083"/>
      </w:tabs>
    </w:pPr>
    <w:r>
      <w:tab/>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inanummer"/>
      </w:rPr>
      <w:id w:val="-834300831"/>
      <w:docPartObj>
        <w:docPartGallery w:val="Page Numbers (Bottom of Page)"/>
        <w:docPartUnique/>
      </w:docPartObj>
    </w:sdtPr>
    <w:sdtContent>
      <w:p w14:paraId="085A144B" w14:textId="0D3BF59C" w:rsidR="00E9069C" w:rsidRDefault="00E9069C" w:rsidP="00E121B5">
        <w:pPr>
          <w:pStyle w:val="Voettekst"/>
          <w:framePr w:wrap="none" w:vAnchor="text" w:hAnchor="margin" w:xAlign="outside" w:y="1"/>
          <w:rPr>
            <w:rStyle w:val="Paginanummer"/>
          </w:rPr>
        </w:pPr>
        <w:r>
          <w:rPr>
            <w:rStyle w:val="Paginanummer"/>
          </w:rPr>
          <w:fldChar w:fldCharType="begin"/>
        </w:r>
        <w:r>
          <w:rPr>
            <w:rStyle w:val="Paginanummer"/>
          </w:rPr>
          <w:instrText xml:space="preserve"> PAGE </w:instrText>
        </w:r>
        <w:r>
          <w:rPr>
            <w:rStyle w:val="Paginanummer"/>
          </w:rPr>
          <w:fldChar w:fldCharType="separate"/>
        </w:r>
        <w:r>
          <w:rPr>
            <w:rStyle w:val="Paginanummer"/>
            <w:noProof/>
          </w:rPr>
          <w:t>45</w:t>
        </w:r>
        <w:r>
          <w:rPr>
            <w:rStyle w:val="Paginanummer"/>
          </w:rPr>
          <w:fldChar w:fldCharType="end"/>
        </w:r>
      </w:p>
    </w:sdtContent>
  </w:sdt>
  <w:p w14:paraId="485F1133" w14:textId="683EA713" w:rsidR="00BF5867" w:rsidRDefault="00BF5867" w:rsidP="004A2BCE">
    <w:pPr>
      <w:pStyle w:val="Voettekst"/>
      <w:ind w:right="360"/>
    </w:pPr>
  </w:p>
  <w:p w14:paraId="30D77F49" w14:textId="25588A19" w:rsidR="00BF5867" w:rsidRDefault="004A2BCE" w:rsidP="004A2BCE">
    <w:pPr>
      <w:pStyle w:val="Voettekst"/>
      <w:tabs>
        <w:tab w:val="clear" w:pos="4680"/>
        <w:tab w:val="clear" w:pos="9360"/>
        <w:tab w:val="left" w:pos="3240"/>
      </w:tabs>
    </w:pPr>
    <w:r>
      <w:tab/>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694AA5" w14:textId="7B1CE5CB" w:rsidR="00BF5867" w:rsidRDefault="00BF5867">
    <w:pPr>
      <w:pStyle w:val="Voettekst"/>
      <w:jc w:val="right"/>
    </w:pPr>
  </w:p>
  <w:p w14:paraId="49615317" w14:textId="77777777" w:rsidR="00BF5867" w:rsidRDefault="00BF5867" w:rsidP="00D9672B">
    <w:pPr>
      <w:pStyle w:val="Voettekst"/>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inanummer"/>
      </w:rPr>
      <w:id w:val="73025616"/>
      <w:docPartObj>
        <w:docPartGallery w:val="Page Numbers (Bottom of Page)"/>
        <w:docPartUnique/>
      </w:docPartObj>
    </w:sdtPr>
    <w:sdtContent>
      <w:p w14:paraId="5169A525" w14:textId="63B808F0" w:rsidR="004A2BCE" w:rsidRDefault="004A2BCE" w:rsidP="00405D47">
        <w:pPr>
          <w:pStyle w:val="Voettekst"/>
          <w:framePr w:wrap="none" w:vAnchor="text" w:hAnchor="margin" w:xAlign="outside" w:y="1"/>
          <w:ind w:right="-617" w:firstLine="0"/>
          <w:rPr>
            <w:rStyle w:val="Paginanummer"/>
          </w:rPr>
        </w:pPr>
        <w:r>
          <w:rPr>
            <w:rStyle w:val="Paginanummer"/>
          </w:rPr>
          <w:fldChar w:fldCharType="begin"/>
        </w:r>
        <w:r>
          <w:rPr>
            <w:rStyle w:val="Paginanummer"/>
          </w:rPr>
          <w:instrText xml:space="preserve"> PAGE </w:instrText>
        </w:r>
        <w:r>
          <w:rPr>
            <w:rStyle w:val="Paginanummer"/>
          </w:rPr>
          <w:fldChar w:fldCharType="separate"/>
        </w:r>
        <w:r>
          <w:rPr>
            <w:rStyle w:val="Paginanummer"/>
            <w:noProof/>
          </w:rPr>
          <w:t>60</w:t>
        </w:r>
        <w:r>
          <w:rPr>
            <w:rStyle w:val="Paginanummer"/>
          </w:rPr>
          <w:fldChar w:fldCharType="end"/>
        </w:r>
      </w:p>
    </w:sdtContent>
  </w:sdt>
  <w:p w14:paraId="36DA9519" w14:textId="5D7518D9" w:rsidR="00BF5867" w:rsidRDefault="00BF5867" w:rsidP="004A2BCE">
    <w:pPr>
      <w:pStyle w:val="Voettekst"/>
      <w:ind w:right="360"/>
      <w:jc w:val="right"/>
    </w:pPr>
  </w:p>
  <w:p w14:paraId="47C6411F" w14:textId="77777777" w:rsidR="00BF5867" w:rsidRDefault="00BF5867">
    <w:pPr>
      <w:pStyle w:val="Voettekst"/>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inanummer"/>
      </w:rPr>
      <w:id w:val="1399333202"/>
      <w:docPartObj>
        <w:docPartGallery w:val="Page Numbers (Bottom of Page)"/>
        <w:docPartUnique/>
      </w:docPartObj>
    </w:sdtPr>
    <w:sdtContent>
      <w:p w14:paraId="788C350A" w14:textId="2B678A55" w:rsidR="004A2BCE" w:rsidRDefault="004A2BCE" w:rsidP="004A2BCE">
        <w:pPr>
          <w:pStyle w:val="Voettekst"/>
          <w:framePr w:wrap="none" w:vAnchor="text" w:hAnchor="margin" w:xAlign="outside" w:y="1"/>
          <w:rPr>
            <w:rStyle w:val="Paginanummer"/>
          </w:rPr>
        </w:pPr>
        <w:r>
          <w:rPr>
            <w:rStyle w:val="Paginanummer"/>
          </w:rPr>
          <w:fldChar w:fldCharType="begin"/>
        </w:r>
        <w:r>
          <w:rPr>
            <w:rStyle w:val="Paginanummer"/>
          </w:rPr>
          <w:instrText xml:space="preserve"> PAGE </w:instrText>
        </w:r>
        <w:r>
          <w:rPr>
            <w:rStyle w:val="Paginanummer"/>
          </w:rPr>
          <w:fldChar w:fldCharType="separate"/>
        </w:r>
        <w:r>
          <w:rPr>
            <w:rStyle w:val="Paginanummer"/>
            <w:noProof/>
          </w:rPr>
          <w:t>61</w:t>
        </w:r>
        <w:r>
          <w:rPr>
            <w:rStyle w:val="Paginanummer"/>
          </w:rPr>
          <w:fldChar w:fldCharType="end"/>
        </w:r>
      </w:p>
    </w:sdtContent>
  </w:sdt>
  <w:p w14:paraId="55724DE8" w14:textId="76D7D658" w:rsidR="00BF5867" w:rsidRDefault="00BF5867" w:rsidP="004A2BCE">
    <w:pPr>
      <w:pStyle w:val="Voettekst"/>
      <w:ind w:right="360"/>
    </w:pPr>
  </w:p>
  <w:p w14:paraId="56D679F1" w14:textId="33488E33" w:rsidR="00BF5867" w:rsidRDefault="00BF5867" w:rsidP="00D9672B">
    <w:pPr>
      <w:pStyle w:val="Voettekst"/>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inanummer"/>
      </w:rPr>
      <w:id w:val="-128707420"/>
      <w:docPartObj>
        <w:docPartGallery w:val="Page Numbers (Bottom of Page)"/>
        <w:docPartUnique/>
      </w:docPartObj>
    </w:sdtPr>
    <w:sdtContent>
      <w:p w14:paraId="6FDA8933" w14:textId="053DA92C" w:rsidR="004A2BCE" w:rsidRDefault="004A2BCE" w:rsidP="00405D47">
        <w:pPr>
          <w:pStyle w:val="Voettekst"/>
          <w:framePr w:wrap="none" w:vAnchor="text" w:hAnchor="margin" w:xAlign="outside" w:y="1"/>
          <w:ind w:right="-648" w:firstLine="0"/>
          <w:rPr>
            <w:rStyle w:val="Paginanummer"/>
          </w:rPr>
        </w:pPr>
        <w:r>
          <w:rPr>
            <w:rStyle w:val="Paginanummer"/>
          </w:rPr>
          <w:fldChar w:fldCharType="begin"/>
        </w:r>
        <w:r>
          <w:rPr>
            <w:rStyle w:val="Paginanummer"/>
          </w:rPr>
          <w:instrText xml:space="preserve"> PAGE </w:instrText>
        </w:r>
        <w:r>
          <w:rPr>
            <w:rStyle w:val="Paginanummer"/>
          </w:rPr>
          <w:fldChar w:fldCharType="separate"/>
        </w:r>
        <w:r>
          <w:rPr>
            <w:rStyle w:val="Paginanummer"/>
            <w:noProof/>
          </w:rPr>
          <w:t>80</w:t>
        </w:r>
        <w:r>
          <w:rPr>
            <w:rStyle w:val="Paginanummer"/>
          </w:rPr>
          <w:fldChar w:fldCharType="end"/>
        </w:r>
      </w:p>
    </w:sdtContent>
  </w:sdt>
  <w:p w14:paraId="5504B559" w14:textId="77777777" w:rsidR="00BF5867" w:rsidRDefault="00BF5867" w:rsidP="004A2BCE">
    <w:pPr>
      <w:pStyle w:val="Voettekst"/>
      <w:ind w:right="360"/>
    </w:pPr>
  </w:p>
  <w:p w14:paraId="1FB56AA2" w14:textId="77777777" w:rsidR="004A2BCE" w:rsidRDefault="004A2BCE"/>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inanummer"/>
      </w:rPr>
      <w:id w:val="771758365"/>
      <w:docPartObj>
        <w:docPartGallery w:val="Page Numbers (Bottom of Page)"/>
        <w:docPartUnique/>
      </w:docPartObj>
    </w:sdtPr>
    <w:sdtContent>
      <w:p w14:paraId="54AA4534" w14:textId="59E3701B" w:rsidR="00F70837" w:rsidRDefault="00F70837" w:rsidP="00E121B5">
        <w:pPr>
          <w:pStyle w:val="Voettekst"/>
          <w:framePr w:wrap="none" w:vAnchor="text" w:hAnchor="margin" w:xAlign="outside" w:y="1"/>
          <w:rPr>
            <w:rStyle w:val="Paginanummer"/>
          </w:rPr>
        </w:pPr>
        <w:r>
          <w:rPr>
            <w:rStyle w:val="Paginanummer"/>
          </w:rPr>
          <w:fldChar w:fldCharType="begin"/>
        </w:r>
        <w:r>
          <w:rPr>
            <w:rStyle w:val="Paginanummer"/>
          </w:rPr>
          <w:instrText xml:space="preserve"> PAGE </w:instrText>
        </w:r>
        <w:r>
          <w:rPr>
            <w:rStyle w:val="Paginanummer"/>
          </w:rPr>
          <w:fldChar w:fldCharType="separate"/>
        </w:r>
        <w:r>
          <w:rPr>
            <w:rStyle w:val="Paginanummer"/>
            <w:noProof/>
          </w:rPr>
          <w:t>83</w:t>
        </w:r>
        <w:r>
          <w:rPr>
            <w:rStyle w:val="Paginanummer"/>
          </w:rPr>
          <w:fldChar w:fldCharType="end"/>
        </w:r>
      </w:p>
    </w:sdtContent>
  </w:sdt>
  <w:p w14:paraId="0042CAD0" w14:textId="725E1D81" w:rsidR="00BF5867" w:rsidRDefault="00BF5867" w:rsidP="004A2BCE">
    <w:pPr>
      <w:pStyle w:val="Voettekst"/>
      <w:ind w:right="360"/>
    </w:pPr>
  </w:p>
  <w:p w14:paraId="17D64F75" w14:textId="77777777" w:rsidR="00BF5867" w:rsidRDefault="00BF5867" w:rsidP="00D9672B">
    <w:pPr>
      <w:pStyle w:val="Voetteks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694F4C" w14:textId="77777777" w:rsidR="002E62A0" w:rsidRDefault="002E62A0">
    <w:pPr>
      <w:pStyle w:val="Voettekst"/>
    </w:pP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46C495" w14:textId="77777777" w:rsidR="00BF5867" w:rsidRDefault="00BF5867">
    <w:pPr>
      <w:pStyle w:val="Voettekst"/>
      <w:jc w:val="right"/>
    </w:pPr>
  </w:p>
  <w:p w14:paraId="0CF0632C" w14:textId="77777777" w:rsidR="00BF5867" w:rsidRDefault="00BF5867" w:rsidP="00D9672B">
    <w:pPr>
      <w:pStyle w:val="Voettekst"/>
    </w:pP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inanummer"/>
      </w:rPr>
      <w:id w:val="1132905163"/>
      <w:docPartObj>
        <w:docPartGallery w:val="Page Numbers (Bottom of Page)"/>
        <w:docPartUnique/>
      </w:docPartObj>
    </w:sdtPr>
    <w:sdtContent>
      <w:p w14:paraId="6C840061" w14:textId="37483854" w:rsidR="005033FF" w:rsidRDefault="005033FF" w:rsidP="002E62A0">
        <w:pPr>
          <w:pStyle w:val="Voettekst"/>
          <w:framePr w:wrap="none" w:vAnchor="text" w:hAnchor="margin" w:xAlign="outside" w:y="1"/>
          <w:ind w:right="-517" w:firstLine="0"/>
          <w:rPr>
            <w:rStyle w:val="Paginanummer"/>
          </w:rPr>
        </w:pPr>
        <w:r>
          <w:rPr>
            <w:rStyle w:val="Paginanummer"/>
          </w:rPr>
          <w:fldChar w:fldCharType="begin"/>
        </w:r>
        <w:r>
          <w:rPr>
            <w:rStyle w:val="Paginanummer"/>
          </w:rPr>
          <w:instrText xml:space="preserve"> PAGE </w:instrText>
        </w:r>
        <w:r>
          <w:rPr>
            <w:rStyle w:val="Paginanummer"/>
          </w:rPr>
          <w:fldChar w:fldCharType="separate"/>
        </w:r>
        <w:r>
          <w:rPr>
            <w:rStyle w:val="Paginanummer"/>
            <w:noProof/>
          </w:rPr>
          <w:t>104</w:t>
        </w:r>
        <w:r>
          <w:rPr>
            <w:rStyle w:val="Paginanummer"/>
          </w:rPr>
          <w:fldChar w:fldCharType="end"/>
        </w:r>
      </w:p>
    </w:sdtContent>
  </w:sdt>
  <w:p w14:paraId="183D9213" w14:textId="347DDC78" w:rsidR="00BF5867" w:rsidRDefault="00BF5867" w:rsidP="004E2190">
    <w:pPr>
      <w:pStyle w:val="Voettekst"/>
      <w:ind w:right="360"/>
      <w:jc w:val="right"/>
    </w:pPr>
  </w:p>
  <w:p w14:paraId="705CC1FD" w14:textId="01E5192E" w:rsidR="00BF5867" w:rsidRDefault="00BF5867"/>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inanummer"/>
      </w:rPr>
      <w:id w:val="385694081"/>
      <w:docPartObj>
        <w:docPartGallery w:val="Page Numbers (Bottom of Page)"/>
        <w:docPartUnique/>
      </w:docPartObj>
    </w:sdtPr>
    <w:sdtContent>
      <w:p w14:paraId="1C05360D" w14:textId="5A239BE6" w:rsidR="005033FF" w:rsidRDefault="005033FF" w:rsidP="00B304E7">
        <w:pPr>
          <w:pStyle w:val="Voettekst"/>
          <w:framePr w:wrap="none" w:vAnchor="text" w:hAnchor="margin" w:xAlign="outside" w:y="1"/>
          <w:rPr>
            <w:rStyle w:val="Paginanummer"/>
          </w:rPr>
        </w:pPr>
        <w:r>
          <w:rPr>
            <w:rStyle w:val="Paginanummer"/>
          </w:rPr>
          <w:fldChar w:fldCharType="begin"/>
        </w:r>
        <w:r>
          <w:rPr>
            <w:rStyle w:val="Paginanummer"/>
          </w:rPr>
          <w:instrText xml:space="preserve"> PAGE </w:instrText>
        </w:r>
        <w:r>
          <w:rPr>
            <w:rStyle w:val="Paginanummer"/>
          </w:rPr>
          <w:fldChar w:fldCharType="separate"/>
        </w:r>
        <w:r>
          <w:rPr>
            <w:rStyle w:val="Paginanummer"/>
            <w:noProof/>
          </w:rPr>
          <w:t>105</w:t>
        </w:r>
        <w:r>
          <w:rPr>
            <w:rStyle w:val="Paginanummer"/>
          </w:rPr>
          <w:fldChar w:fldCharType="end"/>
        </w:r>
      </w:p>
    </w:sdtContent>
  </w:sdt>
  <w:p w14:paraId="6FFAEB2F" w14:textId="247741A2" w:rsidR="00BF5867" w:rsidRDefault="00BF5867" w:rsidP="004E2190">
    <w:pPr>
      <w:pStyle w:val="Voettekst"/>
      <w:ind w:right="360"/>
    </w:pPr>
  </w:p>
  <w:p w14:paraId="79DE46A9" w14:textId="23BCF508" w:rsidR="00BF5867" w:rsidRDefault="00BF5867"/>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89552C" w14:textId="79800987" w:rsidR="00BF5867" w:rsidRDefault="00BF5867">
    <w:pPr>
      <w:pStyle w:val="Voettekst"/>
      <w:jc w:val="right"/>
    </w:pPr>
  </w:p>
  <w:p w14:paraId="5B9538AC" w14:textId="77777777" w:rsidR="00BF5867" w:rsidRDefault="00BF5867" w:rsidP="00D9672B">
    <w:pPr>
      <w:pStyle w:val="Voettekst"/>
    </w:pP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inanummer"/>
      </w:rPr>
      <w:id w:val="-1365283350"/>
      <w:docPartObj>
        <w:docPartGallery w:val="Page Numbers (Bottom of Page)"/>
        <w:docPartUnique/>
      </w:docPartObj>
    </w:sdtPr>
    <w:sdtContent>
      <w:p w14:paraId="2A3E81D0" w14:textId="744183A8" w:rsidR="00877592" w:rsidRDefault="00877592" w:rsidP="00B304E7">
        <w:pPr>
          <w:pStyle w:val="Voettekst"/>
          <w:framePr w:wrap="none" w:vAnchor="text" w:hAnchor="margin" w:xAlign="outside" w:y="1"/>
          <w:rPr>
            <w:rStyle w:val="Paginanummer"/>
          </w:rPr>
        </w:pPr>
        <w:r>
          <w:rPr>
            <w:rStyle w:val="Paginanummer"/>
          </w:rPr>
          <w:fldChar w:fldCharType="begin"/>
        </w:r>
        <w:r>
          <w:rPr>
            <w:rStyle w:val="Paginanummer"/>
          </w:rPr>
          <w:instrText xml:space="preserve"> PAGE </w:instrText>
        </w:r>
        <w:r>
          <w:rPr>
            <w:rStyle w:val="Paginanummer"/>
          </w:rPr>
          <w:fldChar w:fldCharType="separate"/>
        </w:r>
        <w:r>
          <w:rPr>
            <w:rStyle w:val="Paginanummer"/>
            <w:noProof/>
          </w:rPr>
          <w:t>121</w:t>
        </w:r>
        <w:r>
          <w:rPr>
            <w:rStyle w:val="Paginanummer"/>
          </w:rPr>
          <w:fldChar w:fldCharType="end"/>
        </w:r>
      </w:p>
    </w:sdtContent>
  </w:sdt>
  <w:p w14:paraId="2AAFD252" w14:textId="39553B97" w:rsidR="00BF5867" w:rsidRDefault="00BF5867" w:rsidP="004E2190">
    <w:pPr>
      <w:pStyle w:val="Voettekst"/>
      <w:ind w:right="360"/>
    </w:pPr>
  </w:p>
  <w:p w14:paraId="6D1C257A" w14:textId="77777777" w:rsidR="00BF5867" w:rsidRDefault="00BF5867" w:rsidP="00D9672B">
    <w:pPr>
      <w:pStyle w:val="Voettekst"/>
    </w:pP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770CEC" w14:textId="77777777" w:rsidR="00BF5867" w:rsidRDefault="00BF5867" w:rsidP="00D9672B">
    <w:pPr>
      <w:pStyle w:val="Voettekst"/>
    </w:pPr>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inanummer"/>
      </w:rPr>
      <w:id w:val="1953281120"/>
      <w:docPartObj>
        <w:docPartGallery w:val="Page Numbers (Bottom of Page)"/>
        <w:docPartUnique/>
      </w:docPartObj>
    </w:sdtPr>
    <w:sdtContent>
      <w:p w14:paraId="168DBBD8" w14:textId="584601CB" w:rsidR="000B2D92" w:rsidRDefault="000B2D92" w:rsidP="002E62A0">
        <w:pPr>
          <w:pStyle w:val="Voettekst"/>
          <w:framePr w:wrap="none" w:vAnchor="text" w:hAnchor="margin" w:xAlign="outside" w:y="1"/>
          <w:ind w:right="-517" w:firstLine="0"/>
          <w:rPr>
            <w:rStyle w:val="Paginanummer"/>
          </w:rPr>
        </w:pPr>
        <w:r>
          <w:rPr>
            <w:rStyle w:val="Paginanummer"/>
          </w:rPr>
          <w:fldChar w:fldCharType="begin"/>
        </w:r>
        <w:r>
          <w:rPr>
            <w:rStyle w:val="Paginanummer"/>
          </w:rPr>
          <w:instrText xml:space="preserve"> PAGE </w:instrText>
        </w:r>
        <w:r>
          <w:rPr>
            <w:rStyle w:val="Paginanummer"/>
          </w:rPr>
          <w:fldChar w:fldCharType="separate"/>
        </w:r>
        <w:r>
          <w:rPr>
            <w:rStyle w:val="Paginanummer"/>
            <w:noProof/>
          </w:rPr>
          <w:t>140</w:t>
        </w:r>
        <w:r>
          <w:rPr>
            <w:rStyle w:val="Paginanummer"/>
          </w:rPr>
          <w:fldChar w:fldCharType="end"/>
        </w:r>
      </w:p>
    </w:sdtContent>
  </w:sdt>
  <w:p w14:paraId="118CB4C5" w14:textId="517CF5DA" w:rsidR="00BF5867" w:rsidRDefault="00BF5867" w:rsidP="000B2D92">
    <w:pPr>
      <w:pStyle w:val="Voettekst"/>
      <w:ind w:right="360"/>
      <w:jc w:val="right"/>
    </w:pPr>
  </w:p>
  <w:p w14:paraId="74E63739" w14:textId="46F34215" w:rsidR="00BF5867" w:rsidRDefault="00BF5867" w:rsidP="00297FA4">
    <w:pPr>
      <w:pStyle w:val="Voettekst"/>
      <w:ind w:firstLine="0"/>
    </w:pPr>
  </w:p>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inanummer"/>
      </w:rPr>
      <w:id w:val="1542781906"/>
      <w:docPartObj>
        <w:docPartGallery w:val="Page Numbers (Bottom of Page)"/>
        <w:docPartUnique/>
      </w:docPartObj>
    </w:sdtPr>
    <w:sdtContent>
      <w:p w14:paraId="272E33BB" w14:textId="664137BC" w:rsidR="000B2D92" w:rsidRDefault="000B2D92" w:rsidP="00E121B5">
        <w:pPr>
          <w:pStyle w:val="Voettekst"/>
          <w:framePr w:wrap="none" w:vAnchor="text" w:hAnchor="margin" w:xAlign="outside" w:y="1"/>
          <w:rPr>
            <w:rStyle w:val="Paginanummer"/>
          </w:rPr>
        </w:pPr>
        <w:r>
          <w:rPr>
            <w:rStyle w:val="Paginanummer"/>
          </w:rPr>
          <w:fldChar w:fldCharType="begin"/>
        </w:r>
        <w:r>
          <w:rPr>
            <w:rStyle w:val="Paginanummer"/>
          </w:rPr>
          <w:instrText xml:space="preserve"> PAGE </w:instrText>
        </w:r>
        <w:r>
          <w:rPr>
            <w:rStyle w:val="Paginanummer"/>
          </w:rPr>
          <w:fldChar w:fldCharType="separate"/>
        </w:r>
        <w:r>
          <w:rPr>
            <w:rStyle w:val="Paginanummer"/>
            <w:noProof/>
          </w:rPr>
          <w:t>145</w:t>
        </w:r>
        <w:r>
          <w:rPr>
            <w:rStyle w:val="Paginanummer"/>
          </w:rPr>
          <w:fldChar w:fldCharType="end"/>
        </w:r>
      </w:p>
    </w:sdtContent>
  </w:sdt>
  <w:p w14:paraId="378E0B5A" w14:textId="6F2703C0" w:rsidR="00BF5867" w:rsidRDefault="00BF5867" w:rsidP="000B2D92">
    <w:pPr>
      <w:pStyle w:val="Voettekst"/>
      <w:ind w:right="360"/>
    </w:pPr>
  </w:p>
  <w:p w14:paraId="6D54C1A6" w14:textId="77777777" w:rsidR="00BF5867" w:rsidRDefault="00BF5867" w:rsidP="00D9672B">
    <w:pPr>
      <w:pStyle w:val="Voettekst"/>
    </w:pPr>
  </w:p>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7CA4A7" w14:textId="304A0307" w:rsidR="00BF5867" w:rsidRDefault="00BF5867">
    <w:pPr>
      <w:pStyle w:val="Voettekst"/>
    </w:pPr>
  </w:p>
  <w:p w14:paraId="68C550BA" w14:textId="77777777" w:rsidR="00BF5867" w:rsidRDefault="00BF5867">
    <w:pPr>
      <w:pStyle w:val="Voettekst"/>
    </w:pPr>
  </w:p>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DC74D9" w14:textId="3A476845" w:rsidR="00BF5867" w:rsidRDefault="00BF5867">
    <w:pPr>
      <w:pStyle w:val="Voettekst"/>
      <w:jc w:val="right"/>
    </w:pPr>
  </w:p>
  <w:p w14:paraId="3B7B5378" w14:textId="77777777" w:rsidR="00BF5867" w:rsidRDefault="00BF5867" w:rsidP="00D9672B">
    <w:pPr>
      <w:pStyle w:val="Voetteks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1A2B71" w14:textId="7463B7FB" w:rsidR="00BF5867" w:rsidRDefault="004A2BCE" w:rsidP="004A2BCE">
    <w:pPr>
      <w:pStyle w:val="Voettekst"/>
      <w:tabs>
        <w:tab w:val="clear" w:pos="4680"/>
        <w:tab w:val="clear" w:pos="9360"/>
        <w:tab w:val="left" w:pos="2097"/>
      </w:tabs>
      <w:ind w:right="360"/>
    </w:pPr>
    <w:r>
      <w:tab/>
    </w:r>
  </w:p>
  <w:p w14:paraId="57E66641" w14:textId="2E7A5093" w:rsidR="00BF5867" w:rsidRDefault="00AD130A" w:rsidP="004E2190">
    <w:pPr>
      <w:pStyle w:val="Voettekst"/>
      <w:tabs>
        <w:tab w:val="clear" w:pos="4680"/>
        <w:tab w:val="clear" w:pos="9360"/>
        <w:tab w:val="left" w:pos="2010"/>
      </w:tabs>
    </w:pPr>
    <w:r>
      <w:tab/>
    </w:r>
  </w:p>
</w:ftr>
</file>

<file path=word/footer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inanummer"/>
      </w:rPr>
      <w:id w:val="1077011463"/>
      <w:docPartObj>
        <w:docPartGallery w:val="Page Numbers (Bottom of Page)"/>
        <w:docPartUnique/>
      </w:docPartObj>
    </w:sdtPr>
    <w:sdtContent>
      <w:p w14:paraId="2A1A0DED" w14:textId="0DE26822" w:rsidR="000B2D92" w:rsidRDefault="000B2D92" w:rsidP="002E62A0">
        <w:pPr>
          <w:pStyle w:val="Voettekst"/>
          <w:framePr w:wrap="none" w:vAnchor="text" w:hAnchor="margin" w:xAlign="outside" w:y="1"/>
          <w:ind w:right="-517" w:firstLine="0"/>
          <w:rPr>
            <w:rStyle w:val="Paginanummer"/>
          </w:rPr>
        </w:pPr>
        <w:r>
          <w:rPr>
            <w:rStyle w:val="Paginanummer"/>
          </w:rPr>
          <w:fldChar w:fldCharType="begin"/>
        </w:r>
        <w:r>
          <w:rPr>
            <w:rStyle w:val="Paginanummer"/>
          </w:rPr>
          <w:instrText xml:space="preserve"> PAGE </w:instrText>
        </w:r>
        <w:r>
          <w:rPr>
            <w:rStyle w:val="Paginanummer"/>
          </w:rPr>
          <w:fldChar w:fldCharType="separate"/>
        </w:r>
        <w:r>
          <w:rPr>
            <w:rStyle w:val="Paginanummer"/>
            <w:noProof/>
          </w:rPr>
          <w:t>148</w:t>
        </w:r>
        <w:r>
          <w:rPr>
            <w:rStyle w:val="Paginanummer"/>
          </w:rPr>
          <w:fldChar w:fldCharType="end"/>
        </w:r>
      </w:p>
    </w:sdtContent>
  </w:sdt>
  <w:p w14:paraId="3058E7DC" w14:textId="6A9588D7" w:rsidR="00BF5867" w:rsidRDefault="00BF5867" w:rsidP="002E62A0">
    <w:pPr>
      <w:pStyle w:val="Voettekst"/>
      <w:ind w:right="360" w:firstLine="0"/>
      <w:jc w:val="right"/>
    </w:pPr>
  </w:p>
  <w:p w14:paraId="3F90132E" w14:textId="77777777" w:rsidR="00BF5867" w:rsidRDefault="00BF5867">
    <w:pPr>
      <w:pStyle w:val="Voettekst"/>
    </w:pPr>
  </w:p>
</w:ftr>
</file>

<file path=word/footer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inanummer"/>
      </w:rPr>
      <w:id w:val="550886733"/>
      <w:docPartObj>
        <w:docPartGallery w:val="Page Numbers (Bottom of Page)"/>
        <w:docPartUnique/>
      </w:docPartObj>
    </w:sdtPr>
    <w:sdtContent>
      <w:p w14:paraId="39B5C4AC" w14:textId="69CCA55D" w:rsidR="000B2D92" w:rsidRDefault="000B2D92" w:rsidP="00E121B5">
        <w:pPr>
          <w:pStyle w:val="Voettekst"/>
          <w:framePr w:wrap="none" w:vAnchor="text" w:hAnchor="margin" w:xAlign="outside" w:y="1"/>
          <w:rPr>
            <w:rStyle w:val="Paginanummer"/>
          </w:rPr>
        </w:pPr>
        <w:r>
          <w:rPr>
            <w:rStyle w:val="Paginanummer"/>
          </w:rPr>
          <w:fldChar w:fldCharType="begin"/>
        </w:r>
        <w:r>
          <w:rPr>
            <w:rStyle w:val="Paginanummer"/>
          </w:rPr>
          <w:instrText xml:space="preserve"> PAGE </w:instrText>
        </w:r>
        <w:r>
          <w:rPr>
            <w:rStyle w:val="Paginanummer"/>
          </w:rPr>
          <w:fldChar w:fldCharType="separate"/>
        </w:r>
        <w:r>
          <w:rPr>
            <w:rStyle w:val="Paginanummer"/>
            <w:noProof/>
          </w:rPr>
          <w:t>169</w:t>
        </w:r>
        <w:r>
          <w:rPr>
            <w:rStyle w:val="Paginanummer"/>
          </w:rPr>
          <w:fldChar w:fldCharType="end"/>
        </w:r>
      </w:p>
    </w:sdtContent>
  </w:sdt>
  <w:p w14:paraId="134E9329" w14:textId="45DD7F8C" w:rsidR="00BF5867" w:rsidRDefault="00BF5867" w:rsidP="000B2D92">
    <w:pPr>
      <w:pStyle w:val="Voettekst"/>
      <w:ind w:right="360"/>
    </w:pPr>
  </w:p>
  <w:p w14:paraId="3099A06E" w14:textId="77777777" w:rsidR="00BF5867" w:rsidRDefault="00BF5867" w:rsidP="00D9672B">
    <w:pPr>
      <w:pStyle w:val="Voetteks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47157404"/>
      <w:docPartObj>
        <w:docPartGallery w:val="Page Numbers (Bottom of Page)"/>
        <w:docPartUnique/>
      </w:docPartObj>
    </w:sdtPr>
    <w:sdtEndPr>
      <w:rPr>
        <w:color w:val="000000" w:themeColor="text1"/>
      </w:rPr>
    </w:sdtEndPr>
    <w:sdtContent>
      <w:p w14:paraId="73752307" w14:textId="29F6A6A1" w:rsidR="00BF5867" w:rsidRPr="00BE1618" w:rsidRDefault="00BF5867" w:rsidP="00405D47">
        <w:pPr>
          <w:pStyle w:val="Voettekst"/>
          <w:ind w:firstLine="0"/>
          <w:rPr>
            <w:color w:val="000000" w:themeColor="text1"/>
          </w:rPr>
        </w:pPr>
        <w:r w:rsidRPr="00BE1618">
          <w:rPr>
            <w:color w:val="000000" w:themeColor="text1"/>
          </w:rPr>
          <w:fldChar w:fldCharType="begin"/>
        </w:r>
        <w:r w:rsidRPr="00BE1618">
          <w:rPr>
            <w:color w:val="000000" w:themeColor="text1"/>
          </w:rPr>
          <w:instrText xml:space="preserve"> PAGE   \* MERGEFORMAT </w:instrText>
        </w:r>
        <w:r w:rsidRPr="00BE1618">
          <w:rPr>
            <w:color w:val="000000" w:themeColor="text1"/>
          </w:rPr>
          <w:fldChar w:fldCharType="separate"/>
        </w:r>
        <w:r w:rsidR="00BE1F69" w:rsidRPr="00BE1618">
          <w:rPr>
            <w:color w:val="000000" w:themeColor="text1"/>
          </w:rPr>
          <w:t>XVI</w:t>
        </w:r>
        <w:r w:rsidRPr="00BE1618">
          <w:rPr>
            <w:color w:val="000000" w:themeColor="text1"/>
          </w:rPr>
          <w:fldChar w:fldCharType="end"/>
        </w:r>
      </w:p>
    </w:sdtContent>
  </w:sdt>
  <w:p w14:paraId="6FCDAC24" w14:textId="77777777" w:rsidR="00BF5867" w:rsidRDefault="00BF5867">
    <w:pPr>
      <w:pStyle w:val="Voettekst"/>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59793289"/>
      <w:docPartObj>
        <w:docPartGallery w:val="Page Numbers (Bottom of Page)"/>
        <w:docPartUnique/>
      </w:docPartObj>
    </w:sdtPr>
    <w:sdtContent>
      <w:p w14:paraId="76F3158B" w14:textId="68022B2E" w:rsidR="00BF5867" w:rsidRDefault="00BF5867">
        <w:pPr>
          <w:pStyle w:val="Voettekst"/>
          <w:jc w:val="right"/>
        </w:pPr>
        <w:r>
          <w:fldChar w:fldCharType="begin"/>
        </w:r>
        <w:r>
          <w:instrText xml:space="preserve"> PAGE   \* MERGEFORMAT </w:instrText>
        </w:r>
        <w:r>
          <w:fldChar w:fldCharType="separate"/>
        </w:r>
        <w:r w:rsidR="00BE1F69">
          <w:t>XV</w:t>
        </w:r>
        <w:r>
          <w:fldChar w:fldCharType="end"/>
        </w:r>
      </w:p>
    </w:sdtContent>
  </w:sdt>
  <w:p w14:paraId="668E7FF6" w14:textId="77777777" w:rsidR="00BF5867" w:rsidRDefault="00BF5867" w:rsidP="00D9672B">
    <w:pPr>
      <w:pStyle w:val="Voettekst"/>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FBDE14" w14:textId="77777777" w:rsidR="00BF5867" w:rsidRDefault="00BF5867">
    <w:pPr>
      <w:pStyle w:val="Voettekst"/>
      <w:jc w:val="right"/>
    </w:pPr>
  </w:p>
  <w:p w14:paraId="25837FB5" w14:textId="77777777" w:rsidR="00BF5867" w:rsidRDefault="00BF5867" w:rsidP="00D9672B">
    <w:pPr>
      <w:pStyle w:val="Voettekst"/>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inanummer"/>
      </w:rPr>
      <w:id w:val="-1983147980"/>
      <w:docPartObj>
        <w:docPartGallery w:val="Page Numbers (Bottom of Page)"/>
        <w:docPartUnique/>
      </w:docPartObj>
    </w:sdtPr>
    <w:sdtContent>
      <w:p w14:paraId="3AF04972" w14:textId="583D2CE7" w:rsidR="00BE1618" w:rsidRDefault="00BE1618" w:rsidP="00405D47">
        <w:pPr>
          <w:pStyle w:val="Voettekst"/>
          <w:framePr w:wrap="none" w:vAnchor="text" w:hAnchor="margin" w:xAlign="outside" w:y="1"/>
          <w:ind w:right="-726" w:firstLine="0"/>
          <w:rPr>
            <w:rStyle w:val="Paginanummer"/>
          </w:rPr>
        </w:pPr>
        <w:r>
          <w:rPr>
            <w:rStyle w:val="Paginanummer"/>
          </w:rPr>
          <w:fldChar w:fldCharType="begin"/>
        </w:r>
        <w:r>
          <w:rPr>
            <w:rStyle w:val="Paginanummer"/>
          </w:rPr>
          <w:instrText xml:space="preserve"> PAGE </w:instrText>
        </w:r>
        <w:r>
          <w:rPr>
            <w:rStyle w:val="Paginanummer"/>
          </w:rPr>
          <w:fldChar w:fldCharType="separate"/>
        </w:r>
        <w:r>
          <w:rPr>
            <w:rStyle w:val="Paginanummer"/>
            <w:noProof/>
          </w:rPr>
          <w:t>2</w:t>
        </w:r>
        <w:r>
          <w:rPr>
            <w:rStyle w:val="Paginanummer"/>
          </w:rPr>
          <w:fldChar w:fldCharType="end"/>
        </w:r>
      </w:p>
    </w:sdtContent>
  </w:sdt>
  <w:p w14:paraId="6EC83D5A" w14:textId="649B7F12" w:rsidR="00BF5867" w:rsidRDefault="00BF5867" w:rsidP="00405D47">
    <w:pPr>
      <w:pStyle w:val="Voettekst"/>
      <w:ind w:right="360" w:firstLine="0"/>
      <w:jc w:val="left"/>
    </w:pPr>
  </w:p>
  <w:p w14:paraId="0CA5734B" w14:textId="77777777" w:rsidR="00BF5867" w:rsidRDefault="00BF5867" w:rsidP="00405D47">
    <w:pPr>
      <w:pStyle w:val="Voettekst"/>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inanummer"/>
      </w:rPr>
      <w:id w:val="141395483"/>
      <w:docPartObj>
        <w:docPartGallery w:val="Page Numbers (Bottom of Page)"/>
        <w:docPartUnique/>
      </w:docPartObj>
    </w:sdtPr>
    <w:sdtContent>
      <w:p w14:paraId="4C2B4FEF" w14:textId="77F44BFC" w:rsidR="00BE1618" w:rsidRDefault="00BE1618" w:rsidP="00E121B5">
        <w:pPr>
          <w:pStyle w:val="Voettekst"/>
          <w:framePr w:wrap="none" w:vAnchor="text" w:hAnchor="margin" w:xAlign="outside" w:y="1"/>
          <w:rPr>
            <w:rStyle w:val="Paginanummer"/>
          </w:rPr>
        </w:pPr>
        <w:r>
          <w:rPr>
            <w:rStyle w:val="Paginanummer"/>
          </w:rPr>
          <w:fldChar w:fldCharType="begin"/>
        </w:r>
        <w:r>
          <w:rPr>
            <w:rStyle w:val="Paginanummer"/>
          </w:rPr>
          <w:instrText xml:space="preserve"> PAGE </w:instrText>
        </w:r>
        <w:r>
          <w:rPr>
            <w:rStyle w:val="Paginanummer"/>
          </w:rPr>
          <w:fldChar w:fldCharType="separate"/>
        </w:r>
        <w:r>
          <w:rPr>
            <w:rStyle w:val="Paginanummer"/>
            <w:noProof/>
          </w:rPr>
          <w:t>3</w:t>
        </w:r>
        <w:r>
          <w:rPr>
            <w:rStyle w:val="Paginanummer"/>
          </w:rPr>
          <w:fldChar w:fldCharType="end"/>
        </w:r>
      </w:p>
    </w:sdtContent>
  </w:sdt>
  <w:p w14:paraId="2C3407F4" w14:textId="275DA51D" w:rsidR="00BF5867" w:rsidRDefault="00BF5867" w:rsidP="00BE1618">
    <w:pPr>
      <w:pStyle w:val="Voettekst"/>
      <w:ind w:right="360"/>
    </w:pPr>
  </w:p>
  <w:p w14:paraId="6B085D02" w14:textId="2F4DBE28" w:rsidR="00BF5867" w:rsidRDefault="00BF5867" w:rsidP="00D9672B">
    <w:pPr>
      <w:pStyle w:val="Voettekst"/>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1AEEC9" w14:textId="283C2956" w:rsidR="00BF5867" w:rsidRDefault="00BF5867">
    <w:pPr>
      <w:pStyle w:val="Voettekst"/>
      <w:jc w:val="right"/>
    </w:pPr>
  </w:p>
  <w:p w14:paraId="6EA7C651" w14:textId="77777777" w:rsidR="00BF5867" w:rsidRDefault="00BF5867">
    <w:pPr>
      <w:pStyle w:val="Voetteks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19D7B8B" w14:textId="77777777" w:rsidR="00AA7CAA" w:rsidRDefault="00AA7CAA" w:rsidP="00D9672B">
      <w:r>
        <w:separator/>
      </w:r>
    </w:p>
    <w:p w14:paraId="71996892" w14:textId="77777777" w:rsidR="00AA7CAA" w:rsidRDefault="00AA7CAA" w:rsidP="00D9672B"/>
    <w:p w14:paraId="254DAA84" w14:textId="77777777" w:rsidR="00AA7CAA" w:rsidRDefault="00AA7CAA"/>
  </w:footnote>
  <w:footnote w:type="continuationSeparator" w:id="0">
    <w:p w14:paraId="43B03CB2" w14:textId="77777777" w:rsidR="00AA7CAA" w:rsidRDefault="00AA7CAA" w:rsidP="00D9672B">
      <w:r>
        <w:continuationSeparator/>
      </w:r>
    </w:p>
    <w:p w14:paraId="5B154D42" w14:textId="77777777" w:rsidR="00AA7CAA" w:rsidRDefault="00AA7CAA" w:rsidP="00D9672B"/>
    <w:p w14:paraId="5B41B996" w14:textId="77777777" w:rsidR="00AA7CAA" w:rsidRDefault="00AA7CAA"/>
  </w:footnote>
  <w:footnote w:type="continuationNotice" w:id="1">
    <w:p w14:paraId="6B81B1EC" w14:textId="77777777" w:rsidR="00AA7CAA" w:rsidRDefault="00AA7CAA" w:rsidP="00D9672B"/>
    <w:p w14:paraId="6993AD2F" w14:textId="77777777" w:rsidR="00AA7CAA" w:rsidRDefault="00AA7CAA" w:rsidP="00D9672B"/>
    <w:p w14:paraId="6167C70E" w14:textId="77777777" w:rsidR="00AA7CAA" w:rsidRDefault="00AA7CAA"/>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1E048F" w14:textId="77777777" w:rsidR="002E62A0" w:rsidRDefault="002E62A0">
    <w:pPr>
      <w:pStyle w:val="Koptekst"/>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9F4276" w14:textId="32C72471" w:rsidR="00BF5867" w:rsidRDefault="00BF5867" w:rsidP="001926F7">
    <w:pPr>
      <w:pStyle w:val="Koptekst"/>
      <w:tabs>
        <w:tab w:val="clear" w:pos="4680"/>
      </w:tabs>
    </w:pPr>
    <w:r>
      <w:tab/>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A12FD9" w14:textId="5F9052BD" w:rsidR="00BF5867" w:rsidRDefault="00BF5867" w:rsidP="001926F7">
    <w:pPr>
      <w:pStyle w:val="Koptekst"/>
      <w:tabs>
        <w:tab w:val="clear" w:pos="4680"/>
      </w:tabs>
    </w:pPr>
    <w:r>
      <w:tab/>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A52C50" w14:textId="77777777" w:rsidR="00BF5867" w:rsidRDefault="00BF5867">
    <w:pPr>
      <w:pStyle w:val="Koptekst"/>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23E1B7" w14:textId="7AF4BD53" w:rsidR="00BF5867" w:rsidRDefault="00BF5867" w:rsidP="001926F7">
    <w:pPr>
      <w:pStyle w:val="Koptekst"/>
      <w:tabs>
        <w:tab w:val="left" w:pos="4680"/>
      </w:tabs>
    </w:pPr>
    <w:r>
      <w:tab/>
    </w:r>
    <w:r>
      <w:tab/>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0118A9" w14:textId="77777777" w:rsidR="00BF5867" w:rsidRDefault="00BF5867">
    <w:pPr>
      <w:pStyle w:val="Koptekst"/>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D6F939" w14:textId="5B67EB5D" w:rsidR="00BF5867" w:rsidRDefault="00BF5867" w:rsidP="001926F7">
    <w:pPr>
      <w:pStyle w:val="Koptekst"/>
      <w:tabs>
        <w:tab w:val="left" w:pos="4680"/>
      </w:tabs>
    </w:pPr>
    <w:r>
      <w:tab/>
    </w:r>
    <w:r>
      <w:tab/>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AB3021" w14:textId="77777777" w:rsidR="00BF5867" w:rsidRDefault="00BF5867" w:rsidP="001926F7">
    <w:pPr>
      <w:pStyle w:val="Koptekst"/>
      <w:tabs>
        <w:tab w:val="clear" w:pos="4680"/>
      </w:tabs>
    </w:pPr>
    <w:r>
      <w:tab/>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542ED8" w14:textId="1E8D176B" w:rsidR="00BF5867" w:rsidRDefault="00BF5867" w:rsidP="00357F72">
    <w:pPr>
      <w:pStyle w:val="Koptekst"/>
      <w:ind w:firstLine="0"/>
    </w:pPr>
  </w:p>
  <w:p w14:paraId="6FF361CF" w14:textId="64773411" w:rsidR="00BF5867" w:rsidRDefault="00BF5867"/>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0F67F1" w14:textId="297CF759" w:rsidR="00BF5867" w:rsidRDefault="00BF5867" w:rsidP="001926F7">
    <w:pPr>
      <w:pStyle w:val="Koptekst"/>
      <w:tabs>
        <w:tab w:val="left" w:pos="4680"/>
      </w:tabs>
    </w:pPr>
    <w:r>
      <w:tab/>
    </w:r>
    <w:r>
      <w:tab/>
    </w:r>
  </w:p>
  <w:p w14:paraId="7728B848" w14:textId="77777777" w:rsidR="00BF5867" w:rsidRDefault="00BF5867"/>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5F8853" w14:textId="0F2D0BAD" w:rsidR="00BF5867" w:rsidRDefault="00BF5867" w:rsidP="001926F7">
    <w:pPr>
      <w:pStyle w:val="Koptekst"/>
      <w:tabs>
        <w:tab w:val="clear" w:pos="4680"/>
      </w:tabs>
    </w:pPr>
    <w: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F86BBF" w14:textId="77777777" w:rsidR="002E62A0" w:rsidRDefault="002E62A0">
    <w:pPr>
      <w:pStyle w:val="Koptekst"/>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B4F812" w14:textId="77777777" w:rsidR="00BF5867" w:rsidRDefault="00BF5867" w:rsidP="001926F7">
    <w:pPr>
      <w:pStyle w:val="Koptekst"/>
      <w:tabs>
        <w:tab w:val="left" w:pos="4680"/>
      </w:tabs>
    </w:pPr>
    <w:r>
      <w:tab/>
    </w:r>
    <w:r>
      <w:tab/>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F35B31" w14:textId="77777777" w:rsidR="00BF5867" w:rsidRDefault="00BF5867">
    <w:pPr>
      <w:pStyle w:val="Kopteks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FB88C5" w14:textId="7BE90CE9" w:rsidR="00BF5867" w:rsidRDefault="00BF5867">
    <w:pPr>
      <w:pStyle w:val="Koptekst"/>
      <w:jc w:val="right"/>
    </w:pPr>
  </w:p>
  <w:p w14:paraId="06666E7D" w14:textId="77777777" w:rsidR="00BF5867" w:rsidRDefault="00BF5867">
    <w:pPr>
      <w:pStyle w:val="Kopteks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813FFB" w14:textId="2DA84F59" w:rsidR="00BF5867" w:rsidRDefault="00BF5867">
    <w:pPr>
      <w:pStyle w:val="Koptekst"/>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C1F45F" w14:textId="77777777" w:rsidR="00BF5867" w:rsidRDefault="00BF5867">
    <w:pPr>
      <w:pStyle w:val="Koptekst"/>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ABED3D" w14:textId="24C3892D" w:rsidR="00BF5867" w:rsidRDefault="00BF5867">
    <w:pPr>
      <w:pStyle w:val="Koptekst"/>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FF1B69" w14:textId="77777777" w:rsidR="0055082A" w:rsidRDefault="0055082A">
    <w:pPr>
      <w:pStyle w:val="Koptekst"/>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3F13A3" w14:textId="77777777" w:rsidR="0055082A" w:rsidRDefault="0055082A">
    <w:pPr>
      <w:pStyle w:val="Koptekst"/>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EC4AF2" w14:textId="77777777" w:rsidR="00BF5867" w:rsidRDefault="00BF5867">
    <w:pPr>
      <w:pStyle w:val="Kopteks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B4A48"/>
    <w:multiLevelType w:val="multilevel"/>
    <w:tmpl w:val="F2BE0E84"/>
    <w:lvl w:ilvl="0">
      <w:start w:val="1"/>
      <w:numFmt w:val="decimal"/>
      <w:lvlText w:val="%1."/>
      <w:lvlJc w:val="left"/>
      <w:pPr>
        <w:ind w:left="360" w:hanging="360"/>
      </w:pPr>
    </w:lvl>
    <w:lvl w:ilvl="1">
      <w:start w:val="1"/>
      <w:numFmt w:val="decimal"/>
      <w:lvlText w:val="%1.%2."/>
      <w:lvlJc w:val="left"/>
      <w:pPr>
        <w:ind w:left="792" w:hanging="432"/>
      </w:pPr>
      <w:rPr>
        <w:lang w:val="en-US"/>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9330E68"/>
    <w:multiLevelType w:val="multilevel"/>
    <w:tmpl w:val="785E44EA"/>
    <w:lvl w:ilvl="0">
      <w:start w:val="1"/>
      <w:numFmt w:val="decimal"/>
      <w:pStyle w:val="Kop1"/>
      <w:lvlText w:val="CHAPTER %1"/>
      <w:lvlJc w:val="left"/>
      <w:pPr>
        <w:ind w:left="2771" w:hanging="360"/>
      </w:pPr>
      <w:rPr>
        <w:rFonts w:ascii="Palatino Linotype" w:hAnsi="Palatino Linotype" w:hint="default"/>
        <w:sz w:val="32"/>
        <w:specVanish w:val="0"/>
      </w:rPr>
    </w:lvl>
    <w:lvl w:ilvl="1">
      <w:start w:val="1"/>
      <w:numFmt w:val="decimal"/>
      <w:pStyle w:val="Kop2"/>
      <w:lvlText w:val="%1.%2"/>
      <w:lvlJc w:val="left"/>
      <w:pPr>
        <w:ind w:left="1351" w:hanging="641"/>
      </w:pPr>
      <w:rPr>
        <w:b w:val="0"/>
        <w:bCs w:val="0"/>
        <w:i w:val="0"/>
        <w:iCs w:val="0"/>
        <w:caps w:val="0"/>
        <w:smallCaps w:val="0"/>
        <w:strike w:val="0"/>
        <w:dstrike w:val="0"/>
        <w:outline w:val="0"/>
        <w:shadow w:val="0"/>
        <w:emboss w:val="0"/>
        <w:imprint w:val="0"/>
        <w:noProof w:val="0"/>
        <w:vanish w:val="0"/>
        <w:spacing w:val="0"/>
        <w:kern w:val="0"/>
        <w:position w:val="0"/>
        <w:sz w:val="28"/>
        <w:szCs w:val="28"/>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Kop3"/>
      <w:lvlText w:val="%1.%2.%3"/>
      <w:lvlJc w:val="left"/>
      <w:pPr>
        <w:ind w:left="-5879" w:hanging="357"/>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none"/>
      <w:lvlText w:val=""/>
      <w:lvlJc w:val="left"/>
      <w:pPr>
        <w:ind w:left="-6662" w:firstLine="0"/>
      </w:pPr>
      <w:rPr>
        <w:rFonts w:ascii="Palatino Linotype" w:hAnsi="Palatino Linotype" w:hint="default"/>
        <w:b w:val="0"/>
        <w:i/>
        <w:sz w:val="20"/>
      </w:rPr>
    </w:lvl>
    <w:lvl w:ilvl="4">
      <w:start w:val="1"/>
      <w:numFmt w:val="decimal"/>
      <w:lvlText w:val="%1.%2.%3.%4.%5."/>
      <w:lvlJc w:val="left"/>
      <w:pPr>
        <w:ind w:left="-4430" w:hanging="792"/>
      </w:pPr>
      <w:rPr>
        <w:rFonts w:hint="default"/>
      </w:rPr>
    </w:lvl>
    <w:lvl w:ilvl="5">
      <w:start w:val="1"/>
      <w:numFmt w:val="decimal"/>
      <w:lvlText w:val="%1.%2.%3.%4.%5.%6."/>
      <w:lvlJc w:val="left"/>
      <w:pPr>
        <w:ind w:left="-3926" w:hanging="936"/>
      </w:pPr>
      <w:rPr>
        <w:rFonts w:hint="default"/>
      </w:rPr>
    </w:lvl>
    <w:lvl w:ilvl="6">
      <w:start w:val="1"/>
      <w:numFmt w:val="decimal"/>
      <w:lvlText w:val="%1.%2.%3.%4.%5.%6.%7."/>
      <w:lvlJc w:val="left"/>
      <w:pPr>
        <w:ind w:left="-3422" w:hanging="1080"/>
      </w:pPr>
      <w:rPr>
        <w:rFonts w:hint="default"/>
      </w:rPr>
    </w:lvl>
    <w:lvl w:ilvl="7">
      <w:start w:val="1"/>
      <w:numFmt w:val="decimal"/>
      <w:lvlText w:val="%1.%2.%3.%4.%5.%6.%7.%8."/>
      <w:lvlJc w:val="left"/>
      <w:pPr>
        <w:ind w:left="-2918" w:hanging="1224"/>
      </w:pPr>
      <w:rPr>
        <w:rFonts w:hint="default"/>
      </w:rPr>
    </w:lvl>
    <w:lvl w:ilvl="8">
      <w:start w:val="1"/>
      <w:numFmt w:val="decimal"/>
      <w:lvlText w:val="%1.%2.%3.%4.%5.%6.%7.%8.%9."/>
      <w:lvlJc w:val="left"/>
      <w:pPr>
        <w:ind w:left="-2342" w:hanging="1440"/>
      </w:pPr>
      <w:rPr>
        <w:rFonts w:hint="default"/>
      </w:rPr>
    </w:lvl>
  </w:abstractNum>
  <w:abstractNum w:abstractNumId="2" w15:restartNumberingAfterBreak="0">
    <w:nsid w:val="09F829BC"/>
    <w:multiLevelType w:val="hybridMultilevel"/>
    <w:tmpl w:val="7BC24074"/>
    <w:lvl w:ilvl="0" w:tplc="2278B6A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EA8666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11373108"/>
    <w:multiLevelType w:val="hybridMultilevel"/>
    <w:tmpl w:val="739233F2"/>
    <w:lvl w:ilvl="0" w:tplc="915628AA">
      <w:start w:val="1"/>
      <w:numFmt w:val="bullet"/>
      <w:lvlText w:val="-"/>
      <w:lvlJc w:val="left"/>
      <w:pPr>
        <w:ind w:left="984" w:hanging="360"/>
      </w:pPr>
      <w:rPr>
        <w:rFonts w:ascii="Palatino Linotype" w:eastAsiaTheme="minorHAnsi" w:hAnsi="Palatino Linotype" w:cstheme="minorBidi" w:hint="default"/>
      </w:rPr>
    </w:lvl>
    <w:lvl w:ilvl="1" w:tplc="04090003" w:tentative="1">
      <w:start w:val="1"/>
      <w:numFmt w:val="bullet"/>
      <w:lvlText w:val="o"/>
      <w:lvlJc w:val="left"/>
      <w:pPr>
        <w:ind w:left="1704" w:hanging="360"/>
      </w:pPr>
      <w:rPr>
        <w:rFonts w:ascii="Courier New" w:hAnsi="Courier New" w:cs="Courier New" w:hint="default"/>
      </w:rPr>
    </w:lvl>
    <w:lvl w:ilvl="2" w:tplc="04090005" w:tentative="1">
      <w:start w:val="1"/>
      <w:numFmt w:val="bullet"/>
      <w:lvlText w:val=""/>
      <w:lvlJc w:val="left"/>
      <w:pPr>
        <w:ind w:left="2424" w:hanging="360"/>
      </w:pPr>
      <w:rPr>
        <w:rFonts w:ascii="Wingdings" w:hAnsi="Wingdings" w:hint="default"/>
      </w:rPr>
    </w:lvl>
    <w:lvl w:ilvl="3" w:tplc="04090001" w:tentative="1">
      <w:start w:val="1"/>
      <w:numFmt w:val="bullet"/>
      <w:lvlText w:val=""/>
      <w:lvlJc w:val="left"/>
      <w:pPr>
        <w:ind w:left="3144" w:hanging="360"/>
      </w:pPr>
      <w:rPr>
        <w:rFonts w:ascii="Symbol" w:hAnsi="Symbol" w:hint="default"/>
      </w:rPr>
    </w:lvl>
    <w:lvl w:ilvl="4" w:tplc="04090003" w:tentative="1">
      <w:start w:val="1"/>
      <w:numFmt w:val="bullet"/>
      <w:lvlText w:val="o"/>
      <w:lvlJc w:val="left"/>
      <w:pPr>
        <w:ind w:left="3864" w:hanging="360"/>
      </w:pPr>
      <w:rPr>
        <w:rFonts w:ascii="Courier New" w:hAnsi="Courier New" w:cs="Courier New" w:hint="default"/>
      </w:rPr>
    </w:lvl>
    <w:lvl w:ilvl="5" w:tplc="04090005" w:tentative="1">
      <w:start w:val="1"/>
      <w:numFmt w:val="bullet"/>
      <w:lvlText w:val=""/>
      <w:lvlJc w:val="left"/>
      <w:pPr>
        <w:ind w:left="4584" w:hanging="360"/>
      </w:pPr>
      <w:rPr>
        <w:rFonts w:ascii="Wingdings" w:hAnsi="Wingdings" w:hint="default"/>
      </w:rPr>
    </w:lvl>
    <w:lvl w:ilvl="6" w:tplc="04090001" w:tentative="1">
      <w:start w:val="1"/>
      <w:numFmt w:val="bullet"/>
      <w:lvlText w:val=""/>
      <w:lvlJc w:val="left"/>
      <w:pPr>
        <w:ind w:left="5304" w:hanging="360"/>
      </w:pPr>
      <w:rPr>
        <w:rFonts w:ascii="Symbol" w:hAnsi="Symbol" w:hint="default"/>
      </w:rPr>
    </w:lvl>
    <w:lvl w:ilvl="7" w:tplc="04090003" w:tentative="1">
      <w:start w:val="1"/>
      <w:numFmt w:val="bullet"/>
      <w:lvlText w:val="o"/>
      <w:lvlJc w:val="left"/>
      <w:pPr>
        <w:ind w:left="6024" w:hanging="360"/>
      </w:pPr>
      <w:rPr>
        <w:rFonts w:ascii="Courier New" w:hAnsi="Courier New" w:cs="Courier New" w:hint="default"/>
      </w:rPr>
    </w:lvl>
    <w:lvl w:ilvl="8" w:tplc="04090005" w:tentative="1">
      <w:start w:val="1"/>
      <w:numFmt w:val="bullet"/>
      <w:lvlText w:val=""/>
      <w:lvlJc w:val="left"/>
      <w:pPr>
        <w:ind w:left="6744" w:hanging="360"/>
      </w:pPr>
      <w:rPr>
        <w:rFonts w:ascii="Wingdings" w:hAnsi="Wingdings" w:hint="default"/>
      </w:rPr>
    </w:lvl>
  </w:abstractNum>
  <w:abstractNum w:abstractNumId="5" w15:restartNumberingAfterBreak="0">
    <w:nsid w:val="11C329FA"/>
    <w:multiLevelType w:val="hybridMultilevel"/>
    <w:tmpl w:val="3E12A16E"/>
    <w:lvl w:ilvl="0" w:tplc="2278B6AC">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18B468F5"/>
    <w:multiLevelType w:val="hybridMultilevel"/>
    <w:tmpl w:val="F7E250A8"/>
    <w:lvl w:ilvl="0" w:tplc="5A92E4B0">
      <w:start w:val="1"/>
      <w:numFmt w:val="decimal"/>
      <w:lvlRestart w:val="0"/>
      <w:pStyle w:val="MDPI71References"/>
      <w:lvlText w:val="%1."/>
      <w:lvlJc w:val="left"/>
      <w:pPr>
        <w:ind w:left="425" w:hanging="425"/>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93A0083"/>
    <w:multiLevelType w:val="hybridMultilevel"/>
    <w:tmpl w:val="D3B0A4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E0C6F5D"/>
    <w:multiLevelType w:val="hybridMultilevel"/>
    <w:tmpl w:val="8BFE0D56"/>
    <w:lvl w:ilvl="0" w:tplc="CCCE9BD4">
      <w:start w:val="1"/>
      <w:numFmt w:val="bullet"/>
      <w:lvlRestart w:val="0"/>
      <w:pStyle w:val="MDPI38bullet"/>
      <w:lvlText w:val=""/>
      <w:lvlJc w:val="left"/>
      <w:pPr>
        <w:ind w:left="3033" w:hanging="425"/>
      </w:pPr>
      <w:rPr>
        <w:rFonts w:ascii="Symbol" w:hAnsi="Symbol" w:hint="default"/>
      </w:rPr>
    </w:lvl>
    <w:lvl w:ilvl="1" w:tplc="04090003" w:tentative="1">
      <w:start w:val="1"/>
      <w:numFmt w:val="bullet"/>
      <w:lvlText w:val="o"/>
      <w:lvlJc w:val="left"/>
      <w:pPr>
        <w:ind w:left="4048" w:hanging="360"/>
      </w:pPr>
      <w:rPr>
        <w:rFonts w:ascii="Courier New" w:hAnsi="Courier New" w:cs="Courier New" w:hint="default"/>
      </w:rPr>
    </w:lvl>
    <w:lvl w:ilvl="2" w:tplc="04090005" w:tentative="1">
      <w:start w:val="1"/>
      <w:numFmt w:val="bullet"/>
      <w:lvlText w:val=""/>
      <w:lvlJc w:val="left"/>
      <w:pPr>
        <w:ind w:left="4768" w:hanging="360"/>
      </w:pPr>
      <w:rPr>
        <w:rFonts w:ascii="Wingdings" w:hAnsi="Wingdings" w:hint="default"/>
      </w:rPr>
    </w:lvl>
    <w:lvl w:ilvl="3" w:tplc="04090001" w:tentative="1">
      <w:start w:val="1"/>
      <w:numFmt w:val="bullet"/>
      <w:lvlText w:val=""/>
      <w:lvlJc w:val="left"/>
      <w:pPr>
        <w:ind w:left="5488" w:hanging="360"/>
      </w:pPr>
      <w:rPr>
        <w:rFonts w:ascii="Symbol" w:hAnsi="Symbol" w:hint="default"/>
      </w:rPr>
    </w:lvl>
    <w:lvl w:ilvl="4" w:tplc="04090003" w:tentative="1">
      <w:start w:val="1"/>
      <w:numFmt w:val="bullet"/>
      <w:lvlText w:val="o"/>
      <w:lvlJc w:val="left"/>
      <w:pPr>
        <w:ind w:left="6208" w:hanging="360"/>
      </w:pPr>
      <w:rPr>
        <w:rFonts w:ascii="Courier New" w:hAnsi="Courier New" w:cs="Courier New" w:hint="default"/>
      </w:rPr>
    </w:lvl>
    <w:lvl w:ilvl="5" w:tplc="04090005" w:tentative="1">
      <w:start w:val="1"/>
      <w:numFmt w:val="bullet"/>
      <w:lvlText w:val=""/>
      <w:lvlJc w:val="left"/>
      <w:pPr>
        <w:ind w:left="6928" w:hanging="360"/>
      </w:pPr>
      <w:rPr>
        <w:rFonts w:ascii="Wingdings" w:hAnsi="Wingdings" w:hint="default"/>
      </w:rPr>
    </w:lvl>
    <w:lvl w:ilvl="6" w:tplc="04090001" w:tentative="1">
      <w:start w:val="1"/>
      <w:numFmt w:val="bullet"/>
      <w:lvlText w:val=""/>
      <w:lvlJc w:val="left"/>
      <w:pPr>
        <w:ind w:left="7648" w:hanging="360"/>
      </w:pPr>
      <w:rPr>
        <w:rFonts w:ascii="Symbol" w:hAnsi="Symbol" w:hint="default"/>
      </w:rPr>
    </w:lvl>
    <w:lvl w:ilvl="7" w:tplc="04090003" w:tentative="1">
      <w:start w:val="1"/>
      <w:numFmt w:val="bullet"/>
      <w:lvlText w:val="o"/>
      <w:lvlJc w:val="left"/>
      <w:pPr>
        <w:ind w:left="8368" w:hanging="360"/>
      </w:pPr>
      <w:rPr>
        <w:rFonts w:ascii="Courier New" w:hAnsi="Courier New" w:cs="Courier New" w:hint="default"/>
      </w:rPr>
    </w:lvl>
    <w:lvl w:ilvl="8" w:tplc="04090005" w:tentative="1">
      <w:start w:val="1"/>
      <w:numFmt w:val="bullet"/>
      <w:lvlText w:val=""/>
      <w:lvlJc w:val="left"/>
      <w:pPr>
        <w:ind w:left="9088" w:hanging="360"/>
      </w:pPr>
      <w:rPr>
        <w:rFonts w:ascii="Wingdings" w:hAnsi="Wingdings" w:hint="default"/>
      </w:rPr>
    </w:lvl>
  </w:abstractNum>
  <w:abstractNum w:abstractNumId="9" w15:restartNumberingAfterBreak="0">
    <w:nsid w:val="205223B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20A9193A"/>
    <w:multiLevelType w:val="multilevel"/>
    <w:tmpl w:val="CCB0181C"/>
    <w:lvl w:ilvl="0">
      <w:start w:val="1"/>
      <w:numFmt w:val="decimal"/>
      <w:pStyle w:val="Heading11"/>
      <w:lvlText w:val="%1."/>
      <w:lvlJc w:val="left"/>
      <w:pPr>
        <w:ind w:left="360" w:hanging="360"/>
      </w:pPr>
    </w:lvl>
    <w:lvl w:ilvl="1">
      <w:start w:val="1"/>
      <w:numFmt w:val="decimal"/>
      <w:pStyle w:val="Heading21"/>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26FE1FCF"/>
    <w:multiLevelType w:val="hybridMultilevel"/>
    <w:tmpl w:val="33826962"/>
    <w:lvl w:ilvl="0" w:tplc="A2947960">
      <w:start w:val="1"/>
      <w:numFmt w:val="decimal"/>
      <w:pStyle w:val="footnote"/>
      <w:lvlText w:val="%1 "/>
      <w:lvlJc w:val="left"/>
      <w:pPr>
        <w:tabs>
          <w:tab w:val="num" w:pos="648"/>
        </w:tabs>
        <w:ind w:firstLine="288"/>
      </w:pPr>
      <w:rPr>
        <w:rFonts w:ascii="Times New Roman" w:hAnsi="Times New Roman" w:cs="Times New Roman" w:hint="default"/>
        <w:b w:val="0"/>
        <w:bCs w:val="0"/>
        <w:i w:val="0"/>
        <w:iCs w:val="0"/>
        <w: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2" w15:restartNumberingAfterBreak="0">
    <w:nsid w:val="322A2573"/>
    <w:multiLevelType w:val="hybridMultilevel"/>
    <w:tmpl w:val="D1CC04DE"/>
    <w:lvl w:ilvl="0" w:tplc="FBC0B6A2">
      <w:start w:val="1"/>
      <w:numFmt w:val="decimal"/>
      <w:lvlText w:val="%1."/>
      <w:lvlJc w:val="left"/>
      <w:pPr>
        <w:tabs>
          <w:tab w:val="num" w:pos="720"/>
        </w:tabs>
        <w:ind w:left="720" w:hanging="360"/>
      </w:pPr>
    </w:lvl>
    <w:lvl w:ilvl="1" w:tplc="D7569AD8">
      <w:start w:val="1"/>
      <w:numFmt w:val="decimal"/>
      <w:lvlText w:val="%2."/>
      <w:lvlJc w:val="left"/>
      <w:pPr>
        <w:tabs>
          <w:tab w:val="num" w:pos="1440"/>
        </w:tabs>
        <w:ind w:left="1440" w:hanging="360"/>
      </w:pPr>
    </w:lvl>
    <w:lvl w:ilvl="2" w:tplc="C6F2D9A2" w:tentative="1">
      <w:start w:val="1"/>
      <w:numFmt w:val="decimal"/>
      <w:lvlText w:val="%3."/>
      <w:lvlJc w:val="left"/>
      <w:pPr>
        <w:tabs>
          <w:tab w:val="num" w:pos="2160"/>
        </w:tabs>
        <w:ind w:left="2160" w:hanging="360"/>
      </w:pPr>
    </w:lvl>
    <w:lvl w:ilvl="3" w:tplc="B9F0C214" w:tentative="1">
      <w:start w:val="1"/>
      <w:numFmt w:val="decimal"/>
      <w:lvlText w:val="%4."/>
      <w:lvlJc w:val="left"/>
      <w:pPr>
        <w:tabs>
          <w:tab w:val="num" w:pos="2880"/>
        </w:tabs>
        <w:ind w:left="2880" w:hanging="360"/>
      </w:pPr>
    </w:lvl>
    <w:lvl w:ilvl="4" w:tplc="329872AC" w:tentative="1">
      <w:start w:val="1"/>
      <w:numFmt w:val="decimal"/>
      <w:lvlText w:val="%5."/>
      <w:lvlJc w:val="left"/>
      <w:pPr>
        <w:tabs>
          <w:tab w:val="num" w:pos="3600"/>
        </w:tabs>
        <w:ind w:left="3600" w:hanging="360"/>
      </w:pPr>
    </w:lvl>
    <w:lvl w:ilvl="5" w:tplc="A01282FC" w:tentative="1">
      <w:start w:val="1"/>
      <w:numFmt w:val="decimal"/>
      <w:lvlText w:val="%6."/>
      <w:lvlJc w:val="left"/>
      <w:pPr>
        <w:tabs>
          <w:tab w:val="num" w:pos="4320"/>
        </w:tabs>
        <w:ind w:left="4320" w:hanging="360"/>
      </w:pPr>
    </w:lvl>
    <w:lvl w:ilvl="6" w:tplc="88F6BD36" w:tentative="1">
      <w:start w:val="1"/>
      <w:numFmt w:val="decimal"/>
      <w:lvlText w:val="%7."/>
      <w:lvlJc w:val="left"/>
      <w:pPr>
        <w:tabs>
          <w:tab w:val="num" w:pos="5040"/>
        </w:tabs>
        <w:ind w:left="5040" w:hanging="360"/>
      </w:pPr>
    </w:lvl>
    <w:lvl w:ilvl="7" w:tplc="4E2E8F18" w:tentative="1">
      <w:start w:val="1"/>
      <w:numFmt w:val="decimal"/>
      <w:lvlText w:val="%8."/>
      <w:lvlJc w:val="left"/>
      <w:pPr>
        <w:tabs>
          <w:tab w:val="num" w:pos="5760"/>
        </w:tabs>
        <w:ind w:left="5760" w:hanging="360"/>
      </w:pPr>
    </w:lvl>
    <w:lvl w:ilvl="8" w:tplc="1188F370" w:tentative="1">
      <w:start w:val="1"/>
      <w:numFmt w:val="decimal"/>
      <w:lvlText w:val="%9."/>
      <w:lvlJc w:val="left"/>
      <w:pPr>
        <w:tabs>
          <w:tab w:val="num" w:pos="6480"/>
        </w:tabs>
        <w:ind w:left="6480" w:hanging="360"/>
      </w:pPr>
    </w:lvl>
  </w:abstractNum>
  <w:abstractNum w:abstractNumId="13" w15:restartNumberingAfterBreak="0">
    <w:nsid w:val="374A4DF2"/>
    <w:multiLevelType w:val="hybridMultilevel"/>
    <w:tmpl w:val="E1EE2B9C"/>
    <w:lvl w:ilvl="0" w:tplc="915628AA">
      <w:start w:val="1"/>
      <w:numFmt w:val="bullet"/>
      <w:lvlText w:val="-"/>
      <w:lvlJc w:val="left"/>
      <w:pPr>
        <w:ind w:left="720" w:hanging="360"/>
      </w:pPr>
      <w:rPr>
        <w:rFonts w:ascii="Palatino Linotype" w:eastAsiaTheme="minorHAnsi" w:hAnsi="Palatino Linotype"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7660336"/>
    <w:multiLevelType w:val="hybridMultilevel"/>
    <w:tmpl w:val="EA402BE8"/>
    <w:lvl w:ilvl="0" w:tplc="D1FC46B0">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37A90DF6"/>
    <w:multiLevelType w:val="hybridMultilevel"/>
    <w:tmpl w:val="777A264C"/>
    <w:lvl w:ilvl="0" w:tplc="BADE5186">
      <w:start w:val="1"/>
      <w:numFmt w:val="bullet"/>
      <w:lvlText w:val="•"/>
      <w:lvlJc w:val="left"/>
      <w:pPr>
        <w:tabs>
          <w:tab w:val="num" w:pos="720"/>
        </w:tabs>
        <w:ind w:left="720" w:hanging="360"/>
      </w:pPr>
      <w:rPr>
        <w:rFonts w:ascii="Arial" w:hAnsi="Arial" w:hint="default"/>
      </w:rPr>
    </w:lvl>
    <w:lvl w:ilvl="1" w:tplc="D0724E4C" w:tentative="1">
      <w:start w:val="1"/>
      <w:numFmt w:val="bullet"/>
      <w:lvlText w:val="•"/>
      <w:lvlJc w:val="left"/>
      <w:pPr>
        <w:tabs>
          <w:tab w:val="num" w:pos="1440"/>
        </w:tabs>
        <w:ind w:left="1440" w:hanging="360"/>
      </w:pPr>
      <w:rPr>
        <w:rFonts w:ascii="Arial" w:hAnsi="Arial" w:hint="default"/>
      </w:rPr>
    </w:lvl>
    <w:lvl w:ilvl="2" w:tplc="1AF20DEE" w:tentative="1">
      <w:start w:val="1"/>
      <w:numFmt w:val="bullet"/>
      <w:lvlText w:val="•"/>
      <w:lvlJc w:val="left"/>
      <w:pPr>
        <w:tabs>
          <w:tab w:val="num" w:pos="2160"/>
        </w:tabs>
        <w:ind w:left="2160" w:hanging="360"/>
      </w:pPr>
      <w:rPr>
        <w:rFonts w:ascii="Arial" w:hAnsi="Arial" w:hint="default"/>
      </w:rPr>
    </w:lvl>
    <w:lvl w:ilvl="3" w:tplc="BB74E1BE" w:tentative="1">
      <w:start w:val="1"/>
      <w:numFmt w:val="bullet"/>
      <w:lvlText w:val="•"/>
      <w:lvlJc w:val="left"/>
      <w:pPr>
        <w:tabs>
          <w:tab w:val="num" w:pos="2880"/>
        </w:tabs>
        <w:ind w:left="2880" w:hanging="360"/>
      </w:pPr>
      <w:rPr>
        <w:rFonts w:ascii="Arial" w:hAnsi="Arial" w:hint="default"/>
      </w:rPr>
    </w:lvl>
    <w:lvl w:ilvl="4" w:tplc="C8E4669E" w:tentative="1">
      <w:start w:val="1"/>
      <w:numFmt w:val="bullet"/>
      <w:lvlText w:val="•"/>
      <w:lvlJc w:val="left"/>
      <w:pPr>
        <w:tabs>
          <w:tab w:val="num" w:pos="3600"/>
        </w:tabs>
        <w:ind w:left="3600" w:hanging="360"/>
      </w:pPr>
      <w:rPr>
        <w:rFonts w:ascii="Arial" w:hAnsi="Arial" w:hint="default"/>
      </w:rPr>
    </w:lvl>
    <w:lvl w:ilvl="5" w:tplc="2DE4D632" w:tentative="1">
      <w:start w:val="1"/>
      <w:numFmt w:val="bullet"/>
      <w:lvlText w:val="•"/>
      <w:lvlJc w:val="left"/>
      <w:pPr>
        <w:tabs>
          <w:tab w:val="num" w:pos="4320"/>
        </w:tabs>
        <w:ind w:left="4320" w:hanging="360"/>
      </w:pPr>
      <w:rPr>
        <w:rFonts w:ascii="Arial" w:hAnsi="Arial" w:hint="default"/>
      </w:rPr>
    </w:lvl>
    <w:lvl w:ilvl="6" w:tplc="B7EEC68C" w:tentative="1">
      <w:start w:val="1"/>
      <w:numFmt w:val="bullet"/>
      <w:lvlText w:val="•"/>
      <w:lvlJc w:val="left"/>
      <w:pPr>
        <w:tabs>
          <w:tab w:val="num" w:pos="5040"/>
        </w:tabs>
        <w:ind w:left="5040" w:hanging="360"/>
      </w:pPr>
      <w:rPr>
        <w:rFonts w:ascii="Arial" w:hAnsi="Arial" w:hint="default"/>
      </w:rPr>
    </w:lvl>
    <w:lvl w:ilvl="7" w:tplc="75C2337A" w:tentative="1">
      <w:start w:val="1"/>
      <w:numFmt w:val="bullet"/>
      <w:lvlText w:val="•"/>
      <w:lvlJc w:val="left"/>
      <w:pPr>
        <w:tabs>
          <w:tab w:val="num" w:pos="5760"/>
        </w:tabs>
        <w:ind w:left="5760" w:hanging="360"/>
      </w:pPr>
      <w:rPr>
        <w:rFonts w:ascii="Arial" w:hAnsi="Arial" w:hint="default"/>
      </w:rPr>
    </w:lvl>
    <w:lvl w:ilvl="8" w:tplc="2F6E15B6" w:tentative="1">
      <w:start w:val="1"/>
      <w:numFmt w:val="bullet"/>
      <w:lvlText w:val="•"/>
      <w:lvlJc w:val="left"/>
      <w:pPr>
        <w:tabs>
          <w:tab w:val="num" w:pos="6480"/>
        </w:tabs>
        <w:ind w:left="6480" w:hanging="360"/>
      </w:pPr>
      <w:rPr>
        <w:rFonts w:ascii="Arial" w:hAnsi="Arial" w:hint="default"/>
      </w:rPr>
    </w:lvl>
  </w:abstractNum>
  <w:abstractNum w:abstractNumId="16" w15:restartNumberingAfterBreak="0">
    <w:nsid w:val="37BB311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383B71E7"/>
    <w:multiLevelType w:val="multilevel"/>
    <w:tmpl w:val="CC9ADB6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lang w:val="en-US"/>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39F76968"/>
    <w:multiLevelType w:val="hybridMultilevel"/>
    <w:tmpl w:val="EFAE7A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AF45925"/>
    <w:multiLevelType w:val="hybridMultilevel"/>
    <w:tmpl w:val="656EAC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DCC731F"/>
    <w:multiLevelType w:val="hybridMultilevel"/>
    <w:tmpl w:val="61E287B8"/>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96C6952"/>
    <w:multiLevelType w:val="hybridMultilevel"/>
    <w:tmpl w:val="5E66C59E"/>
    <w:lvl w:ilvl="0" w:tplc="04090001">
      <w:start w:val="1"/>
      <w:numFmt w:val="bullet"/>
      <w:lvlText w:val=""/>
      <w:lvlJc w:val="left"/>
      <w:pPr>
        <w:ind w:left="1344" w:hanging="360"/>
      </w:pPr>
      <w:rPr>
        <w:rFonts w:ascii="Symbol" w:hAnsi="Symbol" w:hint="default"/>
      </w:rPr>
    </w:lvl>
    <w:lvl w:ilvl="1" w:tplc="04090003" w:tentative="1">
      <w:start w:val="1"/>
      <w:numFmt w:val="bullet"/>
      <w:lvlText w:val="o"/>
      <w:lvlJc w:val="left"/>
      <w:pPr>
        <w:ind w:left="2064" w:hanging="360"/>
      </w:pPr>
      <w:rPr>
        <w:rFonts w:ascii="Courier New" w:hAnsi="Courier New" w:cs="Courier New" w:hint="default"/>
      </w:rPr>
    </w:lvl>
    <w:lvl w:ilvl="2" w:tplc="04090005" w:tentative="1">
      <w:start w:val="1"/>
      <w:numFmt w:val="bullet"/>
      <w:lvlText w:val=""/>
      <w:lvlJc w:val="left"/>
      <w:pPr>
        <w:ind w:left="2784" w:hanging="360"/>
      </w:pPr>
      <w:rPr>
        <w:rFonts w:ascii="Wingdings" w:hAnsi="Wingdings" w:hint="default"/>
      </w:rPr>
    </w:lvl>
    <w:lvl w:ilvl="3" w:tplc="04090001" w:tentative="1">
      <w:start w:val="1"/>
      <w:numFmt w:val="bullet"/>
      <w:lvlText w:val=""/>
      <w:lvlJc w:val="left"/>
      <w:pPr>
        <w:ind w:left="3504" w:hanging="360"/>
      </w:pPr>
      <w:rPr>
        <w:rFonts w:ascii="Symbol" w:hAnsi="Symbol" w:hint="default"/>
      </w:rPr>
    </w:lvl>
    <w:lvl w:ilvl="4" w:tplc="04090003" w:tentative="1">
      <w:start w:val="1"/>
      <w:numFmt w:val="bullet"/>
      <w:lvlText w:val="o"/>
      <w:lvlJc w:val="left"/>
      <w:pPr>
        <w:ind w:left="4224" w:hanging="360"/>
      </w:pPr>
      <w:rPr>
        <w:rFonts w:ascii="Courier New" w:hAnsi="Courier New" w:cs="Courier New" w:hint="default"/>
      </w:rPr>
    </w:lvl>
    <w:lvl w:ilvl="5" w:tplc="04090005" w:tentative="1">
      <w:start w:val="1"/>
      <w:numFmt w:val="bullet"/>
      <w:lvlText w:val=""/>
      <w:lvlJc w:val="left"/>
      <w:pPr>
        <w:ind w:left="4944" w:hanging="360"/>
      </w:pPr>
      <w:rPr>
        <w:rFonts w:ascii="Wingdings" w:hAnsi="Wingdings" w:hint="default"/>
      </w:rPr>
    </w:lvl>
    <w:lvl w:ilvl="6" w:tplc="04090001" w:tentative="1">
      <w:start w:val="1"/>
      <w:numFmt w:val="bullet"/>
      <w:lvlText w:val=""/>
      <w:lvlJc w:val="left"/>
      <w:pPr>
        <w:ind w:left="5664" w:hanging="360"/>
      </w:pPr>
      <w:rPr>
        <w:rFonts w:ascii="Symbol" w:hAnsi="Symbol" w:hint="default"/>
      </w:rPr>
    </w:lvl>
    <w:lvl w:ilvl="7" w:tplc="04090003" w:tentative="1">
      <w:start w:val="1"/>
      <w:numFmt w:val="bullet"/>
      <w:lvlText w:val="o"/>
      <w:lvlJc w:val="left"/>
      <w:pPr>
        <w:ind w:left="6384" w:hanging="360"/>
      </w:pPr>
      <w:rPr>
        <w:rFonts w:ascii="Courier New" w:hAnsi="Courier New" w:cs="Courier New" w:hint="default"/>
      </w:rPr>
    </w:lvl>
    <w:lvl w:ilvl="8" w:tplc="04090005" w:tentative="1">
      <w:start w:val="1"/>
      <w:numFmt w:val="bullet"/>
      <w:lvlText w:val=""/>
      <w:lvlJc w:val="left"/>
      <w:pPr>
        <w:ind w:left="7104" w:hanging="360"/>
      </w:pPr>
      <w:rPr>
        <w:rFonts w:ascii="Wingdings" w:hAnsi="Wingdings" w:hint="default"/>
      </w:rPr>
    </w:lvl>
  </w:abstractNum>
  <w:abstractNum w:abstractNumId="22" w15:restartNumberingAfterBreak="0">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23" w15:restartNumberingAfterBreak="0">
    <w:nsid w:val="52E2771B"/>
    <w:multiLevelType w:val="hybridMultilevel"/>
    <w:tmpl w:val="A2A06AAC"/>
    <w:lvl w:ilvl="0" w:tplc="C788203A">
      <w:start w:val="1"/>
      <w:numFmt w:val="decimal"/>
      <w:lvlRestart w:val="0"/>
      <w:pStyle w:val="MDPI71FootNotes"/>
      <w:lvlText w:val="%1"/>
      <w:lvlJc w:val="left"/>
      <w:pPr>
        <w:ind w:left="425" w:hanging="425"/>
      </w:pPr>
      <w:rPr>
        <w:rFonts w:hint="eastAsia"/>
        <w:caps w:val="0"/>
        <w:strike w:val="0"/>
        <w:dstrike w:val="0"/>
        <w:vanish w:val="0"/>
        <w:sz w:val="18"/>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4075B53"/>
    <w:multiLevelType w:val="hybridMultilevel"/>
    <w:tmpl w:val="A0DCA02E"/>
    <w:lvl w:ilvl="0" w:tplc="5CB0595C">
      <w:start w:val="1"/>
      <w:numFmt w:val="decimal"/>
      <w:lvlRestart w:val="0"/>
      <w:pStyle w:val="MDPI37itemize"/>
      <w:lvlText w:val="%1."/>
      <w:lvlJc w:val="left"/>
      <w:pPr>
        <w:ind w:left="3033" w:hanging="425"/>
      </w:pPr>
    </w:lvl>
    <w:lvl w:ilvl="1" w:tplc="04090019" w:tentative="1">
      <w:start w:val="1"/>
      <w:numFmt w:val="lowerLetter"/>
      <w:lvlText w:val="%2."/>
      <w:lvlJc w:val="left"/>
      <w:pPr>
        <w:ind w:left="3691" w:hanging="360"/>
      </w:pPr>
    </w:lvl>
    <w:lvl w:ilvl="2" w:tplc="0409001B" w:tentative="1">
      <w:start w:val="1"/>
      <w:numFmt w:val="lowerRoman"/>
      <w:lvlText w:val="%3."/>
      <w:lvlJc w:val="right"/>
      <w:pPr>
        <w:ind w:left="4411" w:hanging="180"/>
      </w:pPr>
    </w:lvl>
    <w:lvl w:ilvl="3" w:tplc="0409000F" w:tentative="1">
      <w:start w:val="1"/>
      <w:numFmt w:val="decimal"/>
      <w:lvlText w:val="%4."/>
      <w:lvlJc w:val="left"/>
      <w:pPr>
        <w:ind w:left="5131" w:hanging="360"/>
      </w:pPr>
    </w:lvl>
    <w:lvl w:ilvl="4" w:tplc="04090019" w:tentative="1">
      <w:start w:val="1"/>
      <w:numFmt w:val="lowerLetter"/>
      <w:lvlText w:val="%5."/>
      <w:lvlJc w:val="left"/>
      <w:pPr>
        <w:ind w:left="5851" w:hanging="360"/>
      </w:pPr>
    </w:lvl>
    <w:lvl w:ilvl="5" w:tplc="0409001B" w:tentative="1">
      <w:start w:val="1"/>
      <w:numFmt w:val="lowerRoman"/>
      <w:lvlText w:val="%6."/>
      <w:lvlJc w:val="right"/>
      <w:pPr>
        <w:ind w:left="6571" w:hanging="180"/>
      </w:pPr>
    </w:lvl>
    <w:lvl w:ilvl="6" w:tplc="0409000F" w:tentative="1">
      <w:start w:val="1"/>
      <w:numFmt w:val="decimal"/>
      <w:lvlText w:val="%7."/>
      <w:lvlJc w:val="left"/>
      <w:pPr>
        <w:ind w:left="7291" w:hanging="360"/>
      </w:pPr>
    </w:lvl>
    <w:lvl w:ilvl="7" w:tplc="04090019" w:tentative="1">
      <w:start w:val="1"/>
      <w:numFmt w:val="lowerLetter"/>
      <w:lvlText w:val="%8."/>
      <w:lvlJc w:val="left"/>
      <w:pPr>
        <w:ind w:left="8011" w:hanging="360"/>
      </w:pPr>
    </w:lvl>
    <w:lvl w:ilvl="8" w:tplc="0409001B" w:tentative="1">
      <w:start w:val="1"/>
      <w:numFmt w:val="lowerRoman"/>
      <w:lvlText w:val="%9."/>
      <w:lvlJc w:val="right"/>
      <w:pPr>
        <w:ind w:left="8731" w:hanging="180"/>
      </w:pPr>
    </w:lvl>
  </w:abstractNum>
  <w:abstractNum w:abstractNumId="25" w15:restartNumberingAfterBreak="0">
    <w:nsid w:val="574B112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6033505A"/>
    <w:multiLevelType w:val="hybridMultilevel"/>
    <w:tmpl w:val="F92A6E52"/>
    <w:lvl w:ilvl="0" w:tplc="A51CC1D0">
      <w:start w:val="1"/>
      <w:numFmt w:val="upperLetter"/>
      <w:lvlText w:val="APPENDIX %1."/>
      <w:lvlJc w:val="left"/>
      <w:pPr>
        <w:ind w:left="2204" w:hanging="360"/>
      </w:pPr>
      <w:rPr>
        <w:rFonts w:hint="default"/>
      </w:rPr>
    </w:lvl>
    <w:lvl w:ilvl="1" w:tplc="04090019" w:tentative="1">
      <w:start w:val="1"/>
      <w:numFmt w:val="lowerLetter"/>
      <w:lvlText w:val="%2."/>
      <w:lvlJc w:val="left"/>
      <w:pPr>
        <w:ind w:left="2688" w:hanging="360"/>
      </w:pPr>
    </w:lvl>
    <w:lvl w:ilvl="2" w:tplc="0409001B" w:tentative="1">
      <w:start w:val="1"/>
      <w:numFmt w:val="lowerRoman"/>
      <w:lvlText w:val="%3."/>
      <w:lvlJc w:val="right"/>
      <w:pPr>
        <w:ind w:left="3408" w:hanging="180"/>
      </w:pPr>
    </w:lvl>
    <w:lvl w:ilvl="3" w:tplc="0409000F" w:tentative="1">
      <w:start w:val="1"/>
      <w:numFmt w:val="decimal"/>
      <w:lvlText w:val="%4."/>
      <w:lvlJc w:val="left"/>
      <w:pPr>
        <w:ind w:left="4128" w:hanging="360"/>
      </w:pPr>
    </w:lvl>
    <w:lvl w:ilvl="4" w:tplc="04090019" w:tentative="1">
      <w:start w:val="1"/>
      <w:numFmt w:val="lowerLetter"/>
      <w:lvlText w:val="%5."/>
      <w:lvlJc w:val="left"/>
      <w:pPr>
        <w:ind w:left="4848" w:hanging="360"/>
      </w:pPr>
    </w:lvl>
    <w:lvl w:ilvl="5" w:tplc="0409001B" w:tentative="1">
      <w:start w:val="1"/>
      <w:numFmt w:val="lowerRoman"/>
      <w:lvlText w:val="%6."/>
      <w:lvlJc w:val="right"/>
      <w:pPr>
        <w:ind w:left="5568" w:hanging="180"/>
      </w:pPr>
    </w:lvl>
    <w:lvl w:ilvl="6" w:tplc="0409000F" w:tentative="1">
      <w:start w:val="1"/>
      <w:numFmt w:val="decimal"/>
      <w:lvlText w:val="%7."/>
      <w:lvlJc w:val="left"/>
      <w:pPr>
        <w:ind w:left="6288" w:hanging="360"/>
      </w:pPr>
    </w:lvl>
    <w:lvl w:ilvl="7" w:tplc="04090019" w:tentative="1">
      <w:start w:val="1"/>
      <w:numFmt w:val="lowerLetter"/>
      <w:lvlText w:val="%8."/>
      <w:lvlJc w:val="left"/>
      <w:pPr>
        <w:ind w:left="7008" w:hanging="360"/>
      </w:pPr>
    </w:lvl>
    <w:lvl w:ilvl="8" w:tplc="0409001B" w:tentative="1">
      <w:start w:val="1"/>
      <w:numFmt w:val="lowerRoman"/>
      <w:lvlText w:val="%9."/>
      <w:lvlJc w:val="right"/>
      <w:pPr>
        <w:ind w:left="7728" w:hanging="180"/>
      </w:pPr>
    </w:lvl>
  </w:abstractNum>
  <w:abstractNum w:abstractNumId="27" w15:restartNumberingAfterBreak="0">
    <w:nsid w:val="68A13B43"/>
    <w:multiLevelType w:val="hybridMultilevel"/>
    <w:tmpl w:val="62C6C7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C402C58"/>
    <w:multiLevelType w:val="hybridMultilevel"/>
    <w:tmpl w:val="F1F87D58"/>
    <w:lvl w:ilvl="0" w:tplc="FC5CE4B0">
      <w:start w:val="1"/>
      <w:numFmt w:val="decimal"/>
      <w:pStyle w:val="figurecaption"/>
      <w:lvlText w:val="Figure %1. "/>
      <w:lvlJc w:val="left"/>
      <w:pPr>
        <w:tabs>
          <w:tab w:val="num" w:pos="720"/>
        </w:tabs>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29" w15:restartNumberingAfterBreak="0">
    <w:nsid w:val="6CD32DA8"/>
    <w:multiLevelType w:val="singleLevel"/>
    <w:tmpl w:val="166470C2"/>
    <w:lvl w:ilvl="0">
      <w:start w:val="1"/>
      <w:numFmt w:val="upperRoman"/>
      <w:pStyle w:val="tablehead"/>
      <w:lvlText w:val="TABLE %1. "/>
      <w:lvlJc w:val="left"/>
      <w:pPr>
        <w:tabs>
          <w:tab w:val="num" w:pos="1080"/>
        </w:tabs>
      </w:pPr>
      <w:rPr>
        <w:rFonts w:ascii="Times New Roman" w:hAnsi="Times New Roman" w:cs="Times New Roman" w:hint="default"/>
        <w:b w:val="0"/>
        <w:bCs w:val="0"/>
        <w:i w:val="0"/>
        <w:iCs w:val="0"/>
        <w:sz w:val="16"/>
        <w:szCs w:val="16"/>
      </w:rPr>
    </w:lvl>
  </w:abstractNum>
  <w:abstractNum w:abstractNumId="30" w15:restartNumberingAfterBreak="0">
    <w:nsid w:val="70204060"/>
    <w:multiLevelType w:val="hybridMultilevel"/>
    <w:tmpl w:val="B28655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8C14E38"/>
    <w:multiLevelType w:val="multilevel"/>
    <w:tmpl w:val="AE9C1AF4"/>
    <w:lvl w:ilvl="0">
      <w:start w:val="1"/>
      <w:numFmt w:val="decimal"/>
      <w:lvlText w:val="%1"/>
      <w:lvlJc w:val="left"/>
      <w:pPr>
        <w:ind w:left="432" w:hanging="432"/>
      </w:pPr>
    </w:lvl>
    <w:lvl w:ilvl="1">
      <w:start w:val="1"/>
      <w:numFmt w:val="decimal"/>
      <w:lvlText w:val="%1.%2"/>
      <w:lvlJc w:val="left"/>
      <w:pPr>
        <w:ind w:left="5538"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16cid:durableId="1679580504">
    <w:abstractNumId w:val="1"/>
  </w:num>
  <w:num w:numId="2" w16cid:durableId="85854447">
    <w:abstractNumId w:val="24"/>
  </w:num>
  <w:num w:numId="3" w16cid:durableId="1116558637">
    <w:abstractNumId w:val="8"/>
  </w:num>
  <w:num w:numId="4" w16cid:durableId="1680741735">
    <w:abstractNumId w:val="6"/>
  </w:num>
  <w:num w:numId="5" w16cid:durableId="1814063023">
    <w:abstractNumId w:val="23"/>
  </w:num>
  <w:num w:numId="6" w16cid:durableId="539513118">
    <w:abstractNumId w:val="26"/>
  </w:num>
  <w:num w:numId="7" w16cid:durableId="1902984510">
    <w:abstractNumId w:val="10"/>
  </w:num>
  <w:num w:numId="8" w16cid:durableId="933905521">
    <w:abstractNumId w:val="14"/>
  </w:num>
  <w:num w:numId="9" w16cid:durableId="1279411627">
    <w:abstractNumId w:val="28"/>
  </w:num>
  <w:num w:numId="10" w16cid:durableId="1291283107">
    <w:abstractNumId w:val="11"/>
  </w:num>
  <w:num w:numId="11" w16cid:durableId="267854052">
    <w:abstractNumId w:val="22"/>
  </w:num>
  <w:num w:numId="12" w16cid:durableId="220753840">
    <w:abstractNumId w:val="29"/>
  </w:num>
  <w:num w:numId="13" w16cid:durableId="1254052978">
    <w:abstractNumId w:val="5"/>
  </w:num>
  <w:num w:numId="14" w16cid:durableId="978996778">
    <w:abstractNumId w:val="27"/>
  </w:num>
  <w:num w:numId="15" w16cid:durableId="101535114">
    <w:abstractNumId w:val="18"/>
  </w:num>
  <w:num w:numId="16" w16cid:durableId="365298443">
    <w:abstractNumId w:val="20"/>
  </w:num>
  <w:num w:numId="17" w16cid:durableId="432164825">
    <w:abstractNumId w:val="17"/>
  </w:num>
  <w:num w:numId="18" w16cid:durableId="94986766">
    <w:abstractNumId w:val="12"/>
  </w:num>
  <w:num w:numId="19" w16cid:durableId="1333676958">
    <w:abstractNumId w:val="15"/>
  </w:num>
  <w:num w:numId="20" w16cid:durableId="975571754">
    <w:abstractNumId w:val="9"/>
  </w:num>
  <w:num w:numId="21" w16cid:durableId="84425577">
    <w:abstractNumId w:val="0"/>
  </w:num>
  <w:num w:numId="22" w16cid:durableId="1975672735">
    <w:abstractNumId w:val="3"/>
  </w:num>
  <w:num w:numId="23" w16cid:durableId="125678722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62207778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10165717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187461649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211998384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100115872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69541067">
    <w:abstractNumId w:val="7"/>
  </w:num>
  <w:num w:numId="30" w16cid:durableId="197012809">
    <w:abstractNumId w:val="30"/>
  </w:num>
  <w:num w:numId="31" w16cid:durableId="171771198">
    <w:abstractNumId w:val="31"/>
  </w:num>
  <w:num w:numId="32" w16cid:durableId="2092848671">
    <w:abstractNumId w:val="25"/>
  </w:num>
  <w:num w:numId="33" w16cid:durableId="39062057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1178421522">
    <w:abstractNumId w:val="4"/>
  </w:num>
  <w:num w:numId="35" w16cid:durableId="1287661509">
    <w:abstractNumId w:val="1"/>
  </w:num>
  <w:num w:numId="36" w16cid:durableId="457770688">
    <w:abstractNumId w:val="1"/>
  </w:num>
  <w:num w:numId="37" w16cid:durableId="1940721104">
    <w:abstractNumId w:val="16"/>
  </w:num>
  <w:num w:numId="38" w16cid:durableId="555777114">
    <w:abstractNumId w:val="21"/>
  </w:num>
  <w:num w:numId="39" w16cid:durableId="1673138961">
    <w:abstractNumId w:val="19"/>
  </w:num>
  <w:num w:numId="40" w16cid:durableId="447234901">
    <w:abstractNumId w:val="13"/>
  </w:num>
  <w:num w:numId="41" w16cid:durableId="638343134">
    <w:abstractNumId w:val="2"/>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8"/>
  <w:proofState w:spelling="clean" w:grammar="clean"/>
  <w:defaultTabStop w:val="720"/>
  <w:hyphenationZone w:val="425"/>
  <w:evenAndOddHeaders/>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MjQwMjA1MDE2NrUwMDJW0lEKTi0uzszPAykwMagFAB1GweQtAAAA"/>
  </w:docVars>
  <w:rsids>
    <w:rsidRoot w:val="00FA0CCB"/>
    <w:rsid w:val="00001435"/>
    <w:rsid w:val="00001E0E"/>
    <w:rsid w:val="00002350"/>
    <w:rsid w:val="00002770"/>
    <w:rsid w:val="00002BB8"/>
    <w:rsid w:val="000030D4"/>
    <w:rsid w:val="000037CC"/>
    <w:rsid w:val="00003A17"/>
    <w:rsid w:val="000043CA"/>
    <w:rsid w:val="000062E9"/>
    <w:rsid w:val="00006A82"/>
    <w:rsid w:val="000071CB"/>
    <w:rsid w:val="00010D19"/>
    <w:rsid w:val="00010EBB"/>
    <w:rsid w:val="0001141E"/>
    <w:rsid w:val="00011C43"/>
    <w:rsid w:val="00012FF4"/>
    <w:rsid w:val="00013CAB"/>
    <w:rsid w:val="00015EA1"/>
    <w:rsid w:val="000167EE"/>
    <w:rsid w:val="000207ED"/>
    <w:rsid w:val="000225E3"/>
    <w:rsid w:val="00023086"/>
    <w:rsid w:val="00023134"/>
    <w:rsid w:val="0002611B"/>
    <w:rsid w:val="0002659A"/>
    <w:rsid w:val="00026FF1"/>
    <w:rsid w:val="0002706C"/>
    <w:rsid w:val="00027711"/>
    <w:rsid w:val="00027899"/>
    <w:rsid w:val="00030EBF"/>
    <w:rsid w:val="00032B39"/>
    <w:rsid w:val="00033715"/>
    <w:rsid w:val="00034806"/>
    <w:rsid w:val="000377A7"/>
    <w:rsid w:val="0004057A"/>
    <w:rsid w:val="0004097A"/>
    <w:rsid w:val="0004154E"/>
    <w:rsid w:val="00041953"/>
    <w:rsid w:val="00041FBF"/>
    <w:rsid w:val="000461A4"/>
    <w:rsid w:val="000467F6"/>
    <w:rsid w:val="000470DC"/>
    <w:rsid w:val="00047B8C"/>
    <w:rsid w:val="0005025C"/>
    <w:rsid w:val="000510BD"/>
    <w:rsid w:val="00052252"/>
    <w:rsid w:val="000525A8"/>
    <w:rsid w:val="00053493"/>
    <w:rsid w:val="00053D3B"/>
    <w:rsid w:val="00054EE2"/>
    <w:rsid w:val="00054F52"/>
    <w:rsid w:val="00055029"/>
    <w:rsid w:val="0006092B"/>
    <w:rsid w:val="00060D6A"/>
    <w:rsid w:val="000618A3"/>
    <w:rsid w:val="00062194"/>
    <w:rsid w:val="000629A4"/>
    <w:rsid w:val="00063ABD"/>
    <w:rsid w:val="00063B9B"/>
    <w:rsid w:val="00064291"/>
    <w:rsid w:val="00064A3B"/>
    <w:rsid w:val="0006781E"/>
    <w:rsid w:val="00067994"/>
    <w:rsid w:val="00070629"/>
    <w:rsid w:val="00070D90"/>
    <w:rsid w:val="00073DC4"/>
    <w:rsid w:val="00075944"/>
    <w:rsid w:val="0008049A"/>
    <w:rsid w:val="000815FF"/>
    <w:rsid w:val="0008433C"/>
    <w:rsid w:val="000850DA"/>
    <w:rsid w:val="000855AF"/>
    <w:rsid w:val="00086351"/>
    <w:rsid w:val="00086A0D"/>
    <w:rsid w:val="00086E49"/>
    <w:rsid w:val="00087761"/>
    <w:rsid w:val="00090B8A"/>
    <w:rsid w:val="000926B5"/>
    <w:rsid w:val="00092C07"/>
    <w:rsid w:val="000946BE"/>
    <w:rsid w:val="000A0300"/>
    <w:rsid w:val="000A052A"/>
    <w:rsid w:val="000A057C"/>
    <w:rsid w:val="000A1613"/>
    <w:rsid w:val="000A20A1"/>
    <w:rsid w:val="000A2217"/>
    <w:rsid w:val="000A3176"/>
    <w:rsid w:val="000A37CF"/>
    <w:rsid w:val="000A3CF1"/>
    <w:rsid w:val="000A3F4A"/>
    <w:rsid w:val="000A4146"/>
    <w:rsid w:val="000A58D3"/>
    <w:rsid w:val="000A5AFB"/>
    <w:rsid w:val="000A6629"/>
    <w:rsid w:val="000A6D7E"/>
    <w:rsid w:val="000A7DC3"/>
    <w:rsid w:val="000B226B"/>
    <w:rsid w:val="000B2D92"/>
    <w:rsid w:val="000B5861"/>
    <w:rsid w:val="000B60E0"/>
    <w:rsid w:val="000B6A09"/>
    <w:rsid w:val="000B70F3"/>
    <w:rsid w:val="000C0F2F"/>
    <w:rsid w:val="000C1394"/>
    <w:rsid w:val="000C1963"/>
    <w:rsid w:val="000C29C9"/>
    <w:rsid w:val="000C4A43"/>
    <w:rsid w:val="000C4ECA"/>
    <w:rsid w:val="000C547A"/>
    <w:rsid w:val="000C7543"/>
    <w:rsid w:val="000C7552"/>
    <w:rsid w:val="000C7E57"/>
    <w:rsid w:val="000D0DBF"/>
    <w:rsid w:val="000D0E06"/>
    <w:rsid w:val="000D10B5"/>
    <w:rsid w:val="000D153D"/>
    <w:rsid w:val="000D30BA"/>
    <w:rsid w:val="000D31AD"/>
    <w:rsid w:val="000D4EC6"/>
    <w:rsid w:val="000D5116"/>
    <w:rsid w:val="000D5779"/>
    <w:rsid w:val="000D67CC"/>
    <w:rsid w:val="000D6C7A"/>
    <w:rsid w:val="000E0766"/>
    <w:rsid w:val="000E1C9B"/>
    <w:rsid w:val="000E220C"/>
    <w:rsid w:val="000E3D8F"/>
    <w:rsid w:val="000E44C0"/>
    <w:rsid w:val="000E55B7"/>
    <w:rsid w:val="000F1FAE"/>
    <w:rsid w:val="000F2A21"/>
    <w:rsid w:val="000F311C"/>
    <w:rsid w:val="000F3491"/>
    <w:rsid w:val="000F4809"/>
    <w:rsid w:val="000F6ED2"/>
    <w:rsid w:val="00100142"/>
    <w:rsid w:val="00100489"/>
    <w:rsid w:val="00106842"/>
    <w:rsid w:val="00106C25"/>
    <w:rsid w:val="00107D59"/>
    <w:rsid w:val="0011100C"/>
    <w:rsid w:val="001111E4"/>
    <w:rsid w:val="00111EE0"/>
    <w:rsid w:val="0011416C"/>
    <w:rsid w:val="0011439F"/>
    <w:rsid w:val="00115A73"/>
    <w:rsid w:val="00115E95"/>
    <w:rsid w:val="00116742"/>
    <w:rsid w:val="001177B6"/>
    <w:rsid w:val="001210B4"/>
    <w:rsid w:val="00122611"/>
    <w:rsid w:val="00122DC8"/>
    <w:rsid w:val="00122DFD"/>
    <w:rsid w:val="001255A3"/>
    <w:rsid w:val="00125FB2"/>
    <w:rsid w:val="00126E95"/>
    <w:rsid w:val="00130248"/>
    <w:rsid w:val="001307DF"/>
    <w:rsid w:val="001315C8"/>
    <w:rsid w:val="0013176A"/>
    <w:rsid w:val="0013194B"/>
    <w:rsid w:val="00131DEA"/>
    <w:rsid w:val="00133158"/>
    <w:rsid w:val="00133EC5"/>
    <w:rsid w:val="00134360"/>
    <w:rsid w:val="001345F6"/>
    <w:rsid w:val="0013474A"/>
    <w:rsid w:val="0013622C"/>
    <w:rsid w:val="001362FA"/>
    <w:rsid w:val="00136EAF"/>
    <w:rsid w:val="00140742"/>
    <w:rsid w:val="00142491"/>
    <w:rsid w:val="00142C01"/>
    <w:rsid w:val="001436ED"/>
    <w:rsid w:val="00144D37"/>
    <w:rsid w:val="00145B0D"/>
    <w:rsid w:val="001463F1"/>
    <w:rsid w:val="00147890"/>
    <w:rsid w:val="00147FCF"/>
    <w:rsid w:val="001504B5"/>
    <w:rsid w:val="00152631"/>
    <w:rsid w:val="001526E9"/>
    <w:rsid w:val="00152E76"/>
    <w:rsid w:val="00153069"/>
    <w:rsid w:val="001555BE"/>
    <w:rsid w:val="001567CB"/>
    <w:rsid w:val="00156D94"/>
    <w:rsid w:val="00157CCC"/>
    <w:rsid w:val="001600EF"/>
    <w:rsid w:val="001610D9"/>
    <w:rsid w:val="00161226"/>
    <w:rsid w:val="00161FEA"/>
    <w:rsid w:val="00162358"/>
    <w:rsid w:val="0016249C"/>
    <w:rsid w:val="00163413"/>
    <w:rsid w:val="0016408D"/>
    <w:rsid w:val="001642D1"/>
    <w:rsid w:val="00164816"/>
    <w:rsid w:val="0016527E"/>
    <w:rsid w:val="00167E56"/>
    <w:rsid w:val="001707D4"/>
    <w:rsid w:val="00171045"/>
    <w:rsid w:val="00171B87"/>
    <w:rsid w:val="00173DCC"/>
    <w:rsid w:val="00173FDD"/>
    <w:rsid w:val="0017439B"/>
    <w:rsid w:val="001747AE"/>
    <w:rsid w:val="001758EC"/>
    <w:rsid w:val="00175DB5"/>
    <w:rsid w:val="00175E5E"/>
    <w:rsid w:val="00176AD1"/>
    <w:rsid w:val="00177D10"/>
    <w:rsid w:val="00181060"/>
    <w:rsid w:val="001811A9"/>
    <w:rsid w:val="001824A4"/>
    <w:rsid w:val="001847CF"/>
    <w:rsid w:val="001873D9"/>
    <w:rsid w:val="001874FF"/>
    <w:rsid w:val="00190468"/>
    <w:rsid w:val="00190686"/>
    <w:rsid w:val="001909A0"/>
    <w:rsid w:val="00191859"/>
    <w:rsid w:val="001918EC"/>
    <w:rsid w:val="001926F7"/>
    <w:rsid w:val="0019302C"/>
    <w:rsid w:val="0019321C"/>
    <w:rsid w:val="00193AE0"/>
    <w:rsid w:val="00197805"/>
    <w:rsid w:val="00197DFD"/>
    <w:rsid w:val="001A00BE"/>
    <w:rsid w:val="001A1223"/>
    <w:rsid w:val="001A1A67"/>
    <w:rsid w:val="001A2B54"/>
    <w:rsid w:val="001A314E"/>
    <w:rsid w:val="001A3DCD"/>
    <w:rsid w:val="001A6713"/>
    <w:rsid w:val="001A7682"/>
    <w:rsid w:val="001A7F37"/>
    <w:rsid w:val="001B0836"/>
    <w:rsid w:val="001B1479"/>
    <w:rsid w:val="001B2989"/>
    <w:rsid w:val="001B2E71"/>
    <w:rsid w:val="001B31AF"/>
    <w:rsid w:val="001B31B2"/>
    <w:rsid w:val="001B5D91"/>
    <w:rsid w:val="001B60CC"/>
    <w:rsid w:val="001B7121"/>
    <w:rsid w:val="001C054F"/>
    <w:rsid w:val="001C09AD"/>
    <w:rsid w:val="001C217E"/>
    <w:rsid w:val="001C288D"/>
    <w:rsid w:val="001C41AF"/>
    <w:rsid w:val="001C4E63"/>
    <w:rsid w:val="001C530B"/>
    <w:rsid w:val="001D10F4"/>
    <w:rsid w:val="001D197E"/>
    <w:rsid w:val="001D1A5C"/>
    <w:rsid w:val="001D1B95"/>
    <w:rsid w:val="001D31B1"/>
    <w:rsid w:val="001D3956"/>
    <w:rsid w:val="001D485C"/>
    <w:rsid w:val="001D485F"/>
    <w:rsid w:val="001D4DB3"/>
    <w:rsid w:val="001D5A41"/>
    <w:rsid w:val="001D5A50"/>
    <w:rsid w:val="001D5FFD"/>
    <w:rsid w:val="001D6951"/>
    <w:rsid w:val="001D6A6C"/>
    <w:rsid w:val="001E0AFC"/>
    <w:rsid w:val="001E1112"/>
    <w:rsid w:val="001E1CB6"/>
    <w:rsid w:val="001E23C2"/>
    <w:rsid w:val="001E3B4D"/>
    <w:rsid w:val="001E568A"/>
    <w:rsid w:val="001F1EC9"/>
    <w:rsid w:val="001F1F0C"/>
    <w:rsid w:val="001F2F35"/>
    <w:rsid w:val="001F3EA1"/>
    <w:rsid w:val="001F429F"/>
    <w:rsid w:val="001F4385"/>
    <w:rsid w:val="001F5D89"/>
    <w:rsid w:val="001F68E5"/>
    <w:rsid w:val="001F7FD3"/>
    <w:rsid w:val="002009DA"/>
    <w:rsid w:val="002018A0"/>
    <w:rsid w:val="00201E4E"/>
    <w:rsid w:val="002020B8"/>
    <w:rsid w:val="00203DFB"/>
    <w:rsid w:val="00203E39"/>
    <w:rsid w:val="00204049"/>
    <w:rsid w:val="002046A9"/>
    <w:rsid w:val="00205E89"/>
    <w:rsid w:val="002062FE"/>
    <w:rsid w:val="00206E36"/>
    <w:rsid w:val="002071F2"/>
    <w:rsid w:val="00207FB0"/>
    <w:rsid w:val="00210C4C"/>
    <w:rsid w:val="00212ADB"/>
    <w:rsid w:val="002134C2"/>
    <w:rsid w:val="00213DDB"/>
    <w:rsid w:val="00214D53"/>
    <w:rsid w:val="00215006"/>
    <w:rsid w:val="00215746"/>
    <w:rsid w:val="002164A0"/>
    <w:rsid w:val="002169FA"/>
    <w:rsid w:val="00217B88"/>
    <w:rsid w:val="002217F7"/>
    <w:rsid w:val="002223E6"/>
    <w:rsid w:val="0022382C"/>
    <w:rsid w:val="00224082"/>
    <w:rsid w:val="00224831"/>
    <w:rsid w:val="00224F65"/>
    <w:rsid w:val="00225F80"/>
    <w:rsid w:val="002260EE"/>
    <w:rsid w:val="00226AB8"/>
    <w:rsid w:val="00226AFB"/>
    <w:rsid w:val="00227643"/>
    <w:rsid w:val="0023014C"/>
    <w:rsid w:val="002304B3"/>
    <w:rsid w:val="0023188B"/>
    <w:rsid w:val="002332B2"/>
    <w:rsid w:val="00233974"/>
    <w:rsid w:val="00237322"/>
    <w:rsid w:val="002408AF"/>
    <w:rsid w:val="00240E43"/>
    <w:rsid w:val="00241A04"/>
    <w:rsid w:val="00242299"/>
    <w:rsid w:val="002433E3"/>
    <w:rsid w:val="00246BAB"/>
    <w:rsid w:val="00247C4F"/>
    <w:rsid w:val="002500F8"/>
    <w:rsid w:val="002507F4"/>
    <w:rsid w:val="00250E07"/>
    <w:rsid w:val="002524FA"/>
    <w:rsid w:val="00253FE9"/>
    <w:rsid w:val="0025496E"/>
    <w:rsid w:val="00254A58"/>
    <w:rsid w:val="002552C6"/>
    <w:rsid w:val="0025551A"/>
    <w:rsid w:val="0025644D"/>
    <w:rsid w:val="00256CF0"/>
    <w:rsid w:val="00257777"/>
    <w:rsid w:val="0026088A"/>
    <w:rsid w:val="0026092D"/>
    <w:rsid w:val="00260C2F"/>
    <w:rsid w:val="002624E4"/>
    <w:rsid w:val="00262830"/>
    <w:rsid w:val="00265AC2"/>
    <w:rsid w:val="00267673"/>
    <w:rsid w:val="002714DB"/>
    <w:rsid w:val="002723DE"/>
    <w:rsid w:val="00272628"/>
    <w:rsid w:val="00272B7D"/>
    <w:rsid w:val="002732D8"/>
    <w:rsid w:val="002742AF"/>
    <w:rsid w:val="00277477"/>
    <w:rsid w:val="00277E4A"/>
    <w:rsid w:val="002816A2"/>
    <w:rsid w:val="002816B4"/>
    <w:rsid w:val="00281752"/>
    <w:rsid w:val="00281E66"/>
    <w:rsid w:val="00282369"/>
    <w:rsid w:val="00282AC2"/>
    <w:rsid w:val="00283CAC"/>
    <w:rsid w:val="002842F5"/>
    <w:rsid w:val="00284E41"/>
    <w:rsid w:val="00285854"/>
    <w:rsid w:val="00285ACC"/>
    <w:rsid w:val="00285BA3"/>
    <w:rsid w:val="00286FB3"/>
    <w:rsid w:val="00290708"/>
    <w:rsid w:val="00292CD3"/>
    <w:rsid w:val="00293DBA"/>
    <w:rsid w:val="00294D5C"/>
    <w:rsid w:val="00295D70"/>
    <w:rsid w:val="0029687C"/>
    <w:rsid w:val="00296CEB"/>
    <w:rsid w:val="00297408"/>
    <w:rsid w:val="002976AC"/>
    <w:rsid w:val="00297AA8"/>
    <w:rsid w:val="00297FA4"/>
    <w:rsid w:val="002A0B19"/>
    <w:rsid w:val="002A101B"/>
    <w:rsid w:val="002A1FD6"/>
    <w:rsid w:val="002A22F2"/>
    <w:rsid w:val="002A268B"/>
    <w:rsid w:val="002A44A9"/>
    <w:rsid w:val="002A7CF1"/>
    <w:rsid w:val="002B09DC"/>
    <w:rsid w:val="002B0C59"/>
    <w:rsid w:val="002B0E24"/>
    <w:rsid w:val="002B1606"/>
    <w:rsid w:val="002B21CC"/>
    <w:rsid w:val="002B490B"/>
    <w:rsid w:val="002B4EAD"/>
    <w:rsid w:val="002B4ED0"/>
    <w:rsid w:val="002B6F82"/>
    <w:rsid w:val="002B7404"/>
    <w:rsid w:val="002C1ABC"/>
    <w:rsid w:val="002C3D6C"/>
    <w:rsid w:val="002C6A37"/>
    <w:rsid w:val="002D118A"/>
    <w:rsid w:val="002D13C3"/>
    <w:rsid w:val="002D2C85"/>
    <w:rsid w:val="002D4D21"/>
    <w:rsid w:val="002E0348"/>
    <w:rsid w:val="002E1090"/>
    <w:rsid w:val="002E3768"/>
    <w:rsid w:val="002E411A"/>
    <w:rsid w:val="002E4A2B"/>
    <w:rsid w:val="002E4C42"/>
    <w:rsid w:val="002E5587"/>
    <w:rsid w:val="002E56AD"/>
    <w:rsid w:val="002E5B7D"/>
    <w:rsid w:val="002E62A0"/>
    <w:rsid w:val="002E6463"/>
    <w:rsid w:val="002E66A4"/>
    <w:rsid w:val="002E6766"/>
    <w:rsid w:val="002E69BA"/>
    <w:rsid w:val="002E6F5F"/>
    <w:rsid w:val="002E7C1C"/>
    <w:rsid w:val="002F0AC7"/>
    <w:rsid w:val="002F1801"/>
    <w:rsid w:val="002F2446"/>
    <w:rsid w:val="002F2453"/>
    <w:rsid w:val="002F25EB"/>
    <w:rsid w:val="002F26BF"/>
    <w:rsid w:val="002F2F93"/>
    <w:rsid w:val="002F3779"/>
    <w:rsid w:val="002F4A4E"/>
    <w:rsid w:val="002F5064"/>
    <w:rsid w:val="00300F62"/>
    <w:rsid w:val="003018E2"/>
    <w:rsid w:val="00301B7E"/>
    <w:rsid w:val="003034A8"/>
    <w:rsid w:val="003041D3"/>
    <w:rsid w:val="003043D7"/>
    <w:rsid w:val="00304B49"/>
    <w:rsid w:val="00305E5A"/>
    <w:rsid w:val="00306011"/>
    <w:rsid w:val="0030637B"/>
    <w:rsid w:val="003067EC"/>
    <w:rsid w:val="00306E1A"/>
    <w:rsid w:val="003116DF"/>
    <w:rsid w:val="00312FB3"/>
    <w:rsid w:val="0031675B"/>
    <w:rsid w:val="00316C0A"/>
    <w:rsid w:val="00316E67"/>
    <w:rsid w:val="00317212"/>
    <w:rsid w:val="00317324"/>
    <w:rsid w:val="0032167A"/>
    <w:rsid w:val="00321DDA"/>
    <w:rsid w:val="00323822"/>
    <w:rsid w:val="003240DE"/>
    <w:rsid w:val="00324560"/>
    <w:rsid w:val="00324E05"/>
    <w:rsid w:val="0032617B"/>
    <w:rsid w:val="0033061C"/>
    <w:rsid w:val="00332B6A"/>
    <w:rsid w:val="00332D92"/>
    <w:rsid w:val="00333213"/>
    <w:rsid w:val="00333A91"/>
    <w:rsid w:val="00333AB0"/>
    <w:rsid w:val="00334666"/>
    <w:rsid w:val="003347CC"/>
    <w:rsid w:val="00334C42"/>
    <w:rsid w:val="00334D29"/>
    <w:rsid w:val="003352CE"/>
    <w:rsid w:val="003358D8"/>
    <w:rsid w:val="00336CE7"/>
    <w:rsid w:val="0033753F"/>
    <w:rsid w:val="00341438"/>
    <w:rsid w:val="003427FE"/>
    <w:rsid w:val="00343B20"/>
    <w:rsid w:val="0034424E"/>
    <w:rsid w:val="00344290"/>
    <w:rsid w:val="0034438D"/>
    <w:rsid w:val="0034592D"/>
    <w:rsid w:val="0034594F"/>
    <w:rsid w:val="00347290"/>
    <w:rsid w:val="0034743E"/>
    <w:rsid w:val="003475FC"/>
    <w:rsid w:val="00347F27"/>
    <w:rsid w:val="0035097D"/>
    <w:rsid w:val="00350FF5"/>
    <w:rsid w:val="003519AD"/>
    <w:rsid w:val="00351CAF"/>
    <w:rsid w:val="00352B2C"/>
    <w:rsid w:val="003535C4"/>
    <w:rsid w:val="00353748"/>
    <w:rsid w:val="00353A8D"/>
    <w:rsid w:val="003550D6"/>
    <w:rsid w:val="0035593A"/>
    <w:rsid w:val="0035646F"/>
    <w:rsid w:val="0035727F"/>
    <w:rsid w:val="003577CD"/>
    <w:rsid w:val="00357EA2"/>
    <w:rsid w:val="00357F72"/>
    <w:rsid w:val="00360CE2"/>
    <w:rsid w:val="00362D3D"/>
    <w:rsid w:val="00362E0A"/>
    <w:rsid w:val="00364346"/>
    <w:rsid w:val="003704D1"/>
    <w:rsid w:val="00370640"/>
    <w:rsid w:val="00370AF4"/>
    <w:rsid w:val="00370C1A"/>
    <w:rsid w:val="00372ABE"/>
    <w:rsid w:val="00373C04"/>
    <w:rsid w:val="00374931"/>
    <w:rsid w:val="00374BC1"/>
    <w:rsid w:val="003759F0"/>
    <w:rsid w:val="0037612A"/>
    <w:rsid w:val="00376788"/>
    <w:rsid w:val="003770A7"/>
    <w:rsid w:val="0038028C"/>
    <w:rsid w:val="003820E1"/>
    <w:rsid w:val="00385D4C"/>
    <w:rsid w:val="00385F04"/>
    <w:rsid w:val="00387AC1"/>
    <w:rsid w:val="00387E4D"/>
    <w:rsid w:val="00390119"/>
    <w:rsid w:val="00390DC1"/>
    <w:rsid w:val="00390FD3"/>
    <w:rsid w:val="00392D31"/>
    <w:rsid w:val="00393F52"/>
    <w:rsid w:val="00394697"/>
    <w:rsid w:val="00396843"/>
    <w:rsid w:val="00397370"/>
    <w:rsid w:val="003A1D9B"/>
    <w:rsid w:val="003A3ECA"/>
    <w:rsid w:val="003A468E"/>
    <w:rsid w:val="003A4A0B"/>
    <w:rsid w:val="003A690A"/>
    <w:rsid w:val="003A693F"/>
    <w:rsid w:val="003B0CDB"/>
    <w:rsid w:val="003B12F8"/>
    <w:rsid w:val="003B14FF"/>
    <w:rsid w:val="003B18FF"/>
    <w:rsid w:val="003B1E6A"/>
    <w:rsid w:val="003B2399"/>
    <w:rsid w:val="003B2433"/>
    <w:rsid w:val="003B30A0"/>
    <w:rsid w:val="003B352E"/>
    <w:rsid w:val="003B3993"/>
    <w:rsid w:val="003B3F7A"/>
    <w:rsid w:val="003B4DD3"/>
    <w:rsid w:val="003B4E14"/>
    <w:rsid w:val="003B53AC"/>
    <w:rsid w:val="003B5535"/>
    <w:rsid w:val="003B6812"/>
    <w:rsid w:val="003B7BEE"/>
    <w:rsid w:val="003C3851"/>
    <w:rsid w:val="003C6679"/>
    <w:rsid w:val="003C6720"/>
    <w:rsid w:val="003C782C"/>
    <w:rsid w:val="003C7CC7"/>
    <w:rsid w:val="003D131E"/>
    <w:rsid w:val="003D266F"/>
    <w:rsid w:val="003D34D5"/>
    <w:rsid w:val="003D3C4A"/>
    <w:rsid w:val="003D3E5A"/>
    <w:rsid w:val="003D42D1"/>
    <w:rsid w:val="003D5B70"/>
    <w:rsid w:val="003D7062"/>
    <w:rsid w:val="003D7670"/>
    <w:rsid w:val="003E04BE"/>
    <w:rsid w:val="003E09F8"/>
    <w:rsid w:val="003E1206"/>
    <w:rsid w:val="003E2305"/>
    <w:rsid w:val="003E3356"/>
    <w:rsid w:val="003E3899"/>
    <w:rsid w:val="003E39AC"/>
    <w:rsid w:val="003E3C66"/>
    <w:rsid w:val="003E3ECA"/>
    <w:rsid w:val="003E4006"/>
    <w:rsid w:val="003E51F3"/>
    <w:rsid w:val="003E612B"/>
    <w:rsid w:val="003E7391"/>
    <w:rsid w:val="003E7BB7"/>
    <w:rsid w:val="003F1A6A"/>
    <w:rsid w:val="003F2569"/>
    <w:rsid w:val="003F3B8D"/>
    <w:rsid w:val="003F3F81"/>
    <w:rsid w:val="003F4201"/>
    <w:rsid w:val="003F4E58"/>
    <w:rsid w:val="003F6009"/>
    <w:rsid w:val="003F6646"/>
    <w:rsid w:val="003F72F2"/>
    <w:rsid w:val="003F7D84"/>
    <w:rsid w:val="00400176"/>
    <w:rsid w:val="0040060F"/>
    <w:rsid w:val="00401A1E"/>
    <w:rsid w:val="00401B00"/>
    <w:rsid w:val="00402E38"/>
    <w:rsid w:val="00403953"/>
    <w:rsid w:val="00403B60"/>
    <w:rsid w:val="00404D3E"/>
    <w:rsid w:val="00405D47"/>
    <w:rsid w:val="004064F7"/>
    <w:rsid w:val="00407A48"/>
    <w:rsid w:val="00410756"/>
    <w:rsid w:val="0041141A"/>
    <w:rsid w:val="00411E49"/>
    <w:rsid w:val="00412F69"/>
    <w:rsid w:val="00413686"/>
    <w:rsid w:val="004144CD"/>
    <w:rsid w:val="004144DE"/>
    <w:rsid w:val="00414E13"/>
    <w:rsid w:val="00416AE5"/>
    <w:rsid w:val="00416B62"/>
    <w:rsid w:val="00421171"/>
    <w:rsid w:val="004216F3"/>
    <w:rsid w:val="00422F23"/>
    <w:rsid w:val="004230EB"/>
    <w:rsid w:val="00423161"/>
    <w:rsid w:val="004234AA"/>
    <w:rsid w:val="00423890"/>
    <w:rsid w:val="00424896"/>
    <w:rsid w:val="00427F48"/>
    <w:rsid w:val="00430305"/>
    <w:rsid w:val="00431DF8"/>
    <w:rsid w:val="00432172"/>
    <w:rsid w:val="0043367C"/>
    <w:rsid w:val="00435CDD"/>
    <w:rsid w:val="004367C8"/>
    <w:rsid w:val="00440086"/>
    <w:rsid w:val="00440A30"/>
    <w:rsid w:val="00440C88"/>
    <w:rsid w:val="00440DEB"/>
    <w:rsid w:val="0044225F"/>
    <w:rsid w:val="00442519"/>
    <w:rsid w:val="00442D2A"/>
    <w:rsid w:val="00444776"/>
    <w:rsid w:val="004452B1"/>
    <w:rsid w:val="00445395"/>
    <w:rsid w:val="00445C80"/>
    <w:rsid w:val="00445F5B"/>
    <w:rsid w:val="0044655A"/>
    <w:rsid w:val="0044680D"/>
    <w:rsid w:val="00446DDF"/>
    <w:rsid w:val="004504FF"/>
    <w:rsid w:val="00450A24"/>
    <w:rsid w:val="00452059"/>
    <w:rsid w:val="00452CB8"/>
    <w:rsid w:val="004545CF"/>
    <w:rsid w:val="004549D1"/>
    <w:rsid w:val="00454F98"/>
    <w:rsid w:val="0046048C"/>
    <w:rsid w:val="00460D48"/>
    <w:rsid w:val="00463BBA"/>
    <w:rsid w:val="004641C9"/>
    <w:rsid w:val="00465DEA"/>
    <w:rsid w:val="00466F5D"/>
    <w:rsid w:val="004701CE"/>
    <w:rsid w:val="00472ACF"/>
    <w:rsid w:val="00473773"/>
    <w:rsid w:val="0047440F"/>
    <w:rsid w:val="004757E2"/>
    <w:rsid w:val="004774F7"/>
    <w:rsid w:val="004809A1"/>
    <w:rsid w:val="0048213F"/>
    <w:rsid w:val="00483551"/>
    <w:rsid w:val="004839A8"/>
    <w:rsid w:val="00485C5E"/>
    <w:rsid w:val="0048716A"/>
    <w:rsid w:val="004909BF"/>
    <w:rsid w:val="00491262"/>
    <w:rsid w:val="00491304"/>
    <w:rsid w:val="004925B4"/>
    <w:rsid w:val="0049377A"/>
    <w:rsid w:val="0049378B"/>
    <w:rsid w:val="00494350"/>
    <w:rsid w:val="0049480E"/>
    <w:rsid w:val="00494F2A"/>
    <w:rsid w:val="00495EE6"/>
    <w:rsid w:val="004A0B17"/>
    <w:rsid w:val="004A24F4"/>
    <w:rsid w:val="004A274E"/>
    <w:rsid w:val="004A2BCE"/>
    <w:rsid w:val="004A38E8"/>
    <w:rsid w:val="004A6048"/>
    <w:rsid w:val="004A7D57"/>
    <w:rsid w:val="004A7DDD"/>
    <w:rsid w:val="004B0446"/>
    <w:rsid w:val="004B1272"/>
    <w:rsid w:val="004B7C3D"/>
    <w:rsid w:val="004C2164"/>
    <w:rsid w:val="004C28B6"/>
    <w:rsid w:val="004C2A83"/>
    <w:rsid w:val="004C2C8A"/>
    <w:rsid w:val="004C3FD0"/>
    <w:rsid w:val="004C56E8"/>
    <w:rsid w:val="004C5C7E"/>
    <w:rsid w:val="004C5DE7"/>
    <w:rsid w:val="004C7747"/>
    <w:rsid w:val="004C7B48"/>
    <w:rsid w:val="004D35F1"/>
    <w:rsid w:val="004D41AC"/>
    <w:rsid w:val="004D4750"/>
    <w:rsid w:val="004D61E5"/>
    <w:rsid w:val="004D7930"/>
    <w:rsid w:val="004E178F"/>
    <w:rsid w:val="004E2190"/>
    <w:rsid w:val="004E26BF"/>
    <w:rsid w:val="004E2FD4"/>
    <w:rsid w:val="004E3FAD"/>
    <w:rsid w:val="004E40AF"/>
    <w:rsid w:val="004E4A9B"/>
    <w:rsid w:val="004E6069"/>
    <w:rsid w:val="004E6B77"/>
    <w:rsid w:val="004E765F"/>
    <w:rsid w:val="004F2A9F"/>
    <w:rsid w:val="004F3482"/>
    <w:rsid w:val="004F42C3"/>
    <w:rsid w:val="004F57FE"/>
    <w:rsid w:val="004F68D1"/>
    <w:rsid w:val="004F704C"/>
    <w:rsid w:val="004F745F"/>
    <w:rsid w:val="00501C39"/>
    <w:rsid w:val="0050307E"/>
    <w:rsid w:val="005033FF"/>
    <w:rsid w:val="00503498"/>
    <w:rsid w:val="005042B8"/>
    <w:rsid w:val="0050495B"/>
    <w:rsid w:val="00505358"/>
    <w:rsid w:val="00505D64"/>
    <w:rsid w:val="00505E07"/>
    <w:rsid w:val="005066D9"/>
    <w:rsid w:val="005077CC"/>
    <w:rsid w:val="00511B09"/>
    <w:rsid w:val="005124EE"/>
    <w:rsid w:val="00512FC5"/>
    <w:rsid w:val="005131AE"/>
    <w:rsid w:val="0051330B"/>
    <w:rsid w:val="005133D4"/>
    <w:rsid w:val="00513488"/>
    <w:rsid w:val="0051619D"/>
    <w:rsid w:val="005167B1"/>
    <w:rsid w:val="005205BF"/>
    <w:rsid w:val="00521617"/>
    <w:rsid w:val="005236D0"/>
    <w:rsid w:val="00523885"/>
    <w:rsid w:val="00523DD5"/>
    <w:rsid w:val="005240B1"/>
    <w:rsid w:val="00524504"/>
    <w:rsid w:val="005248CA"/>
    <w:rsid w:val="00525B78"/>
    <w:rsid w:val="005266EA"/>
    <w:rsid w:val="00527D19"/>
    <w:rsid w:val="00527D56"/>
    <w:rsid w:val="0053015B"/>
    <w:rsid w:val="0053254F"/>
    <w:rsid w:val="00535677"/>
    <w:rsid w:val="0053585D"/>
    <w:rsid w:val="005375C9"/>
    <w:rsid w:val="00542A27"/>
    <w:rsid w:val="00542C0D"/>
    <w:rsid w:val="005433C6"/>
    <w:rsid w:val="00543704"/>
    <w:rsid w:val="0054490D"/>
    <w:rsid w:val="00545FDA"/>
    <w:rsid w:val="005465FC"/>
    <w:rsid w:val="0055082A"/>
    <w:rsid w:val="00550C56"/>
    <w:rsid w:val="005510F3"/>
    <w:rsid w:val="005516CD"/>
    <w:rsid w:val="00551C73"/>
    <w:rsid w:val="0055659C"/>
    <w:rsid w:val="00557279"/>
    <w:rsid w:val="00561384"/>
    <w:rsid w:val="005613E3"/>
    <w:rsid w:val="00563278"/>
    <w:rsid w:val="00563602"/>
    <w:rsid w:val="00565780"/>
    <w:rsid w:val="00565982"/>
    <w:rsid w:val="00566BCF"/>
    <w:rsid w:val="0056779E"/>
    <w:rsid w:val="00567D3A"/>
    <w:rsid w:val="0057107F"/>
    <w:rsid w:val="00571CD0"/>
    <w:rsid w:val="0057297B"/>
    <w:rsid w:val="00572EA9"/>
    <w:rsid w:val="00574D57"/>
    <w:rsid w:val="00577307"/>
    <w:rsid w:val="00581D13"/>
    <w:rsid w:val="00582271"/>
    <w:rsid w:val="00582F2A"/>
    <w:rsid w:val="00583080"/>
    <w:rsid w:val="005832C6"/>
    <w:rsid w:val="005832CA"/>
    <w:rsid w:val="00583531"/>
    <w:rsid w:val="00583685"/>
    <w:rsid w:val="00584ABF"/>
    <w:rsid w:val="00586C37"/>
    <w:rsid w:val="00590094"/>
    <w:rsid w:val="005908F9"/>
    <w:rsid w:val="0059287D"/>
    <w:rsid w:val="00593432"/>
    <w:rsid w:val="00593651"/>
    <w:rsid w:val="00593EC3"/>
    <w:rsid w:val="00594654"/>
    <w:rsid w:val="005964EE"/>
    <w:rsid w:val="005965D7"/>
    <w:rsid w:val="005968D5"/>
    <w:rsid w:val="00596DD7"/>
    <w:rsid w:val="005A0806"/>
    <w:rsid w:val="005A1025"/>
    <w:rsid w:val="005A1F64"/>
    <w:rsid w:val="005A233F"/>
    <w:rsid w:val="005A3E8A"/>
    <w:rsid w:val="005A3F13"/>
    <w:rsid w:val="005A45F7"/>
    <w:rsid w:val="005A45FB"/>
    <w:rsid w:val="005A57F6"/>
    <w:rsid w:val="005A6780"/>
    <w:rsid w:val="005A6A01"/>
    <w:rsid w:val="005A7E8C"/>
    <w:rsid w:val="005B07C0"/>
    <w:rsid w:val="005B09AE"/>
    <w:rsid w:val="005B0B34"/>
    <w:rsid w:val="005B0C9E"/>
    <w:rsid w:val="005B0D2F"/>
    <w:rsid w:val="005B0E30"/>
    <w:rsid w:val="005B2483"/>
    <w:rsid w:val="005B40D7"/>
    <w:rsid w:val="005B444A"/>
    <w:rsid w:val="005B65C4"/>
    <w:rsid w:val="005B67D6"/>
    <w:rsid w:val="005B68C0"/>
    <w:rsid w:val="005B693D"/>
    <w:rsid w:val="005B6C61"/>
    <w:rsid w:val="005B6C6D"/>
    <w:rsid w:val="005C05EA"/>
    <w:rsid w:val="005C115C"/>
    <w:rsid w:val="005C315D"/>
    <w:rsid w:val="005C5055"/>
    <w:rsid w:val="005C5A65"/>
    <w:rsid w:val="005C7F3E"/>
    <w:rsid w:val="005D0B1A"/>
    <w:rsid w:val="005D279D"/>
    <w:rsid w:val="005D27CA"/>
    <w:rsid w:val="005D2AF9"/>
    <w:rsid w:val="005D33FA"/>
    <w:rsid w:val="005D388A"/>
    <w:rsid w:val="005D3B09"/>
    <w:rsid w:val="005D4139"/>
    <w:rsid w:val="005D4246"/>
    <w:rsid w:val="005D4B0E"/>
    <w:rsid w:val="005D57E4"/>
    <w:rsid w:val="005D66F3"/>
    <w:rsid w:val="005D78BC"/>
    <w:rsid w:val="005D7F44"/>
    <w:rsid w:val="005E14D5"/>
    <w:rsid w:val="005E5048"/>
    <w:rsid w:val="005E5658"/>
    <w:rsid w:val="005E75BC"/>
    <w:rsid w:val="005E78A6"/>
    <w:rsid w:val="005F11FA"/>
    <w:rsid w:val="005F1206"/>
    <w:rsid w:val="005F294E"/>
    <w:rsid w:val="005F38D3"/>
    <w:rsid w:val="005F41F1"/>
    <w:rsid w:val="005F4742"/>
    <w:rsid w:val="005F4E71"/>
    <w:rsid w:val="005F6B7E"/>
    <w:rsid w:val="00600967"/>
    <w:rsid w:val="00600BA5"/>
    <w:rsid w:val="00600FEA"/>
    <w:rsid w:val="00601034"/>
    <w:rsid w:val="00602A34"/>
    <w:rsid w:val="00602C9F"/>
    <w:rsid w:val="0060521B"/>
    <w:rsid w:val="00606178"/>
    <w:rsid w:val="00606650"/>
    <w:rsid w:val="00606751"/>
    <w:rsid w:val="00607F23"/>
    <w:rsid w:val="00610FDE"/>
    <w:rsid w:val="00611DE3"/>
    <w:rsid w:val="00612201"/>
    <w:rsid w:val="006130CD"/>
    <w:rsid w:val="0061327B"/>
    <w:rsid w:val="006134F3"/>
    <w:rsid w:val="00614532"/>
    <w:rsid w:val="00614A6E"/>
    <w:rsid w:val="00614BB2"/>
    <w:rsid w:val="00614F2F"/>
    <w:rsid w:val="0061509E"/>
    <w:rsid w:val="0062038B"/>
    <w:rsid w:val="006204D7"/>
    <w:rsid w:val="006208FB"/>
    <w:rsid w:val="00621E8C"/>
    <w:rsid w:val="00622328"/>
    <w:rsid w:val="00623615"/>
    <w:rsid w:val="0062378F"/>
    <w:rsid w:val="006270D9"/>
    <w:rsid w:val="00627AA8"/>
    <w:rsid w:val="00630165"/>
    <w:rsid w:val="0063242E"/>
    <w:rsid w:val="00632898"/>
    <w:rsid w:val="006332B7"/>
    <w:rsid w:val="00633424"/>
    <w:rsid w:val="00634253"/>
    <w:rsid w:val="00637BC6"/>
    <w:rsid w:val="00637F5D"/>
    <w:rsid w:val="00641322"/>
    <w:rsid w:val="006431C6"/>
    <w:rsid w:val="0064347E"/>
    <w:rsid w:val="006458AA"/>
    <w:rsid w:val="00645C4A"/>
    <w:rsid w:val="00646421"/>
    <w:rsid w:val="006466CC"/>
    <w:rsid w:val="0064682E"/>
    <w:rsid w:val="00646F1D"/>
    <w:rsid w:val="00647367"/>
    <w:rsid w:val="006477BD"/>
    <w:rsid w:val="006500B5"/>
    <w:rsid w:val="00650C2C"/>
    <w:rsid w:val="0065199E"/>
    <w:rsid w:val="00651C20"/>
    <w:rsid w:val="00655798"/>
    <w:rsid w:val="00655839"/>
    <w:rsid w:val="00655A9F"/>
    <w:rsid w:val="0065738F"/>
    <w:rsid w:val="00657CA7"/>
    <w:rsid w:val="00657ED8"/>
    <w:rsid w:val="006606AA"/>
    <w:rsid w:val="006618D0"/>
    <w:rsid w:val="00661D62"/>
    <w:rsid w:val="00665782"/>
    <w:rsid w:val="0066660E"/>
    <w:rsid w:val="00667E63"/>
    <w:rsid w:val="00670CAD"/>
    <w:rsid w:val="006737D8"/>
    <w:rsid w:val="00673D8D"/>
    <w:rsid w:val="0067517D"/>
    <w:rsid w:val="0068120B"/>
    <w:rsid w:val="0068146D"/>
    <w:rsid w:val="006815D0"/>
    <w:rsid w:val="00681DDD"/>
    <w:rsid w:val="00683A5C"/>
    <w:rsid w:val="006853C9"/>
    <w:rsid w:val="00685AA2"/>
    <w:rsid w:val="006879C1"/>
    <w:rsid w:val="00687C9C"/>
    <w:rsid w:val="00690923"/>
    <w:rsid w:val="006925E4"/>
    <w:rsid w:val="0069473C"/>
    <w:rsid w:val="00695103"/>
    <w:rsid w:val="00695998"/>
    <w:rsid w:val="00696E9B"/>
    <w:rsid w:val="00697415"/>
    <w:rsid w:val="006974C8"/>
    <w:rsid w:val="006976C2"/>
    <w:rsid w:val="006A0E0F"/>
    <w:rsid w:val="006A12BC"/>
    <w:rsid w:val="006A17FE"/>
    <w:rsid w:val="006A28B6"/>
    <w:rsid w:val="006A4E4E"/>
    <w:rsid w:val="006A6AE9"/>
    <w:rsid w:val="006A7D4E"/>
    <w:rsid w:val="006B1D8C"/>
    <w:rsid w:val="006B64FB"/>
    <w:rsid w:val="006B78FF"/>
    <w:rsid w:val="006B7FAA"/>
    <w:rsid w:val="006C0290"/>
    <w:rsid w:val="006C216B"/>
    <w:rsid w:val="006C24A3"/>
    <w:rsid w:val="006C3BA2"/>
    <w:rsid w:val="006C54F5"/>
    <w:rsid w:val="006C578E"/>
    <w:rsid w:val="006C5BAE"/>
    <w:rsid w:val="006C6D3B"/>
    <w:rsid w:val="006D00FA"/>
    <w:rsid w:val="006D0D1B"/>
    <w:rsid w:val="006D1FC4"/>
    <w:rsid w:val="006D2C42"/>
    <w:rsid w:val="006D2CC1"/>
    <w:rsid w:val="006D35C8"/>
    <w:rsid w:val="006D3F12"/>
    <w:rsid w:val="006D4E79"/>
    <w:rsid w:val="006D53BD"/>
    <w:rsid w:val="006D7E1A"/>
    <w:rsid w:val="006D7F4F"/>
    <w:rsid w:val="006E0BB8"/>
    <w:rsid w:val="006E30E9"/>
    <w:rsid w:val="006E3B0B"/>
    <w:rsid w:val="006E58D6"/>
    <w:rsid w:val="006E70AD"/>
    <w:rsid w:val="006E733C"/>
    <w:rsid w:val="006E7B6A"/>
    <w:rsid w:val="006E7B82"/>
    <w:rsid w:val="006F0D30"/>
    <w:rsid w:val="006F0DFA"/>
    <w:rsid w:val="006F1941"/>
    <w:rsid w:val="006F204B"/>
    <w:rsid w:val="006F317A"/>
    <w:rsid w:val="006F3416"/>
    <w:rsid w:val="006F35F6"/>
    <w:rsid w:val="006F4117"/>
    <w:rsid w:val="006F4807"/>
    <w:rsid w:val="006F6ADA"/>
    <w:rsid w:val="006F745D"/>
    <w:rsid w:val="006F7904"/>
    <w:rsid w:val="006F7A66"/>
    <w:rsid w:val="00700315"/>
    <w:rsid w:val="007014AE"/>
    <w:rsid w:val="00702464"/>
    <w:rsid w:val="00703E9D"/>
    <w:rsid w:val="00703EB1"/>
    <w:rsid w:val="00703EDA"/>
    <w:rsid w:val="007042A7"/>
    <w:rsid w:val="007043B8"/>
    <w:rsid w:val="007056AD"/>
    <w:rsid w:val="00705EF8"/>
    <w:rsid w:val="0070677C"/>
    <w:rsid w:val="00707DE0"/>
    <w:rsid w:val="00710DF6"/>
    <w:rsid w:val="0071161C"/>
    <w:rsid w:val="00711EDC"/>
    <w:rsid w:val="00712165"/>
    <w:rsid w:val="00712A66"/>
    <w:rsid w:val="00714DB9"/>
    <w:rsid w:val="0071512D"/>
    <w:rsid w:val="0071796E"/>
    <w:rsid w:val="0072004B"/>
    <w:rsid w:val="007207FF"/>
    <w:rsid w:val="00720966"/>
    <w:rsid w:val="00721115"/>
    <w:rsid w:val="00722807"/>
    <w:rsid w:val="007232E3"/>
    <w:rsid w:val="00725361"/>
    <w:rsid w:val="00725C57"/>
    <w:rsid w:val="00726F4C"/>
    <w:rsid w:val="00726F89"/>
    <w:rsid w:val="007303BD"/>
    <w:rsid w:val="007339CC"/>
    <w:rsid w:val="00734C19"/>
    <w:rsid w:val="007370FF"/>
    <w:rsid w:val="00740F9C"/>
    <w:rsid w:val="0074470B"/>
    <w:rsid w:val="00745B5B"/>
    <w:rsid w:val="00745FDE"/>
    <w:rsid w:val="00746BBB"/>
    <w:rsid w:val="007473FD"/>
    <w:rsid w:val="007502AA"/>
    <w:rsid w:val="00750484"/>
    <w:rsid w:val="00750550"/>
    <w:rsid w:val="0075099C"/>
    <w:rsid w:val="00751EDB"/>
    <w:rsid w:val="0075236E"/>
    <w:rsid w:val="007525FD"/>
    <w:rsid w:val="0075480E"/>
    <w:rsid w:val="00757E9E"/>
    <w:rsid w:val="007601DE"/>
    <w:rsid w:val="00760AF1"/>
    <w:rsid w:val="00763FF9"/>
    <w:rsid w:val="007640D4"/>
    <w:rsid w:val="0076786A"/>
    <w:rsid w:val="00767893"/>
    <w:rsid w:val="00767946"/>
    <w:rsid w:val="00772A59"/>
    <w:rsid w:val="00773EFE"/>
    <w:rsid w:val="00774D6F"/>
    <w:rsid w:val="00775168"/>
    <w:rsid w:val="00775E71"/>
    <w:rsid w:val="00776B97"/>
    <w:rsid w:val="00780C38"/>
    <w:rsid w:val="007832D6"/>
    <w:rsid w:val="00785B7A"/>
    <w:rsid w:val="00787431"/>
    <w:rsid w:val="00787DD1"/>
    <w:rsid w:val="00790404"/>
    <w:rsid w:val="007905A2"/>
    <w:rsid w:val="0079141C"/>
    <w:rsid w:val="00791CD7"/>
    <w:rsid w:val="00791D82"/>
    <w:rsid w:val="00791DEA"/>
    <w:rsid w:val="0079260D"/>
    <w:rsid w:val="00792EC9"/>
    <w:rsid w:val="00793F5A"/>
    <w:rsid w:val="00794276"/>
    <w:rsid w:val="00795092"/>
    <w:rsid w:val="00795581"/>
    <w:rsid w:val="00796371"/>
    <w:rsid w:val="007A0696"/>
    <w:rsid w:val="007A1201"/>
    <w:rsid w:val="007A1DBD"/>
    <w:rsid w:val="007A2D2D"/>
    <w:rsid w:val="007A3791"/>
    <w:rsid w:val="007A4093"/>
    <w:rsid w:val="007A420B"/>
    <w:rsid w:val="007A509D"/>
    <w:rsid w:val="007A567E"/>
    <w:rsid w:val="007A5F23"/>
    <w:rsid w:val="007A6847"/>
    <w:rsid w:val="007A6C92"/>
    <w:rsid w:val="007A71AE"/>
    <w:rsid w:val="007A78EB"/>
    <w:rsid w:val="007B0AD2"/>
    <w:rsid w:val="007B44E3"/>
    <w:rsid w:val="007B548B"/>
    <w:rsid w:val="007B54D7"/>
    <w:rsid w:val="007B6A4D"/>
    <w:rsid w:val="007B6BEB"/>
    <w:rsid w:val="007B70C4"/>
    <w:rsid w:val="007C01D7"/>
    <w:rsid w:val="007C080A"/>
    <w:rsid w:val="007C0B5A"/>
    <w:rsid w:val="007C126D"/>
    <w:rsid w:val="007C17C8"/>
    <w:rsid w:val="007C194A"/>
    <w:rsid w:val="007C3FC1"/>
    <w:rsid w:val="007C4AAF"/>
    <w:rsid w:val="007C66D0"/>
    <w:rsid w:val="007C7E83"/>
    <w:rsid w:val="007D16BF"/>
    <w:rsid w:val="007D176F"/>
    <w:rsid w:val="007D1CAA"/>
    <w:rsid w:val="007D23A9"/>
    <w:rsid w:val="007D32B7"/>
    <w:rsid w:val="007D3449"/>
    <w:rsid w:val="007D3A87"/>
    <w:rsid w:val="007D4A17"/>
    <w:rsid w:val="007D579A"/>
    <w:rsid w:val="007D5DCF"/>
    <w:rsid w:val="007D6B40"/>
    <w:rsid w:val="007D6B8E"/>
    <w:rsid w:val="007E0982"/>
    <w:rsid w:val="007E1177"/>
    <w:rsid w:val="007E2A70"/>
    <w:rsid w:val="007E2AB1"/>
    <w:rsid w:val="007E35B6"/>
    <w:rsid w:val="007E39D2"/>
    <w:rsid w:val="007E578C"/>
    <w:rsid w:val="007E6ED3"/>
    <w:rsid w:val="007E75F9"/>
    <w:rsid w:val="007E7A4B"/>
    <w:rsid w:val="007F1947"/>
    <w:rsid w:val="007F1BEE"/>
    <w:rsid w:val="007F49FE"/>
    <w:rsid w:val="007F5E01"/>
    <w:rsid w:val="007F5EBE"/>
    <w:rsid w:val="00800DCB"/>
    <w:rsid w:val="00800E85"/>
    <w:rsid w:val="0080103B"/>
    <w:rsid w:val="00802CD5"/>
    <w:rsid w:val="00802CF1"/>
    <w:rsid w:val="0080300A"/>
    <w:rsid w:val="0080618E"/>
    <w:rsid w:val="00806340"/>
    <w:rsid w:val="0080710D"/>
    <w:rsid w:val="00807175"/>
    <w:rsid w:val="0081048F"/>
    <w:rsid w:val="0081321E"/>
    <w:rsid w:val="00820F2A"/>
    <w:rsid w:val="008215B8"/>
    <w:rsid w:val="0082280A"/>
    <w:rsid w:val="0082369E"/>
    <w:rsid w:val="0082572B"/>
    <w:rsid w:val="00825F46"/>
    <w:rsid w:val="00826675"/>
    <w:rsid w:val="00827120"/>
    <w:rsid w:val="008273B2"/>
    <w:rsid w:val="00827AF1"/>
    <w:rsid w:val="00827D06"/>
    <w:rsid w:val="00830745"/>
    <w:rsid w:val="00831252"/>
    <w:rsid w:val="0083346F"/>
    <w:rsid w:val="008339F3"/>
    <w:rsid w:val="008347D8"/>
    <w:rsid w:val="00835602"/>
    <w:rsid w:val="008372FC"/>
    <w:rsid w:val="00837D4D"/>
    <w:rsid w:val="00837F31"/>
    <w:rsid w:val="0084293A"/>
    <w:rsid w:val="00843C08"/>
    <w:rsid w:val="00844318"/>
    <w:rsid w:val="0084536B"/>
    <w:rsid w:val="0085097E"/>
    <w:rsid w:val="008509D7"/>
    <w:rsid w:val="00851CFA"/>
    <w:rsid w:val="00852688"/>
    <w:rsid w:val="00853CC2"/>
    <w:rsid w:val="00856E29"/>
    <w:rsid w:val="00860664"/>
    <w:rsid w:val="008625B6"/>
    <w:rsid w:val="00862DD0"/>
    <w:rsid w:val="008645F1"/>
    <w:rsid w:val="00865190"/>
    <w:rsid w:val="00865376"/>
    <w:rsid w:val="00865D51"/>
    <w:rsid w:val="00865F32"/>
    <w:rsid w:val="0087035B"/>
    <w:rsid w:val="0087065B"/>
    <w:rsid w:val="00871344"/>
    <w:rsid w:val="008725F6"/>
    <w:rsid w:val="00872A07"/>
    <w:rsid w:val="0087419F"/>
    <w:rsid w:val="00874400"/>
    <w:rsid w:val="00874B6B"/>
    <w:rsid w:val="00875FBA"/>
    <w:rsid w:val="00876950"/>
    <w:rsid w:val="00877592"/>
    <w:rsid w:val="0087793F"/>
    <w:rsid w:val="00877DAD"/>
    <w:rsid w:val="008816DC"/>
    <w:rsid w:val="00881A12"/>
    <w:rsid w:val="0088206C"/>
    <w:rsid w:val="00882FEE"/>
    <w:rsid w:val="00883005"/>
    <w:rsid w:val="00883A17"/>
    <w:rsid w:val="00883B34"/>
    <w:rsid w:val="008842C4"/>
    <w:rsid w:val="00885E24"/>
    <w:rsid w:val="00891039"/>
    <w:rsid w:val="00891DFC"/>
    <w:rsid w:val="008950FC"/>
    <w:rsid w:val="008956A4"/>
    <w:rsid w:val="00896123"/>
    <w:rsid w:val="00897C48"/>
    <w:rsid w:val="008A04A4"/>
    <w:rsid w:val="008A0E20"/>
    <w:rsid w:val="008A27D2"/>
    <w:rsid w:val="008A4B8B"/>
    <w:rsid w:val="008A658B"/>
    <w:rsid w:val="008B1793"/>
    <w:rsid w:val="008B1C71"/>
    <w:rsid w:val="008B4E9A"/>
    <w:rsid w:val="008B6B28"/>
    <w:rsid w:val="008B76AA"/>
    <w:rsid w:val="008B76C6"/>
    <w:rsid w:val="008C0987"/>
    <w:rsid w:val="008C1421"/>
    <w:rsid w:val="008C4407"/>
    <w:rsid w:val="008C4DB9"/>
    <w:rsid w:val="008C5054"/>
    <w:rsid w:val="008C5C31"/>
    <w:rsid w:val="008C6F99"/>
    <w:rsid w:val="008D0936"/>
    <w:rsid w:val="008D1E78"/>
    <w:rsid w:val="008D2CCD"/>
    <w:rsid w:val="008D359D"/>
    <w:rsid w:val="008D3744"/>
    <w:rsid w:val="008D3767"/>
    <w:rsid w:val="008D3FC3"/>
    <w:rsid w:val="008D44C1"/>
    <w:rsid w:val="008D4653"/>
    <w:rsid w:val="008D47D3"/>
    <w:rsid w:val="008D5C8E"/>
    <w:rsid w:val="008D5EC6"/>
    <w:rsid w:val="008D62DC"/>
    <w:rsid w:val="008E3848"/>
    <w:rsid w:val="008E420C"/>
    <w:rsid w:val="008E432C"/>
    <w:rsid w:val="008E50AE"/>
    <w:rsid w:val="008E77D7"/>
    <w:rsid w:val="008E7D14"/>
    <w:rsid w:val="008F00AC"/>
    <w:rsid w:val="008F083A"/>
    <w:rsid w:val="008F0E3A"/>
    <w:rsid w:val="008F239A"/>
    <w:rsid w:val="008F2EB7"/>
    <w:rsid w:val="008F50A2"/>
    <w:rsid w:val="008F6DB6"/>
    <w:rsid w:val="008F7003"/>
    <w:rsid w:val="00900945"/>
    <w:rsid w:val="009019EC"/>
    <w:rsid w:val="00902DFD"/>
    <w:rsid w:val="0090370F"/>
    <w:rsid w:val="00903D93"/>
    <w:rsid w:val="00904929"/>
    <w:rsid w:val="00904B3F"/>
    <w:rsid w:val="00904F4E"/>
    <w:rsid w:val="00905891"/>
    <w:rsid w:val="009060AE"/>
    <w:rsid w:val="0091194E"/>
    <w:rsid w:val="00911E7E"/>
    <w:rsid w:val="00913115"/>
    <w:rsid w:val="0091463E"/>
    <w:rsid w:val="009148F6"/>
    <w:rsid w:val="00916424"/>
    <w:rsid w:val="00916A11"/>
    <w:rsid w:val="00916F0F"/>
    <w:rsid w:val="009179D3"/>
    <w:rsid w:val="00922141"/>
    <w:rsid w:val="009228E0"/>
    <w:rsid w:val="00922BF0"/>
    <w:rsid w:val="0092451E"/>
    <w:rsid w:val="009250C5"/>
    <w:rsid w:val="009264E9"/>
    <w:rsid w:val="009269AD"/>
    <w:rsid w:val="00926DF7"/>
    <w:rsid w:val="009270F6"/>
    <w:rsid w:val="00931A70"/>
    <w:rsid w:val="009338A8"/>
    <w:rsid w:val="00935B9B"/>
    <w:rsid w:val="0093610D"/>
    <w:rsid w:val="009369BC"/>
    <w:rsid w:val="009369F2"/>
    <w:rsid w:val="0093715A"/>
    <w:rsid w:val="009416AC"/>
    <w:rsid w:val="00942D18"/>
    <w:rsid w:val="00942FE5"/>
    <w:rsid w:val="00944EC9"/>
    <w:rsid w:val="00945311"/>
    <w:rsid w:val="009453A2"/>
    <w:rsid w:val="00945504"/>
    <w:rsid w:val="00945833"/>
    <w:rsid w:val="00945AC1"/>
    <w:rsid w:val="00947ECB"/>
    <w:rsid w:val="00951A18"/>
    <w:rsid w:val="009522B5"/>
    <w:rsid w:val="009553E3"/>
    <w:rsid w:val="009560DC"/>
    <w:rsid w:val="00956390"/>
    <w:rsid w:val="00960A1F"/>
    <w:rsid w:val="00960AFF"/>
    <w:rsid w:val="0096164F"/>
    <w:rsid w:val="009617A2"/>
    <w:rsid w:val="00961825"/>
    <w:rsid w:val="009628FC"/>
    <w:rsid w:val="00964227"/>
    <w:rsid w:val="009665D3"/>
    <w:rsid w:val="0096676D"/>
    <w:rsid w:val="0096679C"/>
    <w:rsid w:val="00966C90"/>
    <w:rsid w:val="00967A75"/>
    <w:rsid w:val="0097108D"/>
    <w:rsid w:val="0097124B"/>
    <w:rsid w:val="00972022"/>
    <w:rsid w:val="00972D54"/>
    <w:rsid w:val="009751EA"/>
    <w:rsid w:val="00975FA0"/>
    <w:rsid w:val="00976B50"/>
    <w:rsid w:val="00976C99"/>
    <w:rsid w:val="00976DDA"/>
    <w:rsid w:val="00982AC6"/>
    <w:rsid w:val="009842A5"/>
    <w:rsid w:val="0098446D"/>
    <w:rsid w:val="00986691"/>
    <w:rsid w:val="00987F8F"/>
    <w:rsid w:val="00994763"/>
    <w:rsid w:val="00996283"/>
    <w:rsid w:val="0099742F"/>
    <w:rsid w:val="009A0913"/>
    <w:rsid w:val="009A0BAB"/>
    <w:rsid w:val="009A1606"/>
    <w:rsid w:val="009A2464"/>
    <w:rsid w:val="009A2559"/>
    <w:rsid w:val="009A4A63"/>
    <w:rsid w:val="009B0557"/>
    <w:rsid w:val="009B28D6"/>
    <w:rsid w:val="009B3DF5"/>
    <w:rsid w:val="009B4919"/>
    <w:rsid w:val="009B4A49"/>
    <w:rsid w:val="009B4BC1"/>
    <w:rsid w:val="009B4C51"/>
    <w:rsid w:val="009B506E"/>
    <w:rsid w:val="009B6F32"/>
    <w:rsid w:val="009B74FA"/>
    <w:rsid w:val="009B7B86"/>
    <w:rsid w:val="009B7EA0"/>
    <w:rsid w:val="009C01A3"/>
    <w:rsid w:val="009C0C98"/>
    <w:rsid w:val="009C1DBD"/>
    <w:rsid w:val="009C32E4"/>
    <w:rsid w:val="009C3452"/>
    <w:rsid w:val="009C3CE2"/>
    <w:rsid w:val="009C3DEE"/>
    <w:rsid w:val="009C431D"/>
    <w:rsid w:val="009C64D7"/>
    <w:rsid w:val="009D154E"/>
    <w:rsid w:val="009D2B39"/>
    <w:rsid w:val="009D351D"/>
    <w:rsid w:val="009D3D65"/>
    <w:rsid w:val="009D470F"/>
    <w:rsid w:val="009D5B3D"/>
    <w:rsid w:val="009D6D5B"/>
    <w:rsid w:val="009D7705"/>
    <w:rsid w:val="009E067D"/>
    <w:rsid w:val="009E2364"/>
    <w:rsid w:val="009E23F2"/>
    <w:rsid w:val="009E5FAC"/>
    <w:rsid w:val="009E6642"/>
    <w:rsid w:val="009E74A2"/>
    <w:rsid w:val="009E75F1"/>
    <w:rsid w:val="009F04C8"/>
    <w:rsid w:val="009F1724"/>
    <w:rsid w:val="009F2883"/>
    <w:rsid w:val="009F37BE"/>
    <w:rsid w:val="009F3B0D"/>
    <w:rsid w:val="009F3B4A"/>
    <w:rsid w:val="009F3D31"/>
    <w:rsid w:val="009F3E01"/>
    <w:rsid w:val="009F509D"/>
    <w:rsid w:val="009F5167"/>
    <w:rsid w:val="009F527B"/>
    <w:rsid w:val="009F5EED"/>
    <w:rsid w:val="009F5F62"/>
    <w:rsid w:val="009F6555"/>
    <w:rsid w:val="009F7479"/>
    <w:rsid w:val="00A00057"/>
    <w:rsid w:val="00A0228A"/>
    <w:rsid w:val="00A02741"/>
    <w:rsid w:val="00A0435B"/>
    <w:rsid w:val="00A0504C"/>
    <w:rsid w:val="00A06A50"/>
    <w:rsid w:val="00A06B15"/>
    <w:rsid w:val="00A075BE"/>
    <w:rsid w:val="00A12BBB"/>
    <w:rsid w:val="00A13407"/>
    <w:rsid w:val="00A139E1"/>
    <w:rsid w:val="00A13A00"/>
    <w:rsid w:val="00A1546C"/>
    <w:rsid w:val="00A15C34"/>
    <w:rsid w:val="00A22BA2"/>
    <w:rsid w:val="00A22D27"/>
    <w:rsid w:val="00A22F90"/>
    <w:rsid w:val="00A23129"/>
    <w:rsid w:val="00A241BC"/>
    <w:rsid w:val="00A24585"/>
    <w:rsid w:val="00A2597B"/>
    <w:rsid w:val="00A261E8"/>
    <w:rsid w:val="00A273A1"/>
    <w:rsid w:val="00A301B2"/>
    <w:rsid w:val="00A30BA2"/>
    <w:rsid w:val="00A31BA3"/>
    <w:rsid w:val="00A32922"/>
    <w:rsid w:val="00A336B5"/>
    <w:rsid w:val="00A33C3C"/>
    <w:rsid w:val="00A3497B"/>
    <w:rsid w:val="00A3507B"/>
    <w:rsid w:val="00A35C38"/>
    <w:rsid w:val="00A360CB"/>
    <w:rsid w:val="00A42652"/>
    <w:rsid w:val="00A427AF"/>
    <w:rsid w:val="00A42B66"/>
    <w:rsid w:val="00A454AD"/>
    <w:rsid w:val="00A4550D"/>
    <w:rsid w:val="00A46027"/>
    <w:rsid w:val="00A5335D"/>
    <w:rsid w:val="00A53400"/>
    <w:rsid w:val="00A545BC"/>
    <w:rsid w:val="00A55379"/>
    <w:rsid w:val="00A578E0"/>
    <w:rsid w:val="00A60264"/>
    <w:rsid w:val="00A62393"/>
    <w:rsid w:val="00A62BCB"/>
    <w:rsid w:val="00A6529C"/>
    <w:rsid w:val="00A658D8"/>
    <w:rsid w:val="00A670A3"/>
    <w:rsid w:val="00A67676"/>
    <w:rsid w:val="00A702FB"/>
    <w:rsid w:val="00A71DA6"/>
    <w:rsid w:val="00A7247D"/>
    <w:rsid w:val="00A72F14"/>
    <w:rsid w:val="00A73569"/>
    <w:rsid w:val="00A75118"/>
    <w:rsid w:val="00A754D2"/>
    <w:rsid w:val="00A755C2"/>
    <w:rsid w:val="00A775F5"/>
    <w:rsid w:val="00A77EEF"/>
    <w:rsid w:val="00A806E1"/>
    <w:rsid w:val="00A810ED"/>
    <w:rsid w:val="00A81986"/>
    <w:rsid w:val="00A82885"/>
    <w:rsid w:val="00A837BF"/>
    <w:rsid w:val="00A84A19"/>
    <w:rsid w:val="00A84E2E"/>
    <w:rsid w:val="00A84FE9"/>
    <w:rsid w:val="00A853E4"/>
    <w:rsid w:val="00A86AB5"/>
    <w:rsid w:val="00A87890"/>
    <w:rsid w:val="00A87F2D"/>
    <w:rsid w:val="00A91767"/>
    <w:rsid w:val="00A91E85"/>
    <w:rsid w:val="00A92078"/>
    <w:rsid w:val="00A92A18"/>
    <w:rsid w:val="00A93368"/>
    <w:rsid w:val="00A93B10"/>
    <w:rsid w:val="00A95C0F"/>
    <w:rsid w:val="00A96799"/>
    <w:rsid w:val="00A96B33"/>
    <w:rsid w:val="00AA0AAB"/>
    <w:rsid w:val="00AA100F"/>
    <w:rsid w:val="00AA4127"/>
    <w:rsid w:val="00AA4AA3"/>
    <w:rsid w:val="00AA4EB8"/>
    <w:rsid w:val="00AA51F6"/>
    <w:rsid w:val="00AA635A"/>
    <w:rsid w:val="00AA7597"/>
    <w:rsid w:val="00AA7CAA"/>
    <w:rsid w:val="00AA7D2C"/>
    <w:rsid w:val="00AB1449"/>
    <w:rsid w:val="00AB17E6"/>
    <w:rsid w:val="00AB1AAF"/>
    <w:rsid w:val="00AB267D"/>
    <w:rsid w:val="00AB28B1"/>
    <w:rsid w:val="00AB37B6"/>
    <w:rsid w:val="00AB38A5"/>
    <w:rsid w:val="00AB3A34"/>
    <w:rsid w:val="00AB3A60"/>
    <w:rsid w:val="00AB47F5"/>
    <w:rsid w:val="00AB516F"/>
    <w:rsid w:val="00AB530C"/>
    <w:rsid w:val="00AB5A06"/>
    <w:rsid w:val="00AB5FC3"/>
    <w:rsid w:val="00AB622E"/>
    <w:rsid w:val="00AB6846"/>
    <w:rsid w:val="00AB7E5A"/>
    <w:rsid w:val="00AC0EB7"/>
    <w:rsid w:val="00AC1046"/>
    <w:rsid w:val="00AC24C2"/>
    <w:rsid w:val="00AC43B9"/>
    <w:rsid w:val="00AC5233"/>
    <w:rsid w:val="00AC585C"/>
    <w:rsid w:val="00AD130A"/>
    <w:rsid w:val="00AD1AA0"/>
    <w:rsid w:val="00AD24F2"/>
    <w:rsid w:val="00AD34DF"/>
    <w:rsid w:val="00AD362F"/>
    <w:rsid w:val="00AD54F6"/>
    <w:rsid w:val="00AD56AB"/>
    <w:rsid w:val="00AD6D53"/>
    <w:rsid w:val="00AE096E"/>
    <w:rsid w:val="00AE1E13"/>
    <w:rsid w:val="00AE2841"/>
    <w:rsid w:val="00AE337B"/>
    <w:rsid w:val="00AE4655"/>
    <w:rsid w:val="00AE6492"/>
    <w:rsid w:val="00AE7D3E"/>
    <w:rsid w:val="00AF18EE"/>
    <w:rsid w:val="00AF2146"/>
    <w:rsid w:val="00AF282E"/>
    <w:rsid w:val="00AF2D45"/>
    <w:rsid w:val="00AF3842"/>
    <w:rsid w:val="00AF42B0"/>
    <w:rsid w:val="00AF4E4D"/>
    <w:rsid w:val="00AF57AC"/>
    <w:rsid w:val="00AF6827"/>
    <w:rsid w:val="00AF79F2"/>
    <w:rsid w:val="00B00552"/>
    <w:rsid w:val="00B017FC"/>
    <w:rsid w:val="00B01AFC"/>
    <w:rsid w:val="00B02BBF"/>
    <w:rsid w:val="00B032FF"/>
    <w:rsid w:val="00B038B2"/>
    <w:rsid w:val="00B064A1"/>
    <w:rsid w:val="00B065D6"/>
    <w:rsid w:val="00B06B8A"/>
    <w:rsid w:val="00B06E88"/>
    <w:rsid w:val="00B073C6"/>
    <w:rsid w:val="00B07510"/>
    <w:rsid w:val="00B07F4E"/>
    <w:rsid w:val="00B104A3"/>
    <w:rsid w:val="00B107B2"/>
    <w:rsid w:val="00B116D2"/>
    <w:rsid w:val="00B13569"/>
    <w:rsid w:val="00B13E92"/>
    <w:rsid w:val="00B14C6D"/>
    <w:rsid w:val="00B1514D"/>
    <w:rsid w:val="00B15E07"/>
    <w:rsid w:val="00B206A3"/>
    <w:rsid w:val="00B23AD5"/>
    <w:rsid w:val="00B25A22"/>
    <w:rsid w:val="00B26311"/>
    <w:rsid w:val="00B2747F"/>
    <w:rsid w:val="00B2798B"/>
    <w:rsid w:val="00B30D2E"/>
    <w:rsid w:val="00B31CDD"/>
    <w:rsid w:val="00B31D48"/>
    <w:rsid w:val="00B31D86"/>
    <w:rsid w:val="00B32017"/>
    <w:rsid w:val="00B32EAA"/>
    <w:rsid w:val="00B33625"/>
    <w:rsid w:val="00B33862"/>
    <w:rsid w:val="00B339F0"/>
    <w:rsid w:val="00B33BAD"/>
    <w:rsid w:val="00B34493"/>
    <w:rsid w:val="00B3492A"/>
    <w:rsid w:val="00B357A0"/>
    <w:rsid w:val="00B3691D"/>
    <w:rsid w:val="00B4016A"/>
    <w:rsid w:val="00B40453"/>
    <w:rsid w:val="00B41AD9"/>
    <w:rsid w:val="00B42A5E"/>
    <w:rsid w:val="00B43634"/>
    <w:rsid w:val="00B44393"/>
    <w:rsid w:val="00B46C35"/>
    <w:rsid w:val="00B503EA"/>
    <w:rsid w:val="00B523E3"/>
    <w:rsid w:val="00B52B41"/>
    <w:rsid w:val="00B53AA9"/>
    <w:rsid w:val="00B53B04"/>
    <w:rsid w:val="00B5501C"/>
    <w:rsid w:val="00B562E1"/>
    <w:rsid w:val="00B568CF"/>
    <w:rsid w:val="00B56D27"/>
    <w:rsid w:val="00B60005"/>
    <w:rsid w:val="00B60337"/>
    <w:rsid w:val="00B6065B"/>
    <w:rsid w:val="00B62C86"/>
    <w:rsid w:val="00B630D8"/>
    <w:rsid w:val="00B6371C"/>
    <w:rsid w:val="00B653D7"/>
    <w:rsid w:val="00B6606A"/>
    <w:rsid w:val="00B70139"/>
    <w:rsid w:val="00B70606"/>
    <w:rsid w:val="00B70CE4"/>
    <w:rsid w:val="00B72D73"/>
    <w:rsid w:val="00B74127"/>
    <w:rsid w:val="00B74A11"/>
    <w:rsid w:val="00B74B7A"/>
    <w:rsid w:val="00B75E31"/>
    <w:rsid w:val="00B77E7E"/>
    <w:rsid w:val="00B80421"/>
    <w:rsid w:val="00B80667"/>
    <w:rsid w:val="00B816EA"/>
    <w:rsid w:val="00B82943"/>
    <w:rsid w:val="00B85108"/>
    <w:rsid w:val="00B855C3"/>
    <w:rsid w:val="00B862AF"/>
    <w:rsid w:val="00B86B78"/>
    <w:rsid w:val="00B87065"/>
    <w:rsid w:val="00B95331"/>
    <w:rsid w:val="00BA145E"/>
    <w:rsid w:val="00BA24DA"/>
    <w:rsid w:val="00BA2EA8"/>
    <w:rsid w:val="00BA3502"/>
    <w:rsid w:val="00BA413F"/>
    <w:rsid w:val="00BA4310"/>
    <w:rsid w:val="00BA5729"/>
    <w:rsid w:val="00BA5E87"/>
    <w:rsid w:val="00BA73F7"/>
    <w:rsid w:val="00BB1AA2"/>
    <w:rsid w:val="00BB1E01"/>
    <w:rsid w:val="00BB28F8"/>
    <w:rsid w:val="00BB2E9B"/>
    <w:rsid w:val="00BB3657"/>
    <w:rsid w:val="00BB3970"/>
    <w:rsid w:val="00BB4354"/>
    <w:rsid w:val="00BB4ACD"/>
    <w:rsid w:val="00BB5BDB"/>
    <w:rsid w:val="00BB632F"/>
    <w:rsid w:val="00BB72E3"/>
    <w:rsid w:val="00BB75D5"/>
    <w:rsid w:val="00BC01AF"/>
    <w:rsid w:val="00BC157F"/>
    <w:rsid w:val="00BC1B2C"/>
    <w:rsid w:val="00BC1E1E"/>
    <w:rsid w:val="00BC225A"/>
    <w:rsid w:val="00BC2654"/>
    <w:rsid w:val="00BC280E"/>
    <w:rsid w:val="00BC2A22"/>
    <w:rsid w:val="00BC2F95"/>
    <w:rsid w:val="00BC664A"/>
    <w:rsid w:val="00BC7EAA"/>
    <w:rsid w:val="00BC7EDD"/>
    <w:rsid w:val="00BD155F"/>
    <w:rsid w:val="00BD383D"/>
    <w:rsid w:val="00BD50AB"/>
    <w:rsid w:val="00BD5186"/>
    <w:rsid w:val="00BD57B1"/>
    <w:rsid w:val="00BD63F8"/>
    <w:rsid w:val="00BD75FC"/>
    <w:rsid w:val="00BE00B1"/>
    <w:rsid w:val="00BE1618"/>
    <w:rsid w:val="00BE1F69"/>
    <w:rsid w:val="00BE7952"/>
    <w:rsid w:val="00BF292E"/>
    <w:rsid w:val="00BF36ED"/>
    <w:rsid w:val="00BF379E"/>
    <w:rsid w:val="00BF5191"/>
    <w:rsid w:val="00BF5867"/>
    <w:rsid w:val="00BF6906"/>
    <w:rsid w:val="00BF7937"/>
    <w:rsid w:val="00BF7C20"/>
    <w:rsid w:val="00C01EB3"/>
    <w:rsid w:val="00C02318"/>
    <w:rsid w:val="00C03666"/>
    <w:rsid w:val="00C0462F"/>
    <w:rsid w:val="00C04F6D"/>
    <w:rsid w:val="00C0611C"/>
    <w:rsid w:val="00C07D4E"/>
    <w:rsid w:val="00C11D8B"/>
    <w:rsid w:val="00C13E93"/>
    <w:rsid w:val="00C15BDD"/>
    <w:rsid w:val="00C16A16"/>
    <w:rsid w:val="00C17A4C"/>
    <w:rsid w:val="00C201C5"/>
    <w:rsid w:val="00C20237"/>
    <w:rsid w:val="00C21C67"/>
    <w:rsid w:val="00C221ED"/>
    <w:rsid w:val="00C22616"/>
    <w:rsid w:val="00C228F7"/>
    <w:rsid w:val="00C23B51"/>
    <w:rsid w:val="00C26776"/>
    <w:rsid w:val="00C276B9"/>
    <w:rsid w:val="00C307DD"/>
    <w:rsid w:val="00C30A9F"/>
    <w:rsid w:val="00C31431"/>
    <w:rsid w:val="00C32A6A"/>
    <w:rsid w:val="00C339AA"/>
    <w:rsid w:val="00C34005"/>
    <w:rsid w:val="00C34C75"/>
    <w:rsid w:val="00C351C4"/>
    <w:rsid w:val="00C37727"/>
    <w:rsid w:val="00C37826"/>
    <w:rsid w:val="00C40323"/>
    <w:rsid w:val="00C41157"/>
    <w:rsid w:val="00C41263"/>
    <w:rsid w:val="00C42E03"/>
    <w:rsid w:val="00C4384C"/>
    <w:rsid w:val="00C448F3"/>
    <w:rsid w:val="00C45943"/>
    <w:rsid w:val="00C46096"/>
    <w:rsid w:val="00C47260"/>
    <w:rsid w:val="00C47353"/>
    <w:rsid w:val="00C5049C"/>
    <w:rsid w:val="00C51DC6"/>
    <w:rsid w:val="00C521B6"/>
    <w:rsid w:val="00C54F9E"/>
    <w:rsid w:val="00C55103"/>
    <w:rsid w:val="00C554A4"/>
    <w:rsid w:val="00C56C15"/>
    <w:rsid w:val="00C609EE"/>
    <w:rsid w:val="00C614DA"/>
    <w:rsid w:val="00C615E2"/>
    <w:rsid w:val="00C61A56"/>
    <w:rsid w:val="00C62249"/>
    <w:rsid w:val="00C635DE"/>
    <w:rsid w:val="00C64BAF"/>
    <w:rsid w:val="00C65167"/>
    <w:rsid w:val="00C67292"/>
    <w:rsid w:val="00C7040F"/>
    <w:rsid w:val="00C70E35"/>
    <w:rsid w:val="00C714A9"/>
    <w:rsid w:val="00C7192C"/>
    <w:rsid w:val="00C71AFD"/>
    <w:rsid w:val="00C71B78"/>
    <w:rsid w:val="00C71D85"/>
    <w:rsid w:val="00C74600"/>
    <w:rsid w:val="00C752BD"/>
    <w:rsid w:val="00C75685"/>
    <w:rsid w:val="00C760D4"/>
    <w:rsid w:val="00C76CF3"/>
    <w:rsid w:val="00C76E71"/>
    <w:rsid w:val="00C803EA"/>
    <w:rsid w:val="00C807FB"/>
    <w:rsid w:val="00C816A1"/>
    <w:rsid w:val="00C818C6"/>
    <w:rsid w:val="00C81B5E"/>
    <w:rsid w:val="00C81C30"/>
    <w:rsid w:val="00C83E32"/>
    <w:rsid w:val="00C8448A"/>
    <w:rsid w:val="00C853EC"/>
    <w:rsid w:val="00C86078"/>
    <w:rsid w:val="00C86DC1"/>
    <w:rsid w:val="00C9028D"/>
    <w:rsid w:val="00C9290A"/>
    <w:rsid w:val="00C937F1"/>
    <w:rsid w:val="00C95187"/>
    <w:rsid w:val="00C95440"/>
    <w:rsid w:val="00C977C9"/>
    <w:rsid w:val="00C978BC"/>
    <w:rsid w:val="00CA00A3"/>
    <w:rsid w:val="00CA0C7A"/>
    <w:rsid w:val="00CA0FF5"/>
    <w:rsid w:val="00CA119C"/>
    <w:rsid w:val="00CA1458"/>
    <w:rsid w:val="00CA1566"/>
    <w:rsid w:val="00CA203B"/>
    <w:rsid w:val="00CA34B3"/>
    <w:rsid w:val="00CA3E64"/>
    <w:rsid w:val="00CA40EC"/>
    <w:rsid w:val="00CA415C"/>
    <w:rsid w:val="00CA4734"/>
    <w:rsid w:val="00CA53D5"/>
    <w:rsid w:val="00CA6A27"/>
    <w:rsid w:val="00CA6A79"/>
    <w:rsid w:val="00CB0124"/>
    <w:rsid w:val="00CB0862"/>
    <w:rsid w:val="00CB1587"/>
    <w:rsid w:val="00CB1BE5"/>
    <w:rsid w:val="00CB1E37"/>
    <w:rsid w:val="00CB2F47"/>
    <w:rsid w:val="00CB34AB"/>
    <w:rsid w:val="00CB3956"/>
    <w:rsid w:val="00CB39E8"/>
    <w:rsid w:val="00CB57A3"/>
    <w:rsid w:val="00CB587C"/>
    <w:rsid w:val="00CC0077"/>
    <w:rsid w:val="00CC2280"/>
    <w:rsid w:val="00CC2A4B"/>
    <w:rsid w:val="00CC3B71"/>
    <w:rsid w:val="00CC6799"/>
    <w:rsid w:val="00CD34B3"/>
    <w:rsid w:val="00CD3536"/>
    <w:rsid w:val="00CD40F0"/>
    <w:rsid w:val="00CD4485"/>
    <w:rsid w:val="00CD5E89"/>
    <w:rsid w:val="00CD6D88"/>
    <w:rsid w:val="00CD712D"/>
    <w:rsid w:val="00CD714C"/>
    <w:rsid w:val="00CD7C75"/>
    <w:rsid w:val="00CD7CD6"/>
    <w:rsid w:val="00CE02C0"/>
    <w:rsid w:val="00CE0D6C"/>
    <w:rsid w:val="00CE156C"/>
    <w:rsid w:val="00CE22AF"/>
    <w:rsid w:val="00CE3561"/>
    <w:rsid w:val="00CE4175"/>
    <w:rsid w:val="00CE72CD"/>
    <w:rsid w:val="00CE775F"/>
    <w:rsid w:val="00CF1A86"/>
    <w:rsid w:val="00CF2710"/>
    <w:rsid w:val="00CF276D"/>
    <w:rsid w:val="00CF2DB6"/>
    <w:rsid w:val="00CF3274"/>
    <w:rsid w:val="00CF3629"/>
    <w:rsid w:val="00CF6389"/>
    <w:rsid w:val="00CF63DD"/>
    <w:rsid w:val="00CF6822"/>
    <w:rsid w:val="00CF72B1"/>
    <w:rsid w:val="00CF7829"/>
    <w:rsid w:val="00CF7BB1"/>
    <w:rsid w:val="00D0070F"/>
    <w:rsid w:val="00D01988"/>
    <w:rsid w:val="00D0603C"/>
    <w:rsid w:val="00D07ED0"/>
    <w:rsid w:val="00D10A0C"/>
    <w:rsid w:val="00D118FD"/>
    <w:rsid w:val="00D125E5"/>
    <w:rsid w:val="00D13220"/>
    <w:rsid w:val="00D15D21"/>
    <w:rsid w:val="00D20402"/>
    <w:rsid w:val="00D2060A"/>
    <w:rsid w:val="00D225B6"/>
    <w:rsid w:val="00D230DD"/>
    <w:rsid w:val="00D2366A"/>
    <w:rsid w:val="00D23758"/>
    <w:rsid w:val="00D24653"/>
    <w:rsid w:val="00D24C61"/>
    <w:rsid w:val="00D27E12"/>
    <w:rsid w:val="00D30D0E"/>
    <w:rsid w:val="00D313ED"/>
    <w:rsid w:val="00D33582"/>
    <w:rsid w:val="00D35F1C"/>
    <w:rsid w:val="00D36128"/>
    <w:rsid w:val="00D36E18"/>
    <w:rsid w:val="00D40EB7"/>
    <w:rsid w:val="00D42564"/>
    <w:rsid w:val="00D435C4"/>
    <w:rsid w:val="00D43F26"/>
    <w:rsid w:val="00D44327"/>
    <w:rsid w:val="00D44488"/>
    <w:rsid w:val="00D446AB"/>
    <w:rsid w:val="00D44AF9"/>
    <w:rsid w:val="00D45548"/>
    <w:rsid w:val="00D47915"/>
    <w:rsid w:val="00D52974"/>
    <w:rsid w:val="00D53207"/>
    <w:rsid w:val="00D53513"/>
    <w:rsid w:val="00D5397D"/>
    <w:rsid w:val="00D54A18"/>
    <w:rsid w:val="00D55699"/>
    <w:rsid w:val="00D578FC"/>
    <w:rsid w:val="00D57BA0"/>
    <w:rsid w:val="00D60091"/>
    <w:rsid w:val="00D6554D"/>
    <w:rsid w:val="00D65B20"/>
    <w:rsid w:val="00D65C88"/>
    <w:rsid w:val="00D6651D"/>
    <w:rsid w:val="00D6666C"/>
    <w:rsid w:val="00D66699"/>
    <w:rsid w:val="00D66A6C"/>
    <w:rsid w:val="00D66B3D"/>
    <w:rsid w:val="00D67765"/>
    <w:rsid w:val="00D704CB"/>
    <w:rsid w:val="00D708E7"/>
    <w:rsid w:val="00D70BFF"/>
    <w:rsid w:val="00D711DC"/>
    <w:rsid w:val="00D716F7"/>
    <w:rsid w:val="00D717D5"/>
    <w:rsid w:val="00D71B97"/>
    <w:rsid w:val="00D72229"/>
    <w:rsid w:val="00D74412"/>
    <w:rsid w:val="00D75BD6"/>
    <w:rsid w:val="00D763E4"/>
    <w:rsid w:val="00D76594"/>
    <w:rsid w:val="00D77533"/>
    <w:rsid w:val="00D8106F"/>
    <w:rsid w:val="00D82803"/>
    <w:rsid w:val="00D82FED"/>
    <w:rsid w:val="00D8315A"/>
    <w:rsid w:val="00D84404"/>
    <w:rsid w:val="00D87E62"/>
    <w:rsid w:val="00D91343"/>
    <w:rsid w:val="00D9350F"/>
    <w:rsid w:val="00D935DA"/>
    <w:rsid w:val="00D94969"/>
    <w:rsid w:val="00D9582D"/>
    <w:rsid w:val="00D9641B"/>
    <w:rsid w:val="00D9672B"/>
    <w:rsid w:val="00D96C13"/>
    <w:rsid w:val="00D96DC5"/>
    <w:rsid w:val="00D975EC"/>
    <w:rsid w:val="00D97F61"/>
    <w:rsid w:val="00DA4707"/>
    <w:rsid w:val="00DA5C28"/>
    <w:rsid w:val="00DA5E8D"/>
    <w:rsid w:val="00DA5F0E"/>
    <w:rsid w:val="00DA635D"/>
    <w:rsid w:val="00DA63C2"/>
    <w:rsid w:val="00DA66C4"/>
    <w:rsid w:val="00DA7495"/>
    <w:rsid w:val="00DA7A81"/>
    <w:rsid w:val="00DB0B9F"/>
    <w:rsid w:val="00DB0D2C"/>
    <w:rsid w:val="00DB0DCA"/>
    <w:rsid w:val="00DB21C4"/>
    <w:rsid w:val="00DB3E86"/>
    <w:rsid w:val="00DB4624"/>
    <w:rsid w:val="00DB5681"/>
    <w:rsid w:val="00DB73A8"/>
    <w:rsid w:val="00DC0244"/>
    <w:rsid w:val="00DC05DB"/>
    <w:rsid w:val="00DC22AF"/>
    <w:rsid w:val="00DC2C11"/>
    <w:rsid w:val="00DC3DD7"/>
    <w:rsid w:val="00DC3F52"/>
    <w:rsid w:val="00DC5202"/>
    <w:rsid w:val="00DD07BA"/>
    <w:rsid w:val="00DD11B6"/>
    <w:rsid w:val="00DD285D"/>
    <w:rsid w:val="00DD46C2"/>
    <w:rsid w:val="00DD50A6"/>
    <w:rsid w:val="00DD5D1A"/>
    <w:rsid w:val="00DD6D39"/>
    <w:rsid w:val="00DD7CBE"/>
    <w:rsid w:val="00DE03A9"/>
    <w:rsid w:val="00DE19F7"/>
    <w:rsid w:val="00DE1EE7"/>
    <w:rsid w:val="00DE25AD"/>
    <w:rsid w:val="00DE2AD3"/>
    <w:rsid w:val="00DE32F4"/>
    <w:rsid w:val="00DE4107"/>
    <w:rsid w:val="00DE4B5D"/>
    <w:rsid w:val="00DE5852"/>
    <w:rsid w:val="00DE6A66"/>
    <w:rsid w:val="00DE6CB3"/>
    <w:rsid w:val="00DF02B1"/>
    <w:rsid w:val="00DF08E5"/>
    <w:rsid w:val="00DF0F7D"/>
    <w:rsid w:val="00DF525F"/>
    <w:rsid w:val="00DF59A2"/>
    <w:rsid w:val="00DF5F1F"/>
    <w:rsid w:val="00E009F9"/>
    <w:rsid w:val="00E0292C"/>
    <w:rsid w:val="00E02F50"/>
    <w:rsid w:val="00E03D53"/>
    <w:rsid w:val="00E04F92"/>
    <w:rsid w:val="00E060C8"/>
    <w:rsid w:val="00E065E0"/>
    <w:rsid w:val="00E07243"/>
    <w:rsid w:val="00E100E5"/>
    <w:rsid w:val="00E117DC"/>
    <w:rsid w:val="00E13933"/>
    <w:rsid w:val="00E140A4"/>
    <w:rsid w:val="00E14A06"/>
    <w:rsid w:val="00E15C39"/>
    <w:rsid w:val="00E16CA9"/>
    <w:rsid w:val="00E172CF"/>
    <w:rsid w:val="00E17850"/>
    <w:rsid w:val="00E178A8"/>
    <w:rsid w:val="00E17B3C"/>
    <w:rsid w:val="00E205D8"/>
    <w:rsid w:val="00E20DA2"/>
    <w:rsid w:val="00E23380"/>
    <w:rsid w:val="00E23EC7"/>
    <w:rsid w:val="00E26C51"/>
    <w:rsid w:val="00E32ED5"/>
    <w:rsid w:val="00E33486"/>
    <w:rsid w:val="00E340E8"/>
    <w:rsid w:val="00E343AC"/>
    <w:rsid w:val="00E35C65"/>
    <w:rsid w:val="00E35DAF"/>
    <w:rsid w:val="00E37E1F"/>
    <w:rsid w:val="00E40670"/>
    <w:rsid w:val="00E408D5"/>
    <w:rsid w:val="00E40D92"/>
    <w:rsid w:val="00E42720"/>
    <w:rsid w:val="00E432A5"/>
    <w:rsid w:val="00E43391"/>
    <w:rsid w:val="00E43828"/>
    <w:rsid w:val="00E44659"/>
    <w:rsid w:val="00E45052"/>
    <w:rsid w:val="00E4559F"/>
    <w:rsid w:val="00E46020"/>
    <w:rsid w:val="00E471B0"/>
    <w:rsid w:val="00E5015A"/>
    <w:rsid w:val="00E51250"/>
    <w:rsid w:val="00E51A04"/>
    <w:rsid w:val="00E51BA3"/>
    <w:rsid w:val="00E526C1"/>
    <w:rsid w:val="00E52BE4"/>
    <w:rsid w:val="00E5350E"/>
    <w:rsid w:val="00E53C18"/>
    <w:rsid w:val="00E53D84"/>
    <w:rsid w:val="00E5443F"/>
    <w:rsid w:val="00E5536E"/>
    <w:rsid w:val="00E55A57"/>
    <w:rsid w:val="00E60404"/>
    <w:rsid w:val="00E60A64"/>
    <w:rsid w:val="00E61EF5"/>
    <w:rsid w:val="00E6212E"/>
    <w:rsid w:val="00E6324B"/>
    <w:rsid w:val="00E6388A"/>
    <w:rsid w:val="00E6530A"/>
    <w:rsid w:val="00E67965"/>
    <w:rsid w:val="00E72262"/>
    <w:rsid w:val="00E7405C"/>
    <w:rsid w:val="00E74C4B"/>
    <w:rsid w:val="00E75737"/>
    <w:rsid w:val="00E76987"/>
    <w:rsid w:val="00E7709B"/>
    <w:rsid w:val="00E80102"/>
    <w:rsid w:val="00E806F1"/>
    <w:rsid w:val="00E81475"/>
    <w:rsid w:val="00E82C44"/>
    <w:rsid w:val="00E836FC"/>
    <w:rsid w:val="00E84665"/>
    <w:rsid w:val="00E84A0C"/>
    <w:rsid w:val="00E84B36"/>
    <w:rsid w:val="00E854B2"/>
    <w:rsid w:val="00E85E25"/>
    <w:rsid w:val="00E8714D"/>
    <w:rsid w:val="00E87768"/>
    <w:rsid w:val="00E9069C"/>
    <w:rsid w:val="00E91574"/>
    <w:rsid w:val="00E91F34"/>
    <w:rsid w:val="00E93FCE"/>
    <w:rsid w:val="00E9636B"/>
    <w:rsid w:val="00E968DB"/>
    <w:rsid w:val="00EA08BC"/>
    <w:rsid w:val="00EA176B"/>
    <w:rsid w:val="00EA2837"/>
    <w:rsid w:val="00EA4069"/>
    <w:rsid w:val="00EA5080"/>
    <w:rsid w:val="00EA54D0"/>
    <w:rsid w:val="00EA5CCA"/>
    <w:rsid w:val="00EA621D"/>
    <w:rsid w:val="00EA64D1"/>
    <w:rsid w:val="00EA6C06"/>
    <w:rsid w:val="00EA7DA8"/>
    <w:rsid w:val="00EB02E3"/>
    <w:rsid w:val="00EB052B"/>
    <w:rsid w:val="00EB185E"/>
    <w:rsid w:val="00EB1BB9"/>
    <w:rsid w:val="00EB1BDB"/>
    <w:rsid w:val="00EB221A"/>
    <w:rsid w:val="00EB2717"/>
    <w:rsid w:val="00EB4428"/>
    <w:rsid w:val="00EB4E10"/>
    <w:rsid w:val="00EB4E29"/>
    <w:rsid w:val="00EB5F6B"/>
    <w:rsid w:val="00EB600D"/>
    <w:rsid w:val="00EC0715"/>
    <w:rsid w:val="00EC09F9"/>
    <w:rsid w:val="00EC182E"/>
    <w:rsid w:val="00EC3001"/>
    <w:rsid w:val="00EC34BB"/>
    <w:rsid w:val="00EC3648"/>
    <w:rsid w:val="00EC4DEE"/>
    <w:rsid w:val="00EC534D"/>
    <w:rsid w:val="00EC653D"/>
    <w:rsid w:val="00EC7CE1"/>
    <w:rsid w:val="00EC7DE6"/>
    <w:rsid w:val="00ED12BE"/>
    <w:rsid w:val="00ED1373"/>
    <w:rsid w:val="00ED17EF"/>
    <w:rsid w:val="00ED2404"/>
    <w:rsid w:val="00ED289B"/>
    <w:rsid w:val="00ED2FEA"/>
    <w:rsid w:val="00ED36B0"/>
    <w:rsid w:val="00ED5022"/>
    <w:rsid w:val="00ED5F83"/>
    <w:rsid w:val="00ED5F8E"/>
    <w:rsid w:val="00ED6F1C"/>
    <w:rsid w:val="00EE1174"/>
    <w:rsid w:val="00EE14F1"/>
    <w:rsid w:val="00EE17F1"/>
    <w:rsid w:val="00EE24BA"/>
    <w:rsid w:val="00EE29E1"/>
    <w:rsid w:val="00EE31D1"/>
    <w:rsid w:val="00EE42B5"/>
    <w:rsid w:val="00EE4CFB"/>
    <w:rsid w:val="00EE52F4"/>
    <w:rsid w:val="00EE659E"/>
    <w:rsid w:val="00EE66AE"/>
    <w:rsid w:val="00EF1292"/>
    <w:rsid w:val="00EF14F8"/>
    <w:rsid w:val="00EF27A8"/>
    <w:rsid w:val="00EF3C06"/>
    <w:rsid w:val="00EF3CFF"/>
    <w:rsid w:val="00EF48C9"/>
    <w:rsid w:val="00EF577B"/>
    <w:rsid w:val="00EF6DFA"/>
    <w:rsid w:val="00EF761C"/>
    <w:rsid w:val="00EF7E41"/>
    <w:rsid w:val="00F01C5D"/>
    <w:rsid w:val="00F01E1E"/>
    <w:rsid w:val="00F04E2D"/>
    <w:rsid w:val="00F05060"/>
    <w:rsid w:val="00F0519C"/>
    <w:rsid w:val="00F0779D"/>
    <w:rsid w:val="00F106E7"/>
    <w:rsid w:val="00F1187C"/>
    <w:rsid w:val="00F11C4A"/>
    <w:rsid w:val="00F123E7"/>
    <w:rsid w:val="00F12B30"/>
    <w:rsid w:val="00F13924"/>
    <w:rsid w:val="00F13E3E"/>
    <w:rsid w:val="00F14713"/>
    <w:rsid w:val="00F155A0"/>
    <w:rsid w:val="00F15A5F"/>
    <w:rsid w:val="00F162BB"/>
    <w:rsid w:val="00F17F3F"/>
    <w:rsid w:val="00F214C4"/>
    <w:rsid w:val="00F21888"/>
    <w:rsid w:val="00F228E4"/>
    <w:rsid w:val="00F25AED"/>
    <w:rsid w:val="00F26449"/>
    <w:rsid w:val="00F276B6"/>
    <w:rsid w:val="00F3025F"/>
    <w:rsid w:val="00F3099D"/>
    <w:rsid w:val="00F313B8"/>
    <w:rsid w:val="00F331E5"/>
    <w:rsid w:val="00F338BB"/>
    <w:rsid w:val="00F33D88"/>
    <w:rsid w:val="00F3448D"/>
    <w:rsid w:val="00F34ACD"/>
    <w:rsid w:val="00F34FAD"/>
    <w:rsid w:val="00F368E8"/>
    <w:rsid w:val="00F40863"/>
    <w:rsid w:val="00F40ADC"/>
    <w:rsid w:val="00F4161A"/>
    <w:rsid w:val="00F41E36"/>
    <w:rsid w:val="00F41F3F"/>
    <w:rsid w:val="00F43495"/>
    <w:rsid w:val="00F44FAF"/>
    <w:rsid w:val="00F474BA"/>
    <w:rsid w:val="00F5125D"/>
    <w:rsid w:val="00F53308"/>
    <w:rsid w:val="00F53A75"/>
    <w:rsid w:val="00F56A38"/>
    <w:rsid w:val="00F56E3B"/>
    <w:rsid w:val="00F60EB3"/>
    <w:rsid w:val="00F61CA8"/>
    <w:rsid w:val="00F61D9C"/>
    <w:rsid w:val="00F61D9F"/>
    <w:rsid w:val="00F61FFB"/>
    <w:rsid w:val="00F62301"/>
    <w:rsid w:val="00F628BD"/>
    <w:rsid w:val="00F6319D"/>
    <w:rsid w:val="00F63C71"/>
    <w:rsid w:val="00F63D5F"/>
    <w:rsid w:val="00F65085"/>
    <w:rsid w:val="00F672F6"/>
    <w:rsid w:val="00F67C78"/>
    <w:rsid w:val="00F70837"/>
    <w:rsid w:val="00F741C0"/>
    <w:rsid w:val="00F744A9"/>
    <w:rsid w:val="00F75F6B"/>
    <w:rsid w:val="00F761F4"/>
    <w:rsid w:val="00F80D17"/>
    <w:rsid w:val="00F8195A"/>
    <w:rsid w:val="00F8511E"/>
    <w:rsid w:val="00F87562"/>
    <w:rsid w:val="00F878EC"/>
    <w:rsid w:val="00F907F3"/>
    <w:rsid w:val="00F91E52"/>
    <w:rsid w:val="00F9261D"/>
    <w:rsid w:val="00F944CE"/>
    <w:rsid w:val="00F95798"/>
    <w:rsid w:val="00F96012"/>
    <w:rsid w:val="00F961A8"/>
    <w:rsid w:val="00F97955"/>
    <w:rsid w:val="00FA0447"/>
    <w:rsid w:val="00FA0529"/>
    <w:rsid w:val="00FA0CCB"/>
    <w:rsid w:val="00FA2250"/>
    <w:rsid w:val="00FA35BC"/>
    <w:rsid w:val="00FA404E"/>
    <w:rsid w:val="00FA56B6"/>
    <w:rsid w:val="00FB0CC1"/>
    <w:rsid w:val="00FB3334"/>
    <w:rsid w:val="00FB3439"/>
    <w:rsid w:val="00FB3C9E"/>
    <w:rsid w:val="00FB3D66"/>
    <w:rsid w:val="00FB400B"/>
    <w:rsid w:val="00FB4405"/>
    <w:rsid w:val="00FB64CC"/>
    <w:rsid w:val="00FB6B0D"/>
    <w:rsid w:val="00FB70CC"/>
    <w:rsid w:val="00FC0517"/>
    <w:rsid w:val="00FC1899"/>
    <w:rsid w:val="00FC273B"/>
    <w:rsid w:val="00FC2A5C"/>
    <w:rsid w:val="00FC417F"/>
    <w:rsid w:val="00FC7BC8"/>
    <w:rsid w:val="00FD1158"/>
    <w:rsid w:val="00FD344E"/>
    <w:rsid w:val="00FD488D"/>
    <w:rsid w:val="00FD55AC"/>
    <w:rsid w:val="00FD7D4F"/>
    <w:rsid w:val="00FE017A"/>
    <w:rsid w:val="00FE03C0"/>
    <w:rsid w:val="00FE05CD"/>
    <w:rsid w:val="00FE1185"/>
    <w:rsid w:val="00FE3BF5"/>
    <w:rsid w:val="00FE44F3"/>
    <w:rsid w:val="00FE4621"/>
    <w:rsid w:val="00FE4855"/>
    <w:rsid w:val="00FE4873"/>
    <w:rsid w:val="00FE65D7"/>
    <w:rsid w:val="00FE675E"/>
    <w:rsid w:val="00FE7265"/>
    <w:rsid w:val="00FE74B8"/>
    <w:rsid w:val="00FF298A"/>
    <w:rsid w:val="00FF2FDB"/>
    <w:rsid w:val="00FF32D9"/>
    <w:rsid w:val="00FF39D2"/>
    <w:rsid w:val="00FF56A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A57EF3E"/>
  <w15:chartTrackingRefBased/>
  <w15:docId w15:val="{7E6BDE50-D767-4FB2-833E-6F8878DDC0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lsdException w:name="heading 6" w:semiHidden="1" w:uiPriority="0" w:unhideWhenUsed="1"/>
    <w:lsdException w:name="heading 7" w:semiHidden="1" w:uiPriority="9" w:unhideWhenUsed="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iPriority="0" w:unhideWhenUsed="1"/>
    <w:lsdException w:name="Table Simple 2" w:semiHidden="1" w:unhideWhenUsed="1"/>
    <w:lsdException w:name="Table Simple 3" w:semiHidden="1" w:unhideWhenUsed="1"/>
    <w:lsdException w:name="Table Classic 1" w:semiHidden="1" w:uiPriority="0"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iPriority="0" w:unhideWhenUsed="1"/>
    <w:lsdException w:name="Table List 4" w:semiHidden="1" w:unhideWhenUsed="1"/>
    <w:lsdException w:name="Table List 5" w:semiHidden="1" w:uiPriority="0"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rsid w:val="00E51BA3"/>
    <w:pPr>
      <w:spacing w:after="0" w:line="276" w:lineRule="auto"/>
      <w:ind w:firstLine="567"/>
      <w:contextualSpacing/>
      <w:jc w:val="both"/>
    </w:pPr>
    <w:rPr>
      <w:rFonts w:ascii="Palatino Linotype" w:hAnsi="Palatino Linotype"/>
      <w:sz w:val="20"/>
      <w:lang w:val="en-GB"/>
    </w:rPr>
  </w:style>
  <w:style w:type="paragraph" w:styleId="Kop1">
    <w:name w:val="heading 1"/>
    <w:basedOn w:val="Standaard"/>
    <w:next w:val="Standaard"/>
    <w:link w:val="Kop1Char"/>
    <w:uiPriority w:val="9"/>
    <w:qFormat/>
    <w:rsid w:val="00CA6A79"/>
    <w:pPr>
      <w:numPr>
        <w:numId w:val="1"/>
      </w:numPr>
      <w:spacing w:before="240" w:line="240" w:lineRule="auto"/>
      <w:ind w:left="644"/>
      <w:contextualSpacing w:val="0"/>
      <w:outlineLvl w:val="0"/>
    </w:pPr>
    <w:rPr>
      <w:rFonts w:cstheme="minorHAnsi"/>
      <w:sz w:val="32"/>
      <w:szCs w:val="32"/>
    </w:rPr>
  </w:style>
  <w:style w:type="paragraph" w:styleId="Kop2">
    <w:name w:val="heading 2"/>
    <w:aliases w:val="Heading 2 Char1,Heading 2 Char Char,Char1 Char1,Char1"/>
    <w:basedOn w:val="Standaard"/>
    <w:next w:val="Standaard"/>
    <w:link w:val="Kop2Char"/>
    <w:uiPriority w:val="9"/>
    <w:unhideWhenUsed/>
    <w:qFormat/>
    <w:rsid w:val="003A1D9B"/>
    <w:pPr>
      <w:numPr>
        <w:ilvl w:val="1"/>
        <w:numId w:val="1"/>
      </w:numPr>
      <w:spacing w:before="40" w:line="360" w:lineRule="auto"/>
      <w:ind w:left="641"/>
      <w:outlineLvl w:val="1"/>
    </w:pPr>
    <w:rPr>
      <w:rFonts w:cstheme="minorHAnsi"/>
      <w:b/>
      <w:sz w:val="28"/>
    </w:rPr>
  </w:style>
  <w:style w:type="paragraph" w:styleId="Kop3">
    <w:name w:val="heading 3"/>
    <w:basedOn w:val="Standaard"/>
    <w:next w:val="Standaard"/>
    <w:link w:val="Kop3Char"/>
    <w:uiPriority w:val="9"/>
    <w:unhideWhenUsed/>
    <w:qFormat/>
    <w:rsid w:val="003A1D9B"/>
    <w:pPr>
      <w:numPr>
        <w:ilvl w:val="2"/>
        <w:numId w:val="1"/>
      </w:numPr>
      <w:spacing w:line="360" w:lineRule="auto"/>
      <w:ind w:left="357"/>
      <w:outlineLvl w:val="2"/>
    </w:pPr>
    <w:rPr>
      <w:b/>
      <w:sz w:val="22"/>
    </w:rPr>
  </w:style>
  <w:style w:type="paragraph" w:styleId="Kop4">
    <w:name w:val="heading 4"/>
    <w:basedOn w:val="Standaard"/>
    <w:next w:val="Standaard"/>
    <w:link w:val="Kop4Char"/>
    <w:uiPriority w:val="9"/>
    <w:unhideWhenUsed/>
    <w:qFormat/>
    <w:rsid w:val="00C34005"/>
    <w:pPr>
      <w:spacing w:before="40" w:line="360" w:lineRule="auto"/>
      <w:ind w:firstLine="0"/>
      <w:contextualSpacing w:val="0"/>
      <w:outlineLvl w:val="3"/>
    </w:pPr>
    <w:rPr>
      <w:b/>
      <w:i/>
      <w:sz w:val="22"/>
    </w:rPr>
  </w:style>
  <w:style w:type="paragraph" w:styleId="Kop5">
    <w:name w:val="heading 5"/>
    <w:basedOn w:val="Standaard"/>
    <w:next w:val="Standaard"/>
    <w:link w:val="Kop5Char"/>
    <w:unhideWhenUsed/>
    <w:rsid w:val="00A22BA2"/>
    <w:pPr>
      <w:keepNext/>
      <w:keepLines/>
      <w:spacing w:before="40" w:line="259" w:lineRule="auto"/>
      <w:ind w:left="1008" w:hanging="1008"/>
      <w:contextualSpacing w:val="0"/>
      <w:outlineLvl w:val="4"/>
    </w:pPr>
    <w:rPr>
      <w:rFonts w:asciiTheme="majorHAnsi" w:eastAsiaTheme="majorEastAsia" w:hAnsiTheme="majorHAnsi" w:cstheme="majorBidi"/>
      <w:color w:val="2E74B5" w:themeColor="accent1" w:themeShade="BF"/>
      <w:sz w:val="24"/>
      <w:szCs w:val="24"/>
    </w:rPr>
  </w:style>
  <w:style w:type="paragraph" w:styleId="Kop6">
    <w:name w:val="heading 6"/>
    <w:basedOn w:val="Standaard"/>
    <w:next w:val="Standaard"/>
    <w:link w:val="Kop6Char"/>
    <w:unhideWhenUsed/>
    <w:rsid w:val="00A22BA2"/>
    <w:pPr>
      <w:keepNext/>
      <w:keepLines/>
      <w:spacing w:before="40" w:line="259" w:lineRule="auto"/>
      <w:ind w:left="1152" w:hanging="1152"/>
      <w:contextualSpacing w:val="0"/>
      <w:outlineLvl w:val="5"/>
    </w:pPr>
    <w:rPr>
      <w:rFonts w:asciiTheme="majorHAnsi" w:eastAsiaTheme="majorEastAsia" w:hAnsiTheme="majorHAnsi" w:cstheme="majorBidi"/>
      <w:color w:val="1F4D78" w:themeColor="accent1" w:themeShade="7F"/>
      <w:sz w:val="24"/>
      <w:szCs w:val="24"/>
    </w:rPr>
  </w:style>
  <w:style w:type="paragraph" w:styleId="Kop7">
    <w:name w:val="heading 7"/>
    <w:basedOn w:val="Standaard"/>
    <w:next w:val="Standaard"/>
    <w:link w:val="Kop7Char"/>
    <w:uiPriority w:val="9"/>
    <w:semiHidden/>
    <w:unhideWhenUsed/>
    <w:rsid w:val="00A22BA2"/>
    <w:pPr>
      <w:keepNext/>
      <w:keepLines/>
      <w:spacing w:before="40" w:line="259" w:lineRule="auto"/>
      <w:ind w:left="1296" w:hanging="1296"/>
      <w:contextualSpacing w:val="0"/>
      <w:outlineLvl w:val="6"/>
    </w:pPr>
    <w:rPr>
      <w:rFonts w:asciiTheme="majorHAnsi" w:eastAsiaTheme="majorEastAsia" w:hAnsiTheme="majorHAnsi" w:cstheme="majorBidi"/>
      <w:i/>
      <w:iCs/>
      <w:color w:val="1F4D78" w:themeColor="accent1" w:themeShade="7F"/>
      <w:sz w:val="24"/>
      <w:szCs w:val="24"/>
    </w:rPr>
  </w:style>
  <w:style w:type="paragraph" w:styleId="Kop8">
    <w:name w:val="heading 8"/>
    <w:basedOn w:val="Standaard"/>
    <w:next w:val="Standaard"/>
    <w:link w:val="Kop8Char"/>
    <w:uiPriority w:val="9"/>
    <w:semiHidden/>
    <w:unhideWhenUsed/>
    <w:qFormat/>
    <w:rsid w:val="00A22BA2"/>
    <w:pPr>
      <w:keepNext/>
      <w:keepLines/>
      <w:spacing w:before="40" w:line="259" w:lineRule="auto"/>
      <w:ind w:left="1440" w:hanging="1440"/>
      <w:contextualSpacing w:val="0"/>
      <w:outlineLvl w:val="7"/>
    </w:pPr>
    <w:rPr>
      <w:rFonts w:asciiTheme="majorHAnsi" w:eastAsiaTheme="majorEastAsia" w:hAnsiTheme="majorHAnsi" w:cstheme="majorBidi"/>
      <w:color w:val="272727" w:themeColor="text1" w:themeTint="D8"/>
      <w:sz w:val="21"/>
      <w:szCs w:val="21"/>
    </w:rPr>
  </w:style>
  <w:style w:type="paragraph" w:styleId="Kop9">
    <w:name w:val="heading 9"/>
    <w:basedOn w:val="Standaard"/>
    <w:next w:val="Standaard"/>
    <w:link w:val="Kop9Char"/>
    <w:uiPriority w:val="9"/>
    <w:semiHidden/>
    <w:unhideWhenUsed/>
    <w:qFormat/>
    <w:rsid w:val="00A22BA2"/>
    <w:pPr>
      <w:keepNext/>
      <w:keepLines/>
      <w:spacing w:before="40" w:line="259" w:lineRule="auto"/>
      <w:ind w:left="1584" w:hanging="1584"/>
      <w:contextualSpacing w:val="0"/>
      <w:outlineLvl w:val="8"/>
    </w:pPr>
    <w:rPr>
      <w:rFonts w:asciiTheme="majorHAnsi" w:eastAsiaTheme="majorEastAsia" w:hAnsiTheme="majorHAnsi" w:cstheme="majorBidi"/>
      <w:i/>
      <w:iCs/>
      <w:color w:val="272727" w:themeColor="text1" w:themeTint="D8"/>
      <w:sz w:val="21"/>
      <w:szCs w:val="21"/>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customStyle="1" w:styleId="Kop1Char">
    <w:name w:val="Kop 1 Char"/>
    <w:basedOn w:val="Standaardalinea-lettertype"/>
    <w:link w:val="Kop1"/>
    <w:rsid w:val="00CA6A79"/>
    <w:rPr>
      <w:rFonts w:ascii="Palatino Linotype" w:hAnsi="Palatino Linotype" w:cstheme="minorHAnsi"/>
      <w:sz w:val="32"/>
      <w:szCs w:val="32"/>
      <w:lang w:val="en-GB"/>
    </w:rPr>
  </w:style>
  <w:style w:type="character" w:customStyle="1" w:styleId="Kop2Char">
    <w:name w:val="Kop 2 Char"/>
    <w:aliases w:val="Heading 2 Char1 Char,Heading 2 Char Char Char,Char1 Char1 Char,Char1 Char"/>
    <w:basedOn w:val="Standaardalinea-lettertype"/>
    <w:link w:val="Kop2"/>
    <w:uiPriority w:val="9"/>
    <w:rsid w:val="003A1D9B"/>
    <w:rPr>
      <w:rFonts w:ascii="Palatino Linotype" w:hAnsi="Palatino Linotype" w:cstheme="minorHAnsi"/>
      <w:b/>
      <w:noProof/>
      <w:sz w:val="28"/>
      <w:lang w:val="en-GB"/>
    </w:rPr>
  </w:style>
  <w:style w:type="character" w:customStyle="1" w:styleId="Kop3Char">
    <w:name w:val="Kop 3 Char"/>
    <w:basedOn w:val="Standaardalinea-lettertype"/>
    <w:link w:val="Kop3"/>
    <w:uiPriority w:val="9"/>
    <w:rsid w:val="003A1D9B"/>
    <w:rPr>
      <w:rFonts w:ascii="Palatino Linotype" w:hAnsi="Palatino Linotype"/>
      <w:b/>
      <w:noProof/>
      <w:lang w:val="en-GB"/>
    </w:rPr>
  </w:style>
  <w:style w:type="character" w:customStyle="1" w:styleId="Kop4Char">
    <w:name w:val="Kop 4 Char"/>
    <w:basedOn w:val="Standaardalinea-lettertype"/>
    <w:link w:val="Kop4"/>
    <w:uiPriority w:val="9"/>
    <w:rsid w:val="00C34005"/>
    <w:rPr>
      <w:rFonts w:ascii="Palatino Linotype" w:hAnsi="Palatino Linotype"/>
      <w:b/>
      <w:i/>
      <w:lang w:val="en-GB"/>
    </w:rPr>
  </w:style>
  <w:style w:type="character" w:customStyle="1" w:styleId="Kop5Char">
    <w:name w:val="Kop 5 Char"/>
    <w:basedOn w:val="Standaardalinea-lettertype"/>
    <w:link w:val="Kop5"/>
    <w:uiPriority w:val="9"/>
    <w:semiHidden/>
    <w:rsid w:val="00A22BA2"/>
    <w:rPr>
      <w:rFonts w:asciiTheme="majorHAnsi" w:eastAsiaTheme="majorEastAsia" w:hAnsiTheme="majorHAnsi" w:cstheme="majorBidi"/>
      <w:color w:val="2E74B5" w:themeColor="accent1" w:themeShade="BF"/>
      <w:sz w:val="24"/>
      <w:szCs w:val="24"/>
      <w:lang w:val="en-GB"/>
    </w:rPr>
  </w:style>
  <w:style w:type="character" w:customStyle="1" w:styleId="Kop6Char">
    <w:name w:val="Kop 6 Char"/>
    <w:basedOn w:val="Standaardalinea-lettertype"/>
    <w:link w:val="Kop6"/>
    <w:uiPriority w:val="9"/>
    <w:semiHidden/>
    <w:rsid w:val="00A22BA2"/>
    <w:rPr>
      <w:rFonts w:asciiTheme="majorHAnsi" w:eastAsiaTheme="majorEastAsia" w:hAnsiTheme="majorHAnsi" w:cstheme="majorBidi"/>
      <w:color w:val="1F4D78" w:themeColor="accent1" w:themeShade="7F"/>
      <w:sz w:val="24"/>
      <w:szCs w:val="24"/>
      <w:lang w:val="en-GB"/>
    </w:rPr>
  </w:style>
  <w:style w:type="character" w:customStyle="1" w:styleId="Kop7Char">
    <w:name w:val="Kop 7 Char"/>
    <w:basedOn w:val="Standaardalinea-lettertype"/>
    <w:link w:val="Kop7"/>
    <w:uiPriority w:val="9"/>
    <w:semiHidden/>
    <w:rsid w:val="00A22BA2"/>
    <w:rPr>
      <w:rFonts w:asciiTheme="majorHAnsi" w:eastAsiaTheme="majorEastAsia" w:hAnsiTheme="majorHAnsi" w:cstheme="majorBidi"/>
      <w:i/>
      <w:iCs/>
      <w:color w:val="1F4D78" w:themeColor="accent1" w:themeShade="7F"/>
      <w:sz w:val="24"/>
      <w:szCs w:val="24"/>
      <w:lang w:val="en-GB"/>
    </w:rPr>
  </w:style>
  <w:style w:type="character" w:customStyle="1" w:styleId="Kop8Char">
    <w:name w:val="Kop 8 Char"/>
    <w:basedOn w:val="Standaardalinea-lettertype"/>
    <w:link w:val="Kop8"/>
    <w:uiPriority w:val="9"/>
    <w:semiHidden/>
    <w:rsid w:val="00A22BA2"/>
    <w:rPr>
      <w:rFonts w:asciiTheme="majorHAnsi" w:eastAsiaTheme="majorEastAsia" w:hAnsiTheme="majorHAnsi" w:cstheme="majorBidi"/>
      <w:color w:val="272727" w:themeColor="text1" w:themeTint="D8"/>
      <w:sz w:val="21"/>
      <w:szCs w:val="21"/>
      <w:lang w:val="en-GB"/>
    </w:rPr>
  </w:style>
  <w:style w:type="character" w:customStyle="1" w:styleId="Kop9Char">
    <w:name w:val="Kop 9 Char"/>
    <w:basedOn w:val="Standaardalinea-lettertype"/>
    <w:link w:val="Kop9"/>
    <w:uiPriority w:val="9"/>
    <w:semiHidden/>
    <w:rsid w:val="00A22BA2"/>
    <w:rPr>
      <w:rFonts w:asciiTheme="majorHAnsi" w:eastAsiaTheme="majorEastAsia" w:hAnsiTheme="majorHAnsi" w:cstheme="majorBidi"/>
      <w:i/>
      <w:iCs/>
      <w:color w:val="272727" w:themeColor="text1" w:themeTint="D8"/>
      <w:sz w:val="21"/>
      <w:szCs w:val="21"/>
      <w:lang w:val="en-GB"/>
    </w:rPr>
  </w:style>
  <w:style w:type="paragraph" w:styleId="Bibliografie">
    <w:name w:val="Bibliography"/>
    <w:basedOn w:val="Standaard"/>
    <w:next w:val="Standaard"/>
    <w:uiPriority w:val="37"/>
    <w:unhideWhenUsed/>
    <w:rsid w:val="00B53B04"/>
    <w:pPr>
      <w:ind w:left="720" w:hanging="720"/>
    </w:pPr>
    <w:rPr>
      <w:sz w:val="16"/>
    </w:rPr>
  </w:style>
  <w:style w:type="paragraph" w:styleId="Lijstalinea">
    <w:name w:val="List Paragraph"/>
    <w:basedOn w:val="Standaard"/>
    <w:uiPriority w:val="34"/>
    <w:qFormat/>
    <w:rsid w:val="001D10F4"/>
    <w:pPr>
      <w:ind w:left="720"/>
    </w:pPr>
  </w:style>
  <w:style w:type="paragraph" w:styleId="Bijschrift">
    <w:name w:val="caption"/>
    <w:aliases w:val="Caption Char4 Char,Caption Char1 Char3 Char,Caption Char Char Char Char,Caption Char1 Char Char Char Char,Caption Char Char Char Char Char Char,Caption Char1 Char Char Char Char Char Char1,Caption Char1 Char,Caption Char Char Cha"/>
    <w:basedOn w:val="Standaard"/>
    <w:next w:val="Standaard"/>
    <w:link w:val="BijschriftChar"/>
    <w:uiPriority w:val="35"/>
    <w:unhideWhenUsed/>
    <w:qFormat/>
    <w:rsid w:val="003F4201"/>
    <w:pPr>
      <w:spacing w:after="200" w:line="240" w:lineRule="auto"/>
      <w:ind w:firstLine="0"/>
    </w:pPr>
    <w:rPr>
      <w:b/>
      <w:i/>
      <w:iCs/>
      <w:color w:val="4D4D4D"/>
      <w:szCs w:val="18"/>
    </w:rPr>
  </w:style>
  <w:style w:type="character" w:customStyle="1" w:styleId="BijschriftChar">
    <w:name w:val="Bijschrift Char"/>
    <w:aliases w:val="Caption Char4 Char Char1,Caption Char1 Char3 Char Char1,Caption Char Char Char Char Char1,Caption Char1 Char Char Char Char Char1,Caption Char Char Char Char Char Char Char1,Caption Char1 Char Char Char Char Char Char1 Char1"/>
    <w:basedOn w:val="Standaardalinea-lettertype"/>
    <w:link w:val="Bijschrift"/>
    <w:uiPriority w:val="35"/>
    <w:rsid w:val="002217F7"/>
    <w:rPr>
      <w:rFonts w:ascii="Palatino Linotype" w:hAnsi="Palatino Linotype"/>
      <w:b/>
      <w:i/>
      <w:iCs/>
      <w:color w:val="4D4D4D"/>
      <w:sz w:val="20"/>
      <w:szCs w:val="18"/>
      <w:lang w:val="en-GB"/>
    </w:rPr>
  </w:style>
  <w:style w:type="character" w:styleId="Verwijzingopmerking">
    <w:name w:val="annotation reference"/>
    <w:basedOn w:val="Standaardalinea-lettertype"/>
    <w:uiPriority w:val="99"/>
    <w:unhideWhenUsed/>
    <w:rsid w:val="004E2FD4"/>
    <w:rPr>
      <w:sz w:val="16"/>
      <w:szCs w:val="16"/>
    </w:rPr>
  </w:style>
  <w:style w:type="paragraph" w:styleId="Normaalweb">
    <w:name w:val="Normal (Web)"/>
    <w:basedOn w:val="Standaard"/>
    <w:uiPriority w:val="99"/>
    <w:unhideWhenUsed/>
    <w:rsid w:val="004E2FD4"/>
    <w:pPr>
      <w:spacing w:before="100" w:beforeAutospacing="1" w:after="100" w:afterAutospacing="1" w:line="240" w:lineRule="auto"/>
    </w:pPr>
    <w:rPr>
      <w:rFonts w:ascii="Times New Roman" w:eastAsiaTheme="minorEastAsia" w:hAnsi="Times New Roman" w:cs="Times New Roman"/>
      <w:sz w:val="24"/>
      <w:szCs w:val="24"/>
    </w:rPr>
  </w:style>
  <w:style w:type="paragraph" w:styleId="Tekstopmerking">
    <w:name w:val="annotation text"/>
    <w:basedOn w:val="Standaard"/>
    <w:link w:val="TekstopmerkingChar"/>
    <w:uiPriority w:val="99"/>
    <w:unhideWhenUsed/>
    <w:rsid w:val="004E2FD4"/>
    <w:pPr>
      <w:spacing w:line="240" w:lineRule="auto"/>
    </w:pPr>
    <w:rPr>
      <w:szCs w:val="20"/>
    </w:rPr>
  </w:style>
  <w:style w:type="character" w:customStyle="1" w:styleId="TekstopmerkingChar">
    <w:name w:val="Tekst opmerking Char"/>
    <w:basedOn w:val="Standaardalinea-lettertype"/>
    <w:link w:val="Tekstopmerking"/>
    <w:uiPriority w:val="99"/>
    <w:rsid w:val="004E2FD4"/>
    <w:rPr>
      <w:sz w:val="20"/>
      <w:szCs w:val="20"/>
    </w:rPr>
  </w:style>
  <w:style w:type="paragraph" w:styleId="Ballontekst">
    <w:name w:val="Balloon Text"/>
    <w:basedOn w:val="Standaard"/>
    <w:link w:val="BallontekstChar"/>
    <w:uiPriority w:val="99"/>
    <w:unhideWhenUsed/>
    <w:rsid w:val="004E2FD4"/>
    <w:pPr>
      <w:spacing w:line="240" w:lineRule="auto"/>
    </w:pPr>
    <w:rPr>
      <w:rFonts w:ascii="Segoe UI" w:hAnsi="Segoe UI" w:cs="Segoe UI"/>
      <w:sz w:val="18"/>
      <w:szCs w:val="18"/>
    </w:rPr>
  </w:style>
  <w:style w:type="character" w:customStyle="1" w:styleId="BallontekstChar">
    <w:name w:val="Ballontekst Char"/>
    <w:basedOn w:val="Standaardalinea-lettertype"/>
    <w:link w:val="Ballontekst"/>
    <w:uiPriority w:val="99"/>
    <w:rsid w:val="004E2FD4"/>
    <w:rPr>
      <w:rFonts w:ascii="Segoe UI" w:hAnsi="Segoe UI" w:cs="Segoe UI"/>
      <w:sz w:val="18"/>
      <w:szCs w:val="18"/>
    </w:rPr>
  </w:style>
  <w:style w:type="paragraph" w:styleId="Onderwerpvanopmerking">
    <w:name w:val="annotation subject"/>
    <w:basedOn w:val="Tekstopmerking"/>
    <w:next w:val="Tekstopmerking"/>
    <w:link w:val="OnderwerpvanopmerkingChar"/>
    <w:uiPriority w:val="99"/>
    <w:unhideWhenUsed/>
    <w:rsid w:val="00075944"/>
    <w:pPr>
      <w:spacing w:after="160"/>
      <w:jc w:val="left"/>
    </w:pPr>
    <w:rPr>
      <w:b/>
      <w:bCs/>
    </w:rPr>
  </w:style>
  <w:style w:type="character" w:customStyle="1" w:styleId="OnderwerpvanopmerkingChar">
    <w:name w:val="Onderwerp van opmerking Char"/>
    <w:basedOn w:val="TekstopmerkingChar"/>
    <w:link w:val="Onderwerpvanopmerking"/>
    <w:uiPriority w:val="99"/>
    <w:rsid w:val="00075944"/>
    <w:rPr>
      <w:b/>
      <w:bCs/>
      <w:sz w:val="20"/>
      <w:szCs w:val="20"/>
    </w:rPr>
  </w:style>
  <w:style w:type="character" w:styleId="Tekstvantijdelijkeaanduiding">
    <w:name w:val="Placeholder Text"/>
    <w:basedOn w:val="Standaardalinea-lettertype"/>
    <w:uiPriority w:val="99"/>
    <w:semiHidden/>
    <w:rsid w:val="00956390"/>
    <w:rPr>
      <w:color w:val="808080"/>
    </w:rPr>
  </w:style>
  <w:style w:type="paragraph" w:styleId="Koptekst">
    <w:name w:val="header"/>
    <w:basedOn w:val="Standaard"/>
    <w:link w:val="KoptekstChar"/>
    <w:uiPriority w:val="99"/>
    <w:unhideWhenUsed/>
    <w:rsid w:val="00D704CB"/>
    <w:pPr>
      <w:tabs>
        <w:tab w:val="center" w:pos="4680"/>
        <w:tab w:val="right" w:pos="9360"/>
      </w:tabs>
      <w:spacing w:line="240" w:lineRule="auto"/>
    </w:pPr>
  </w:style>
  <w:style w:type="character" w:customStyle="1" w:styleId="KoptekstChar">
    <w:name w:val="Koptekst Char"/>
    <w:basedOn w:val="Standaardalinea-lettertype"/>
    <w:link w:val="Koptekst"/>
    <w:uiPriority w:val="99"/>
    <w:rsid w:val="00D704CB"/>
  </w:style>
  <w:style w:type="paragraph" w:styleId="Voettekst">
    <w:name w:val="footer"/>
    <w:basedOn w:val="Standaard"/>
    <w:link w:val="VoettekstChar"/>
    <w:uiPriority w:val="99"/>
    <w:unhideWhenUsed/>
    <w:rsid w:val="00D704CB"/>
    <w:pPr>
      <w:tabs>
        <w:tab w:val="center" w:pos="4680"/>
        <w:tab w:val="right" w:pos="9360"/>
      </w:tabs>
      <w:spacing w:line="240" w:lineRule="auto"/>
    </w:pPr>
  </w:style>
  <w:style w:type="character" w:customStyle="1" w:styleId="VoettekstChar">
    <w:name w:val="Voettekst Char"/>
    <w:basedOn w:val="Standaardalinea-lettertype"/>
    <w:link w:val="Voettekst"/>
    <w:uiPriority w:val="99"/>
    <w:rsid w:val="00D704CB"/>
  </w:style>
  <w:style w:type="character" w:styleId="Nadruk">
    <w:name w:val="Emphasis"/>
    <w:basedOn w:val="Standaardalinea-lettertype"/>
    <w:uiPriority w:val="20"/>
    <w:qFormat/>
    <w:rsid w:val="00CA6A27"/>
    <w:rPr>
      <w:i/>
      <w:iCs/>
    </w:rPr>
  </w:style>
  <w:style w:type="paragraph" w:styleId="Geenafstand">
    <w:name w:val="No Spacing"/>
    <w:link w:val="GeenafstandChar"/>
    <w:uiPriority w:val="1"/>
    <w:qFormat/>
    <w:rsid w:val="00C71B78"/>
    <w:pPr>
      <w:spacing w:after="0" w:line="240" w:lineRule="auto"/>
    </w:pPr>
    <w:rPr>
      <w:lang w:val="en-GB"/>
    </w:rPr>
  </w:style>
  <w:style w:type="paragraph" w:styleId="Revisie">
    <w:name w:val="Revision"/>
    <w:hidden/>
    <w:uiPriority w:val="99"/>
    <w:semiHidden/>
    <w:rsid w:val="00D96C13"/>
    <w:pPr>
      <w:spacing w:after="0" w:line="240" w:lineRule="auto"/>
    </w:pPr>
    <w:rPr>
      <w:lang w:val="en-GB"/>
    </w:rPr>
  </w:style>
  <w:style w:type="table" w:styleId="Tabelraster">
    <w:name w:val="Table Grid"/>
    <w:basedOn w:val="Standaardtabel"/>
    <w:uiPriority w:val="39"/>
    <w:rsid w:val="0014074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Standaardalinea-lettertype"/>
    <w:uiPriority w:val="99"/>
    <w:unhideWhenUsed/>
    <w:rsid w:val="00140742"/>
    <w:rPr>
      <w:color w:val="0000FF"/>
      <w:u w:val="single"/>
    </w:rPr>
  </w:style>
  <w:style w:type="character" w:customStyle="1" w:styleId="highlight">
    <w:name w:val="highlight"/>
    <w:basedOn w:val="Standaardalinea-lettertype"/>
    <w:rsid w:val="00140742"/>
  </w:style>
  <w:style w:type="character" w:styleId="Zwaar">
    <w:name w:val="Strong"/>
    <w:basedOn w:val="Standaardalinea-lettertype"/>
    <w:uiPriority w:val="22"/>
    <w:qFormat/>
    <w:rsid w:val="00140742"/>
    <w:rPr>
      <w:b/>
      <w:bCs/>
    </w:rPr>
  </w:style>
  <w:style w:type="character" w:styleId="Regelnummer">
    <w:name w:val="line number"/>
    <w:basedOn w:val="Standaardalinea-lettertype"/>
    <w:uiPriority w:val="99"/>
    <w:unhideWhenUsed/>
    <w:rsid w:val="006F0D30"/>
    <w:rPr>
      <w:color w:val="A6A6A6" w:themeColor="background1" w:themeShade="A6"/>
    </w:rPr>
  </w:style>
  <w:style w:type="paragraph" w:customStyle="1" w:styleId="table">
    <w:name w:val="table"/>
    <w:basedOn w:val="Standaard"/>
    <w:link w:val="tableChar"/>
    <w:qFormat/>
    <w:rsid w:val="003F4201"/>
    <w:pPr>
      <w:ind w:firstLine="0"/>
    </w:pPr>
    <w:rPr>
      <w:sz w:val="18"/>
      <w:szCs w:val="18"/>
    </w:rPr>
  </w:style>
  <w:style w:type="character" w:customStyle="1" w:styleId="tableChar">
    <w:name w:val="table Char"/>
    <w:basedOn w:val="Standaardalinea-lettertype"/>
    <w:link w:val="table"/>
    <w:rsid w:val="003F4201"/>
    <w:rPr>
      <w:rFonts w:ascii="Palatino Linotype" w:hAnsi="Palatino Linotype"/>
      <w:sz w:val="18"/>
      <w:szCs w:val="18"/>
      <w:lang w:val="en-GB"/>
    </w:rPr>
  </w:style>
  <w:style w:type="paragraph" w:customStyle="1" w:styleId="equations">
    <w:name w:val="equations"/>
    <w:basedOn w:val="Standaard"/>
    <w:link w:val="equationsChar"/>
    <w:qFormat/>
    <w:rsid w:val="003F4201"/>
    <w:pPr>
      <w:ind w:firstLine="0"/>
    </w:pPr>
    <w:rPr>
      <w:rFonts w:ascii="Cambria Math" w:hAnsi="Cambria Math"/>
      <w:i/>
    </w:rPr>
  </w:style>
  <w:style w:type="character" w:customStyle="1" w:styleId="equationsChar">
    <w:name w:val="equations Char"/>
    <w:basedOn w:val="Standaardalinea-lettertype"/>
    <w:link w:val="equations"/>
    <w:rsid w:val="003F4201"/>
    <w:rPr>
      <w:rFonts w:ascii="Cambria Math" w:hAnsi="Cambria Math"/>
      <w:i/>
      <w:sz w:val="20"/>
      <w:lang w:val="en-GB"/>
    </w:rPr>
  </w:style>
  <w:style w:type="paragraph" w:customStyle="1" w:styleId="captioninfo">
    <w:name w:val="caption info"/>
    <w:basedOn w:val="Standaard"/>
    <w:link w:val="captioninfoChar"/>
    <w:qFormat/>
    <w:rsid w:val="002217F7"/>
    <w:pPr>
      <w:ind w:firstLine="0"/>
    </w:pPr>
    <w:rPr>
      <w:i/>
      <w:color w:val="4D4D4D"/>
    </w:rPr>
  </w:style>
  <w:style w:type="character" w:customStyle="1" w:styleId="captioninfoChar">
    <w:name w:val="caption info Char"/>
    <w:basedOn w:val="BijschriftChar"/>
    <w:link w:val="captioninfo"/>
    <w:rsid w:val="002217F7"/>
    <w:rPr>
      <w:rFonts w:ascii="Palatino Linotype" w:hAnsi="Palatino Linotype"/>
      <w:b w:val="0"/>
      <w:i/>
      <w:iCs w:val="0"/>
      <w:color w:val="4D4D4D"/>
      <w:sz w:val="20"/>
      <w:szCs w:val="18"/>
      <w:lang w:val="en-GB"/>
    </w:rPr>
  </w:style>
  <w:style w:type="paragraph" w:styleId="Lijstmetafbeeldingen">
    <w:name w:val="table of figures"/>
    <w:basedOn w:val="Standaard"/>
    <w:next w:val="Standaard"/>
    <w:uiPriority w:val="99"/>
    <w:unhideWhenUsed/>
    <w:rsid w:val="003E3356"/>
    <w:pPr>
      <w:ind w:left="397" w:hanging="397"/>
    </w:pPr>
  </w:style>
  <w:style w:type="paragraph" w:customStyle="1" w:styleId="figure">
    <w:name w:val="figure"/>
    <w:basedOn w:val="Standaard"/>
    <w:link w:val="figureChar"/>
    <w:qFormat/>
    <w:rsid w:val="00272628"/>
    <w:pPr>
      <w:spacing w:line="480" w:lineRule="auto"/>
      <w:ind w:firstLine="0"/>
    </w:pPr>
    <w:rPr>
      <w:lang w:val="en-US"/>
    </w:rPr>
  </w:style>
  <w:style w:type="character" w:customStyle="1" w:styleId="figureChar">
    <w:name w:val="figure Char"/>
    <w:basedOn w:val="Standaardalinea-lettertype"/>
    <w:link w:val="figure"/>
    <w:rsid w:val="00272628"/>
    <w:rPr>
      <w:rFonts w:ascii="Palatino Linotype" w:hAnsi="Palatino Linotype"/>
      <w:noProof/>
      <w:sz w:val="20"/>
    </w:rPr>
  </w:style>
  <w:style w:type="paragraph" w:styleId="Tekstzonderopmaak">
    <w:name w:val="Plain Text"/>
    <w:basedOn w:val="Standaard"/>
    <w:link w:val="TekstzonderopmaakChar"/>
    <w:uiPriority w:val="99"/>
    <w:unhideWhenUsed/>
    <w:rsid w:val="00C34005"/>
    <w:pPr>
      <w:spacing w:line="240" w:lineRule="auto"/>
      <w:contextualSpacing w:val="0"/>
      <w:jc w:val="left"/>
    </w:pPr>
    <w:rPr>
      <w:rFonts w:ascii="Calibri" w:hAnsi="Calibri"/>
      <w:sz w:val="22"/>
      <w:szCs w:val="21"/>
      <w:lang w:val="en-US"/>
    </w:rPr>
  </w:style>
  <w:style w:type="character" w:customStyle="1" w:styleId="TekstzonderopmaakChar">
    <w:name w:val="Tekst zonder opmaak Char"/>
    <w:basedOn w:val="Standaardalinea-lettertype"/>
    <w:link w:val="Tekstzonderopmaak"/>
    <w:uiPriority w:val="99"/>
    <w:rsid w:val="00C34005"/>
    <w:rPr>
      <w:rFonts w:ascii="Calibri" w:hAnsi="Calibri"/>
      <w:szCs w:val="21"/>
    </w:rPr>
  </w:style>
  <w:style w:type="paragraph" w:customStyle="1" w:styleId="MDPI31text">
    <w:name w:val="MDPI_3.1_text"/>
    <w:rsid w:val="00305E5A"/>
    <w:pPr>
      <w:adjustRightInd w:val="0"/>
      <w:snapToGrid w:val="0"/>
      <w:spacing w:after="0" w:line="228" w:lineRule="auto"/>
      <w:ind w:left="2608" w:firstLine="425"/>
      <w:jc w:val="both"/>
    </w:pPr>
    <w:rPr>
      <w:rFonts w:ascii="Palatino Linotype" w:eastAsia="Times New Roman" w:hAnsi="Palatino Linotype" w:cs="Times New Roman"/>
      <w:snapToGrid w:val="0"/>
      <w:color w:val="000000"/>
      <w:sz w:val="20"/>
      <w:lang w:eastAsia="de-DE" w:bidi="en-US"/>
    </w:rPr>
  </w:style>
  <w:style w:type="paragraph" w:customStyle="1" w:styleId="MDPI21heading1">
    <w:name w:val="MDPI_2.1_heading1"/>
    <w:rsid w:val="00305E5A"/>
    <w:pPr>
      <w:adjustRightInd w:val="0"/>
      <w:snapToGrid w:val="0"/>
      <w:spacing w:before="240" w:after="60" w:line="228" w:lineRule="auto"/>
      <w:ind w:left="2608"/>
      <w:outlineLvl w:val="0"/>
    </w:pPr>
    <w:rPr>
      <w:rFonts w:ascii="Palatino Linotype" w:eastAsia="Times New Roman" w:hAnsi="Palatino Linotype" w:cs="Times New Roman"/>
      <w:b/>
      <w:snapToGrid w:val="0"/>
      <w:color w:val="000000"/>
      <w:sz w:val="20"/>
      <w:lang w:eastAsia="de-DE" w:bidi="en-US"/>
    </w:rPr>
  </w:style>
  <w:style w:type="paragraph" w:customStyle="1" w:styleId="MDPI11articletype">
    <w:name w:val="MDPI_1.1_article_type"/>
    <w:next w:val="Standaard"/>
    <w:rsid w:val="00305E5A"/>
    <w:pPr>
      <w:adjustRightInd w:val="0"/>
      <w:snapToGrid w:val="0"/>
      <w:spacing w:before="240" w:after="0" w:line="240" w:lineRule="auto"/>
    </w:pPr>
    <w:rPr>
      <w:rFonts w:ascii="Palatino Linotype" w:eastAsia="Times New Roman" w:hAnsi="Palatino Linotype" w:cs="Times New Roman"/>
      <w:i/>
      <w:snapToGrid w:val="0"/>
      <w:color w:val="000000"/>
      <w:sz w:val="20"/>
      <w:lang w:eastAsia="de-DE" w:bidi="en-US"/>
    </w:rPr>
  </w:style>
  <w:style w:type="paragraph" w:customStyle="1" w:styleId="MDPI12title">
    <w:name w:val="MDPI_1.2_title"/>
    <w:next w:val="Standaard"/>
    <w:rsid w:val="00305E5A"/>
    <w:pPr>
      <w:adjustRightInd w:val="0"/>
      <w:snapToGrid w:val="0"/>
      <w:spacing w:after="240" w:line="240" w:lineRule="atLeast"/>
    </w:pPr>
    <w:rPr>
      <w:rFonts w:ascii="Palatino Linotype" w:eastAsia="Times New Roman" w:hAnsi="Palatino Linotype" w:cs="Times New Roman"/>
      <w:b/>
      <w:snapToGrid w:val="0"/>
      <w:color w:val="000000"/>
      <w:sz w:val="36"/>
      <w:szCs w:val="20"/>
      <w:lang w:eastAsia="de-DE" w:bidi="en-US"/>
    </w:rPr>
  </w:style>
  <w:style w:type="paragraph" w:customStyle="1" w:styleId="MDPI13authornames">
    <w:name w:val="MDPI_1.3_authornames"/>
    <w:next w:val="Standaard"/>
    <w:rsid w:val="00305E5A"/>
    <w:pPr>
      <w:adjustRightInd w:val="0"/>
      <w:snapToGrid w:val="0"/>
      <w:spacing w:after="360" w:line="260" w:lineRule="atLeast"/>
    </w:pPr>
    <w:rPr>
      <w:rFonts w:ascii="Palatino Linotype" w:eastAsia="Times New Roman" w:hAnsi="Palatino Linotype" w:cs="Times New Roman"/>
      <w:b/>
      <w:color w:val="000000"/>
      <w:sz w:val="20"/>
      <w:lang w:eastAsia="de-DE" w:bidi="en-US"/>
    </w:rPr>
  </w:style>
  <w:style w:type="paragraph" w:customStyle="1" w:styleId="MDPI14history">
    <w:name w:val="MDPI_1.4_history"/>
    <w:basedOn w:val="Standaard"/>
    <w:next w:val="Standaard"/>
    <w:rsid w:val="00305E5A"/>
    <w:pPr>
      <w:adjustRightInd w:val="0"/>
      <w:snapToGrid w:val="0"/>
      <w:spacing w:line="240" w:lineRule="atLeast"/>
      <w:ind w:right="113" w:firstLine="0"/>
      <w:contextualSpacing w:val="0"/>
      <w:jc w:val="left"/>
    </w:pPr>
    <w:rPr>
      <w:rFonts w:eastAsia="Times New Roman" w:cs="Times New Roman"/>
      <w:color w:val="000000"/>
      <w:sz w:val="14"/>
      <w:szCs w:val="20"/>
      <w:lang w:val="en-US" w:eastAsia="de-DE" w:bidi="en-US"/>
    </w:rPr>
  </w:style>
  <w:style w:type="paragraph" w:customStyle="1" w:styleId="MDPI16affiliation">
    <w:name w:val="MDPI_1.6_affiliation"/>
    <w:rsid w:val="00305E5A"/>
    <w:pPr>
      <w:adjustRightInd w:val="0"/>
      <w:snapToGrid w:val="0"/>
      <w:spacing w:after="0" w:line="200" w:lineRule="atLeast"/>
      <w:ind w:left="2806" w:hanging="198"/>
    </w:pPr>
    <w:rPr>
      <w:rFonts w:ascii="Palatino Linotype" w:eastAsia="Times New Roman" w:hAnsi="Palatino Linotype" w:cs="Times New Roman"/>
      <w:color w:val="000000"/>
      <w:sz w:val="16"/>
      <w:szCs w:val="18"/>
      <w:lang w:eastAsia="de-DE" w:bidi="en-US"/>
    </w:rPr>
  </w:style>
  <w:style w:type="paragraph" w:customStyle="1" w:styleId="MDPI17abstract">
    <w:name w:val="MDPI_1.7_abstract"/>
    <w:next w:val="Standaard"/>
    <w:rsid w:val="00305E5A"/>
    <w:pPr>
      <w:adjustRightInd w:val="0"/>
      <w:snapToGrid w:val="0"/>
      <w:spacing w:before="240" w:after="0" w:line="260" w:lineRule="atLeast"/>
      <w:ind w:left="2608"/>
      <w:jc w:val="both"/>
    </w:pPr>
    <w:rPr>
      <w:rFonts w:ascii="Palatino Linotype" w:eastAsia="Times New Roman" w:hAnsi="Palatino Linotype" w:cs="Times New Roman"/>
      <w:color w:val="000000"/>
      <w:sz w:val="18"/>
      <w:lang w:eastAsia="de-DE" w:bidi="en-US"/>
    </w:rPr>
  </w:style>
  <w:style w:type="paragraph" w:customStyle="1" w:styleId="MDPI18keywords">
    <w:name w:val="MDPI_1.8_keywords"/>
    <w:next w:val="Standaard"/>
    <w:rsid w:val="00305E5A"/>
    <w:pPr>
      <w:adjustRightInd w:val="0"/>
      <w:snapToGrid w:val="0"/>
      <w:spacing w:before="240" w:after="0" w:line="260" w:lineRule="atLeast"/>
      <w:ind w:left="2608"/>
      <w:jc w:val="both"/>
    </w:pPr>
    <w:rPr>
      <w:rFonts w:ascii="Palatino Linotype" w:eastAsia="Times New Roman" w:hAnsi="Palatino Linotype" w:cs="Times New Roman"/>
      <w:snapToGrid w:val="0"/>
      <w:color w:val="000000"/>
      <w:sz w:val="18"/>
      <w:lang w:eastAsia="de-DE" w:bidi="en-US"/>
    </w:rPr>
  </w:style>
  <w:style w:type="paragraph" w:customStyle="1" w:styleId="MDPI19line">
    <w:name w:val="MDPI_1.9_line"/>
    <w:rsid w:val="00305E5A"/>
    <w:pPr>
      <w:pBdr>
        <w:bottom w:val="single" w:sz="6" w:space="1" w:color="auto"/>
      </w:pBdr>
      <w:adjustRightInd w:val="0"/>
      <w:snapToGrid w:val="0"/>
      <w:spacing w:after="480" w:line="260" w:lineRule="atLeast"/>
      <w:ind w:left="2608"/>
      <w:jc w:val="both"/>
    </w:pPr>
    <w:rPr>
      <w:rFonts w:ascii="Palatino Linotype" w:eastAsia="Times New Roman" w:hAnsi="Palatino Linotype" w:cs="Cordia New"/>
      <w:color w:val="000000"/>
      <w:sz w:val="20"/>
      <w:szCs w:val="24"/>
      <w:lang w:eastAsia="de-DE" w:bidi="en-US"/>
    </w:rPr>
  </w:style>
  <w:style w:type="table" w:customStyle="1" w:styleId="Mdeck5tablebodythreelines">
    <w:name w:val="M_deck_5_table_body_three_lines"/>
    <w:basedOn w:val="Standaardtabel"/>
    <w:uiPriority w:val="99"/>
    <w:rsid w:val="00305E5A"/>
    <w:pPr>
      <w:adjustRightInd w:val="0"/>
      <w:snapToGrid w:val="0"/>
      <w:spacing w:after="0" w:line="300" w:lineRule="exact"/>
      <w:jc w:val="center"/>
    </w:pPr>
    <w:rPr>
      <w:rFonts w:ascii="Times New Roman" w:eastAsia="SimSun" w:hAnsi="Times New Roman" w:cs="Times New Roman"/>
      <w:sz w:val="20"/>
      <w:szCs w:val="20"/>
      <w:lang w:val="de-DE" w:eastAsia="de-DE"/>
    </w:rPr>
    <w:tblPr>
      <w:jc w:val="center"/>
      <w:tblBorders>
        <w:bottom w:val="single" w:sz="8" w:space="0" w:color="auto"/>
      </w:tblBorders>
    </w:tblPr>
    <w:trPr>
      <w:jc w:val="center"/>
    </w:trPr>
    <w:tcPr>
      <w:vAlign w:val="center"/>
    </w:tcPr>
    <w:tblStylePr w:type="firstRow">
      <w:pPr>
        <w:wordWrap/>
        <w:adjustRightInd w:val="0"/>
        <w:snapToGrid w:val="0"/>
        <w:spacing w:beforeLines="0" w:beforeAutospacing="0" w:afterLines="0" w:afterAutospacing="0" w:line="300" w:lineRule="exact"/>
        <w:ind w:leftChars="0" w:left="0" w:rightChars="0" w:right="0" w:firstLineChars="0" w:firstLine="0"/>
        <w:contextualSpacing w:val="0"/>
        <w:mirrorIndents w:val="0"/>
        <w:jc w:val="center"/>
        <w:outlineLvl w:val="9"/>
      </w:pPr>
      <w:rPr>
        <w:rFonts w:ascii="Times New Roman" w:eastAsia="Times New Roman" w:hAnsi="Times New Roman"/>
        <w:b w:val="0"/>
        <w:i w:val="0"/>
        <w:snapToGrid w:val="0"/>
        <w:sz w:val="22"/>
      </w:rPr>
      <w:tblPr/>
      <w:tcPr>
        <w:tcBorders>
          <w:top w:val="single" w:sz="8" w:space="0" w:color="auto"/>
          <w:left w:val="nil"/>
          <w:bottom w:val="single" w:sz="4" w:space="0" w:color="auto"/>
          <w:right w:val="nil"/>
          <w:insideH w:val="nil"/>
          <w:insideV w:val="nil"/>
          <w:tl2br w:val="nil"/>
          <w:tr2bl w:val="nil"/>
        </w:tcBorders>
      </w:tcPr>
    </w:tblStylePr>
  </w:style>
  <w:style w:type="paragraph" w:customStyle="1" w:styleId="MDPIheaderjournallogo">
    <w:name w:val="MDPI_header_journal_logo"/>
    <w:rsid w:val="00305E5A"/>
    <w:pPr>
      <w:adjustRightInd w:val="0"/>
      <w:snapToGrid w:val="0"/>
      <w:spacing w:after="0" w:line="260" w:lineRule="atLeast"/>
      <w:jc w:val="both"/>
    </w:pPr>
    <w:rPr>
      <w:rFonts w:ascii="Palatino Linotype" w:eastAsia="Times New Roman" w:hAnsi="Palatino Linotype" w:cs="Times New Roman"/>
      <w:i/>
      <w:color w:val="000000"/>
      <w:sz w:val="24"/>
      <w:lang w:eastAsia="de-CH"/>
    </w:rPr>
  </w:style>
  <w:style w:type="paragraph" w:customStyle="1" w:styleId="MDPI32textnoindent">
    <w:name w:val="MDPI_3.2_text_no_indent"/>
    <w:basedOn w:val="MDPI31text"/>
    <w:rsid w:val="00305E5A"/>
  </w:style>
  <w:style w:type="paragraph" w:customStyle="1" w:styleId="MDPI33textspaceafter">
    <w:name w:val="MDPI_3.3_text_space_after"/>
    <w:rsid w:val="00305E5A"/>
    <w:pPr>
      <w:adjustRightInd w:val="0"/>
      <w:snapToGrid w:val="0"/>
      <w:spacing w:after="240" w:line="228" w:lineRule="auto"/>
      <w:ind w:left="2608"/>
      <w:jc w:val="both"/>
    </w:pPr>
    <w:rPr>
      <w:rFonts w:ascii="Palatino Linotype" w:eastAsia="Times New Roman" w:hAnsi="Palatino Linotype" w:cs="Times New Roman"/>
      <w:snapToGrid w:val="0"/>
      <w:color w:val="000000"/>
      <w:sz w:val="20"/>
      <w:lang w:eastAsia="de-DE" w:bidi="en-US"/>
    </w:rPr>
  </w:style>
  <w:style w:type="paragraph" w:customStyle="1" w:styleId="MDPI35textbeforelist">
    <w:name w:val="MDPI_3.5_text_before_list"/>
    <w:rsid w:val="00305E5A"/>
    <w:pPr>
      <w:adjustRightInd w:val="0"/>
      <w:snapToGrid w:val="0"/>
      <w:spacing w:after="0" w:line="228" w:lineRule="auto"/>
      <w:ind w:left="2608" w:firstLine="425"/>
      <w:jc w:val="both"/>
    </w:pPr>
    <w:rPr>
      <w:rFonts w:ascii="Palatino Linotype" w:eastAsia="Times New Roman" w:hAnsi="Palatino Linotype" w:cs="Times New Roman"/>
      <w:snapToGrid w:val="0"/>
      <w:color w:val="000000"/>
      <w:sz w:val="20"/>
      <w:lang w:eastAsia="de-DE" w:bidi="en-US"/>
    </w:rPr>
  </w:style>
  <w:style w:type="paragraph" w:customStyle="1" w:styleId="MDPI36textafterlist">
    <w:name w:val="MDPI_3.6_text_after_list"/>
    <w:rsid w:val="00305E5A"/>
    <w:pPr>
      <w:adjustRightInd w:val="0"/>
      <w:snapToGrid w:val="0"/>
      <w:spacing w:before="120" w:after="0" w:line="228" w:lineRule="auto"/>
      <w:ind w:left="2608"/>
      <w:jc w:val="both"/>
    </w:pPr>
    <w:rPr>
      <w:rFonts w:ascii="Palatino Linotype" w:eastAsia="Times New Roman" w:hAnsi="Palatino Linotype" w:cs="Times New Roman"/>
      <w:snapToGrid w:val="0"/>
      <w:color w:val="000000"/>
      <w:sz w:val="20"/>
      <w:lang w:eastAsia="de-DE" w:bidi="en-US"/>
    </w:rPr>
  </w:style>
  <w:style w:type="paragraph" w:customStyle="1" w:styleId="MDPI37itemize">
    <w:name w:val="MDPI_3.7_itemize"/>
    <w:rsid w:val="00305E5A"/>
    <w:pPr>
      <w:numPr>
        <w:numId w:val="2"/>
      </w:numPr>
      <w:adjustRightInd w:val="0"/>
      <w:snapToGrid w:val="0"/>
      <w:spacing w:after="0" w:line="228" w:lineRule="auto"/>
      <w:jc w:val="both"/>
    </w:pPr>
    <w:rPr>
      <w:rFonts w:ascii="Palatino Linotype" w:eastAsia="Times New Roman" w:hAnsi="Palatino Linotype" w:cs="Times New Roman"/>
      <w:color w:val="000000"/>
      <w:sz w:val="20"/>
      <w:lang w:eastAsia="de-DE" w:bidi="en-US"/>
    </w:rPr>
  </w:style>
  <w:style w:type="paragraph" w:customStyle="1" w:styleId="MDPI38bullet">
    <w:name w:val="MDPI_3.8_bullet"/>
    <w:rsid w:val="00305E5A"/>
    <w:pPr>
      <w:numPr>
        <w:numId w:val="3"/>
      </w:numPr>
      <w:adjustRightInd w:val="0"/>
      <w:snapToGrid w:val="0"/>
      <w:spacing w:after="0" w:line="228" w:lineRule="auto"/>
      <w:jc w:val="both"/>
    </w:pPr>
    <w:rPr>
      <w:rFonts w:ascii="Palatino Linotype" w:eastAsia="Times New Roman" w:hAnsi="Palatino Linotype" w:cs="Times New Roman"/>
      <w:color w:val="000000"/>
      <w:sz w:val="20"/>
      <w:lang w:eastAsia="de-DE" w:bidi="en-US"/>
    </w:rPr>
  </w:style>
  <w:style w:type="paragraph" w:customStyle="1" w:styleId="MDPI39equation">
    <w:name w:val="MDPI_3.9_equation"/>
    <w:rsid w:val="00305E5A"/>
    <w:pPr>
      <w:adjustRightInd w:val="0"/>
      <w:snapToGrid w:val="0"/>
      <w:spacing w:before="120" w:after="120" w:line="260" w:lineRule="atLeast"/>
      <w:ind w:left="709"/>
      <w:jc w:val="center"/>
    </w:pPr>
    <w:rPr>
      <w:rFonts w:ascii="Palatino Linotype" w:eastAsia="Times New Roman" w:hAnsi="Palatino Linotype" w:cs="Times New Roman"/>
      <w:snapToGrid w:val="0"/>
      <w:color w:val="000000"/>
      <w:sz w:val="20"/>
      <w:lang w:eastAsia="de-DE" w:bidi="en-US"/>
    </w:rPr>
  </w:style>
  <w:style w:type="paragraph" w:customStyle="1" w:styleId="MDPI3aequationnumber">
    <w:name w:val="MDPI_3.a_equation_number"/>
    <w:rsid w:val="00305E5A"/>
    <w:pPr>
      <w:spacing w:before="120" w:after="120" w:line="240" w:lineRule="auto"/>
      <w:jc w:val="right"/>
    </w:pPr>
    <w:rPr>
      <w:rFonts w:ascii="Palatino Linotype" w:eastAsia="Times New Roman" w:hAnsi="Palatino Linotype" w:cs="Times New Roman"/>
      <w:snapToGrid w:val="0"/>
      <w:color w:val="000000"/>
      <w:sz w:val="20"/>
      <w:lang w:eastAsia="de-DE" w:bidi="en-US"/>
    </w:rPr>
  </w:style>
  <w:style w:type="paragraph" w:customStyle="1" w:styleId="MDPI41tablecaption">
    <w:name w:val="MDPI_4.1_table_caption"/>
    <w:rsid w:val="00305E5A"/>
    <w:pPr>
      <w:adjustRightInd w:val="0"/>
      <w:snapToGrid w:val="0"/>
      <w:spacing w:before="240" w:after="120" w:line="228" w:lineRule="auto"/>
      <w:ind w:left="2608"/>
    </w:pPr>
    <w:rPr>
      <w:rFonts w:ascii="Palatino Linotype" w:eastAsia="Times New Roman" w:hAnsi="Palatino Linotype" w:cs="Cordia New"/>
      <w:color w:val="000000"/>
      <w:sz w:val="18"/>
      <w:lang w:eastAsia="de-DE" w:bidi="en-US"/>
    </w:rPr>
  </w:style>
  <w:style w:type="paragraph" w:customStyle="1" w:styleId="MDPI42tablebody">
    <w:name w:val="MDPI_4.2_table_body"/>
    <w:rsid w:val="00305E5A"/>
    <w:pPr>
      <w:adjustRightInd w:val="0"/>
      <w:snapToGrid w:val="0"/>
      <w:spacing w:after="0" w:line="260" w:lineRule="atLeast"/>
      <w:jc w:val="center"/>
    </w:pPr>
    <w:rPr>
      <w:rFonts w:ascii="Palatino Linotype" w:eastAsia="Times New Roman" w:hAnsi="Palatino Linotype" w:cs="Times New Roman"/>
      <w:snapToGrid w:val="0"/>
      <w:color w:val="000000"/>
      <w:sz w:val="20"/>
      <w:szCs w:val="20"/>
      <w:lang w:eastAsia="de-DE" w:bidi="en-US"/>
    </w:rPr>
  </w:style>
  <w:style w:type="paragraph" w:customStyle="1" w:styleId="MDPI43tablefooter">
    <w:name w:val="MDPI_4.3_table_footer"/>
    <w:next w:val="MDPI31text"/>
    <w:rsid w:val="00305E5A"/>
    <w:pPr>
      <w:adjustRightInd w:val="0"/>
      <w:snapToGrid w:val="0"/>
      <w:spacing w:after="0" w:line="228" w:lineRule="auto"/>
      <w:ind w:left="2608"/>
    </w:pPr>
    <w:rPr>
      <w:rFonts w:ascii="Palatino Linotype" w:eastAsia="Times New Roman" w:hAnsi="Palatino Linotype" w:cs="Cordia New"/>
      <w:color w:val="000000"/>
      <w:sz w:val="18"/>
      <w:lang w:eastAsia="de-DE" w:bidi="en-US"/>
    </w:rPr>
  </w:style>
  <w:style w:type="paragraph" w:customStyle="1" w:styleId="MDPI51figurecaption">
    <w:name w:val="MDPI_5.1_figure_caption"/>
    <w:rsid w:val="00305E5A"/>
    <w:pPr>
      <w:adjustRightInd w:val="0"/>
      <w:snapToGrid w:val="0"/>
      <w:spacing w:before="120" w:after="240" w:line="228" w:lineRule="auto"/>
      <w:ind w:left="2608"/>
    </w:pPr>
    <w:rPr>
      <w:rFonts w:ascii="Palatino Linotype" w:eastAsia="Times New Roman" w:hAnsi="Palatino Linotype" w:cs="Times New Roman"/>
      <w:color w:val="000000"/>
      <w:sz w:val="18"/>
      <w:szCs w:val="20"/>
      <w:lang w:eastAsia="de-DE" w:bidi="en-US"/>
    </w:rPr>
  </w:style>
  <w:style w:type="paragraph" w:customStyle="1" w:styleId="MDPI52figure">
    <w:name w:val="MDPI_5.2_figure"/>
    <w:rsid w:val="00305E5A"/>
    <w:pPr>
      <w:adjustRightInd w:val="0"/>
      <w:snapToGrid w:val="0"/>
      <w:spacing w:before="240" w:after="120" w:line="240" w:lineRule="auto"/>
      <w:jc w:val="center"/>
    </w:pPr>
    <w:rPr>
      <w:rFonts w:ascii="Palatino Linotype" w:eastAsia="Times New Roman" w:hAnsi="Palatino Linotype" w:cs="Times New Roman"/>
      <w:snapToGrid w:val="0"/>
      <w:color w:val="000000"/>
      <w:sz w:val="20"/>
      <w:szCs w:val="20"/>
      <w:lang w:eastAsia="de-DE" w:bidi="en-US"/>
    </w:rPr>
  </w:style>
  <w:style w:type="paragraph" w:customStyle="1" w:styleId="MDPIfooterfirstpage">
    <w:name w:val="MDPI_footer_firstpage"/>
    <w:rsid w:val="00305E5A"/>
    <w:pPr>
      <w:tabs>
        <w:tab w:val="right" w:pos="8845"/>
      </w:tabs>
      <w:spacing w:after="0" w:line="160" w:lineRule="exact"/>
    </w:pPr>
    <w:rPr>
      <w:rFonts w:ascii="Palatino Linotype" w:eastAsia="Times New Roman" w:hAnsi="Palatino Linotype" w:cs="Times New Roman"/>
      <w:color w:val="000000"/>
      <w:sz w:val="16"/>
      <w:szCs w:val="20"/>
      <w:lang w:eastAsia="de-DE"/>
    </w:rPr>
  </w:style>
  <w:style w:type="paragraph" w:customStyle="1" w:styleId="MDPI23heading3">
    <w:name w:val="MDPI_2.3_heading3"/>
    <w:rsid w:val="00305E5A"/>
    <w:pPr>
      <w:adjustRightInd w:val="0"/>
      <w:snapToGrid w:val="0"/>
      <w:spacing w:before="60" w:after="60" w:line="228" w:lineRule="auto"/>
      <w:ind w:left="2608"/>
      <w:outlineLvl w:val="2"/>
    </w:pPr>
    <w:rPr>
      <w:rFonts w:ascii="Palatino Linotype" w:eastAsia="Times New Roman" w:hAnsi="Palatino Linotype" w:cs="Times New Roman"/>
      <w:snapToGrid w:val="0"/>
      <w:color w:val="000000"/>
      <w:sz w:val="20"/>
      <w:lang w:eastAsia="de-DE" w:bidi="en-US"/>
    </w:rPr>
  </w:style>
  <w:style w:type="paragraph" w:customStyle="1" w:styleId="MDPI22heading2">
    <w:name w:val="MDPI_2.2_heading2"/>
    <w:rsid w:val="00305E5A"/>
    <w:pPr>
      <w:adjustRightInd w:val="0"/>
      <w:snapToGrid w:val="0"/>
      <w:spacing w:before="60" w:after="60" w:line="228" w:lineRule="auto"/>
      <w:ind w:left="2608"/>
      <w:outlineLvl w:val="1"/>
    </w:pPr>
    <w:rPr>
      <w:rFonts w:ascii="Palatino Linotype" w:eastAsia="Times New Roman" w:hAnsi="Palatino Linotype" w:cs="Times New Roman"/>
      <w:i/>
      <w:noProof/>
      <w:snapToGrid w:val="0"/>
      <w:color w:val="000000"/>
      <w:sz w:val="20"/>
      <w:lang w:eastAsia="de-DE" w:bidi="en-US"/>
    </w:rPr>
  </w:style>
  <w:style w:type="paragraph" w:customStyle="1" w:styleId="MDPI71References">
    <w:name w:val="MDPI_7.1_References"/>
    <w:rsid w:val="00305E5A"/>
    <w:pPr>
      <w:numPr>
        <w:numId w:val="4"/>
      </w:numPr>
      <w:adjustRightInd w:val="0"/>
      <w:snapToGrid w:val="0"/>
      <w:spacing w:after="0" w:line="228" w:lineRule="auto"/>
      <w:jc w:val="both"/>
    </w:pPr>
    <w:rPr>
      <w:rFonts w:ascii="Palatino Linotype" w:eastAsia="Times New Roman" w:hAnsi="Palatino Linotype" w:cs="Times New Roman"/>
      <w:color w:val="000000"/>
      <w:sz w:val="18"/>
      <w:szCs w:val="20"/>
      <w:lang w:eastAsia="de-DE" w:bidi="en-US"/>
    </w:rPr>
  </w:style>
  <w:style w:type="table" w:customStyle="1" w:styleId="MDPI41threelinetable">
    <w:name w:val="MDPI_4.1_three_line_table"/>
    <w:basedOn w:val="Standaardtabel"/>
    <w:uiPriority w:val="99"/>
    <w:rsid w:val="00305E5A"/>
    <w:pPr>
      <w:adjustRightInd w:val="0"/>
      <w:snapToGrid w:val="0"/>
      <w:spacing w:after="0" w:line="240" w:lineRule="auto"/>
      <w:jc w:val="center"/>
    </w:pPr>
    <w:rPr>
      <w:rFonts w:ascii="Palatino Linotype" w:eastAsia="SimSun" w:hAnsi="Palatino Linotype" w:cs="Times New Roman"/>
      <w:color w:val="000000"/>
      <w:sz w:val="20"/>
      <w:szCs w:val="20"/>
      <w:lang w:eastAsia="zh-CN"/>
    </w:rPr>
    <w:tblPr>
      <w:jc w:val="center"/>
      <w:tblBorders>
        <w:top w:val="single" w:sz="8" w:space="0" w:color="auto"/>
        <w:bottom w:val="single" w:sz="8" w:space="0" w:color="auto"/>
      </w:tblBorders>
    </w:tblPr>
    <w:trPr>
      <w:jc w:val="center"/>
    </w:trPr>
    <w:tcPr>
      <w:vAlign w:val="center"/>
    </w:tcPr>
    <w:tblStylePr w:type="firstRow">
      <w:rPr>
        <w:rFonts w:ascii="OpenSans-Bold" w:hAnsi="OpenSans-Bold"/>
        <w:b/>
        <w:i w:val="0"/>
        <w:sz w:val="20"/>
      </w:rPr>
      <w:tblPr/>
      <w:tcPr>
        <w:tcBorders>
          <w:bottom w:val="single" w:sz="4" w:space="0" w:color="auto"/>
        </w:tcBorders>
      </w:tcPr>
    </w:tblStylePr>
  </w:style>
  <w:style w:type="character" w:customStyle="1" w:styleId="UnresolvedMention1">
    <w:name w:val="Unresolved Mention1"/>
    <w:uiPriority w:val="99"/>
    <w:semiHidden/>
    <w:unhideWhenUsed/>
    <w:rsid w:val="00305E5A"/>
    <w:rPr>
      <w:color w:val="605E5C"/>
      <w:shd w:val="clear" w:color="auto" w:fill="E1DFDD"/>
    </w:rPr>
  </w:style>
  <w:style w:type="table" w:styleId="Onopgemaaktetabel4">
    <w:name w:val="Plain Table 4"/>
    <w:basedOn w:val="Standaardtabel"/>
    <w:uiPriority w:val="44"/>
    <w:rsid w:val="00305E5A"/>
    <w:pPr>
      <w:spacing w:after="0" w:line="240" w:lineRule="auto"/>
    </w:pPr>
    <w:rPr>
      <w:rFonts w:ascii="Calibri" w:eastAsia="SimSun" w:hAnsi="Calibri" w:cs="Times New Roman"/>
      <w:sz w:val="20"/>
      <w:szCs w:val="20"/>
      <w:lang w:eastAsia="zh-CN"/>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paragraph" w:customStyle="1" w:styleId="MDPI34textspacebefore">
    <w:name w:val="MDPI_3.4_text_space_before"/>
    <w:rsid w:val="00305E5A"/>
    <w:pPr>
      <w:adjustRightInd w:val="0"/>
      <w:snapToGrid w:val="0"/>
      <w:spacing w:before="240" w:after="0" w:line="228" w:lineRule="auto"/>
      <w:ind w:left="2608"/>
      <w:jc w:val="both"/>
    </w:pPr>
    <w:rPr>
      <w:rFonts w:ascii="Palatino Linotype" w:eastAsia="Times New Roman" w:hAnsi="Palatino Linotype" w:cs="Times New Roman"/>
      <w:snapToGrid w:val="0"/>
      <w:color w:val="000000"/>
      <w:sz w:val="20"/>
      <w:lang w:eastAsia="de-DE" w:bidi="en-US"/>
    </w:rPr>
  </w:style>
  <w:style w:type="paragraph" w:customStyle="1" w:styleId="MDPI81theorem">
    <w:name w:val="MDPI_8.1_theorem"/>
    <w:rsid w:val="00305E5A"/>
    <w:pPr>
      <w:adjustRightInd w:val="0"/>
      <w:snapToGrid w:val="0"/>
      <w:spacing w:after="0" w:line="228" w:lineRule="auto"/>
      <w:ind w:left="2608"/>
      <w:jc w:val="both"/>
    </w:pPr>
    <w:rPr>
      <w:rFonts w:ascii="Palatino Linotype" w:eastAsia="Times New Roman" w:hAnsi="Palatino Linotype" w:cs="Times New Roman"/>
      <w:i/>
      <w:snapToGrid w:val="0"/>
      <w:color w:val="000000"/>
      <w:sz w:val="20"/>
      <w:lang w:eastAsia="de-DE" w:bidi="en-US"/>
    </w:rPr>
  </w:style>
  <w:style w:type="paragraph" w:customStyle="1" w:styleId="MDPI82proof">
    <w:name w:val="MDPI_8.2_proof"/>
    <w:rsid w:val="00305E5A"/>
    <w:pPr>
      <w:adjustRightInd w:val="0"/>
      <w:snapToGrid w:val="0"/>
      <w:spacing w:after="0" w:line="228" w:lineRule="auto"/>
      <w:ind w:left="2608"/>
      <w:jc w:val="both"/>
    </w:pPr>
    <w:rPr>
      <w:rFonts w:ascii="Palatino Linotype" w:eastAsia="Times New Roman" w:hAnsi="Palatino Linotype" w:cs="Times New Roman"/>
      <w:snapToGrid w:val="0"/>
      <w:color w:val="000000"/>
      <w:sz w:val="20"/>
      <w:lang w:eastAsia="de-DE" w:bidi="en-US"/>
    </w:rPr>
  </w:style>
  <w:style w:type="paragraph" w:customStyle="1" w:styleId="MDPI61Citation">
    <w:name w:val="MDPI_6.1_Citation"/>
    <w:rsid w:val="00305E5A"/>
    <w:pPr>
      <w:adjustRightInd w:val="0"/>
      <w:snapToGrid w:val="0"/>
      <w:spacing w:after="0" w:line="240" w:lineRule="atLeast"/>
      <w:ind w:right="113"/>
    </w:pPr>
    <w:rPr>
      <w:rFonts w:ascii="Palatino Linotype" w:eastAsia="SimSun" w:hAnsi="Palatino Linotype" w:cs="Cordia New"/>
      <w:sz w:val="14"/>
      <w:lang w:eastAsia="zh-CN"/>
    </w:rPr>
  </w:style>
  <w:style w:type="paragraph" w:customStyle="1" w:styleId="MDPI62BackMatter">
    <w:name w:val="MDPI_6.2_BackMatter"/>
    <w:rsid w:val="00305E5A"/>
    <w:pPr>
      <w:adjustRightInd w:val="0"/>
      <w:snapToGrid w:val="0"/>
      <w:spacing w:after="120" w:line="228" w:lineRule="auto"/>
      <w:ind w:left="2608"/>
      <w:jc w:val="both"/>
    </w:pPr>
    <w:rPr>
      <w:rFonts w:ascii="Palatino Linotype" w:eastAsia="Times New Roman" w:hAnsi="Palatino Linotype" w:cs="Times New Roman"/>
      <w:snapToGrid w:val="0"/>
      <w:color w:val="000000"/>
      <w:sz w:val="18"/>
      <w:szCs w:val="20"/>
      <w:lang w:bidi="en-US"/>
    </w:rPr>
  </w:style>
  <w:style w:type="paragraph" w:customStyle="1" w:styleId="MDPI63Notes">
    <w:name w:val="MDPI_6.3_Notes"/>
    <w:rsid w:val="00305E5A"/>
    <w:pPr>
      <w:adjustRightInd w:val="0"/>
      <w:snapToGrid w:val="0"/>
      <w:spacing w:after="120" w:line="240" w:lineRule="atLeast"/>
      <w:ind w:right="113"/>
    </w:pPr>
    <w:rPr>
      <w:rFonts w:ascii="Palatino Linotype" w:eastAsia="SimSun" w:hAnsi="Palatino Linotype" w:cs="Times New Roman"/>
      <w:snapToGrid w:val="0"/>
      <w:color w:val="000000"/>
      <w:sz w:val="14"/>
      <w:szCs w:val="20"/>
      <w:lang w:bidi="en-US"/>
    </w:rPr>
  </w:style>
  <w:style w:type="paragraph" w:customStyle="1" w:styleId="MDPI15academiceditor">
    <w:name w:val="MDPI_1.5_academic_editor"/>
    <w:rsid w:val="00305E5A"/>
    <w:pPr>
      <w:adjustRightInd w:val="0"/>
      <w:snapToGrid w:val="0"/>
      <w:spacing w:before="240" w:after="0" w:line="240" w:lineRule="atLeast"/>
      <w:ind w:right="113"/>
    </w:pPr>
    <w:rPr>
      <w:rFonts w:ascii="Palatino Linotype" w:eastAsia="Times New Roman" w:hAnsi="Palatino Linotype" w:cs="Times New Roman"/>
      <w:color w:val="000000"/>
      <w:sz w:val="14"/>
      <w:lang w:eastAsia="de-DE" w:bidi="en-US"/>
    </w:rPr>
  </w:style>
  <w:style w:type="paragraph" w:customStyle="1" w:styleId="MDPI19classification">
    <w:name w:val="MDPI_1.9_classification"/>
    <w:rsid w:val="00305E5A"/>
    <w:pPr>
      <w:spacing w:before="240" w:after="0" w:line="260" w:lineRule="atLeast"/>
      <w:ind w:left="113"/>
      <w:jc w:val="both"/>
    </w:pPr>
    <w:rPr>
      <w:rFonts w:ascii="Palatino Linotype" w:eastAsia="Times New Roman" w:hAnsi="Palatino Linotype" w:cs="Times New Roman"/>
      <w:b/>
      <w:color w:val="000000"/>
      <w:sz w:val="20"/>
      <w:lang w:eastAsia="de-DE" w:bidi="en-US"/>
    </w:rPr>
  </w:style>
  <w:style w:type="paragraph" w:customStyle="1" w:styleId="MDPI411onetablecaption">
    <w:name w:val="MDPI_4.1.1_one_table_caption"/>
    <w:rsid w:val="00305E5A"/>
    <w:pPr>
      <w:adjustRightInd w:val="0"/>
      <w:snapToGrid w:val="0"/>
      <w:spacing w:before="240" w:after="120" w:line="260" w:lineRule="atLeast"/>
      <w:jc w:val="center"/>
    </w:pPr>
    <w:rPr>
      <w:rFonts w:ascii="Palatino Linotype" w:eastAsia="SimSun" w:hAnsi="Palatino Linotype" w:cs="Cordia New"/>
      <w:noProof/>
      <w:color w:val="000000"/>
      <w:sz w:val="18"/>
      <w:lang w:eastAsia="zh-CN" w:bidi="en-US"/>
    </w:rPr>
  </w:style>
  <w:style w:type="paragraph" w:customStyle="1" w:styleId="MDPI511onefigurecaption">
    <w:name w:val="MDPI_5.1.1_one_figure_caption"/>
    <w:rsid w:val="00305E5A"/>
    <w:pPr>
      <w:adjustRightInd w:val="0"/>
      <w:snapToGrid w:val="0"/>
      <w:spacing w:before="240" w:after="120" w:line="260" w:lineRule="atLeast"/>
      <w:jc w:val="center"/>
    </w:pPr>
    <w:rPr>
      <w:rFonts w:ascii="Palatino Linotype" w:eastAsia="SimSun" w:hAnsi="Palatino Linotype" w:cs="Times New Roman"/>
      <w:noProof/>
      <w:color w:val="000000"/>
      <w:sz w:val="18"/>
      <w:szCs w:val="20"/>
      <w:lang w:eastAsia="zh-CN" w:bidi="en-US"/>
    </w:rPr>
  </w:style>
  <w:style w:type="paragraph" w:customStyle="1" w:styleId="MDPI72Copyright">
    <w:name w:val="MDPI_7.2_Copyright"/>
    <w:rsid w:val="00305E5A"/>
    <w:pPr>
      <w:adjustRightInd w:val="0"/>
      <w:snapToGrid w:val="0"/>
      <w:spacing w:before="240" w:after="0" w:line="240" w:lineRule="atLeast"/>
      <w:ind w:right="113"/>
    </w:pPr>
    <w:rPr>
      <w:rFonts w:ascii="Palatino Linotype" w:eastAsia="Times New Roman" w:hAnsi="Palatino Linotype" w:cs="Times New Roman"/>
      <w:noProof/>
      <w:snapToGrid w:val="0"/>
      <w:color w:val="000000"/>
      <w:spacing w:val="-2"/>
      <w:sz w:val="14"/>
      <w:szCs w:val="20"/>
      <w:lang w:val="en-GB" w:eastAsia="en-GB"/>
    </w:rPr>
  </w:style>
  <w:style w:type="paragraph" w:customStyle="1" w:styleId="MDPI73CopyrightImage">
    <w:name w:val="MDPI_7.3_CopyrightImage"/>
    <w:rsid w:val="00305E5A"/>
    <w:pPr>
      <w:adjustRightInd w:val="0"/>
      <w:snapToGrid w:val="0"/>
      <w:spacing w:after="100" w:line="260" w:lineRule="atLeast"/>
      <w:jc w:val="right"/>
    </w:pPr>
    <w:rPr>
      <w:rFonts w:ascii="Palatino Linotype" w:eastAsia="Times New Roman" w:hAnsi="Palatino Linotype" w:cs="Times New Roman"/>
      <w:color w:val="000000"/>
      <w:sz w:val="20"/>
      <w:szCs w:val="20"/>
      <w:lang w:eastAsia="de-CH"/>
    </w:rPr>
  </w:style>
  <w:style w:type="paragraph" w:customStyle="1" w:styleId="MDPIequationFram">
    <w:name w:val="MDPI_equationFram"/>
    <w:rsid w:val="00305E5A"/>
    <w:pPr>
      <w:adjustRightInd w:val="0"/>
      <w:snapToGrid w:val="0"/>
      <w:spacing w:before="120" w:after="120" w:line="240" w:lineRule="auto"/>
      <w:jc w:val="center"/>
    </w:pPr>
    <w:rPr>
      <w:rFonts w:ascii="Palatino Linotype" w:eastAsia="Times New Roman" w:hAnsi="Palatino Linotype" w:cs="Times New Roman"/>
      <w:snapToGrid w:val="0"/>
      <w:color w:val="000000"/>
      <w:sz w:val="20"/>
      <w:lang w:eastAsia="de-DE" w:bidi="en-US"/>
    </w:rPr>
  </w:style>
  <w:style w:type="paragraph" w:customStyle="1" w:styleId="MDPIfooter">
    <w:name w:val="MDPI_footer"/>
    <w:rsid w:val="00305E5A"/>
    <w:pPr>
      <w:adjustRightInd w:val="0"/>
      <w:snapToGrid w:val="0"/>
      <w:spacing w:before="120" w:after="0" w:line="260" w:lineRule="atLeast"/>
      <w:jc w:val="center"/>
    </w:pPr>
    <w:rPr>
      <w:rFonts w:ascii="Palatino Linotype" w:eastAsia="Times New Roman" w:hAnsi="Palatino Linotype" w:cs="Times New Roman"/>
      <w:color w:val="000000"/>
      <w:sz w:val="20"/>
      <w:szCs w:val="20"/>
      <w:lang w:eastAsia="de-DE"/>
    </w:rPr>
  </w:style>
  <w:style w:type="paragraph" w:customStyle="1" w:styleId="MDPIheader">
    <w:name w:val="MDPI_header"/>
    <w:rsid w:val="00305E5A"/>
    <w:pPr>
      <w:adjustRightInd w:val="0"/>
      <w:snapToGrid w:val="0"/>
      <w:spacing w:after="240" w:line="260" w:lineRule="atLeast"/>
      <w:jc w:val="both"/>
    </w:pPr>
    <w:rPr>
      <w:rFonts w:ascii="Palatino Linotype" w:eastAsia="Times New Roman" w:hAnsi="Palatino Linotype" w:cs="Times New Roman"/>
      <w:iCs/>
      <w:color w:val="000000"/>
      <w:sz w:val="16"/>
      <w:szCs w:val="20"/>
      <w:lang w:eastAsia="de-DE"/>
    </w:rPr>
  </w:style>
  <w:style w:type="paragraph" w:customStyle="1" w:styleId="MDPIheadercitation">
    <w:name w:val="MDPI_header_citation"/>
    <w:rsid w:val="00305E5A"/>
    <w:pPr>
      <w:spacing w:after="240" w:line="240" w:lineRule="auto"/>
    </w:pPr>
    <w:rPr>
      <w:rFonts w:ascii="Palatino Linotype" w:eastAsia="Times New Roman" w:hAnsi="Palatino Linotype" w:cs="Times New Roman"/>
      <w:snapToGrid w:val="0"/>
      <w:color w:val="000000"/>
      <w:sz w:val="18"/>
      <w:szCs w:val="20"/>
      <w:lang w:eastAsia="de-DE" w:bidi="en-US"/>
    </w:rPr>
  </w:style>
  <w:style w:type="paragraph" w:customStyle="1" w:styleId="MDPIheadermdpilogo">
    <w:name w:val="MDPI_header_mdpi_logo"/>
    <w:rsid w:val="00305E5A"/>
    <w:pPr>
      <w:adjustRightInd w:val="0"/>
      <w:snapToGrid w:val="0"/>
      <w:spacing w:after="0" w:line="260" w:lineRule="atLeast"/>
      <w:jc w:val="right"/>
    </w:pPr>
    <w:rPr>
      <w:rFonts w:ascii="Palatino Linotype" w:eastAsia="Times New Roman" w:hAnsi="Palatino Linotype" w:cs="Times New Roman"/>
      <w:color w:val="000000"/>
      <w:sz w:val="24"/>
      <w:lang w:eastAsia="de-CH"/>
    </w:rPr>
  </w:style>
  <w:style w:type="table" w:customStyle="1" w:styleId="MDPITable">
    <w:name w:val="MDPI_Table"/>
    <w:basedOn w:val="Standaardtabel"/>
    <w:uiPriority w:val="99"/>
    <w:rsid w:val="00305E5A"/>
    <w:pPr>
      <w:spacing w:after="0" w:line="240" w:lineRule="auto"/>
    </w:pPr>
    <w:rPr>
      <w:rFonts w:ascii="Palatino Linotype" w:eastAsia="SimSun" w:hAnsi="Palatino Linotype" w:cs="Times New Roman"/>
      <w:color w:val="000000"/>
      <w:sz w:val="20"/>
      <w:szCs w:val="20"/>
      <w:lang w:val="en-CA"/>
    </w:rPr>
    <w:tblPr>
      <w:tblCellMar>
        <w:left w:w="0" w:type="dxa"/>
        <w:right w:w="0" w:type="dxa"/>
      </w:tblCellMar>
    </w:tblPr>
  </w:style>
  <w:style w:type="paragraph" w:customStyle="1" w:styleId="MDPItext">
    <w:name w:val="MDPI_text"/>
    <w:rsid w:val="00305E5A"/>
    <w:pPr>
      <w:spacing w:after="0" w:line="260" w:lineRule="atLeast"/>
      <w:ind w:left="425" w:right="425" w:firstLine="284"/>
      <w:jc w:val="both"/>
    </w:pPr>
    <w:rPr>
      <w:rFonts w:ascii="Times New Roman" w:eastAsia="Times New Roman" w:hAnsi="Times New Roman" w:cs="Times New Roman"/>
      <w:noProof/>
      <w:snapToGrid w:val="0"/>
      <w:color w:val="000000"/>
      <w:lang w:eastAsia="de-DE" w:bidi="en-US"/>
    </w:rPr>
  </w:style>
  <w:style w:type="paragraph" w:customStyle="1" w:styleId="MDPItitle">
    <w:name w:val="MDPI_title"/>
    <w:rsid w:val="00305E5A"/>
    <w:pPr>
      <w:adjustRightInd w:val="0"/>
      <w:snapToGrid w:val="0"/>
      <w:spacing w:after="240" w:line="260" w:lineRule="atLeast"/>
      <w:jc w:val="both"/>
    </w:pPr>
    <w:rPr>
      <w:rFonts w:ascii="Palatino Linotype" w:eastAsia="Times New Roman" w:hAnsi="Palatino Linotype" w:cs="Times New Roman"/>
      <w:b/>
      <w:snapToGrid w:val="0"/>
      <w:color w:val="000000"/>
      <w:sz w:val="36"/>
      <w:szCs w:val="20"/>
      <w:lang w:eastAsia="de-DE" w:bidi="en-US"/>
    </w:rPr>
  </w:style>
  <w:style w:type="character" w:customStyle="1" w:styleId="apple-converted-space">
    <w:name w:val="apple-converted-space"/>
    <w:rsid w:val="00305E5A"/>
  </w:style>
  <w:style w:type="paragraph" w:styleId="Plattetekst">
    <w:name w:val="Body Text"/>
    <w:link w:val="PlattetekstChar"/>
    <w:rsid w:val="00305E5A"/>
    <w:pPr>
      <w:spacing w:after="120" w:line="340" w:lineRule="atLeast"/>
      <w:jc w:val="both"/>
    </w:pPr>
    <w:rPr>
      <w:rFonts w:ascii="Palatino Linotype" w:eastAsia="SimSun" w:hAnsi="Palatino Linotype" w:cs="Times New Roman"/>
      <w:color w:val="000000"/>
      <w:sz w:val="24"/>
      <w:szCs w:val="20"/>
      <w:lang w:eastAsia="de-DE"/>
    </w:rPr>
  </w:style>
  <w:style w:type="character" w:customStyle="1" w:styleId="PlattetekstChar">
    <w:name w:val="Platte tekst Char"/>
    <w:basedOn w:val="Standaardalinea-lettertype"/>
    <w:link w:val="Plattetekst"/>
    <w:rsid w:val="00305E5A"/>
    <w:rPr>
      <w:rFonts w:ascii="Palatino Linotype" w:eastAsia="SimSun" w:hAnsi="Palatino Linotype" w:cs="Times New Roman"/>
      <w:color w:val="000000"/>
      <w:sz w:val="24"/>
      <w:szCs w:val="20"/>
      <w:lang w:eastAsia="de-DE"/>
    </w:rPr>
  </w:style>
  <w:style w:type="character" w:styleId="Eindnootmarkering">
    <w:name w:val="endnote reference"/>
    <w:rsid w:val="00305E5A"/>
    <w:rPr>
      <w:vertAlign w:val="superscript"/>
    </w:rPr>
  </w:style>
  <w:style w:type="paragraph" w:styleId="Eindnoottekst">
    <w:name w:val="endnote text"/>
    <w:basedOn w:val="Standaard"/>
    <w:link w:val="EindnoottekstChar"/>
    <w:semiHidden/>
    <w:unhideWhenUsed/>
    <w:rsid w:val="00305E5A"/>
    <w:pPr>
      <w:spacing w:line="240" w:lineRule="auto"/>
      <w:ind w:firstLine="0"/>
      <w:contextualSpacing w:val="0"/>
    </w:pPr>
    <w:rPr>
      <w:rFonts w:eastAsia="SimSun" w:cs="Times New Roman"/>
      <w:color w:val="000000"/>
      <w:szCs w:val="20"/>
      <w:lang w:val="en-US" w:eastAsia="zh-CN"/>
    </w:rPr>
  </w:style>
  <w:style w:type="character" w:customStyle="1" w:styleId="EindnoottekstChar">
    <w:name w:val="Eindnoottekst Char"/>
    <w:basedOn w:val="Standaardalinea-lettertype"/>
    <w:link w:val="Eindnoottekst"/>
    <w:semiHidden/>
    <w:rsid w:val="00305E5A"/>
    <w:rPr>
      <w:rFonts w:ascii="Palatino Linotype" w:eastAsia="SimSun" w:hAnsi="Palatino Linotype" w:cs="Times New Roman"/>
      <w:noProof/>
      <w:color w:val="000000"/>
      <w:sz w:val="20"/>
      <w:szCs w:val="20"/>
      <w:lang w:eastAsia="zh-CN"/>
    </w:rPr>
  </w:style>
  <w:style w:type="character" w:styleId="GevolgdeHyperlink">
    <w:name w:val="FollowedHyperlink"/>
    <w:uiPriority w:val="99"/>
    <w:rsid w:val="00305E5A"/>
    <w:rPr>
      <w:color w:val="954F72"/>
      <w:u w:val="single"/>
    </w:rPr>
  </w:style>
  <w:style w:type="paragraph" w:styleId="Voetnoottekst">
    <w:name w:val="footnote text"/>
    <w:aliases w:val="Footnote Text Char1,Footnote Text Char Char,Footnote Text Char3 Char Char1,Footnote Text Char2 Char1 Char1 Char,Footnote Text Char Char Char1 Char1 Char,Footnote Text Char1 Char Char1 Char1 Char,Footnote Text Char2 Char Char Char1 Char"/>
    <w:basedOn w:val="Standaard"/>
    <w:link w:val="VoetnoottekstChar"/>
    <w:unhideWhenUsed/>
    <w:rsid w:val="00305E5A"/>
    <w:pPr>
      <w:spacing w:line="240" w:lineRule="auto"/>
      <w:ind w:firstLine="0"/>
      <w:contextualSpacing w:val="0"/>
    </w:pPr>
    <w:rPr>
      <w:rFonts w:eastAsia="SimSun" w:cs="Times New Roman"/>
      <w:color w:val="000000"/>
      <w:szCs w:val="20"/>
      <w:lang w:val="en-US" w:eastAsia="zh-CN"/>
    </w:rPr>
  </w:style>
  <w:style w:type="character" w:customStyle="1" w:styleId="VoetnoottekstChar">
    <w:name w:val="Voetnoottekst Char"/>
    <w:aliases w:val="Footnote Text Char1 Char,Footnote Text Char Char Char,Footnote Text Char3 Char Char1 Char,Footnote Text Char2 Char1 Char1 Char Char,Footnote Text Char Char Char1 Char1 Char Char,Footnote Text Char1 Char Char1 Char1 Char Char"/>
    <w:basedOn w:val="Standaardalinea-lettertype"/>
    <w:link w:val="Voetnoottekst"/>
    <w:rsid w:val="00305E5A"/>
    <w:rPr>
      <w:rFonts w:ascii="Palatino Linotype" w:eastAsia="SimSun" w:hAnsi="Palatino Linotype" w:cs="Times New Roman"/>
      <w:noProof/>
      <w:color w:val="000000"/>
      <w:sz w:val="20"/>
      <w:szCs w:val="20"/>
      <w:lang w:eastAsia="zh-CN"/>
    </w:rPr>
  </w:style>
  <w:style w:type="paragraph" w:customStyle="1" w:styleId="MsoFootnoteText0">
    <w:name w:val="MsoFootnoteText"/>
    <w:basedOn w:val="Normaalweb"/>
    <w:rsid w:val="00305E5A"/>
    <w:pPr>
      <w:spacing w:before="0" w:beforeAutospacing="0" w:after="0" w:afterAutospacing="0" w:line="260" w:lineRule="atLeast"/>
      <w:ind w:firstLine="0"/>
      <w:contextualSpacing w:val="0"/>
    </w:pPr>
    <w:rPr>
      <w:rFonts w:eastAsia="SimSun"/>
      <w:color w:val="000000"/>
      <w:sz w:val="20"/>
      <w:lang w:val="en-US" w:eastAsia="zh-CN"/>
    </w:rPr>
  </w:style>
  <w:style w:type="character" w:styleId="Paginanummer">
    <w:name w:val="page number"/>
    <w:rsid w:val="00305E5A"/>
  </w:style>
  <w:style w:type="paragraph" w:customStyle="1" w:styleId="MDPI71FootNotes">
    <w:name w:val="MDPI_7.1_FootNotes"/>
    <w:rsid w:val="00305E5A"/>
    <w:pPr>
      <w:numPr>
        <w:numId w:val="5"/>
      </w:numPr>
      <w:adjustRightInd w:val="0"/>
      <w:snapToGrid w:val="0"/>
      <w:spacing w:after="0" w:line="228" w:lineRule="auto"/>
      <w:jc w:val="both"/>
    </w:pPr>
    <w:rPr>
      <w:rFonts w:ascii="Palatino Linotype" w:eastAsiaTheme="minorEastAsia" w:hAnsi="Palatino Linotype" w:cs="Times New Roman"/>
      <w:noProof/>
      <w:color w:val="000000"/>
      <w:sz w:val="18"/>
      <w:szCs w:val="20"/>
      <w:lang w:eastAsia="zh-CN"/>
    </w:rPr>
  </w:style>
  <w:style w:type="table" w:customStyle="1" w:styleId="TableGrid1">
    <w:name w:val="Table Grid1"/>
    <w:basedOn w:val="Standaardtabel"/>
    <w:next w:val="Tabelraster"/>
    <w:uiPriority w:val="39"/>
    <w:rsid w:val="00305E5A"/>
    <w:pPr>
      <w:spacing w:after="0" w:line="240" w:lineRule="auto"/>
    </w:pPr>
    <w:rPr>
      <w:rFonts w:ascii="Arial" w:eastAsia="Calibri" w:hAnsi="Arial"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Normal1">
    <w:name w:val="Normal1"/>
    <w:basedOn w:val="Standaard"/>
    <w:link w:val="normalChar"/>
    <w:rsid w:val="00305E5A"/>
    <w:pPr>
      <w:ind w:firstLine="0"/>
      <w:contextualSpacing w:val="0"/>
    </w:pPr>
    <w:rPr>
      <w:rFonts w:eastAsia="SimSun" w:cstheme="minorHAnsi"/>
      <w:color w:val="000000"/>
      <w:szCs w:val="20"/>
      <w:lang w:val="en-US" w:eastAsia="zh-CN"/>
    </w:rPr>
  </w:style>
  <w:style w:type="character" w:customStyle="1" w:styleId="normalChar">
    <w:name w:val="normal Char"/>
    <w:basedOn w:val="Standaardalinea-lettertype"/>
    <w:link w:val="Normal1"/>
    <w:rsid w:val="00305E5A"/>
    <w:rPr>
      <w:rFonts w:ascii="Palatino Linotype" w:eastAsia="SimSun" w:hAnsi="Palatino Linotype" w:cstheme="minorHAnsi"/>
      <w:noProof/>
      <w:color w:val="000000"/>
      <w:sz w:val="20"/>
      <w:szCs w:val="20"/>
      <w:lang w:eastAsia="zh-CN"/>
    </w:rPr>
  </w:style>
  <w:style w:type="paragraph" w:customStyle="1" w:styleId="captionplain">
    <w:name w:val="caption plain"/>
    <w:basedOn w:val="Bijschrift"/>
    <w:link w:val="captionplainChar"/>
    <w:rsid w:val="00305E5A"/>
    <w:pPr>
      <w:keepNext/>
      <w:contextualSpacing w:val="0"/>
    </w:pPr>
    <w:rPr>
      <w:rFonts w:ascii="Electra LT Std" w:hAnsi="Electra LT Std"/>
      <w:sz w:val="18"/>
    </w:rPr>
  </w:style>
  <w:style w:type="character" w:customStyle="1" w:styleId="captionplainChar">
    <w:name w:val="caption plain Char"/>
    <w:basedOn w:val="BijschriftChar"/>
    <w:link w:val="captionplain"/>
    <w:rsid w:val="00305E5A"/>
    <w:rPr>
      <w:rFonts w:ascii="Electra LT Std" w:hAnsi="Electra LT Std"/>
      <w:b/>
      <w:i/>
      <w:iCs/>
      <w:color w:val="4D4D4D"/>
      <w:sz w:val="18"/>
      <w:szCs w:val="18"/>
      <w:lang w:val="en-GB"/>
    </w:rPr>
  </w:style>
  <w:style w:type="paragraph" w:customStyle="1" w:styleId="Caption1">
    <w:name w:val="Caption1"/>
    <w:basedOn w:val="Bijschrift"/>
    <w:link w:val="captionChar"/>
    <w:rsid w:val="00272628"/>
    <w:pPr>
      <w:contextualSpacing w:val="0"/>
    </w:pPr>
    <w:rPr>
      <w:i w:val="0"/>
      <w:sz w:val="18"/>
    </w:rPr>
  </w:style>
  <w:style w:type="character" w:customStyle="1" w:styleId="captionChar">
    <w:name w:val="caption Char"/>
    <w:basedOn w:val="BijschriftChar"/>
    <w:link w:val="Caption1"/>
    <w:rsid w:val="00272628"/>
    <w:rPr>
      <w:rFonts w:ascii="Palatino Linotype" w:hAnsi="Palatino Linotype"/>
      <w:b/>
      <w:i w:val="0"/>
      <w:iCs/>
      <w:color w:val="4D4D4D"/>
      <w:sz w:val="18"/>
      <w:szCs w:val="18"/>
      <w:lang w:val="en-GB"/>
    </w:rPr>
  </w:style>
  <w:style w:type="paragraph" w:customStyle="1" w:styleId="equation">
    <w:name w:val="equation"/>
    <w:basedOn w:val="Standaard"/>
    <w:link w:val="equationChar"/>
    <w:qFormat/>
    <w:rsid w:val="00272628"/>
    <w:pPr>
      <w:ind w:firstLine="37"/>
      <w:contextualSpacing w:val="0"/>
    </w:pPr>
    <w:rPr>
      <w:rFonts w:ascii="Cambria Math" w:hAnsi="Cambria Math" w:cstheme="minorHAnsi"/>
      <w:szCs w:val="20"/>
    </w:rPr>
  </w:style>
  <w:style w:type="character" w:customStyle="1" w:styleId="equationChar">
    <w:name w:val="equation Char"/>
    <w:basedOn w:val="Standaardalinea-lettertype"/>
    <w:link w:val="equation"/>
    <w:rsid w:val="00272628"/>
    <w:rPr>
      <w:rFonts w:ascii="Cambria Math" w:hAnsi="Cambria Math" w:cstheme="minorHAnsi"/>
      <w:sz w:val="20"/>
      <w:szCs w:val="20"/>
      <w:lang w:val="en-GB"/>
    </w:rPr>
  </w:style>
  <w:style w:type="paragraph" w:styleId="Kopvaninhoudsopgave">
    <w:name w:val="TOC Heading"/>
    <w:basedOn w:val="Kop1"/>
    <w:next w:val="Standaard"/>
    <w:uiPriority w:val="39"/>
    <w:unhideWhenUsed/>
    <w:qFormat/>
    <w:rsid w:val="003E3356"/>
    <w:pPr>
      <w:keepNext/>
      <w:keepLines/>
      <w:numPr>
        <w:numId w:val="0"/>
      </w:numPr>
      <w:spacing w:line="480" w:lineRule="auto"/>
      <w:jc w:val="left"/>
      <w:outlineLvl w:val="9"/>
    </w:pPr>
    <w:rPr>
      <w:rFonts w:eastAsiaTheme="majorEastAsia" w:cstheme="majorBidi"/>
      <w:caps/>
      <w:lang w:val="en-US"/>
    </w:rPr>
  </w:style>
  <w:style w:type="paragraph" w:styleId="Inhopg1">
    <w:name w:val="toc 1"/>
    <w:basedOn w:val="Standaard"/>
    <w:next w:val="Standaard"/>
    <w:autoRedefine/>
    <w:uiPriority w:val="39"/>
    <w:unhideWhenUsed/>
    <w:rsid w:val="000F3491"/>
    <w:pPr>
      <w:tabs>
        <w:tab w:val="left" w:pos="1400"/>
        <w:tab w:val="right" w:leader="dot" w:pos="9350"/>
      </w:tabs>
      <w:spacing w:before="120" w:after="120"/>
      <w:ind w:left="1276" w:hanging="1276"/>
      <w:jc w:val="left"/>
    </w:pPr>
    <w:rPr>
      <w:rFonts w:cstheme="minorHAnsi"/>
      <w:bCs/>
      <w:szCs w:val="20"/>
    </w:rPr>
  </w:style>
  <w:style w:type="paragraph" w:styleId="Inhopg2">
    <w:name w:val="toc 2"/>
    <w:basedOn w:val="Standaard"/>
    <w:next w:val="Standaard"/>
    <w:autoRedefine/>
    <w:uiPriority w:val="39"/>
    <w:unhideWhenUsed/>
    <w:rsid w:val="003E3356"/>
    <w:pPr>
      <w:ind w:left="198" w:firstLine="397"/>
      <w:jc w:val="left"/>
    </w:pPr>
    <w:rPr>
      <w:rFonts w:cstheme="minorHAnsi"/>
      <w:szCs w:val="20"/>
    </w:rPr>
  </w:style>
  <w:style w:type="paragraph" w:styleId="Inhopg3">
    <w:name w:val="toc 3"/>
    <w:basedOn w:val="Standaard"/>
    <w:next w:val="Standaard"/>
    <w:autoRedefine/>
    <w:uiPriority w:val="39"/>
    <w:unhideWhenUsed/>
    <w:rsid w:val="003E3356"/>
    <w:pPr>
      <w:ind w:left="400"/>
      <w:jc w:val="left"/>
    </w:pPr>
    <w:rPr>
      <w:rFonts w:asciiTheme="minorHAnsi" w:hAnsiTheme="minorHAnsi" w:cstheme="minorHAnsi"/>
      <w:i/>
      <w:iCs/>
      <w:szCs w:val="20"/>
    </w:rPr>
  </w:style>
  <w:style w:type="paragraph" w:styleId="Inhopg4">
    <w:name w:val="toc 4"/>
    <w:basedOn w:val="Standaard"/>
    <w:next w:val="Standaard"/>
    <w:autoRedefine/>
    <w:uiPriority w:val="39"/>
    <w:unhideWhenUsed/>
    <w:rsid w:val="003E3356"/>
    <w:pPr>
      <w:ind w:left="600"/>
      <w:jc w:val="left"/>
    </w:pPr>
    <w:rPr>
      <w:rFonts w:asciiTheme="minorHAnsi" w:hAnsiTheme="minorHAnsi" w:cstheme="minorHAnsi"/>
      <w:sz w:val="18"/>
      <w:szCs w:val="18"/>
    </w:rPr>
  </w:style>
  <w:style w:type="paragraph" w:styleId="Inhopg5">
    <w:name w:val="toc 5"/>
    <w:basedOn w:val="Standaard"/>
    <w:next w:val="Standaard"/>
    <w:autoRedefine/>
    <w:uiPriority w:val="39"/>
    <w:unhideWhenUsed/>
    <w:rsid w:val="003E3356"/>
    <w:pPr>
      <w:ind w:left="800"/>
      <w:jc w:val="left"/>
    </w:pPr>
    <w:rPr>
      <w:rFonts w:asciiTheme="minorHAnsi" w:hAnsiTheme="minorHAnsi" w:cstheme="minorHAnsi"/>
      <w:sz w:val="18"/>
      <w:szCs w:val="18"/>
    </w:rPr>
  </w:style>
  <w:style w:type="paragraph" w:styleId="Inhopg6">
    <w:name w:val="toc 6"/>
    <w:basedOn w:val="Standaard"/>
    <w:next w:val="Standaard"/>
    <w:autoRedefine/>
    <w:uiPriority w:val="39"/>
    <w:unhideWhenUsed/>
    <w:rsid w:val="003E3356"/>
    <w:pPr>
      <w:ind w:left="1000"/>
      <w:jc w:val="left"/>
    </w:pPr>
    <w:rPr>
      <w:rFonts w:asciiTheme="minorHAnsi" w:hAnsiTheme="minorHAnsi" w:cstheme="minorHAnsi"/>
      <w:sz w:val="18"/>
      <w:szCs w:val="18"/>
    </w:rPr>
  </w:style>
  <w:style w:type="paragraph" w:styleId="Inhopg7">
    <w:name w:val="toc 7"/>
    <w:basedOn w:val="Standaard"/>
    <w:next w:val="Standaard"/>
    <w:autoRedefine/>
    <w:uiPriority w:val="39"/>
    <w:unhideWhenUsed/>
    <w:rsid w:val="003E3356"/>
    <w:pPr>
      <w:ind w:left="1200"/>
      <w:jc w:val="left"/>
    </w:pPr>
    <w:rPr>
      <w:rFonts w:asciiTheme="minorHAnsi" w:hAnsiTheme="minorHAnsi" w:cstheme="minorHAnsi"/>
      <w:sz w:val="18"/>
      <w:szCs w:val="18"/>
    </w:rPr>
  </w:style>
  <w:style w:type="paragraph" w:styleId="Inhopg8">
    <w:name w:val="toc 8"/>
    <w:basedOn w:val="Standaard"/>
    <w:next w:val="Standaard"/>
    <w:autoRedefine/>
    <w:uiPriority w:val="39"/>
    <w:unhideWhenUsed/>
    <w:rsid w:val="003E3356"/>
    <w:pPr>
      <w:ind w:left="1400"/>
      <w:jc w:val="left"/>
    </w:pPr>
    <w:rPr>
      <w:rFonts w:asciiTheme="minorHAnsi" w:hAnsiTheme="minorHAnsi" w:cstheme="minorHAnsi"/>
      <w:sz w:val="18"/>
      <w:szCs w:val="18"/>
    </w:rPr>
  </w:style>
  <w:style w:type="paragraph" w:styleId="Inhopg9">
    <w:name w:val="toc 9"/>
    <w:basedOn w:val="Standaard"/>
    <w:next w:val="Standaard"/>
    <w:autoRedefine/>
    <w:uiPriority w:val="39"/>
    <w:unhideWhenUsed/>
    <w:rsid w:val="003E3356"/>
    <w:pPr>
      <w:ind w:left="1600"/>
      <w:jc w:val="left"/>
    </w:pPr>
    <w:rPr>
      <w:rFonts w:asciiTheme="minorHAnsi" w:hAnsiTheme="minorHAnsi" w:cstheme="minorHAnsi"/>
      <w:sz w:val="18"/>
      <w:szCs w:val="18"/>
    </w:rPr>
  </w:style>
  <w:style w:type="character" w:customStyle="1" w:styleId="title-text">
    <w:name w:val="title-text"/>
    <w:basedOn w:val="Standaardalinea-lettertype"/>
    <w:rsid w:val="00A87F2D"/>
  </w:style>
  <w:style w:type="character" w:customStyle="1" w:styleId="hgkelc">
    <w:name w:val="hgkelc"/>
    <w:basedOn w:val="Standaardalinea-lettertype"/>
    <w:rsid w:val="00A22BA2"/>
  </w:style>
  <w:style w:type="paragraph" w:styleId="Ondertitel">
    <w:name w:val="Subtitle"/>
    <w:basedOn w:val="Standaard"/>
    <w:next w:val="Standaard"/>
    <w:link w:val="OndertitelChar"/>
    <w:qFormat/>
    <w:rsid w:val="00A22BA2"/>
    <w:pPr>
      <w:numPr>
        <w:ilvl w:val="1"/>
      </w:numPr>
      <w:spacing w:after="160" w:line="259" w:lineRule="auto"/>
      <w:ind w:firstLine="624"/>
      <w:contextualSpacing w:val="0"/>
    </w:pPr>
    <w:rPr>
      <w:rFonts w:ascii="Times New Roman" w:eastAsiaTheme="minorEastAsia" w:hAnsi="Times New Roman" w:cs="Times New Roman"/>
      <w:color w:val="5A5A5A" w:themeColor="text1" w:themeTint="A5"/>
      <w:spacing w:val="15"/>
      <w:sz w:val="24"/>
      <w:szCs w:val="24"/>
    </w:rPr>
  </w:style>
  <w:style w:type="character" w:customStyle="1" w:styleId="OndertitelChar">
    <w:name w:val="Ondertitel Char"/>
    <w:basedOn w:val="Standaardalinea-lettertype"/>
    <w:link w:val="Ondertitel"/>
    <w:uiPriority w:val="11"/>
    <w:rsid w:val="00A22BA2"/>
    <w:rPr>
      <w:rFonts w:ascii="Times New Roman" w:eastAsiaTheme="minorEastAsia" w:hAnsi="Times New Roman" w:cs="Times New Roman"/>
      <w:color w:val="5A5A5A" w:themeColor="text1" w:themeTint="A5"/>
      <w:spacing w:val="15"/>
      <w:sz w:val="24"/>
      <w:szCs w:val="24"/>
      <w:lang w:val="en-GB"/>
    </w:rPr>
  </w:style>
  <w:style w:type="character" w:customStyle="1" w:styleId="normaltextrun">
    <w:name w:val="normaltextrun"/>
    <w:basedOn w:val="Standaardalinea-lettertype"/>
    <w:rsid w:val="00A22BA2"/>
  </w:style>
  <w:style w:type="paragraph" w:styleId="Titel">
    <w:name w:val="Title"/>
    <w:basedOn w:val="Standaard"/>
    <w:next w:val="Standaard"/>
    <w:link w:val="TitelChar"/>
    <w:uiPriority w:val="10"/>
    <w:qFormat/>
    <w:rsid w:val="00A22BA2"/>
    <w:pPr>
      <w:spacing w:line="240" w:lineRule="auto"/>
      <w:ind w:firstLine="0"/>
    </w:pPr>
    <w:rPr>
      <w:rFonts w:asciiTheme="majorHAnsi" w:eastAsiaTheme="majorEastAsia" w:hAnsiTheme="majorHAnsi" w:cstheme="majorBidi"/>
      <w:spacing w:val="-10"/>
      <w:kern w:val="28"/>
      <w:sz w:val="56"/>
      <w:szCs w:val="56"/>
    </w:rPr>
  </w:style>
  <w:style w:type="character" w:customStyle="1" w:styleId="TitelChar">
    <w:name w:val="Titel Char"/>
    <w:basedOn w:val="Standaardalinea-lettertype"/>
    <w:link w:val="Titel"/>
    <w:uiPriority w:val="10"/>
    <w:rsid w:val="00A22BA2"/>
    <w:rPr>
      <w:rFonts w:asciiTheme="majorHAnsi" w:eastAsiaTheme="majorEastAsia" w:hAnsiTheme="majorHAnsi" w:cstheme="majorBidi"/>
      <w:spacing w:val="-10"/>
      <w:kern w:val="28"/>
      <w:sz w:val="56"/>
      <w:szCs w:val="56"/>
      <w:lang w:val="en-GB"/>
    </w:rPr>
  </w:style>
  <w:style w:type="character" w:customStyle="1" w:styleId="kgnlhe">
    <w:name w:val="kgnlhe"/>
    <w:basedOn w:val="Standaardalinea-lettertype"/>
    <w:rsid w:val="00A22BA2"/>
  </w:style>
  <w:style w:type="character" w:styleId="Intensievebenadrukking">
    <w:name w:val="Intense Emphasis"/>
    <w:basedOn w:val="Standaardalinea-lettertype"/>
    <w:uiPriority w:val="21"/>
    <w:qFormat/>
    <w:rsid w:val="00A22BA2"/>
    <w:rPr>
      <w:i/>
      <w:iCs/>
      <w:color w:val="5B9BD5" w:themeColor="accent1"/>
    </w:rPr>
  </w:style>
  <w:style w:type="character" w:customStyle="1" w:styleId="jlqj4b">
    <w:name w:val="jlqj4b"/>
    <w:basedOn w:val="Standaardalinea-lettertype"/>
    <w:rsid w:val="00A22BA2"/>
  </w:style>
  <w:style w:type="paragraph" w:customStyle="1" w:styleId="EndNoteBibliography">
    <w:name w:val="EndNote Bibliography"/>
    <w:basedOn w:val="Standaard"/>
    <w:link w:val="EndNoteBibliographyChar"/>
    <w:rsid w:val="00A22BA2"/>
    <w:pPr>
      <w:spacing w:after="160" w:line="240" w:lineRule="auto"/>
      <w:ind w:firstLine="0"/>
      <w:contextualSpacing w:val="0"/>
    </w:pPr>
    <w:rPr>
      <w:rFonts w:ascii="Calibri" w:hAnsi="Calibri" w:cs="Calibri"/>
      <w:sz w:val="24"/>
      <w:szCs w:val="24"/>
      <w:lang w:val="en-US"/>
    </w:rPr>
  </w:style>
  <w:style w:type="character" w:customStyle="1" w:styleId="EndNoteBibliographyChar">
    <w:name w:val="EndNote Bibliography Char"/>
    <w:basedOn w:val="Standaardalinea-lettertype"/>
    <w:link w:val="EndNoteBibliography"/>
    <w:rsid w:val="00A22BA2"/>
    <w:rPr>
      <w:rFonts w:ascii="Calibri" w:hAnsi="Calibri" w:cs="Calibri"/>
      <w:noProof/>
      <w:sz w:val="24"/>
      <w:szCs w:val="24"/>
    </w:rPr>
  </w:style>
  <w:style w:type="character" w:customStyle="1" w:styleId="singlehighlightclass">
    <w:name w:val="single_highlight_class"/>
    <w:basedOn w:val="Standaardalinea-lettertype"/>
    <w:rsid w:val="00A22BA2"/>
  </w:style>
  <w:style w:type="character" w:styleId="Voetnootmarkering">
    <w:name w:val="footnote reference"/>
    <w:basedOn w:val="Standaardalinea-lettertype"/>
    <w:unhideWhenUsed/>
    <w:rsid w:val="00A22BA2"/>
    <w:rPr>
      <w:vertAlign w:val="superscript"/>
    </w:rPr>
  </w:style>
  <w:style w:type="character" w:customStyle="1" w:styleId="rynqvb">
    <w:name w:val="rynqvb"/>
    <w:basedOn w:val="Standaardalinea-lettertype"/>
    <w:rsid w:val="00A22BA2"/>
  </w:style>
  <w:style w:type="table" w:styleId="Onopgemaaktetabel3">
    <w:name w:val="Plain Table 3"/>
    <w:basedOn w:val="Standaardtabel"/>
    <w:uiPriority w:val="43"/>
    <w:rsid w:val="007F1BEE"/>
    <w:pPr>
      <w:spacing w:after="0" w:line="240" w:lineRule="auto"/>
    </w:pPr>
    <w:rPr>
      <w:rFonts w:ascii="Arial" w:eastAsia="Arial" w:hAnsi="Arial" w:cs="Arial"/>
      <w:lang w:val="nl"/>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Rastertabel1licht">
    <w:name w:val="Grid Table 1 Light"/>
    <w:basedOn w:val="Standaardtabel"/>
    <w:uiPriority w:val="46"/>
    <w:rsid w:val="007F1BEE"/>
    <w:pPr>
      <w:spacing w:after="0" w:line="240" w:lineRule="auto"/>
    </w:pPr>
    <w:rPr>
      <w:rFonts w:ascii="Arial" w:eastAsia="Arial" w:hAnsi="Arial" w:cs="Arial"/>
      <w:lang w:val="nl"/>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authors">
    <w:name w:val="authors"/>
    <w:basedOn w:val="Standaardalinea-lettertype"/>
    <w:rsid w:val="007F1BEE"/>
  </w:style>
  <w:style w:type="character" w:customStyle="1" w:styleId="Date1">
    <w:name w:val="Date1"/>
    <w:basedOn w:val="Standaardalinea-lettertype"/>
    <w:rsid w:val="007F1BEE"/>
  </w:style>
  <w:style w:type="character" w:customStyle="1" w:styleId="arttitle">
    <w:name w:val="art_title"/>
    <w:basedOn w:val="Standaardalinea-lettertype"/>
    <w:rsid w:val="007F1BEE"/>
  </w:style>
  <w:style w:type="character" w:customStyle="1" w:styleId="serialtitle">
    <w:name w:val="serial_title"/>
    <w:basedOn w:val="Standaardalinea-lettertype"/>
    <w:rsid w:val="007F1BEE"/>
  </w:style>
  <w:style w:type="character" w:customStyle="1" w:styleId="volumeissue">
    <w:name w:val="volume_issue"/>
    <w:basedOn w:val="Standaardalinea-lettertype"/>
    <w:rsid w:val="007F1BEE"/>
  </w:style>
  <w:style w:type="character" w:customStyle="1" w:styleId="pagerange">
    <w:name w:val="page_range"/>
    <w:basedOn w:val="Standaardalinea-lettertype"/>
    <w:rsid w:val="007F1BEE"/>
  </w:style>
  <w:style w:type="character" w:customStyle="1" w:styleId="doilink">
    <w:name w:val="doi_link"/>
    <w:basedOn w:val="Standaardalinea-lettertype"/>
    <w:rsid w:val="007F1BEE"/>
  </w:style>
  <w:style w:type="paragraph" w:customStyle="1" w:styleId="Heading11">
    <w:name w:val="Heading 11"/>
    <w:basedOn w:val="Geenafstand"/>
    <w:link w:val="heading1Char"/>
    <w:rsid w:val="007F1BEE"/>
    <w:pPr>
      <w:numPr>
        <w:numId w:val="7"/>
      </w:numPr>
      <w:jc w:val="both"/>
    </w:pPr>
    <w:rPr>
      <w:rFonts w:asciiTheme="majorHAnsi" w:eastAsia="Arial" w:hAnsiTheme="majorHAnsi" w:cs="Arial"/>
      <w:b/>
    </w:rPr>
  </w:style>
  <w:style w:type="paragraph" w:customStyle="1" w:styleId="Heading21">
    <w:name w:val="Heading 21"/>
    <w:basedOn w:val="Heading11"/>
    <w:link w:val="heading2Char"/>
    <w:rsid w:val="007F1BEE"/>
    <w:pPr>
      <w:numPr>
        <w:ilvl w:val="1"/>
      </w:numPr>
    </w:pPr>
  </w:style>
  <w:style w:type="character" w:customStyle="1" w:styleId="GeenafstandChar">
    <w:name w:val="Geen afstand Char"/>
    <w:basedOn w:val="Standaardalinea-lettertype"/>
    <w:link w:val="Geenafstand"/>
    <w:uiPriority w:val="1"/>
    <w:rsid w:val="007F1BEE"/>
    <w:rPr>
      <w:lang w:val="en-GB"/>
    </w:rPr>
  </w:style>
  <w:style w:type="character" w:customStyle="1" w:styleId="heading1Char">
    <w:name w:val="heading 1 Char"/>
    <w:basedOn w:val="GeenafstandChar"/>
    <w:link w:val="Heading11"/>
    <w:rsid w:val="007F1BEE"/>
    <w:rPr>
      <w:rFonts w:asciiTheme="majorHAnsi" w:eastAsia="Arial" w:hAnsiTheme="majorHAnsi" w:cs="Arial"/>
      <w:b/>
      <w:lang w:val="en-GB"/>
    </w:rPr>
  </w:style>
  <w:style w:type="paragraph" w:customStyle="1" w:styleId="paragraph">
    <w:name w:val="paragraph"/>
    <w:basedOn w:val="Standaard"/>
    <w:rsid w:val="007F1BEE"/>
    <w:pPr>
      <w:spacing w:before="100" w:beforeAutospacing="1" w:after="100" w:afterAutospacing="1" w:line="240" w:lineRule="auto"/>
      <w:ind w:firstLine="0"/>
      <w:contextualSpacing w:val="0"/>
      <w:jc w:val="left"/>
    </w:pPr>
    <w:rPr>
      <w:rFonts w:ascii="Times New Roman" w:eastAsia="Times New Roman" w:hAnsi="Times New Roman" w:cs="Times New Roman"/>
      <w:sz w:val="24"/>
      <w:szCs w:val="24"/>
      <w:lang w:val="en-US"/>
    </w:rPr>
  </w:style>
  <w:style w:type="character" w:customStyle="1" w:styleId="heading2Char">
    <w:name w:val="heading 2 Char"/>
    <w:basedOn w:val="heading1Char"/>
    <w:link w:val="Heading21"/>
    <w:rsid w:val="007F1BEE"/>
    <w:rPr>
      <w:rFonts w:asciiTheme="majorHAnsi" w:eastAsia="Arial" w:hAnsiTheme="majorHAnsi" w:cs="Arial"/>
      <w:b/>
      <w:lang w:val="en-GB"/>
    </w:rPr>
  </w:style>
  <w:style w:type="character" w:customStyle="1" w:styleId="eop">
    <w:name w:val="eop"/>
    <w:basedOn w:val="Standaardalinea-lettertype"/>
    <w:rsid w:val="007F1BEE"/>
  </w:style>
  <w:style w:type="table" w:styleId="Onopgemaaktetabel2">
    <w:name w:val="Plain Table 2"/>
    <w:basedOn w:val="Standaardtabel"/>
    <w:uiPriority w:val="42"/>
    <w:rsid w:val="007F1BEE"/>
    <w:pPr>
      <w:spacing w:after="0" w:line="240" w:lineRule="auto"/>
    </w:pPr>
    <w:rPr>
      <w:rFonts w:ascii="Arial" w:eastAsia="Arial" w:hAnsi="Arial" w:cs="Arial"/>
      <w:lang w:val="nl"/>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customStyle="1" w:styleId="Abstract">
    <w:name w:val="Abstract"/>
    <w:rsid w:val="00AB5FC3"/>
    <w:pPr>
      <w:spacing w:after="200" w:line="240" w:lineRule="auto"/>
      <w:jc w:val="both"/>
    </w:pPr>
    <w:rPr>
      <w:rFonts w:ascii="Times New Roman" w:eastAsia="SimSun" w:hAnsi="Times New Roman" w:cs="Times New Roman"/>
      <w:b/>
      <w:bCs/>
      <w:sz w:val="18"/>
      <w:szCs w:val="18"/>
    </w:rPr>
  </w:style>
  <w:style w:type="paragraph" w:customStyle="1" w:styleId="Affiliation">
    <w:name w:val="Affiliation"/>
    <w:rsid w:val="00AB5FC3"/>
    <w:pPr>
      <w:spacing w:after="0" w:line="240" w:lineRule="auto"/>
      <w:jc w:val="center"/>
    </w:pPr>
    <w:rPr>
      <w:rFonts w:ascii="Times New Roman" w:eastAsia="SimSun" w:hAnsi="Times New Roman" w:cs="Times New Roman"/>
      <w:sz w:val="20"/>
      <w:szCs w:val="20"/>
    </w:rPr>
  </w:style>
  <w:style w:type="paragraph" w:customStyle="1" w:styleId="Author">
    <w:name w:val="Author"/>
    <w:rsid w:val="00AB5FC3"/>
    <w:pPr>
      <w:spacing w:before="360" w:after="40" w:line="240" w:lineRule="auto"/>
      <w:jc w:val="center"/>
    </w:pPr>
    <w:rPr>
      <w:rFonts w:ascii="Times New Roman" w:eastAsia="SimSun" w:hAnsi="Times New Roman" w:cs="Times New Roman"/>
      <w:noProof/>
    </w:rPr>
  </w:style>
  <w:style w:type="paragraph" w:customStyle="1" w:styleId="bulletlist">
    <w:name w:val="bullet list"/>
    <w:basedOn w:val="Plattetekst"/>
    <w:rsid w:val="00AB5FC3"/>
    <w:pPr>
      <w:numPr>
        <w:numId w:val="8"/>
      </w:numPr>
      <w:spacing w:after="0" w:line="228" w:lineRule="auto"/>
    </w:pPr>
    <w:rPr>
      <w:rFonts w:ascii="Times New Roman" w:hAnsi="Times New Roman"/>
      <w:color w:val="auto"/>
      <w:spacing w:val="-1"/>
      <w:sz w:val="20"/>
      <w:lang w:eastAsia="en-US"/>
    </w:rPr>
  </w:style>
  <w:style w:type="paragraph" w:customStyle="1" w:styleId="figurecaption">
    <w:name w:val="figure caption"/>
    <w:rsid w:val="00AB5FC3"/>
    <w:pPr>
      <w:numPr>
        <w:numId w:val="9"/>
      </w:numPr>
      <w:spacing w:before="80" w:after="200" w:line="240" w:lineRule="auto"/>
      <w:jc w:val="center"/>
    </w:pPr>
    <w:rPr>
      <w:rFonts w:ascii="Times New Roman" w:eastAsia="SimSun" w:hAnsi="Times New Roman" w:cs="Times New Roman"/>
      <w:noProof/>
      <w:sz w:val="16"/>
      <w:szCs w:val="16"/>
    </w:rPr>
  </w:style>
  <w:style w:type="paragraph" w:customStyle="1" w:styleId="footnote">
    <w:name w:val="footnote"/>
    <w:rsid w:val="00AB5FC3"/>
    <w:pPr>
      <w:framePr w:hSpace="187" w:vSpace="187" w:wrap="notBeside" w:vAnchor="text" w:hAnchor="page" w:x="6121" w:y="577"/>
      <w:numPr>
        <w:numId w:val="10"/>
      </w:numPr>
      <w:spacing w:after="40" w:line="240" w:lineRule="auto"/>
    </w:pPr>
    <w:rPr>
      <w:rFonts w:ascii="Times New Roman" w:eastAsia="SimSun" w:hAnsi="Times New Roman" w:cs="Times New Roman"/>
      <w:sz w:val="16"/>
      <w:szCs w:val="16"/>
    </w:rPr>
  </w:style>
  <w:style w:type="paragraph" w:customStyle="1" w:styleId="keywords">
    <w:name w:val="key words"/>
    <w:rsid w:val="00AB5FC3"/>
    <w:pPr>
      <w:spacing w:after="120" w:line="240" w:lineRule="auto"/>
      <w:ind w:firstLine="288"/>
      <w:jc w:val="both"/>
    </w:pPr>
    <w:rPr>
      <w:rFonts w:ascii="Times New Roman" w:eastAsia="SimSun" w:hAnsi="Times New Roman" w:cs="Times New Roman"/>
      <w:b/>
      <w:bCs/>
      <w:i/>
      <w:iCs/>
      <w:noProof/>
      <w:sz w:val="18"/>
      <w:szCs w:val="18"/>
    </w:rPr>
  </w:style>
  <w:style w:type="paragraph" w:customStyle="1" w:styleId="papersubtitle">
    <w:name w:val="paper subtitle"/>
    <w:rsid w:val="00AB5FC3"/>
    <w:pPr>
      <w:spacing w:after="120" w:line="240" w:lineRule="auto"/>
      <w:jc w:val="center"/>
    </w:pPr>
    <w:rPr>
      <w:rFonts w:ascii="Times New Roman" w:eastAsia="MS Mincho" w:hAnsi="Times New Roman" w:cs="Times New Roman"/>
      <w:noProof/>
      <w:sz w:val="28"/>
      <w:szCs w:val="28"/>
    </w:rPr>
  </w:style>
  <w:style w:type="paragraph" w:customStyle="1" w:styleId="papertitle">
    <w:name w:val="paper title"/>
    <w:rsid w:val="00AB5FC3"/>
    <w:pPr>
      <w:spacing w:after="120" w:line="240" w:lineRule="auto"/>
      <w:jc w:val="center"/>
    </w:pPr>
    <w:rPr>
      <w:rFonts w:ascii="Times New Roman" w:eastAsia="MS Mincho" w:hAnsi="Times New Roman" w:cs="Times New Roman"/>
      <w:noProof/>
      <w:sz w:val="48"/>
      <w:szCs w:val="48"/>
    </w:rPr>
  </w:style>
  <w:style w:type="paragraph" w:customStyle="1" w:styleId="references">
    <w:name w:val="references"/>
    <w:rsid w:val="00AB5FC3"/>
    <w:pPr>
      <w:numPr>
        <w:numId w:val="11"/>
      </w:numPr>
      <w:spacing w:after="50" w:line="180" w:lineRule="exact"/>
      <w:jc w:val="both"/>
    </w:pPr>
    <w:rPr>
      <w:rFonts w:ascii="Times New Roman" w:eastAsia="MS Mincho" w:hAnsi="Times New Roman" w:cs="Times New Roman"/>
      <w:noProof/>
      <w:sz w:val="16"/>
      <w:szCs w:val="16"/>
    </w:rPr>
  </w:style>
  <w:style w:type="paragraph" w:customStyle="1" w:styleId="sponsors">
    <w:name w:val="sponsors"/>
    <w:rsid w:val="00AB5FC3"/>
    <w:pPr>
      <w:framePr w:wrap="auto" w:hAnchor="text" w:x="615" w:y="2239"/>
      <w:pBdr>
        <w:top w:val="single" w:sz="4" w:space="2" w:color="auto"/>
      </w:pBdr>
      <w:spacing w:after="0" w:line="240" w:lineRule="auto"/>
      <w:ind w:firstLine="288"/>
    </w:pPr>
    <w:rPr>
      <w:rFonts w:ascii="Times New Roman" w:eastAsia="SimSun" w:hAnsi="Times New Roman" w:cs="Times New Roman"/>
      <w:sz w:val="16"/>
      <w:szCs w:val="16"/>
    </w:rPr>
  </w:style>
  <w:style w:type="paragraph" w:customStyle="1" w:styleId="tablecolhead">
    <w:name w:val="table col head"/>
    <w:basedOn w:val="Standaard"/>
    <w:rsid w:val="00AB5FC3"/>
    <w:pPr>
      <w:spacing w:line="240" w:lineRule="auto"/>
      <w:ind w:firstLine="0"/>
      <w:contextualSpacing w:val="0"/>
      <w:jc w:val="center"/>
    </w:pPr>
    <w:rPr>
      <w:rFonts w:ascii="Times New Roman" w:eastAsia="SimSun" w:hAnsi="Times New Roman" w:cs="Times New Roman"/>
      <w:b/>
      <w:bCs/>
      <w:sz w:val="16"/>
      <w:szCs w:val="16"/>
      <w:lang w:val="en-US"/>
    </w:rPr>
  </w:style>
  <w:style w:type="paragraph" w:customStyle="1" w:styleId="tablecolsubhead">
    <w:name w:val="table col subhead"/>
    <w:basedOn w:val="tablecolhead"/>
    <w:rsid w:val="00AB5FC3"/>
    <w:rPr>
      <w:i/>
      <w:iCs/>
      <w:sz w:val="15"/>
      <w:szCs w:val="15"/>
    </w:rPr>
  </w:style>
  <w:style w:type="paragraph" w:customStyle="1" w:styleId="tablecopy">
    <w:name w:val="table copy"/>
    <w:rsid w:val="00AB5FC3"/>
    <w:pPr>
      <w:spacing w:after="0" w:line="240" w:lineRule="auto"/>
      <w:jc w:val="both"/>
    </w:pPr>
    <w:rPr>
      <w:rFonts w:ascii="Times New Roman" w:eastAsia="SimSun" w:hAnsi="Times New Roman" w:cs="Times New Roman"/>
      <w:noProof/>
      <w:sz w:val="16"/>
      <w:szCs w:val="16"/>
    </w:rPr>
  </w:style>
  <w:style w:type="paragraph" w:customStyle="1" w:styleId="tablefootnote">
    <w:name w:val="table footnote"/>
    <w:rsid w:val="00AB5FC3"/>
    <w:pPr>
      <w:spacing w:before="60" w:after="30" w:line="240" w:lineRule="auto"/>
      <w:jc w:val="right"/>
    </w:pPr>
    <w:rPr>
      <w:rFonts w:ascii="Times New Roman" w:eastAsia="SimSun" w:hAnsi="Times New Roman" w:cs="Times New Roman"/>
      <w:sz w:val="12"/>
      <w:szCs w:val="12"/>
    </w:rPr>
  </w:style>
  <w:style w:type="paragraph" w:customStyle="1" w:styleId="tablehead">
    <w:name w:val="table head"/>
    <w:rsid w:val="00AB5FC3"/>
    <w:pPr>
      <w:numPr>
        <w:numId w:val="12"/>
      </w:numPr>
      <w:spacing w:before="240" w:after="120" w:line="216" w:lineRule="auto"/>
      <w:jc w:val="center"/>
    </w:pPr>
    <w:rPr>
      <w:rFonts w:ascii="Times New Roman" w:eastAsia="SimSun" w:hAnsi="Times New Roman" w:cs="Times New Roman"/>
      <w:smallCaps/>
      <w:noProof/>
      <w:sz w:val="16"/>
      <w:szCs w:val="16"/>
    </w:rPr>
  </w:style>
  <w:style w:type="paragraph" w:styleId="HTML-voorafopgemaakt">
    <w:name w:val="HTML Preformatted"/>
    <w:basedOn w:val="Standaard"/>
    <w:link w:val="HTML-voorafopgemaaktChar"/>
    <w:uiPriority w:val="99"/>
    <w:rsid w:val="00AB5FC3"/>
    <w:pPr>
      <w:spacing w:line="240" w:lineRule="auto"/>
      <w:ind w:firstLine="0"/>
      <w:contextualSpacing w:val="0"/>
      <w:jc w:val="center"/>
    </w:pPr>
    <w:rPr>
      <w:rFonts w:ascii="Courier New" w:eastAsia="SimSun" w:hAnsi="Courier New" w:cs="Courier New"/>
      <w:szCs w:val="20"/>
      <w:lang w:val="en-US"/>
    </w:rPr>
  </w:style>
  <w:style w:type="character" w:customStyle="1" w:styleId="HTML-voorafopgemaaktChar">
    <w:name w:val="HTML - vooraf opgemaakt Char"/>
    <w:basedOn w:val="Standaardalinea-lettertype"/>
    <w:link w:val="HTML-voorafopgemaakt"/>
    <w:uiPriority w:val="99"/>
    <w:rsid w:val="00AB5FC3"/>
    <w:rPr>
      <w:rFonts w:ascii="Courier New" w:eastAsia="SimSun" w:hAnsi="Courier New" w:cs="Courier New"/>
      <w:sz w:val="20"/>
      <w:szCs w:val="20"/>
    </w:rPr>
  </w:style>
  <w:style w:type="character" w:customStyle="1" w:styleId="doc">
    <w:name w:val="doc"/>
    <w:rsid w:val="00AB5FC3"/>
  </w:style>
  <w:style w:type="table" w:styleId="Eenvoudigetabel1">
    <w:name w:val="Table Simple 1"/>
    <w:basedOn w:val="Standaardtabel"/>
    <w:rsid w:val="00AB5FC3"/>
    <w:pPr>
      <w:spacing w:after="0" w:line="240" w:lineRule="auto"/>
      <w:jc w:val="center"/>
    </w:pPr>
    <w:rPr>
      <w:rFonts w:ascii="Times New Roman" w:eastAsia="SimSun" w:hAnsi="Times New Roman" w:cs="Times New Roman"/>
      <w:sz w:val="20"/>
      <w:szCs w:val="20"/>
    </w:r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ellijst3">
    <w:name w:val="Table List 3"/>
    <w:basedOn w:val="Standaardtabel"/>
    <w:rsid w:val="00AB5FC3"/>
    <w:pPr>
      <w:spacing w:after="0" w:line="240" w:lineRule="auto"/>
      <w:jc w:val="center"/>
    </w:pPr>
    <w:rPr>
      <w:rFonts w:ascii="Times New Roman" w:eastAsia="SimSun" w:hAnsi="Times New Roman" w:cs="Times New Roman"/>
      <w:sz w:val="20"/>
      <w:szCs w:val="20"/>
    </w:r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ellijst5">
    <w:name w:val="Table List 5"/>
    <w:basedOn w:val="Standaardtabel"/>
    <w:rsid w:val="00AB5FC3"/>
    <w:pPr>
      <w:spacing w:after="0" w:line="240" w:lineRule="auto"/>
      <w:jc w:val="center"/>
    </w:pPr>
    <w:rPr>
      <w:rFonts w:ascii="Times New Roman" w:eastAsia="SimSun" w:hAnsi="Times New Roman" w:cs="Times New Roman"/>
      <w:sz w:val="20"/>
      <w:szCs w:val="20"/>
    </w:r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Klassieketabel1">
    <w:name w:val="Table Classic 1"/>
    <w:basedOn w:val="Standaardtabel"/>
    <w:rsid w:val="00AB5FC3"/>
    <w:pPr>
      <w:spacing w:after="0" w:line="240" w:lineRule="auto"/>
      <w:jc w:val="center"/>
    </w:pPr>
    <w:rPr>
      <w:rFonts w:ascii="Times New Roman" w:eastAsia="SimSun" w:hAnsi="Times New Roman" w:cs="Times New Roman"/>
      <w:sz w:val="20"/>
      <w:szCs w:val="20"/>
    </w:r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character" w:customStyle="1" w:styleId="loatitle">
    <w:name w:val="loa_title"/>
    <w:basedOn w:val="Standaardalinea-lettertype"/>
    <w:rsid w:val="00306011"/>
  </w:style>
  <w:style w:type="table" w:customStyle="1" w:styleId="TableGrid2">
    <w:name w:val="Table Grid2"/>
    <w:basedOn w:val="Standaardtabel"/>
    <w:next w:val="Tabelraster"/>
    <w:uiPriority w:val="39"/>
    <w:rsid w:val="00442D2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Standaardtabel"/>
    <w:next w:val="Tabelraster"/>
    <w:uiPriority w:val="39"/>
    <w:rsid w:val="00442D2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Standaardtabel"/>
    <w:next w:val="Tabelraster"/>
    <w:uiPriority w:val="39"/>
    <w:rsid w:val="003B3F7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
    <w:name w:val="Table Grid5"/>
    <w:basedOn w:val="Standaardtabel"/>
    <w:next w:val="Tabelraster"/>
    <w:uiPriority w:val="39"/>
    <w:rsid w:val="006E58D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8842C4"/>
    <w:pPr>
      <w:autoSpaceDE w:val="0"/>
      <w:autoSpaceDN w:val="0"/>
      <w:adjustRightInd w:val="0"/>
      <w:spacing w:after="0" w:line="240" w:lineRule="auto"/>
    </w:pPr>
    <w:rPr>
      <w:rFonts w:ascii="Segoe UI" w:hAnsi="Segoe UI" w:cs="Segoe UI"/>
      <w:color w:val="000000"/>
      <w:sz w:val="24"/>
      <w:szCs w:val="24"/>
    </w:rPr>
  </w:style>
  <w:style w:type="character" w:customStyle="1" w:styleId="nowrap">
    <w:name w:val="nowrap"/>
    <w:basedOn w:val="Standaardalinea-lettertype"/>
    <w:rsid w:val="008842C4"/>
  </w:style>
  <w:style w:type="character" w:styleId="Titelvanboek">
    <w:name w:val="Book Title"/>
    <w:basedOn w:val="Standaardalinea-lettertype"/>
    <w:uiPriority w:val="33"/>
    <w:qFormat/>
    <w:rsid w:val="008842C4"/>
    <w:rPr>
      <w:b/>
      <w:bCs/>
      <w:i/>
      <w:iCs/>
      <w:spacing w:val="5"/>
    </w:rPr>
  </w:style>
  <w:style w:type="character" w:customStyle="1" w:styleId="captions">
    <w:name w:val="captions"/>
    <w:basedOn w:val="Standaardalinea-lettertype"/>
    <w:rsid w:val="008842C4"/>
  </w:style>
  <w:style w:type="character" w:customStyle="1" w:styleId="CaptionChar1">
    <w:name w:val="Caption Char1"/>
    <w:aliases w:val="Caption Char Char,Caption Char4 Char Char,Caption Char1 Char3 Char Char,Caption Char Char Char Char Char,Caption Char1 Char Char Char Char Char,Caption Char Char Char Char Char Char Char,Caption Char1 Char Char Char Char Char Char1 Char"/>
    <w:rsid w:val="00171B87"/>
    <w:rPr>
      <w:rFonts w:ascii="Arial" w:eastAsia="MS Mincho" w:hAnsi="Arial" w:cs="Times New Roman"/>
      <w:b/>
      <w:sz w:val="16"/>
      <w:szCs w:val="17"/>
      <w:lang w:val="en-GB" w:eastAsia="ja-JP"/>
    </w:rPr>
  </w:style>
  <w:style w:type="character" w:styleId="Subtieleverwijzing">
    <w:name w:val="Subtle Reference"/>
    <w:basedOn w:val="Standaardalinea-lettertype"/>
    <w:uiPriority w:val="31"/>
    <w:qFormat/>
    <w:rsid w:val="00171B87"/>
    <w:rPr>
      <w:smallCaps/>
      <w:color w:val="5A5A5A" w:themeColor="text1" w:themeTint="A5"/>
    </w:rPr>
  </w:style>
  <w:style w:type="character" w:styleId="Subtielebenadrukking">
    <w:name w:val="Subtle Emphasis"/>
    <w:basedOn w:val="Standaardalinea-lettertype"/>
    <w:uiPriority w:val="19"/>
    <w:qFormat/>
    <w:rsid w:val="00F3448D"/>
    <w:rPr>
      <w:i/>
      <w:iCs/>
      <w:color w:val="404040" w:themeColor="text1" w:themeTint="BF"/>
    </w:rPr>
  </w:style>
  <w:style w:type="character" w:customStyle="1" w:styleId="css-0">
    <w:name w:val="css-0"/>
    <w:basedOn w:val="Standaardalinea-lettertype"/>
    <w:rsid w:val="006F7A66"/>
  </w:style>
  <w:style w:type="character" w:customStyle="1" w:styleId="css-gcq4fp">
    <w:name w:val="css-gcq4fp"/>
    <w:basedOn w:val="Standaardalinea-lettertype"/>
    <w:rsid w:val="006F7A66"/>
  </w:style>
  <w:style w:type="character" w:customStyle="1" w:styleId="css-jicnz7">
    <w:name w:val="css-jicnz7"/>
    <w:basedOn w:val="Standaardalinea-lettertype"/>
    <w:rsid w:val="006F7A66"/>
  </w:style>
  <w:style w:type="character" w:customStyle="1" w:styleId="css-kqwjm8">
    <w:name w:val="css-kqwjm8"/>
    <w:basedOn w:val="Standaardalinea-lettertype"/>
    <w:rsid w:val="006F7A66"/>
  </w:style>
  <w:style w:type="character" w:customStyle="1" w:styleId="ui-provider">
    <w:name w:val="ui-provider"/>
    <w:basedOn w:val="Standaardalinea-lettertype"/>
    <w:rsid w:val="00403B6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790155">
      <w:bodyDiv w:val="1"/>
      <w:marLeft w:val="0"/>
      <w:marRight w:val="0"/>
      <w:marTop w:val="0"/>
      <w:marBottom w:val="0"/>
      <w:divBdr>
        <w:top w:val="none" w:sz="0" w:space="0" w:color="auto"/>
        <w:left w:val="none" w:sz="0" w:space="0" w:color="auto"/>
        <w:bottom w:val="none" w:sz="0" w:space="0" w:color="auto"/>
        <w:right w:val="none" w:sz="0" w:space="0" w:color="auto"/>
      </w:divBdr>
    </w:div>
    <w:div w:id="109276668">
      <w:bodyDiv w:val="1"/>
      <w:marLeft w:val="0"/>
      <w:marRight w:val="0"/>
      <w:marTop w:val="0"/>
      <w:marBottom w:val="0"/>
      <w:divBdr>
        <w:top w:val="none" w:sz="0" w:space="0" w:color="auto"/>
        <w:left w:val="none" w:sz="0" w:space="0" w:color="auto"/>
        <w:bottom w:val="none" w:sz="0" w:space="0" w:color="auto"/>
        <w:right w:val="none" w:sz="0" w:space="0" w:color="auto"/>
      </w:divBdr>
    </w:div>
    <w:div w:id="150368907">
      <w:bodyDiv w:val="1"/>
      <w:marLeft w:val="0"/>
      <w:marRight w:val="0"/>
      <w:marTop w:val="0"/>
      <w:marBottom w:val="0"/>
      <w:divBdr>
        <w:top w:val="none" w:sz="0" w:space="0" w:color="auto"/>
        <w:left w:val="none" w:sz="0" w:space="0" w:color="auto"/>
        <w:bottom w:val="none" w:sz="0" w:space="0" w:color="auto"/>
        <w:right w:val="none" w:sz="0" w:space="0" w:color="auto"/>
      </w:divBdr>
    </w:div>
    <w:div w:id="221410422">
      <w:bodyDiv w:val="1"/>
      <w:marLeft w:val="0"/>
      <w:marRight w:val="0"/>
      <w:marTop w:val="0"/>
      <w:marBottom w:val="0"/>
      <w:divBdr>
        <w:top w:val="none" w:sz="0" w:space="0" w:color="auto"/>
        <w:left w:val="none" w:sz="0" w:space="0" w:color="auto"/>
        <w:bottom w:val="none" w:sz="0" w:space="0" w:color="auto"/>
        <w:right w:val="none" w:sz="0" w:space="0" w:color="auto"/>
      </w:divBdr>
    </w:div>
    <w:div w:id="261375291">
      <w:bodyDiv w:val="1"/>
      <w:marLeft w:val="0"/>
      <w:marRight w:val="0"/>
      <w:marTop w:val="0"/>
      <w:marBottom w:val="0"/>
      <w:divBdr>
        <w:top w:val="none" w:sz="0" w:space="0" w:color="auto"/>
        <w:left w:val="none" w:sz="0" w:space="0" w:color="auto"/>
        <w:bottom w:val="none" w:sz="0" w:space="0" w:color="auto"/>
        <w:right w:val="none" w:sz="0" w:space="0" w:color="auto"/>
      </w:divBdr>
      <w:divsChild>
        <w:div w:id="1050347381">
          <w:marLeft w:val="0"/>
          <w:marRight w:val="0"/>
          <w:marTop w:val="0"/>
          <w:marBottom w:val="0"/>
          <w:divBdr>
            <w:top w:val="none" w:sz="0" w:space="0" w:color="auto"/>
            <w:left w:val="none" w:sz="0" w:space="0" w:color="auto"/>
            <w:bottom w:val="none" w:sz="0" w:space="0" w:color="auto"/>
            <w:right w:val="none" w:sz="0" w:space="0" w:color="auto"/>
          </w:divBdr>
          <w:divsChild>
            <w:div w:id="1607499760">
              <w:marLeft w:val="0"/>
              <w:marRight w:val="0"/>
              <w:marTop w:val="0"/>
              <w:marBottom w:val="0"/>
              <w:divBdr>
                <w:top w:val="none" w:sz="0" w:space="0" w:color="auto"/>
                <w:left w:val="none" w:sz="0" w:space="0" w:color="auto"/>
                <w:bottom w:val="none" w:sz="0" w:space="0" w:color="auto"/>
                <w:right w:val="none" w:sz="0" w:space="0" w:color="auto"/>
              </w:divBdr>
              <w:divsChild>
                <w:div w:id="446317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7685334">
      <w:bodyDiv w:val="1"/>
      <w:marLeft w:val="0"/>
      <w:marRight w:val="0"/>
      <w:marTop w:val="0"/>
      <w:marBottom w:val="0"/>
      <w:divBdr>
        <w:top w:val="none" w:sz="0" w:space="0" w:color="auto"/>
        <w:left w:val="none" w:sz="0" w:space="0" w:color="auto"/>
        <w:bottom w:val="none" w:sz="0" w:space="0" w:color="auto"/>
        <w:right w:val="none" w:sz="0" w:space="0" w:color="auto"/>
      </w:divBdr>
    </w:div>
    <w:div w:id="331762391">
      <w:bodyDiv w:val="1"/>
      <w:marLeft w:val="0"/>
      <w:marRight w:val="0"/>
      <w:marTop w:val="0"/>
      <w:marBottom w:val="0"/>
      <w:divBdr>
        <w:top w:val="none" w:sz="0" w:space="0" w:color="auto"/>
        <w:left w:val="none" w:sz="0" w:space="0" w:color="auto"/>
        <w:bottom w:val="none" w:sz="0" w:space="0" w:color="auto"/>
        <w:right w:val="none" w:sz="0" w:space="0" w:color="auto"/>
      </w:divBdr>
    </w:div>
    <w:div w:id="410390690">
      <w:bodyDiv w:val="1"/>
      <w:marLeft w:val="0"/>
      <w:marRight w:val="0"/>
      <w:marTop w:val="0"/>
      <w:marBottom w:val="0"/>
      <w:divBdr>
        <w:top w:val="none" w:sz="0" w:space="0" w:color="auto"/>
        <w:left w:val="none" w:sz="0" w:space="0" w:color="auto"/>
        <w:bottom w:val="none" w:sz="0" w:space="0" w:color="auto"/>
        <w:right w:val="none" w:sz="0" w:space="0" w:color="auto"/>
      </w:divBdr>
    </w:div>
    <w:div w:id="416904687">
      <w:bodyDiv w:val="1"/>
      <w:marLeft w:val="0"/>
      <w:marRight w:val="0"/>
      <w:marTop w:val="0"/>
      <w:marBottom w:val="0"/>
      <w:divBdr>
        <w:top w:val="none" w:sz="0" w:space="0" w:color="auto"/>
        <w:left w:val="none" w:sz="0" w:space="0" w:color="auto"/>
        <w:bottom w:val="none" w:sz="0" w:space="0" w:color="auto"/>
        <w:right w:val="none" w:sz="0" w:space="0" w:color="auto"/>
      </w:divBdr>
    </w:div>
    <w:div w:id="522860162">
      <w:bodyDiv w:val="1"/>
      <w:marLeft w:val="0"/>
      <w:marRight w:val="0"/>
      <w:marTop w:val="0"/>
      <w:marBottom w:val="0"/>
      <w:divBdr>
        <w:top w:val="none" w:sz="0" w:space="0" w:color="auto"/>
        <w:left w:val="none" w:sz="0" w:space="0" w:color="auto"/>
        <w:bottom w:val="none" w:sz="0" w:space="0" w:color="auto"/>
        <w:right w:val="none" w:sz="0" w:space="0" w:color="auto"/>
      </w:divBdr>
    </w:div>
    <w:div w:id="524484841">
      <w:bodyDiv w:val="1"/>
      <w:marLeft w:val="0"/>
      <w:marRight w:val="0"/>
      <w:marTop w:val="0"/>
      <w:marBottom w:val="0"/>
      <w:divBdr>
        <w:top w:val="none" w:sz="0" w:space="0" w:color="auto"/>
        <w:left w:val="none" w:sz="0" w:space="0" w:color="auto"/>
        <w:bottom w:val="none" w:sz="0" w:space="0" w:color="auto"/>
        <w:right w:val="none" w:sz="0" w:space="0" w:color="auto"/>
      </w:divBdr>
    </w:div>
    <w:div w:id="595749559">
      <w:bodyDiv w:val="1"/>
      <w:marLeft w:val="0"/>
      <w:marRight w:val="0"/>
      <w:marTop w:val="0"/>
      <w:marBottom w:val="0"/>
      <w:divBdr>
        <w:top w:val="none" w:sz="0" w:space="0" w:color="auto"/>
        <w:left w:val="none" w:sz="0" w:space="0" w:color="auto"/>
        <w:bottom w:val="none" w:sz="0" w:space="0" w:color="auto"/>
        <w:right w:val="none" w:sz="0" w:space="0" w:color="auto"/>
      </w:divBdr>
      <w:divsChild>
        <w:div w:id="1236742932">
          <w:marLeft w:val="0"/>
          <w:marRight w:val="0"/>
          <w:marTop w:val="0"/>
          <w:marBottom w:val="0"/>
          <w:divBdr>
            <w:top w:val="none" w:sz="0" w:space="0" w:color="auto"/>
            <w:left w:val="none" w:sz="0" w:space="0" w:color="auto"/>
            <w:bottom w:val="none" w:sz="0" w:space="0" w:color="auto"/>
            <w:right w:val="none" w:sz="0" w:space="0" w:color="auto"/>
          </w:divBdr>
          <w:divsChild>
            <w:div w:id="1111170656">
              <w:marLeft w:val="0"/>
              <w:marRight w:val="0"/>
              <w:marTop w:val="0"/>
              <w:marBottom w:val="0"/>
              <w:divBdr>
                <w:top w:val="none" w:sz="0" w:space="0" w:color="auto"/>
                <w:left w:val="none" w:sz="0" w:space="0" w:color="auto"/>
                <w:bottom w:val="none" w:sz="0" w:space="0" w:color="auto"/>
                <w:right w:val="none" w:sz="0" w:space="0" w:color="auto"/>
              </w:divBdr>
              <w:divsChild>
                <w:div w:id="2069839831">
                  <w:marLeft w:val="0"/>
                  <w:marRight w:val="0"/>
                  <w:marTop w:val="0"/>
                  <w:marBottom w:val="0"/>
                  <w:divBdr>
                    <w:top w:val="none" w:sz="0" w:space="0" w:color="auto"/>
                    <w:left w:val="none" w:sz="0" w:space="0" w:color="auto"/>
                    <w:bottom w:val="none" w:sz="0" w:space="0" w:color="auto"/>
                    <w:right w:val="none" w:sz="0" w:space="0" w:color="auto"/>
                  </w:divBdr>
                  <w:divsChild>
                    <w:div w:id="494953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1596118">
      <w:bodyDiv w:val="1"/>
      <w:marLeft w:val="0"/>
      <w:marRight w:val="0"/>
      <w:marTop w:val="0"/>
      <w:marBottom w:val="0"/>
      <w:divBdr>
        <w:top w:val="none" w:sz="0" w:space="0" w:color="auto"/>
        <w:left w:val="none" w:sz="0" w:space="0" w:color="auto"/>
        <w:bottom w:val="none" w:sz="0" w:space="0" w:color="auto"/>
        <w:right w:val="none" w:sz="0" w:space="0" w:color="auto"/>
      </w:divBdr>
    </w:div>
    <w:div w:id="615406934">
      <w:bodyDiv w:val="1"/>
      <w:marLeft w:val="0"/>
      <w:marRight w:val="0"/>
      <w:marTop w:val="0"/>
      <w:marBottom w:val="0"/>
      <w:divBdr>
        <w:top w:val="none" w:sz="0" w:space="0" w:color="auto"/>
        <w:left w:val="none" w:sz="0" w:space="0" w:color="auto"/>
        <w:bottom w:val="none" w:sz="0" w:space="0" w:color="auto"/>
        <w:right w:val="none" w:sz="0" w:space="0" w:color="auto"/>
      </w:divBdr>
    </w:div>
    <w:div w:id="752045195">
      <w:bodyDiv w:val="1"/>
      <w:marLeft w:val="0"/>
      <w:marRight w:val="0"/>
      <w:marTop w:val="0"/>
      <w:marBottom w:val="0"/>
      <w:divBdr>
        <w:top w:val="none" w:sz="0" w:space="0" w:color="auto"/>
        <w:left w:val="none" w:sz="0" w:space="0" w:color="auto"/>
        <w:bottom w:val="none" w:sz="0" w:space="0" w:color="auto"/>
        <w:right w:val="none" w:sz="0" w:space="0" w:color="auto"/>
      </w:divBdr>
    </w:div>
    <w:div w:id="784036752">
      <w:bodyDiv w:val="1"/>
      <w:marLeft w:val="0"/>
      <w:marRight w:val="0"/>
      <w:marTop w:val="0"/>
      <w:marBottom w:val="0"/>
      <w:divBdr>
        <w:top w:val="none" w:sz="0" w:space="0" w:color="auto"/>
        <w:left w:val="none" w:sz="0" w:space="0" w:color="auto"/>
        <w:bottom w:val="none" w:sz="0" w:space="0" w:color="auto"/>
        <w:right w:val="none" w:sz="0" w:space="0" w:color="auto"/>
      </w:divBdr>
      <w:divsChild>
        <w:div w:id="711417740">
          <w:marLeft w:val="0"/>
          <w:marRight w:val="0"/>
          <w:marTop w:val="0"/>
          <w:marBottom w:val="0"/>
          <w:divBdr>
            <w:top w:val="none" w:sz="0" w:space="0" w:color="auto"/>
            <w:left w:val="none" w:sz="0" w:space="0" w:color="auto"/>
            <w:bottom w:val="none" w:sz="0" w:space="0" w:color="auto"/>
            <w:right w:val="none" w:sz="0" w:space="0" w:color="auto"/>
          </w:divBdr>
        </w:div>
      </w:divsChild>
    </w:div>
    <w:div w:id="826477472">
      <w:bodyDiv w:val="1"/>
      <w:marLeft w:val="0"/>
      <w:marRight w:val="0"/>
      <w:marTop w:val="0"/>
      <w:marBottom w:val="0"/>
      <w:divBdr>
        <w:top w:val="none" w:sz="0" w:space="0" w:color="auto"/>
        <w:left w:val="none" w:sz="0" w:space="0" w:color="auto"/>
        <w:bottom w:val="none" w:sz="0" w:space="0" w:color="auto"/>
        <w:right w:val="none" w:sz="0" w:space="0" w:color="auto"/>
      </w:divBdr>
      <w:divsChild>
        <w:div w:id="805003265">
          <w:marLeft w:val="0"/>
          <w:marRight w:val="0"/>
          <w:marTop w:val="0"/>
          <w:marBottom w:val="0"/>
          <w:divBdr>
            <w:top w:val="none" w:sz="0" w:space="0" w:color="auto"/>
            <w:left w:val="none" w:sz="0" w:space="0" w:color="auto"/>
            <w:bottom w:val="none" w:sz="0" w:space="0" w:color="auto"/>
            <w:right w:val="none" w:sz="0" w:space="0" w:color="auto"/>
          </w:divBdr>
          <w:divsChild>
            <w:div w:id="1969167370">
              <w:marLeft w:val="0"/>
              <w:marRight w:val="0"/>
              <w:marTop w:val="0"/>
              <w:marBottom w:val="0"/>
              <w:divBdr>
                <w:top w:val="none" w:sz="0" w:space="0" w:color="auto"/>
                <w:left w:val="none" w:sz="0" w:space="0" w:color="auto"/>
                <w:bottom w:val="none" w:sz="0" w:space="0" w:color="auto"/>
                <w:right w:val="none" w:sz="0" w:space="0" w:color="auto"/>
              </w:divBdr>
              <w:divsChild>
                <w:div w:id="1561818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8645306">
      <w:bodyDiv w:val="1"/>
      <w:marLeft w:val="0"/>
      <w:marRight w:val="0"/>
      <w:marTop w:val="0"/>
      <w:marBottom w:val="0"/>
      <w:divBdr>
        <w:top w:val="none" w:sz="0" w:space="0" w:color="auto"/>
        <w:left w:val="none" w:sz="0" w:space="0" w:color="auto"/>
        <w:bottom w:val="none" w:sz="0" w:space="0" w:color="auto"/>
        <w:right w:val="none" w:sz="0" w:space="0" w:color="auto"/>
      </w:divBdr>
      <w:divsChild>
        <w:div w:id="1553347545">
          <w:marLeft w:val="0"/>
          <w:marRight w:val="0"/>
          <w:marTop w:val="0"/>
          <w:marBottom w:val="0"/>
          <w:divBdr>
            <w:top w:val="none" w:sz="0" w:space="0" w:color="auto"/>
            <w:left w:val="none" w:sz="0" w:space="0" w:color="auto"/>
            <w:bottom w:val="none" w:sz="0" w:space="0" w:color="auto"/>
            <w:right w:val="none" w:sz="0" w:space="0" w:color="auto"/>
          </w:divBdr>
          <w:divsChild>
            <w:div w:id="1977489062">
              <w:marLeft w:val="0"/>
              <w:marRight w:val="0"/>
              <w:marTop w:val="0"/>
              <w:marBottom w:val="0"/>
              <w:divBdr>
                <w:top w:val="none" w:sz="0" w:space="0" w:color="auto"/>
                <w:left w:val="none" w:sz="0" w:space="0" w:color="auto"/>
                <w:bottom w:val="none" w:sz="0" w:space="0" w:color="auto"/>
                <w:right w:val="none" w:sz="0" w:space="0" w:color="auto"/>
              </w:divBdr>
              <w:divsChild>
                <w:div w:id="232858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1882431">
      <w:bodyDiv w:val="1"/>
      <w:marLeft w:val="0"/>
      <w:marRight w:val="0"/>
      <w:marTop w:val="0"/>
      <w:marBottom w:val="0"/>
      <w:divBdr>
        <w:top w:val="none" w:sz="0" w:space="0" w:color="auto"/>
        <w:left w:val="none" w:sz="0" w:space="0" w:color="auto"/>
        <w:bottom w:val="none" w:sz="0" w:space="0" w:color="auto"/>
        <w:right w:val="none" w:sz="0" w:space="0" w:color="auto"/>
      </w:divBdr>
    </w:div>
    <w:div w:id="1033849974">
      <w:bodyDiv w:val="1"/>
      <w:marLeft w:val="0"/>
      <w:marRight w:val="0"/>
      <w:marTop w:val="0"/>
      <w:marBottom w:val="0"/>
      <w:divBdr>
        <w:top w:val="none" w:sz="0" w:space="0" w:color="auto"/>
        <w:left w:val="none" w:sz="0" w:space="0" w:color="auto"/>
        <w:bottom w:val="none" w:sz="0" w:space="0" w:color="auto"/>
        <w:right w:val="none" w:sz="0" w:space="0" w:color="auto"/>
      </w:divBdr>
      <w:divsChild>
        <w:div w:id="1006977831">
          <w:marLeft w:val="0"/>
          <w:marRight w:val="0"/>
          <w:marTop w:val="0"/>
          <w:marBottom w:val="0"/>
          <w:divBdr>
            <w:top w:val="none" w:sz="0" w:space="0" w:color="auto"/>
            <w:left w:val="none" w:sz="0" w:space="0" w:color="auto"/>
            <w:bottom w:val="none" w:sz="0" w:space="0" w:color="auto"/>
            <w:right w:val="none" w:sz="0" w:space="0" w:color="auto"/>
          </w:divBdr>
          <w:divsChild>
            <w:div w:id="71319201">
              <w:marLeft w:val="0"/>
              <w:marRight w:val="0"/>
              <w:marTop w:val="0"/>
              <w:marBottom w:val="0"/>
              <w:divBdr>
                <w:top w:val="none" w:sz="0" w:space="0" w:color="auto"/>
                <w:left w:val="none" w:sz="0" w:space="0" w:color="auto"/>
                <w:bottom w:val="none" w:sz="0" w:space="0" w:color="auto"/>
                <w:right w:val="none" w:sz="0" w:space="0" w:color="auto"/>
              </w:divBdr>
              <w:divsChild>
                <w:div w:id="1520311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2655015">
      <w:bodyDiv w:val="1"/>
      <w:marLeft w:val="0"/>
      <w:marRight w:val="0"/>
      <w:marTop w:val="0"/>
      <w:marBottom w:val="0"/>
      <w:divBdr>
        <w:top w:val="none" w:sz="0" w:space="0" w:color="auto"/>
        <w:left w:val="none" w:sz="0" w:space="0" w:color="auto"/>
        <w:bottom w:val="none" w:sz="0" w:space="0" w:color="auto"/>
        <w:right w:val="none" w:sz="0" w:space="0" w:color="auto"/>
      </w:divBdr>
    </w:div>
    <w:div w:id="1105613009">
      <w:bodyDiv w:val="1"/>
      <w:marLeft w:val="0"/>
      <w:marRight w:val="0"/>
      <w:marTop w:val="0"/>
      <w:marBottom w:val="0"/>
      <w:divBdr>
        <w:top w:val="none" w:sz="0" w:space="0" w:color="auto"/>
        <w:left w:val="none" w:sz="0" w:space="0" w:color="auto"/>
        <w:bottom w:val="none" w:sz="0" w:space="0" w:color="auto"/>
        <w:right w:val="none" w:sz="0" w:space="0" w:color="auto"/>
      </w:divBdr>
    </w:div>
    <w:div w:id="1112020673">
      <w:bodyDiv w:val="1"/>
      <w:marLeft w:val="0"/>
      <w:marRight w:val="0"/>
      <w:marTop w:val="0"/>
      <w:marBottom w:val="0"/>
      <w:divBdr>
        <w:top w:val="none" w:sz="0" w:space="0" w:color="auto"/>
        <w:left w:val="none" w:sz="0" w:space="0" w:color="auto"/>
        <w:bottom w:val="none" w:sz="0" w:space="0" w:color="auto"/>
        <w:right w:val="none" w:sz="0" w:space="0" w:color="auto"/>
      </w:divBdr>
      <w:divsChild>
        <w:div w:id="625500545">
          <w:marLeft w:val="0"/>
          <w:marRight w:val="0"/>
          <w:marTop w:val="0"/>
          <w:marBottom w:val="0"/>
          <w:divBdr>
            <w:top w:val="none" w:sz="0" w:space="0" w:color="auto"/>
            <w:left w:val="none" w:sz="0" w:space="0" w:color="auto"/>
            <w:bottom w:val="none" w:sz="0" w:space="0" w:color="auto"/>
            <w:right w:val="none" w:sz="0" w:space="0" w:color="auto"/>
          </w:divBdr>
        </w:div>
      </w:divsChild>
    </w:div>
    <w:div w:id="1132939146">
      <w:bodyDiv w:val="1"/>
      <w:marLeft w:val="0"/>
      <w:marRight w:val="0"/>
      <w:marTop w:val="0"/>
      <w:marBottom w:val="0"/>
      <w:divBdr>
        <w:top w:val="none" w:sz="0" w:space="0" w:color="auto"/>
        <w:left w:val="none" w:sz="0" w:space="0" w:color="auto"/>
        <w:bottom w:val="none" w:sz="0" w:space="0" w:color="auto"/>
        <w:right w:val="none" w:sz="0" w:space="0" w:color="auto"/>
      </w:divBdr>
      <w:divsChild>
        <w:div w:id="571353806">
          <w:marLeft w:val="0"/>
          <w:marRight w:val="0"/>
          <w:marTop w:val="0"/>
          <w:marBottom w:val="0"/>
          <w:divBdr>
            <w:top w:val="none" w:sz="0" w:space="0" w:color="auto"/>
            <w:left w:val="none" w:sz="0" w:space="0" w:color="auto"/>
            <w:bottom w:val="none" w:sz="0" w:space="0" w:color="auto"/>
            <w:right w:val="none" w:sz="0" w:space="0" w:color="auto"/>
          </w:divBdr>
          <w:divsChild>
            <w:div w:id="2133357794">
              <w:marLeft w:val="0"/>
              <w:marRight w:val="0"/>
              <w:marTop w:val="0"/>
              <w:marBottom w:val="0"/>
              <w:divBdr>
                <w:top w:val="none" w:sz="0" w:space="0" w:color="auto"/>
                <w:left w:val="none" w:sz="0" w:space="0" w:color="auto"/>
                <w:bottom w:val="none" w:sz="0" w:space="0" w:color="auto"/>
                <w:right w:val="none" w:sz="0" w:space="0" w:color="auto"/>
              </w:divBdr>
              <w:divsChild>
                <w:div w:id="2099597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9463268">
      <w:bodyDiv w:val="1"/>
      <w:marLeft w:val="0"/>
      <w:marRight w:val="0"/>
      <w:marTop w:val="0"/>
      <w:marBottom w:val="0"/>
      <w:divBdr>
        <w:top w:val="none" w:sz="0" w:space="0" w:color="auto"/>
        <w:left w:val="none" w:sz="0" w:space="0" w:color="auto"/>
        <w:bottom w:val="none" w:sz="0" w:space="0" w:color="auto"/>
        <w:right w:val="none" w:sz="0" w:space="0" w:color="auto"/>
      </w:divBdr>
    </w:div>
    <w:div w:id="1416781866">
      <w:bodyDiv w:val="1"/>
      <w:marLeft w:val="0"/>
      <w:marRight w:val="0"/>
      <w:marTop w:val="0"/>
      <w:marBottom w:val="0"/>
      <w:divBdr>
        <w:top w:val="none" w:sz="0" w:space="0" w:color="auto"/>
        <w:left w:val="none" w:sz="0" w:space="0" w:color="auto"/>
        <w:bottom w:val="none" w:sz="0" w:space="0" w:color="auto"/>
        <w:right w:val="none" w:sz="0" w:space="0" w:color="auto"/>
      </w:divBdr>
    </w:div>
    <w:div w:id="1431200875">
      <w:bodyDiv w:val="1"/>
      <w:marLeft w:val="0"/>
      <w:marRight w:val="0"/>
      <w:marTop w:val="0"/>
      <w:marBottom w:val="0"/>
      <w:divBdr>
        <w:top w:val="none" w:sz="0" w:space="0" w:color="auto"/>
        <w:left w:val="none" w:sz="0" w:space="0" w:color="auto"/>
        <w:bottom w:val="none" w:sz="0" w:space="0" w:color="auto"/>
        <w:right w:val="none" w:sz="0" w:space="0" w:color="auto"/>
      </w:divBdr>
    </w:div>
    <w:div w:id="1452018848">
      <w:bodyDiv w:val="1"/>
      <w:marLeft w:val="0"/>
      <w:marRight w:val="0"/>
      <w:marTop w:val="0"/>
      <w:marBottom w:val="0"/>
      <w:divBdr>
        <w:top w:val="none" w:sz="0" w:space="0" w:color="auto"/>
        <w:left w:val="none" w:sz="0" w:space="0" w:color="auto"/>
        <w:bottom w:val="none" w:sz="0" w:space="0" w:color="auto"/>
        <w:right w:val="none" w:sz="0" w:space="0" w:color="auto"/>
      </w:divBdr>
      <w:divsChild>
        <w:div w:id="410472529">
          <w:marLeft w:val="0"/>
          <w:marRight w:val="0"/>
          <w:marTop w:val="0"/>
          <w:marBottom w:val="0"/>
          <w:divBdr>
            <w:top w:val="none" w:sz="0" w:space="0" w:color="auto"/>
            <w:left w:val="none" w:sz="0" w:space="0" w:color="auto"/>
            <w:bottom w:val="none" w:sz="0" w:space="0" w:color="auto"/>
            <w:right w:val="none" w:sz="0" w:space="0" w:color="auto"/>
          </w:divBdr>
        </w:div>
        <w:div w:id="6492807">
          <w:marLeft w:val="0"/>
          <w:marRight w:val="0"/>
          <w:marTop w:val="0"/>
          <w:marBottom w:val="0"/>
          <w:divBdr>
            <w:top w:val="none" w:sz="0" w:space="0" w:color="auto"/>
            <w:left w:val="none" w:sz="0" w:space="0" w:color="auto"/>
            <w:bottom w:val="none" w:sz="0" w:space="0" w:color="auto"/>
            <w:right w:val="none" w:sz="0" w:space="0" w:color="auto"/>
          </w:divBdr>
          <w:divsChild>
            <w:div w:id="1295021082">
              <w:marLeft w:val="0"/>
              <w:marRight w:val="0"/>
              <w:marTop w:val="0"/>
              <w:marBottom w:val="0"/>
              <w:divBdr>
                <w:top w:val="none" w:sz="0" w:space="0" w:color="auto"/>
                <w:left w:val="none" w:sz="0" w:space="0" w:color="auto"/>
                <w:bottom w:val="none" w:sz="0" w:space="0" w:color="auto"/>
                <w:right w:val="none" w:sz="0" w:space="0" w:color="auto"/>
              </w:divBdr>
              <w:divsChild>
                <w:div w:id="8483413">
                  <w:marLeft w:val="0"/>
                  <w:marRight w:val="0"/>
                  <w:marTop w:val="0"/>
                  <w:marBottom w:val="0"/>
                  <w:divBdr>
                    <w:top w:val="none" w:sz="0" w:space="0" w:color="auto"/>
                    <w:left w:val="none" w:sz="0" w:space="0" w:color="auto"/>
                    <w:bottom w:val="none" w:sz="0" w:space="0" w:color="auto"/>
                    <w:right w:val="none" w:sz="0" w:space="0" w:color="auto"/>
                  </w:divBdr>
                  <w:divsChild>
                    <w:div w:id="50354446">
                      <w:marLeft w:val="0"/>
                      <w:marRight w:val="0"/>
                      <w:marTop w:val="0"/>
                      <w:marBottom w:val="0"/>
                      <w:divBdr>
                        <w:top w:val="none" w:sz="0" w:space="0" w:color="auto"/>
                        <w:left w:val="none" w:sz="0" w:space="0" w:color="auto"/>
                        <w:bottom w:val="none" w:sz="0" w:space="0" w:color="auto"/>
                        <w:right w:val="none" w:sz="0" w:space="0" w:color="auto"/>
                      </w:divBdr>
                      <w:divsChild>
                        <w:div w:id="1433475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3774033">
              <w:marLeft w:val="0"/>
              <w:marRight w:val="0"/>
              <w:marTop w:val="0"/>
              <w:marBottom w:val="0"/>
              <w:divBdr>
                <w:top w:val="none" w:sz="0" w:space="0" w:color="auto"/>
                <w:left w:val="none" w:sz="0" w:space="0" w:color="auto"/>
                <w:bottom w:val="none" w:sz="0" w:space="0" w:color="auto"/>
                <w:right w:val="none" w:sz="0" w:space="0" w:color="auto"/>
              </w:divBdr>
              <w:divsChild>
                <w:div w:id="1491098833">
                  <w:marLeft w:val="0"/>
                  <w:marRight w:val="0"/>
                  <w:marTop w:val="0"/>
                  <w:marBottom w:val="0"/>
                  <w:divBdr>
                    <w:top w:val="none" w:sz="0" w:space="0" w:color="auto"/>
                    <w:left w:val="none" w:sz="0" w:space="0" w:color="auto"/>
                    <w:bottom w:val="none" w:sz="0" w:space="0" w:color="auto"/>
                    <w:right w:val="none" w:sz="0" w:space="0" w:color="auto"/>
                  </w:divBdr>
                  <w:divsChild>
                    <w:div w:id="848638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9099962">
      <w:bodyDiv w:val="1"/>
      <w:marLeft w:val="0"/>
      <w:marRight w:val="0"/>
      <w:marTop w:val="0"/>
      <w:marBottom w:val="0"/>
      <w:divBdr>
        <w:top w:val="none" w:sz="0" w:space="0" w:color="auto"/>
        <w:left w:val="none" w:sz="0" w:space="0" w:color="auto"/>
        <w:bottom w:val="none" w:sz="0" w:space="0" w:color="auto"/>
        <w:right w:val="none" w:sz="0" w:space="0" w:color="auto"/>
      </w:divBdr>
    </w:div>
    <w:div w:id="1574512078">
      <w:bodyDiv w:val="1"/>
      <w:marLeft w:val="0"/>
      <w:marRight w:val="0"/>
      <w:marTop w:val="0"/>
      <w:marBottom w:val="0"/>
      <w:divBdr>
        <w:top w:val="none" w:sz="0" w:space="0" w:color="auto"/>
        <w:left w:val="none" w:sz="0" w:space="0" w:color="auto"/>
        <w:bottom w:val="none" w:sz="0" w:space="0" w:color="auto"/>
        <w:right w:val="none" w:sz="0" w:space="0" w:color="auto"/>
      </w:divBdr>
      <w:divsChild>
        <w:div w:id="1967546677">
          <w:marLeft w:val="0"/>
          <w:marRight w:val="0"/>
          <w:marTop w:val="0"/>
          <w:marBottom w:val="0"/>
          <w:divBdr>
            <w:top w:val="none" w:sz="0" w:space="0" w:color="auto"/>
            <w:left w:val="none" w:sz="0" w:space="0" w:color="auto"/>
            <w:bottom w:val="none" w:sz="0" w:space="0" w:color="auto"/>
            <w:right w:val="none" w:sz="0" w:space="0" w:color="auto"/>
          </w:divBdr>
          <w:divsChild>
            <w:div w:id="2141798411">
              <w:marLeft w:val="0"/>
              <w:marRight w:val="0"/>
              <w:marTop w:val="0"/>
              <w:marBottom w:val="0"/>
              <w:divBdr>
                <w:top w:val="none" w:sz="0" w:space="0" w:color="auto"/>
                <w:left w:val="none" w:sz="0" w:space="0" w:color="auto"/>
                <w:bottom w:val="none" w:sz="0" w:space="0" w:color="auto"/>
                <w:right w:val="none" w:sz="0" w:space="0" w:color="auto"/>
              </w:divBdr>
              <w:divsChild>
                <w:div w:id="1933926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9600644">
      <w:bodyDiv w:val="1"/>
      <w:marLeft w:val="0"/>
      <w:marRight w:val="0"/>
      <w:marTop w:val="0"/>
      <w:marBottom w:val="0"/>
      <w:divBdr>
        <w:top w:val="none" w:sz="0" w:space="0" w:color="auto"/>
        <w:left w:val="none" w:sz="0" w:space="0" w:color="auto"/>
        <w:bottom w:val="none" w:sz="0" w:space="0" w:color="auto"/>
        <w:right w:val="none" w:sz="0" w:space="0" w:color="auto"/>
      </w:divBdr>
    </w:div>
    <w:div w:id="1672560945">
      <w:bodyDiv w:val="1"/>
      <w:marLeft w:val="0"/>
      <w:marRight w:val="0"/>
      <w:marTop w:val="0"/>
      <w:marBottom w:val="0"/>
      <w:divBdr>
        <w:top w:val="none" w:sz="0" w:space="0" w:color="auto"/>
        <w:left w:val="none" w:sz="0" w:space="0" w:color="auto"/>
        <w:bottom w:val="none" w:sz="0" w:space="0" w:color="auto"/>
        <w:right w:val="none" w:sz="0" w:space="0" w:color="auto"/>
      </w:divBdr>
    </w:div>
    <w:div w:id="1690908088">
      <w:bodyDiv w:val="1"/>
      <w:marLeft w:val="0"/>
      <w:marRight w:val="0"/>
      <w:marTop w:val="0"/>
      <w:marBottom w:val="0"/>
      <w:divBdr>
        <w:top w:val="none" w:sz="0" w:space="0" w:color="auto"/>
        <w:left w:val="none" w:sz="0" w:space="0" w:color="auto"/>
        <w:bottom w:val="none" w:sz="0" w:space="0" w:color="auto"/>
        <w:right w:val="none" w:sz="0" w:space="0" w:color="auto"/>
      </w:divBdr>
    </w:div>
    <w:div w:id="1768235422">
      <w:bodyDiv w:val="1"/>
      <w:marLeft w:val="0"/>
      <w:marRight w:val="0"/>
      <w:marTop w:val="0"/>
      <w:marBottom w:val="0"/>
      <w:divBdr>
        <w:top w:val="none" w:sz="0" w:space="0" w:color="auto"/>
        <w:left w:val="none" w:sz="0" w:space="0" w:color="auto"/>
        <w:bottom w:val="none" w:sz="0" w:space="0" w:color="auto"/>
        <w:right w:val="none" w:sz="0" w:space="0" w:color="auto"/>
      </w:divBdr>
    </w:div>
    <w:div w:id="1788426294">
      <w:bodyDiv w:val="1"/>
      <w:marLeft w:val="0"/>
      <w:marRight w:val="0"/>
      <w:marTop w:val="0"/>
      <w:marBottom w:val="0"/>
      <w:divBdr>
        <w:top w:val="none" w:sz="0" w:space="0" w:color="auto"/>
        <w:left w:val="none" w:sz="0" w:space="0" w:color="auto"/>
        <w:bottom w:val="none" w:sz="0" w:space="0" w:color="auto"/>
        <w:right w:val="none" w:sz="0" w:space="0" w:color="auto"/>
      </w:divBdr>
    </w:div>
    <w:div w:id="1896157846">
      <w:bodyDiv w:val="1"/>
      <w:marLeft w:val="0"/>
      <w:marRight w:val="0"/>
      <w:marTop w:val="0"/>
      <w:marBottom w:val="0"/>
      <w:divBdr>
        <w:top w:val="none" w:sz="0" w:space="0" w:color="auto"/>
        <w:left w:val="none" w:sz="0" w:space="0" w:color="auto"/>
        <w:bottom w:val="none" w:sz="0" w:space="0" w:color="auto"/>
        <w:right w:val="none" w:sz="0" w:space="0" w:color="auto"/>
      </w:divBdr>
    </w:div>
    <w:div w:id="1907839539">
      <w:bodyDiv w:val="1"/>
      <w:marLeft w:val="0"/>
      <w:marRight w:val="0"/>
      <w:marTop w:val="0"/>
      <w:marBottom w:val="0"/>
      <w:divBdr>
        <w:top w:val="none" w:sz="0" w:space="0" w:color="auto"/>
        <w:left w:val="none" w:sz="0" w:space="0" w:color="auto"/>
        <w:bottom w:val="none" w:sz="0" w:space="0" w:color="auto"/>
        <w:right w:val="none" w:sz="0" w:space="0" w:color="auto"/>
      </w:divBdr>
    </w:div>
    <w:div w:id="1961716045">
      <w:bodyDiv w:val="1"/>
      <w:marLeft w:val="0"/>
      <w:marRight w:val="0"/>
      <w:marTop w:val="0"/>
      <w:marBottom w:val="0"/>
      <w:divBdr>
        <w:top w:val="none" w:sz="0" w:space="0" w:color="auto"/>
        <w:left w:val="none" w:sz="0" w:space="0" w:color="auto"/>
        <w:bottom w:val="none" w:sz="0" w:space="0" w:color="auto"/>
        <w:right w:val="none" w:sz="0" w:space="0" w:color="auto"/>
      </w:divBdr>
    </w:div>
    <w:div w:id="2071270442">
      <w:bodyDiv w:val="1"/>
      <w:marLeft w:val="0"/>
      <w:marRight w:val="0"/>
      <w:marTop w:val="0"/>
      <w:marBottom w:val="0"/>
      <w:divBdr>
        <w:top w:val="none" w:sz="0" w:space="0" w:color="auto"/>
        <w:left w:val="none" w:sz="0" w:space="0" w:color="auto"/>
        <w:bottom w:val="none" w:sz="0" w:space="0" w:color="auto"/>
        <w:right w:val="none" w:sz="0" w:space="0" w:color="auto"/>
      </w:divBdr>
    </w:div>
    <w:div w:id="21140114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0.jpeg"/><Relationship Id="rId21" Type="http://schemas.openxmlformats.org/officeDocument/2006/relationships/footer" Target="footer4.xml"/><Relationship Id="rId42" Type="http://schemas.openxmlformats.org/officeDocument/2006/relationships/footer" Target="footer10.xml"/><Relationship Id="rId63" Type="http://schemas.openxmlformats.org/officeDocument/2006/relationships/header" Target="header11.xml"/><Relationship Id="rId84" Type="http://schemas.openxmlformats.org/officeDocument/2006/relationships/footer" Target="footer17.xml"/><Relationship Id="rId138" Type="http://schemas.openxmlformats.org/officeDocument/2006/relationships/image" Target="media/image66.png"/><Relationship Id="rId107" Type="http://schemas.openxmlformats.org/officeDocument/2006/relationships/chart" Target="charts/chart2.xml"/><Relationship Id="rId11" Type="http://schemas.openxmlformats.org/officeDocument/2006/relationships/header" Target="header1.xml"/><Relationship Id="rId32" Type="http://schemas.openxmlformats.org/officeDocument/2006/relationships/image" Target="media/image9.jpeg"/><Relationship Id="rId53" Type="http://schemas.openxmlformats.org/officeDocument/2006/relationships/image" Target="media/image19.png"/><Relationship Id="rId74" Type="http://schemas.openxmlformats.org/officeDocument/2006/relationships/image" Target="media/image34.png"/><Relationship Id="rId128" Type="http://schemas.openxmlformats.org/officeDocument/2006/relationships/image" Target="media/image59.png"/><Relationship Id="rId149" Type="http://schemas.openxmlformats.org/officeDocument/2006/relationships/image" Target="media/image67.wmf"/><Relationship Id="rId5" Type="http://schemas.openxmlformats.org/officeDocument/2006/relationships/numbering" Target="numbering.xml"/><Relationship Id="rId90" Type="http://schemas.openxmlformats.org/officeDocument/2006/relationships/footer" Target="footer18.xml"/><Relationship Id="rId95" Type="http://schemas.openxmlformats.org/officeDocument/2006/relationships/image" Target="media/image44.png"/><Relationship Id="rId22" Type="http://schemas.openxmlformats.org/officeDocument/2006/relationships/footer" Target="footer5.xml"/><Relationship Id="rId27" Type="http://schemas.openxmlformats.org/officeDocument/2006/relationships/image" Target="media/image4.png"/><Relationship Id="rId43" Type="http://schemas.openxmlformats.org/officeDocument/2006/relationships/image" Target="media/image13.png"/><Relationship Id="rId48" Type="http://schemas.openxmlformats.org/officeDocument/2006/relationships/footer" Target="footer12.xml"/><Relationship Id="rId64" Type="http://schemas.openxmlformats.org/officeDocument/2006/relationships/footer" Target="footer15.xml"/><Relationship Id="rId69" Type="http://schemas.openxmlformats.org/officeDocument/2006/relationships/image" Target="media/image29.png"/><Relationship Id="rId113" Type="http://schemas.openxmlformats.org/officeDocument/2006/relationships/footer" Target="footer21.xml"/><Relationship Id="rId118" Type="http://schemas.openxmlformats.org/officeDocument/2006/relationships/image" Target="media/image51.png"/><Relationship Id="rId134" Type="http://schemas.openxmlformats.org/officeDocument/2006/relationships/image" Target="media/image71.jpeg"/><Relationship Id="rId139" Type="http://schemas.openxmlformats.org/officeDocument/2006/relationships/footer" Target="footer24.xml"/><Relationship Id="rId80" Type="http://schemas.openxmlformats.org/officeDocument/2006/relationships/image" Target="media/image40.png"/><Relationship Id="rId85" Type="http://schemas.openxmlformats.org/officeDocument/2006/relationships/image" Target="media/image41.png"/><Relationship Id="rId150" Type="http://schemas.openxmlformats.org/officeDocument/2006/relationships/oleObject" Target="embeddings/oleObject3.bin"/><Relationship Id="rId12" Type="http://schemas.openxmlformats.org/officeDocument/2006/relationships/header" Target="header2.xml"/><Relationship Id="rId17" Type="http://schemas.openxmlformats.org/officeDocument/2006/relationships/hyperlink" Target="file:////Users/florisabrams/Documents/PhD%20Floris%20Abrams/doctoral%20school/final%20manuscript/Abrams%20F%20-%202023%20-%20Manuscrip%20-%20final.docx" TargetMode="External"/><Relationship Id="rId33" Type="http://schemas.openxmlformats.org/officeDocument/2006/relationships/image" Target="media/image10.png"/><Relationship Id="rId38" Type="http://schemas.openxmlformats.org/officeDocument/2006/relationships/footer" Target="footer8.xml"/><Relationship Id="rId59" Type="http://schemas.openxmlformats.org/officeDocument/2006/relationships/header" Target="header9.xml"/><Relationship Id="rId108" Type="http://schemas.openxmlformats.org/officeDocument/2006/relationships/image" Target="media/image48.png"/><Relationship Id="rId124" Type="http://schemas.openxmlformats.org/officeDocument/2006/relationships/image" Target="media/image55.png"/><Relationship Id="rId129" Type="http://schemas.openxmlformats.org/officeDocument/2006/relationships/image" Target="media/image60.jpeg"/><Relationship Id="rId54" Type="http://schemas.openxmlformats.org/officeDocument/2006/relationships/image" Target="media/image20.png"/><Relationship Id="rId70" Type="http://schemas.openxmlformats.org/officeDocument/2006/relationships/image" Target="media/image30.wmf"/><Relationship Id="rId75" Type="http://schemas.openxmlformats.org/officeDocument/2006/relationships/image" Target="media/image35.png"/><Relationship Id="rId91" Type="http://schemas.openxmlformats.org/officeDocument/2006/relationships/footer" Target="footer19.xml"/><Relationship Id="rId96" Type="http://schemas.openxmlformats.org/officeDocument/2006/relationships/image" Target="media/image45.jpeg"/><Relationship Id="rId140" Type="http://schemas.openxmlformats.org/officeDocument/2006/relationships/footer" Target="footer25.xml"/><Relationship Id="rId145" Type="http://schemas.openxmlformats.org/officeDocument/2006/relationships/footer" Target="footer29.xm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footer" Target="footer6.xml"/><Relationship Id="rId28" Type="http://schemas.openxmlformats.org/officeDocument/2006/relationships/image" Target="media/image5.jpg"/><Relationship Id="rId49" Type="http://schemas.openxmlformats.org/officeDocument/2006/relationships/image" Target="media/image15.JPG"/><Relationship Id="rId114" Type="http://schemas.openxmlformats.org/officeDocument/2006/relationships/footer" Target="footer22.xml"/><Relationship Id="rId119" Type="http://schemas.openxmlformats.org/officeDocument/2006/relationships/oleObject" Target="embeddings/oleObject1.bin"/><Relationship Id="rId44" Type="http://schemas.openxmlformats.org/officeDocument/2006/relationships/image" Target="media/image14.jpg"/><Relationship Id="rId60" Type="http://schemas.openxmlformats.org/officeDocument/2006/relationships/header" Target="header10.xml"/><Relationship Id="rId65" Type="http://schemas.openxmlformats.org/officeDocument/2006/relationships/image" Target="media/image25.png"/><Relationship Id="rId81" Type="http://schemas.openxmlformats.org/officeDocument/2006/relationships/header" Target="header12.xml"/><Relationship Id="rId86" Type="http://schemas.openxmlformats.org/officeDocument/2006/relationships/chart" Target="charts/chart1.xml"/><Relationship Id="rId130" Type="http://schemas.openxmlformats.org/officeDocument/2006/relationships/image" Target="media/image61.jpeg"/><Relationship Id="rId135" Type="http://schemas.openxmlformats.org/officeDocument/2006/relationships/image" Target="media/image63.png"/><Relationship Id="rId151" Type="http://schemas.openxmlformats.org/officeDocument/2006/relationships/image" Target="media/image68.wmf"/><Relationship Id="rId13" Type="http://schemas.openxmlformats.org/officeDocument/2006/relationships/footer" Target="footer1.xml"/><Relationship Id="rId18" Type="http://schemas.openxmlformats.org/officeDocument/2006/relationships/hyperlink" Target="file:////Users/florisabrams/Documents/PhD%20Floris%20Abrams/doctoral%20school/final%20manuscript/Abrams%20F%20-%202023%20-%20Manuscrip%20-%20final.docx" TargetMode="External"/><Relationship Id="rId39" Type="http://schemas.openxmlformats.org/officeDocument/2006/relationships/header" Target="header5.xml"/><Relationship Id="rId109" Type="http://schemas.openxmlformats.org/officeDocument/2006/relationships/chart" Target="charts/chart3.xml"/><Relationship Id="rId34" Type="http://schemas.openxmlformats.org/officeDocument/2006/relationships/image" Target="media/image11.emf"/><Relationship Id="rId50" Type="http://schemas.openxmlformats.org/officeDocument/2006/relationships/image" Target="media/image16.png"/><Relationship Id="rId55" Type="http://schemas.openxmlformats.org/officeDocument/2006/relationships/image" Target="media/image21.png"/><Relationship Id="rId76" Type="http://schemas.openxmlformats.org/officeDocument/2006/relationships/image" Target="media/image36.png"/><Relationship Id="rId104" Type="http://schemas.openxmlformats.org/officeDocument/2006/relationships/image" Target="media/image49.jpeg"/><Relationship Id="rId120" Type="http://schemas.openxmlformats.org/officeDocument/2006/relationships/image" Target="media/image52.png"/><Relationship Id="rId125" Type="http://schemas.openxmlformats.org/officeDocument/2006/relationships/image" Target="media/image56.png"/><Relationship Id="rId141" Type="http://schemas.openxmlformats.org/officeDocument/2006/relationships/footer" Target="footer26.xml"/><Relationship Id="rId146" Type="http://schemas.openxmlformats.org/officeDocument/2006/relationships/header" Target="header21.xml"/><Relationship Id="rId7" Type="http://schemas.openxmlformats.org/officeDocument/2006/relationships/settings" Target="settings.xml"/><Relationship Id="rId71" Type="http://schemas.openxmlformats.org/officeDocument/2006/relationships/image" Target="media/image31.png"/><Relationship Id="rId92" Type="http://schemas.openxmlformats.org/officeDocument/2006/relationships/header" Target="header16.xml"/><Relationship Id="rId2" Type="http://schemas.openxmlformats.org/officeDocument/2006/relationships/customXml" Target="../customXml/item2.xml"/><Relationship Id="rId29" Type="http://schemas.openxmlformats.org/officeDocument/2006/relationships/image" Target="media/image6.JPG"/><Relationship Id="rId24" Type="http://schemas.openxmlformats.org/officeDocument/2006/relationships/image" Target="media/image1.png"/><Relationship Id="rId40" Type="http://schemas.openxmlformats.org/officeDocument/2006/relationships/header" Target="header6.xml"/><Relationship Id="rId45" Type="http://schemas.openxmlformats.org/officeDocument/2006/relationships/header" Target="header7.xml"/><Relationship Id="rId66" Type="http://schemas.openxmlformats.org/officeDocument/2006/relationships/image" Target="media/image26.png"/><Relationship Id="rId87" Type="http://schemas.openxmlformats.org/officeDocument/2006/relationships/image" Target="media/image42.png"/><Relationship Id="rId110" Type="http://schemas.openxmlformats.org/officeDocument/2006/relationships/image" Target="media/image49.png"/><Relationship Id="rId115" Type="http://schemas.openxmlformats.org/officeDocument/2006/relationships/header" Target="header19.xml"/><Relationship Id="rId131" Type="http://schemas.openxmlformats.org/officeDocument/2006/relationships/image" Target="media/image62.jpeg"/><Relationship Id="rId136" Type="http://schemas.openxmlformats.org/officeDocument/2006/relationships/image" Target="media/image64.png"/><Relationship Id="rId61" Type="http://schemas.openxmlformats.org/officeDocument/2006/relationships/footer" Target="footer13.xml"/><Relationship Id="rId82" Type="http://schemas.openxmlformats.org/officeDocument/2006/relationships/header" Target="header13.xml"/><Relationship Id="rId152" Type="http://schemas.openxmlformats.org/officeDocument/2006/relationships/fontTable" Target="fontTable.xml"/><Relationship Id="rId19" Type="http://schemas.openxmlformats.org/officeDocument/2006/relationships/hyperlink" Target="file:////Users/florisabrams/Documents/PhD%20Floris%20Abrams/doctoral%20school/final%20manuscript/Abrams%20F%20-%202023%20-%20Manuscrip%20-%20final.docx" TargetMode="External"/><Relationship Id="rId14" Type="http://schemas.openxmlformats.org/officeDocument/2006/relationships/footer" Target="footer2.xml"/><Relationship Id="rId30" Type="http://schemas.openxmlformats.org/officeDocument/2006/relationships/image" Target="media/image7.JPG"/><Relationship Id="rId35" Type="http://schemas.openxmlformats.org/officeDocument/2006/relationships/image" Target="media/image12.png"/><Relationship Id="rId56" Type="http://schemas.openxmlformats.org/officeDocument/2006/relationships/image" Target="media/image22.png"/><Relationship Id="rId77" Type="http://schemas.openxmlformats.org/officeDocument/2006/relationships/image" Target="media/image37.png"/><Relationship Id="rId105" Type="http://schemas.openxmlformats.org/officeDocument/2006/relationships/image" Target="media/image46.jpeg"/><Relationship Id="rId126" Type="http://schemas.openxmlformats.org/officeDocument/2006/relationships/image" Target="media/image57.png"/><Relationship Id="rId147" Type="http://schemas.openxmlformats.org/officeDocument/2006/relationships/footer" Target="footer30.xml"/><Relationship Id="rId8" Type="http://schemas.openxmlformats.org/officeDocument/2006/relationships/webSettings" Target="webSettings.xml"/><Relationship Id="rId51" Type="http://schemas.openxmlformats.org/officeDocument/2006/relationships/image" Target="media/image17.png"/><Relationship Id="rId72" Type="http://schemas.openxmlformats.org/officeDocument/2006/relationships/image" Target="media/image32.png"/><Relationship Id="rId93" Type="http://schemas.openxmlformats.org/officeDocument/2006/relationships/footer" Target="footer20.xml"/><Relationship Id="rId121" Type="http://schemas.openxmlformats.org/officeDocument/2006/relationships/image" Target="media/image53.png"/><Relationship Id="rId142" Type="http://schemas.openxmlformats.org/officeDocument/2006/relationships/footer" Target="footer27.xml"/><Relationship Id="rId3" Type="http://schemas.openxmlformats.org/officeDocument/2006/relationships/customXml" Target="../customXml/item3.xml"/><Relationship Id="rId25" Type="http://schemas.openxmlformats.org/officeDocument/2006/relationships/image" Target="media/image2.JPG"/><Relationship Id="rId46" Type="http://schemas.openxmlformats.org/officeDocument/2006/relationships/header" Target="header8.xml"/><Relationship Id="rId67" Type="http://schemas.openxmlformats.org/officeDocument/2006/relationships/image" Target="media/image27.emf"/><Relationship Id="rId116" Type="http://schemas.openxmlformats.org/officeDocument/2006/relationships/footer" Target="footer23.xml"/><Relationship Id="rId137" Type="http://schemas.openxmlformats.org/officeDocument/2006/relationships/image" Target="media/image65.png"/><Relationship Id="rId20" Type="http://schemas.openxmlformats.org/officeDocument/2006/relationships/hyperlink" Target="file:////Users/florisabrams/Documents/PhD%20Floris%20Abrams/doctoral%20school/final%20manuscript/Abrams%20F%20-%202023%20-%20Manuscrip%20-%20final.docx" TargetMode="External"/><Relationship Id="rId41" Type="http://schemas.openxmlformats.org/officeDocument/2006/relationships/footer" Target="footer9.xml"/><Relationship Id="rId62" Type="http://schemas.openxmlformats.org/officeDocument/2006/relationships/footer" Target="footer14.xml"/><Relationship Id="rId83" Type="http://schemas.openxmlformats.org/officeDocument/2006/relationships/footer" Target="footer16.xml"/><Relationship Id="rId88" Type="http://schemas.openxmlformats.org/officeDocument/2006/relationships/header" Target="header14.xml"/><Relationship Id="rId111" Type="http://schemas.openxmlformats.org/officeDocument/2006/relationships/header" Target="header17.xml"/><Relationship Id="rId132" Type="http://schemas.openxmlformats.org/officeDocument/2006/relationships/image" Target="media/image690.jpeg"/><Relationship Id="rId153" Type="http://schemas.openxmlformats.org/officeDocument/2006/relationships/theme" Target="theme/theme1.xml"/><Relationship Id="rId15" Type="http://schemas.openxmlformats.org/officeDocument/2006/relationships/header" Target="header3.xml"/><Relationship Id="rId36" Type="http://schemas.openxmlformats.org/officeDocument/2006/relationships/header" Target="header4.xml"/><Relationship Id="rId57" Type="http://schemas.openxmlformats.org/officeDocument/2006/relationships/image" Target="media/image23.png"/><Relationship Id="rId106" Type="http://schemas.openxmlformats.org/officeDocument/2006/relationships/image" Target="media/image47.jpg"/><Relationship Id="rId127" Type="http://schemas.openxmlformats.org/officeDocument/2006/relationships/image" Target="media/image58.png"/><Relationship Id="rId10" Type="http://schemas.openxmlformats.org/officeDocument/2006/relationships/endnotes" Target="endnotes.xml"/><Relationship Id="rId31" Type="http://schemas.openxmlformats.org/officeDocument/2006/relationships/image" Target="media/image8.png"/><Relationship Id="rId52" Type="http://schemas.openxmlformats.org/officeDocument/2006/relationships/image" Target="media/image18.png"/><Relationship Id="rId73" Type="http://schemas.openxmlformats.org/officeDocument/2006/relationships/image" Target="media/image33.png"/><Relationship Id="rId78" Type="http://schemas.openxmlformats.org/officeDocument/2006/relationships/image" Target="media/image38.png"/><Relationship Id="rId94" Type="http://schemas.openxmlformats.org/officeDocument/2006/relationships/image" Target="media/image43.png"/><Relationship Id="rId122" Type="http://schemas.openxmlformats.org/officeDocument/2006/relationships/oleObject" Target="embeddings/oleObject2.bin"/><Relationship Id="rId143" Type="http://schemas.openxmlformats.org/officeDocument/2006/relationships/header" Target="header20.xml"/><Relationship Id="rId148" Type="http://schemas.openxmlformats.org/officeDocument/2006/relationships/footer" Target="footer31.xml"/><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3.jpg"/><Relationship Id="rId47" Type="http://schemas.openxmlformats.org/officeDocument/2006/relationships/footer" Target="footer11.xml"/><Relationship Id="rId68" Type="http://schemas.openxmlformats.org/officeDocument/2006/relationships/image" Target="media/image28.png"/><Relationship Id="rId89" Type="http://schemas.openxmlformats.org/officeDocument/2006/relationships/header" Target="header15.xml"/><Relationship Id="rId112" Type="http://schemas.openxmlformats.org/officeDocument/2006/relationships/header" Target="header18.xml"/><Relationship Id="rId133" Type="http://schemas.openxmlformats.org/officeDocument/2006/relationships/image" Target="media/image70.jpeg"/><Relationship Id="rId16" Type="http://schemas.openxmlformats.org/officeDocument/2006/relationships/footer" Target="footer3.xml"/><Relationship Id="rId37" Type="http://schemas.openxmlformats.org/officeDocument/2006/relationships/footer" Target="footer7.xml"/><Relationship Id="rId58" Type="http://schemas.openxmlformats.org/officeDocument/2006/relationships/image" Target="media/image24.png"/><Relationship Id="rId79" Type="http://schemas.openxmlformats.org/officeDocument/2006/relationships/image" Target="media/image39.png"/><Relationship Id="rId123" Type="http://schemas.openxmlformats.org/officeDocument/2006/relationships/image" Target="media/image54.png"/><Relationship Id="rId144" Type="http://schemas.openxmlformats.org/officeDocument/2006/relationships/footer" Target="footer28.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fabrams\Documents\Manuscript\ch_5_IP\crop_timing.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2.xml"/><Relationship Id="rId1" Type="http://schemas.microsoft.com/office/2011/relationships/chartStyle" Target="style2.xml"/><Relationship Id="rId4" Type="http://schemas.openxmlformats.org/officeDocument/2006/relationships/oleObject" Target="NULL" TargetMode="External"/></Relationships>
</file>

<file path=word/charts/_rels/chart3.xml.rels><?xml version="1.0" encoding="UTF-8" standalone="yes"?>
<Relationships xmlns="http://schemas.openxmlformats.org/package/2006/relationships"><Relationship Id="rId3" Type="http://schemas.openxmlformats.org/officeDocument/2006/relationships/oleObject" Target="file:///C:\Users\fabrams\Documents\Manuscript\ch_6_Niida\data\random_targetted.xlsx" TargetMode="External"/><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nl-NL"/>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Average year of</a:t>
            </a:r>
            <a:r>
              <a:rPr lang="en-US" baseline="0"/>
              <a:t> remediation</a:t>
            </a:r>
            <a:r>
              <a:rPr lang="en-US"/>
              <a:t> completion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nl-BE"/>
        </a:p>
      </c:txPr>
    </c:title>
    <c:autoTitleDeleted val="0"/>
    <c:plotArea>
      <c:layout/>
      <c:barChart>
        <c:barDir val="bar"/>
        <c:grouping val="clustered"/>
        <c:varyColors val="0"/>
        <c:ser>
          <c:idx val="0"/>
          <c:order val="0"/>
          <c:tx>
            <c:strRef>
              <c:f>Sheet3!$E$6</c:f>
              <c:strCache>
                <c:ptCount val="1"/>
                <c:pt idx="0">
                  <c:v>Crop specific compensation </c:v>
                </c:pt>
              </c:strCache>
            </c:strRef>
          </c:tx>
          <c:spPr>
            <a:solidFill>
              <a:schemeClr val="accent1"/>
            </a:solidFill>
            <a:ln>
              <a:noFill/>
            </a:ln>
            <a:effectLst/>
          </c:spPr>
          <c:invertIfNegative val="0"/>
          <c:cat>
            <c:strRef>
              <c:f>Sheet3!$D$7:$D$14</c:f>
              <c:strCache>
                <c:ptCount val="7"/>
                <c:pt idx="0">
                  <c:v>Cereals</c:v>
                </c:pt>
                <c:pt idx="1">
                  <c:v>Fruit</c:v>
                </c:pt>
                <c:pt idx="2">
                  <c:v>Leafy vegetable</c:v>
                </c:pt>
                <c:pt idx="3">
                  <c:v>Non-leafy vegetable</c:v>
                </c:pt>
                <c:pt idx="4">
                  <c:v>Pasture</c:v>
                </c:pt>
                <c:pt idx="5">
                  <c:v>Root crop </c:v>
                </c:pt>
                <c:pt idx="6">
                  <c:v>Tubers</c:v>
                </c:pt>
              </c:strCache>
            </c:strRef>
          </c:cat>
          <c:val>
            <c:numRef>
              <c:f>Sheet3!$E$7:$E$13</c:f>
              <c:numCache>
                <c:formatCode>General</c:formatCode>
                <c:ptCount val="7"/>
                <c:pt idx="0">
                  <c:v>1.5</c:v>
                </c:pt>
                <c:pt idx="1">
                  <c:v>3</c:v>
                </c:pt>
                <c:pt idx="2">
                  <c:v>0.01</c:v>
                </c:pt>
                <c:pt idx="3">
                  <c:v>3.1</c:v>
                </c:pt>
                <c:pt idx="4">
                  <c:v>1.1299999999999999</c:v>
                </c:pt>
                <c:pt idx="5">
                  <c:v>0.01</c:v>
                </c:pt>
                <c:pt idx="6">
                  <c:v>1.37</c:v>
                </c:pt>
              </c:numCache>
            </c:numRef>
          </c:val>
          <c:extLst>
            <c:ext xmlns:c16="http://schemas.microsoft.com/office/drawing/2014/chart" uri="{C3380CC4-5D6E-409C-BE32-E72D297353CC}">
              <c16:uniqueId val="{00000000-A45A-4CB9-842D-EFFC4E3243A4}"/>
            </c:ext>
          </c:extLst>
        </c:ser>
        <c:ser>
          <c:idx val="1"/>
          <c:order val="1"/>
          <c:tx>
            <c:strRef>
              <c:f>Sheet3!$G$6</c:f>
              <c:strCache>
                <c:ptCount val="1"/>
                <c:pt idx="0">
                  <c:v>Uniform compensation</c:v>
                </c:pt>
              </c:strCache>
            </c:strRef>
          </c:tx>
          <c:spPr>
            <a:solidFill>
              <a:schemeClr val="accent2"/>
            </a:solidFill>
            <a:ln>
              <a:noFill/>
            </a:ln>
            <a:effectLst/>
          </c:spPr>
          <c:invertIfNegative val="0"/>
          <c:cat>
            <c:strRef>
              <c:f>Sheet3!$D$7:$D$14</c:f>
              <c:strCache>
                <c:ptCount val="7"/>
                <c:pt idx="0">
                  <c:v>Cereals</c:v>
                </c:pt>
                <c:pt idx="1">
                  <c:v>Fruit</c:v>
                </c:pt>
                <c:pt idx="2">
                  <c:v>Leafy vegetable</c:v>
                </c:pt>
                <c:pt idx="3">
                  <c:v>Non-leafy vegetable</c:v>
                </c:pt>
                <c:pt idx="4">
                  <c:v>Pasture</c:v>
                </c:pt>
                <c:pt idx="5">
                  <c:v>Root crop </c:v>
                </c:pt>
                <c:pt idx="6">
                  <c:v>Tubers</c:v>
                </c:pt>
              </c:strCache>
            </c:strRef>
          </c:cat>
          <c:val>
            <c:numRef>
              <c:f>Sheet3!$G$7:$G$13</c:f>
              <c:numCache>
                <c:formatCode>General</c:formatCode>
                <c:ptCount val="7"/>
                <c:pt idx="0">
                  <c:v>1.5</c:v>
                </c:pt>
                <c:pt idx="1">
                  <c:v>3</c:v>
                </c:pt>
                <c:pt idx="2">
                  <c:v>1</c:v>
                </c:pt>
                <c:pt idx="3">
                  <c:v>2.8</c:v>
                </c:pt>
                <c:pt idx="4">
                  <c:v>0.95</c:v>
                </c:pt>
                <c:pt idx="5">
                  <c:v>0.86</c:v>
                </c:pt>
                <c:pt idx="6">
                  <c:v>1.79</c:v>
                </c:pt>
              </c:numCache>
            </c:numRef>
          </c:val>
          <c:extLst>
            <c:ext xmlns:c16="http://schemas.microsoft.com/office/drawing/2014/chart" uri="{C3380CC4-5D6E-409C-BE32-E72D297353CC}">
              <c16:uniqueId val="{00000001-A45A-4CB9-842D-EFFC4E3243A4}"/>
            </c:ext>
          </c:extLst>
        </c:ser>
        <c:ser>
          <c:idx val="2"/>
          <c:order val="2"/>
          <c:tx>
            <c:strRef>
              <c:f>Sheet3!$I$6</c:f>
              <c:strCache>
                <c:ptCount val="1"/>
                <c:pt idx="0">
                  <c:v>No compenstation</c:v>
                </c:pt>
              </c:strCache>
            </c:strRef>
          </c:tx>
          <c:spPr>
            <a:solidFill>
              <a:schemeClr val="accent3"/>
            </a:solidFill>
            <a:ln>
              <a:noFill/>
            </a:ln>
            <a:effectLst/>
          </c:spPr>
          <c:invertIfNegative val="0"/>
          <c:cat>
            <c:strRef>
              <c:f>Sheet3!$D$7:$D$14</c:f>
              <c:strCache>
                <c:ptCount val="7"/>
                <c:pt idx="0">
                  <c:v>Cereals</c:v>
                </c:pt>
                <c:pt idx="1">
                  <c:v>Fruit</c:v>
                </c:pt>
                <c:pt idx="2">
                  <c:v>Leafy vegetable</c:v>
                </c:pt>
                <c:pt idx="3">
                  <c:v>Non-leafy vegetable</c:v>
                </c:pt>
                <c:pt idx="4">
                  <c:v>Pasture</c:v>
                </c:pt>
                <c:pt idx="5">
                  <c:v>Root crop </c:v>
                </c:pt>
                <c:pt idx="6">
                  <c:v>Tubers</c:v>
                </c:pt>
              </c:strCache>
            </c:strRef>
          </c:cat>
          <c:val>
            <c:numRef>
              <c:f>Sheet3!$I$7:$I$13</c:f>
              <c:numCache>
                <c:formatCode>General</c:formatCode>
                <c:ptCount val="7"/>
                <c:pt idx="0">
                  <c:v>1.5</c:v>
                </c:pt>
                <c:pt idx="1">
                  <c:v>1</c:v>
                </c:pt>
                <c:pt idx="2">
                  <c:v>2</c:v>
                </c:pt>
                <c:pt idx="3">
                  <c:v>1.3</c:v>
                </c:pt>
                <c:pt idx="4">
                  <c:v>1.73</c:v>
                </c:pt>
                <c:pt idx="5">
                  <c:v>1.86</c:v>
                </c:pt>
                <c:pt idx="6">
                  <c:v>1.99</c:v>
                </c:pt>
              </c:numCache>
            </c:numRef>
          </c:val>
          <c:extLst>
            <c:ext xmlns:c16="http://schemas.microsoft.com/office/drawing/2014/chart" uri="{C3380CC4-5D6E-409C-BE32-E72D297353CC}">
              <c16:uniqueId val="{00000002-A45A-4CB9-842D-EFFC4E3243A4}"/>
            </c:ext>
          </c:extLst>
        </c:ser>
        <c:dLbls>
          <c:showLegendKey val="0"/>
          <c:showVal val="0"/>
          <c:showCatName val="0"/>
          <c:showSerName val="0"/>
          <c:showPercent val="0"/>
          <c:showBubbleSize val="0"/>
        </c:dLbls>
        <c:gapWidth val="182"/>
        <c:axId val="560811544"/>
        <c:axId val="560811872"/>
      </c:barChart>
      <c:catAx>
        <c:axId val="560811544"/>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l-BE"/>
          </a:p>
        </c:txPr>
        <c:crossAx val="560811872"/>
        <c:crosses val="autoZero"/>
        <c:auto val="1"/>
        <c:lblAlgn val="ctr"/>
        <c:lblOffset val="100"/>
        <c:noMultiLvlLbl val="0"/>
      </c:catAx>
      <c:valAx>
        <c:axId val="560811872"/>
        <c:scaling>
          <c:orientation val="minMax"/>
          <c:min val="0"/>
        </c:scaling>
        <c:delete val="0"/>
        <c:axPos val="b"/>
        <c:majorGridlines>
          <c:spPr>
            <a:ln w="9525" cap="flat" cmpd="sng" algn="ctr">
              <a:solidFill>
                <a:schemeClr val="tx1"/>
              </a:solidFill>
              <a:prstDash val="dash"/>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year</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nl-BE"/>
            </a:p>
          </c:txPr>
        </c:title>
        <c:numFmt formatCode="General" sourceLinked="1"/>
        <c:majorTickMark val="out"/>
        <c:minorTickMark val="none"/>
        <c:tickLblPos val="nextTo"/>
        <c:spPr>
          <a:noFill/>
          <a:ln>
            <a:solidFill>
              <a:schemeClr val="tx1"/>
            </a:solid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l-BE"/>
          </a:p>
        </c:txPr>
        <c:crossAx val="560811544"/>
        <c:crosses val="autoZero"/>
        <c:crossBetween val="between"/>
        <c:majorUnit val="1"/>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l-BE"/>
        </a:p>
      </c:txPr>
    </c:legend>
    <c:plotVisOnly val="1"/>
    <c:dispBlanksAs val="gap"/>
    <c:showDLblsOverMax val="0"/>
  </c:chart>
  <c:spPr>
    <a:solidFill>
      <a:schemeClr val="bg1"/>
    </a:solidFill>
    <a:ln w="9525" cap="flat" cmpd="sng" algn="ctr">
      <a:noFill/>
      <a:round/>
    </a:ln>
    <a:effectLst/>
  </c:spPr>
  <c:txPr>
    <a:bodyPr/>
    <a:lstStyle/>
    <a:p>
      <a:pPr>
        <a:defRPr/>
      </a:pPr>
      <a:endParaRPr lang="nl-BE"/>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nl-NL"/>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barChart>
        <c:barDir val="col"/>
        <c:grouping val="stacked"/>
        <c:varyColors val="0"/>
        <c:ser>
          <c:idx val="0"/>
          <c:order val="0"/>
          <c:tx>
            <c:strRef>
              <c:f>Final_ver!$K$22</c:f>
              <c:strCache>
                <c:ptCount val="1"/>
                <c:pt idx="0">
                  <c:v>Agriculture</c:v>
                </c:pt>
              </c:strCache>
            </c:strRef>
          </c:tx>
          <c:spPr>
            <a:solidFill>
              <a:schemeClr val="accent1"/>
            </a:solidFill>
            <a:ln>
              <a:noFill/>
            </a:ln>
            <a:effectLst/>
          </c:spPr>
          <c:invertIfNegative val="0"/>
          <c:cat>
            <c:numRef>
              <c:f>Final_ver!$L$21:$N$21</c:f>
              <c:numCache>
                <c:formatCode>General</c:formatCode>
                <c:ptCount val="3"/>
                <c:pt idx="0">
                  <c:v>2012</c:v>
                </c:pt>
                <c:pt idx="1">
                  <c:v>2013</c:v>
                </c:pt>
                <c:pt idx="2">
                  <c:v>2014</c:v>
                </c:pt>
              </c:numCache>
            </c:numRef>
          </c:cat>
          <c:val>
            <c:numRef>
              <c:f>Final_ver!$L$22:$N$22</c:f>
              <c:numCache>
                <c:formatCode>General</c:formatCode>
                <c:ptCount val="3"/>
                <c:pt idx="0">
                  <c:v>1.3572741019784564</c:v>
                </c:pt>
                <c:pt idx="1">
                  <c:v>5.5329340313260058</c:v>
                </c:pt>
                <c:pt idx="2">
                  <c:v>11.130612522673667</c:v>
                </c:pt>
              </c:numCache>
            </c:numRef>
          </c:val>
          <c:extLst>
            <c:ext xmlns:c16="http://schemas.microsoft.com/office/drawing/2014/chart" uri="{C3380CC4-5D6E-409C-BE32-E72D297353CC}">
              <c16:uniqueId val="{00000000-18A9-4585-A094-56871AC13575}"/>
            </c:ext>
          </c:extLst>
        </c:ser>
        <c:ser>
          <c:idx val="1"/>
          <c:order val="1"/>
          <c:tx>
            <c:strRef>
              <c:f>Final_ver!$K$23</c:f>
              <c:strCache>
                <c:ptCount val="1"/>
                <c:pt idx="0">
                  <c:v>Pasture</c:v>
                </c:pt>
              </c:strCache>
            </c:strRef>
          </c:tx>
          <c:spPr>
            <a:solidFill>
              <a:schemeClr val="accent2"/>
            </a:solidFill>
            <a:ln>
              <a:noFill/>
            </a:ln>
            <a:effectLst/>
          </c:spPr>
          <c:invertIfNegative val="0"/>
          <c:cat>
            <c:numRef>
              <c:f>Final_ver!$L$21:$N$21</c:f>
              <c:numCache>
                <c:formatCode>General</c:formatCode>
                <c:ptCount val="3"/>
                <c:pt idx="0">
                  <c:v>2012</c:v>
                </c:pt>
                <c:pt idx="1">
                  <c:v>2013</c:v>
                </c:pt>
                <c:pt idx="2">
                  <c:v>2014</c:v>
                </c:pt>
              </c:numCache>
            </c:numRef>
          </c:cat>
          <c:val>
            <c:numRef>
              <c:f>Final_ver!$L$23:$N$23</c:f>
              <c:numCache>
                <c:formatCode>General</c:formatCode>
                <c:ptCount val="3"/>
                <c:pt idx="0">
                  <c:v>0.6136695389797473</c:v>
                </c:pt>
                <c:pt idx="1">
                  <c:v>0.54185424552599104</c:v>
                </c:pt>
                <c:pt idx="2">
                  <c:v>0.77387806479808752</c:v>
                </c:pt>
              </c:numCache>
            </c:numRef>
          </c:val>
          <c:extLst>
            <c:ext xmlns:c16="http://schemas.microsoft.com/office/drawing/2014/chart" uri="{C3380CC4-5D6E-409C-BE32-E72D297353CC}">
              <c16:uniqueId val="{00000001-18A9-4585-A094-56871AC13575}"/>
            </c:ext>
          </c:extLst>
        </c:ser>
        <c:ser>
          <c:idx val="2"/>
          <c:order val="2"/>
          <c:tx>
            <c:strRef>
              <c:f>Final_ver!$K$24</c:f>
              <c:strCache>
                <c:ptCount val="1"/>
                <c:pt idx="0">
                  <c:v>Waterside</c:v>
                </c:pt>
              </c:strCache>
            </c:strRef>
          </c:tx>
          <c:spPr>
            <a:solidFill>
              <a:schemeClr val="accent3"/>
            </a:solidFill>
            <a:ln>
              <a:noFill/>
            </a:ln>
            <a:effectLst/>
          </c:spPr>
          <c:invertIfNegative val="0"/>
          <c:cat>
            <c:numRef>
              <c:f>Final_ver!$L$21:$N$21</c:f>
              <c:numCache>
                <c:formatCode>General</c:formatCode>
                <c:ptCount val="3"/>
                <c:pt idx="0">
                  <c:v>2012</c:v>
                </c:pt>
                <c:pt idx="1">
                  <c:v>2013</c:v>
                </c:pt>
                <c:pt idx="2">
                  <c:v>2014</c:v>
                </c:pt>
              </c:numCache>
            </c:numRef>
          </c:cat>
          <c:val>
            <c:numRef>
              <c:f>Final_ver!$L$24:$N$24</c:f>
              <c:numCache>
                <c:formatCode>General</c:formatCode>
                <c:ptCount val="3"/>
                <c:pt idx="0">
                  <c:v>1.8071565492151529E-2</c:v>
                </c:pt>
                <c:pt idx="1">
                  <c:v>3.5157851005374018E-2</c:v>
                </c:pt>
                <c:pt idx="2">
                  <c:v>7.1999815288166513E-2</c:v>
                </c:pt>
              </c:numCache>
            </c:numRef>
          </c:val>
          <c:extLst>
            <c:ext xmlns:c16="http://schemas.microsoft.com/office/drawing/2014/chart" uri="{C3380CC4-5D6E-409C-BE32-E72D297353CC}">
              <c16:uniqueId val="{00000002-18A9-4585-A094-56871AC13575}"/>
            </c:ext>
          </c:extLst>
        </c:ser>
        <c:ser>
          <c:idx val="3"/>
          <c:order val="3"/>
          <c:tx>
            <c:strRef>
              <c:f>Final_ver!$K$25</c:f>
              <c:strCache>
                <c:ptCount val="1"/>
                <c:pt idx="0">
                  <c:v>Residential areas</c:v>
                </c:pt>
              </c:strCache>
            </c:strRef>
          </c:tx>
          <c:spPr>
            <a:solidFill>
              <a:schemeClr val="accent4"/>
            </a:solidFill>
            <a:ln>
              <a:noFill/>
            </a:ln>
            <a:effectLst/>
          </c:spPr>
          <c:invertIfNegative val="0"/>
          <c:cat>
            <c:numRef>
              <c:f>Final_ver!$L$21:$N$21</c:f>
              <c:numCache>
                <c:formatCode>General</c:formatCode>
                <c:ptCount val="3"/>
                <c:pt idx="0">
                  <c:v>2012</c:v>
                </c:pt>
                <c:pt idx="1">
                  <c:v>2013</c:v>
                </c:pt>
                <c:pt idx="2">
                  <c:v>2014</c:v>
                </c:pt>
              </c:numCache>
            </c:numRef>
          </c:cat>
          <c:val>
            <c:numRef>
              <c:f>Final_ver!$L$25:$N$25</c:f>
              <c:numCache>
                <c:formatCode>General</c:formatCode>
                <c:ptCount val="3"/>
                <c:pt idx="0">
                  <c:v>0.14582118317509893</c:v>
                </c:pt>
                <c:pt idx="1">
                  <c:v>2.6596616623473008</c:v>
                </c:pt>
                <c:pt idx="2">
                  <c:v>0</c:v>
                </c:pt>
              </c:numCache>
            </c:numRef>
          </c:val>
          <c:extLst>
            <c:ext xmlns:c16="http://schemas.microsoft.com/office/drawing/2014/chart" uri="{C3380CC4-5D6E-409C-BE32-E72D297353CC}">
              <c16:uniqueId val="{00000003-18A9-4585-A094-56871AC13575}"/>
            </c:ext>
          </c:extLst>
        </c:ser>
        <c:ser>
          <c:idx val="4"/>
          <c:order val="4"/>
          <c:tx>
            <c:strRef>
              <c:f>Final_ver!$K$26</c:f>
              <c:strCache>
                <c:ptCount val="1"/>
                <c:pt idx="0">
                  <c:v>Large facilities</c:v>
                </c:pt>
              </c:strCache>
            </c:strRef>
          </c:tx>
          <c:spPr>
            <a:solidFill>
              <a:schemeClr val="accent5"/>
            </a:solidFill>
            <a:ln>
              <a:noFill/>
            </a:ln>
            <a:effectLst/>
          </c:spPr>
          <c:invertIfNegative val="0"/>
          <c:cat>
            <c:numRef>
              <c:f>Final_ver!$L$21:$N$21</c:f>
              <c:numCache>
                <c:formatCode>General</c:formatCode>
                <c:ptCount val="3"/>
                <c:pt idx="0">
                  <c:v>2012</c:v>
                </c:pt>
                <c:pt idx="1">
                  <c:v>2013</c:v>
                </c:pt>
                <c:pt idx="2">
                  <c:v>2014</c:v>
                </c:pt>
              </c:numCache>
            </c:numRef>
          </c:cat>
          <c:val>
            <c:numRef>
              <c:f>Final_ver!$L$26:$N$26</c:f>
              <c:numCache>
                <c:formatCode>General</c:formatCode>
                <c:ptCount val="3"/>
                <c:pt idx="0">
                  <c:v>9.8255267884248654E-2</c:v>
                </c:pt>
                <c:pt idx="1">
                  <c:v>0.34275573595809494</c:v>
                </c:pt>
                <c:pt idx="2">
                  <c:v>0.13998485719761444</c:v>
                </c:pt>
              </c:numCache>
            </c:numRef>
          </c:val>
          <c:extLst>
            <c:ext xmlns:c16="http://schemas.microsoft.com/office/drawing/2014/chart" uri="{C3380CC4-5D6E-409C-BE32-E72D297353CC}">
              <c16:uniqueId val="{00000004-18A9-4585-A094-56871AC13575}"/>
            </c:ext>
          </c:extLst>
        </c:ser>
        <c:dLbls>
          <c:showLegendKey val="0"/>
          <c:showVal val="0"/>
          <c:showCatName val="0"/>
          <c:showSerName val="0"/>
          <c:showPercent val="0"/>
          <c:showBubbleSize val="0"/>
        </c:dLbls>
        <c:gapWidth val="55"/>
        <c:overlap val="100"/>
        <c:axId val="543143544"/>
        <c:axId val="543141576"/>
      </c:barChart>
      <c:catAx>
        <c:axId val="54314354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l-BE"/>
          </a:p>
        </c:txPr>
        <c:crossAx val="543141576"/>
        <c:crosses val="autoZero"/>
        <c:auto val="1"/>
        <c:lblAlgn val="ctr"/>
        <c:lblOffset val="100"/>
        <c:noMultiLvlLbl val="0"/>
      </c:catAx>
      <c:valAx>
        <c:axId val="54314157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Decontaminated areas [km</a:t>
                </a:r>
                <a:r>
                  <a:rPr lang="en-US" baseline="30000"/>
                  <a:t>2</a:t>
                </a:r>
                <a:r>
                  <a:rPr lang="en-US"/>
                  <a:t>] </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nl-B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l-BE"/>
          </a:p>
        </c:txPr>
        <c:crossAx val="543143544"/>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l-BE"/>
        </a:p>
      </c:txPr>
    </c:legend>
    <c:plotVisOnly val="1"/>
    <c:dispBlanksAs val="gap"/>
    <c:showDLblsOverMax val="0"/>
  </c:chart>
  <c:spPr>
    <a:solidFill>
      <a:schemeClr val="bg1"/>
    </a:solidFill>
    <a:ln w="9525" cap="flat" cmpd="sng" algn="ctr">
      <a:noFill/>
      <a:round/>
    </a:ln>
    <a:effectLst/>
  </c:spPr>
  <c:txPr>
    <a:bodyPr/>
    <a:lstStyle/>
    <a:p>
      <a:pPr>
        <a:defRPr/>
      </a:pPr>
      <a:endParaRPr lang="nl-BE"/>
    </a:p>
  </c:txPr>
  <c:externalData r:id="rId4">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nl-N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tx>
            <c:strRef>
              <c:f>Sheet1!$D$8</c:f>
              <c:strCache>
                <c:ptCount val="1"/>
                <c:pt idx="0">
                  <c:v>CAMF</c:v>
                </c:pt>
              </c:strCache>
            </c:strRef>
          </c:tx>
          <c:spPr>
            <a:ln w="25400" cap="rnd">
              <a:noFill/>
              <a:round/>
            </a:ln>
            <a:effectLst/>
          </c:spPr>
          <c:marker>
            <c:symbol val="circle"/>
            <c:size val="5"/>
            <c:spPr>
              <a:solidFill>
                <a:schemeClr val="accent1"/>
              </a:solidFill>
              <a:ln w="9525">
                <a:solidFill>
                  <a:schemeClr val="accent1"/>
                </a:solidFill>
              </a:ln>
              <a:effectLst/>
            </c:spPr>
          </c:marker>
          <c:xVal>
            <c:numRef>
              <c:f>Sheet1!$E$7:$I$7</c:f>
              <c:numCache>
                <c:formatCode>General</c:formatCode>
                <c:ptCount val="5"/>
                <c:pt idx="0">
                  <c:v>1</c:v>
                </c:pt>
                <c:pt idx="1">
                  <c:v>10</c:v>
                </c:pt>
                <c:pt idx="2">
                  <c:v>100</c:v>
                </c:pt>
                <c:pt idx="3">
                  <c:v>500</c:v>
                </c:pt>
                <c:pt idx="4">
                  <c:v>1000</c:v>
                </c:pt>
              </c:numCache>
            </c:numRef>
          </c:xVal>
          <c:yVal>
            <c:numRef>
              <c:f>Sheet1!$E$8:$I$8</c:f>
              <c:numCache>
                <c:formatCode>General</c:formatCode>
                <c:ptCount val="5"/>
                <c:pt idx="0">
                  <c:v>43026</c:v>
                </c:pt>
                <c:pt idx="1">
                  <c:v>42892</c:v>
                </c:pt>
                <c:pt idx="2">
                  <c:v>41914</c:v>
                </c:pt>
                <c:pt idx="3">
                  <c:v>38965</c:v>
                </c:pt>
                <c:pt idx="4">
                  <c:v>36413</c:v>
                </c:pt>
              </c:numCache>
            </c:numRef>
          </c:yVal>
          <c:smooth val="0"/>
          <c:extLst>
            <c:ext xmlns:c16="http://schemas.microsoft.com/office/drawing/2014/chart" uri="{C3380CC4-5D6E-409C-BE32-E72D297353CC}">
              <c16:uniqueId val="{00000000-F132-4AB1-A34A-73FA31EEAFF9}"/>
            </c:ext>
          </c:extLst>
        </c:ser>
        <c:ser>
          <c:idx val="1"/>
          <c:order val="1"/>
          <c:tx>
            <c:strRef>
              <c:f>Sheet1!$D$10</c:f>
              <c:strCache>
                <c:ptCount val="1"/>
                <c:pt idx="0">
                  <c:v>Random</c:v>
                </c:pt>
              </c:strCache>
            </c:strRef>
          </c:tx>
          <c:spPr>
            <a:ln w="25400" cap="rnd">
              <a:noFill/>
              <a:round/>
            </a:ln>
            <a:effectLst/>
          </c:spPr>
          <c:marker>
            <c:symbol val="circle"/>
            <c:size val="5"/>
            <c:spPr>
              <a:solidFill>
                <a:schemeClr val="accent2"/>
              </a:solidFill>
              <a:ln w="9525">
                <a:solidFill>
                  <a:schemeClr val="accent2"/>
                </a:solidFill>
              </a:ln>
              <a:effectLst/>
            </c:spPr>
          </c:marker>
          <c:xVal>
            <c:numRef>
              <c:f>Sheet1!$J$7:$BG$7</c:f>
              <c:numCache>
                <c:formatCode>General</c:formatCode>
                <c:ptCount val="50"/>
                <c:pt idx="0">
                  <c:v>1</c:v>
                </c:pt>
                <c:pt idx="1">
                  <c:v>1</c:v>
                </c:pt>
                <c:pt idx="2">
                  <c:v>1</c:v>
                </c:pt>
                <c:pt idx="3">
                  <c:v>1</c:v>
                </c:pt>
                <c:pt idx="4">
                  <c:v>1</c:v>
                </c:pt>
                <c:pt idx="5">
                  <c:v>1</c:v>
                </c:pt>
                <c:pt idx="6">
                  <c:v>1</c:v>
                </c:pt>
                <c:pt idx="7">
                  <c:v>1</c:v>
                </c:pt>
                <c:pt idx="8">
                  <c:v>1</c:v>
                </c:pt>
                <c:pt idx="9">
                  <c:v>1</c:v>
                </c:pt>
                <c:pt idx="10">
                  <c:v>10</c:v>
                </c:pt>
                <c:pt idx="11">
                  <c:v>10</c:v>
                </c:pt>
                <c:pt idx="12">
                  <c:v>10</c:v>
                </c:pt>
                <c:pt idx="13">
                  <c:v>10</c:v>
                </c:pt>
                <c:pt idx="14">
                  <c:v>10</c:v>
                </c:pt>
                <c:pt idx="15">
                  <c:v>10</c:v>
                </c:pt>
                <c:pt idx="16">
                  <c:v>10</c:v>
                </c:pt>
                <c:pt idx="17">
                  <c:v>10</c:v>
                </c:pt>
                <c:pt idx="18">
                  <c:v>10</c:v>
                </c:pt>
                <c:pt idx="19">
                  <c:v>10</c:v>
                </c:pt>
                <c:pt idx="20">
                  <c:v>100</c:v>
                </c:pt>
                <c:pt idx="21">
                  <c:v>100</c:v>
                </c:pt>
                <c:pt idx="22">
                  <c:v>100</c:v>
                </c:pt>
                <c:pt idx="23">
                  <c:v>100</c:v>
                </c:pt>
                <c:pt idx="24">
                  <c:v>100</c:v>
                </c:pt>
                <c:pt idx="25">
                  <c:v>100</c:v>
                </c:pt>
                <c:pt idx="26">
                  <c:v>100</c:v>
                </c:pt>
                <c:pt idx="27">
                  <c:v>100</c:v>
                </c:pt>
                <c:pt idx="28">
                  <c:v>100</c:v>
                </c:pt>
                <c:pt idx="29">
                  <c:v>100</c:v>
                </c:pt>
                <c:pt idx="30">
                  <c:v>500</c:v>
                </c:pt>
                <c:pt idx="31">
                  <c:v>500</c:v>
                </c:pt>
                <c:pt idx="32">
                  <c:v>500</c:v>
                </c:pt>
                <c:pt idx="33">
                  <c:v>500</c:v>
                </c:pt>
                <c:pt idx="34">
                  <c:v>500</c:v>
                </c:pt>
                <c:pt idx="35">
                  <c:v>500</c:v>
                </c:pt>
                <c:pt idx="36">
                  <c:v>500</c:v>
                </c:pt>
                <c:pt idx="37">
                  <c:v>500</c:v>
                </c:pt>
                <c:pt idx="38">
                  <c:v>500</c:v>
                </c:pt>
                <c:pt idx="39">
                  <c:v>500</c:v>
                </c:pt>
                <c:pt idx="40">
                  <c:v>1000</c:v>
                </c:pt>
                <c:pt idx="41">
                  <c:v>1000</c:v>
                </c:pt>
                <c:pt idx="42">
                  <c:v>1000</c:v>
                </c:pt>
                <c:pt idx="43">
                  <c:v>1000</c:v>
                </c:pt>
                <c:pt idx="44">
                  <c:v>1000</c:v>
                </c:pt>
                <c:pt idx="45">
                  <c:v>1000</c:v>
                </c:pt>
                <c:pt idx="46">
                  <c:v>1000</c:v>
                </c:pt>
                <c:pt idx="47">
                  <c:v>1000</c:v>
                </c:pt>
                <c:pt idx="48">
                  <c:v>1000</c:v>
                </c:pt>
                <c:pt idx="49">
                  <c:v>1000</c:v>
                </c:pt>
              </c:numCache>
            </c:numRef>
          </c:xVal>
          <c:yVal>
            <c:numRef>
              <c:f>Sheet1!$J$11:$BG$11</c:f>
              <c:numCache>
                <c:formatCode>General</c:formatCode>
                <c:ptCount val="50"/>
                <c:pt idx="0">
                  <c:v>43044</c:v>
                </c:pt>
                <c:pt idx="1">
                  <c:v>43044</c:v>
                </c:pt>
                <c:pt idx="2">
                  <c:v>43037.33</c:v>
                </c:pt>
                <c:pt idx="3">
                  <c:v>43043.49</c:v>
                </c:pt>
                <c:pt idx="4">
                  <c:v>43044</c:v>
                </c:pt>
                <c:pt idx="5">
                  <c:v>43044</c:v>
                </c:pt>
                <c:pt idx="6">
                  <c:v>43044</c:v>
                </c:pt>
                <c:pt idx="7">
                  <c:v>43044</c:v>
                </c:pt>
                <c:pt idx="8">
                  <c:v>43044</c:v>
                </c:pt>
                <c:pt idx="9">
                  <c:v>43044</c:v>
                </c:pt>
                <c:pt idx="10">
                  <c:v>43043.07</c:v>
                </c:pt>
                <c:pt idx="11">
                  <c:v>43028.94</c:v>
                </c:pt>
                <c:pt idx="12">
                  <c:v>43041</c:v>
                </c:pt>
                <c:pt idx="13">
                  <c:v>43040.15</c:v>
                </c:pt>
                <c:pt idx="14">
                  <c:v>43037.94</c:v>
                </c:pt>
                <c:pt idx="15">
                  <c:v>43037.4</c:v>
                </c:pt>
                <c:pt idx="16">
                  <c:v>43038.34</c:v>
                </c:pt>
                <c:pt idx="17">
                  <c:v>43036.21</c:v>
                </c:pt>
                <c:pt idx="18">
                  <c:v>43040.66</c:v>
                </c:pt>
                <c:pt idx="19">
                  <c:v>43029.55</c:v>
                </c:pt>
                <c:pt idx="20">
                  <c:v>42981</c:v>
                </c:pt>
                <c:pt idx="21">
                  <c:v>42986</c:v>
                </c:pt>
                <c:pt idx="22">
                  <c:v>43003</c:v>
                </c:pt>
                <c:pt idx="23">
                  <c:v>42989</c:v>
                </c:pt>
                <c:pt idx="24">
                  <c:v>42995</c:v>
                </c:pt>
                <c:pt idx="25">
                  <c:v>43005</c:v>
                </c:pt>
                <c:pt idx="26">
                  <c:v>42990</c:v>
                </c:pt>
                <c:pt idx="27">
                  <c:v>43010</c:v>
                </c:pt>
                <c:pt idx="28">
                  <c:v>43017</c:v>
                </c:pt>
                <c:pt idx="29">
                  <c:v>42760</c:v>
                </c:pt>
                <c:pt idx="30">
                  <c:v>42813</c:v>
                </c:pt>
                <c:pt idx="31">
                  <c:v>42782</c:v>
                </c:pt>
                <c:pt idx="32">
                  <c:v>42777</c:v>
                </c:pt>
                <c:pt idx="33">
                  <c:v>42766</c:v>
                </c:pt>
                <c:pt idx="34">
                  <c:v>42711</c:v>
                </c:pt>
                <c:pt idx="35">
                  <c:v>42682</c:v>
                </c:pt>
                <c:pt idx="36">
                  <c:v>42779</c:v>
                </c:pt>
                <c:pt idx="37">
                  <c:v>42785</c:v>
                </c:pt>
                <c:pt idx="38">
                  <c:v>42717</c:v>
                </c:pt>
                <c:pt idx="39">
                  <c:v>42505</c:v>
                </c:pt>
                <c:pt idx="40">
                  <c:v>42477</c:v>
                </c:pt>
                <c:pt idx="41">
                  <c:v>42369</c:v>
                </c:pt>
                <c:pt idx="42">
                  <c:v>42500</c:v>
                </c:pt>
                <c:pt idx="43">
                  <c:v>42472</c:v>
                </c:pt>
                <c:pt idx="44">
                  <c:v>42485</c:v>
                </c:pt>
                <c:pt idx="45">
                  <c:v>42548</c:v>
                </c:pt>
                <c:pt idx="46">
                  <c:v>42471</c:v>
                </c:pt>
                <c:pt idx="47">
                  <c:v>42537</c:v>
                </c:pt>
                <c:pt idx="48">
                  <c:v>42572</c:v>
                </c:pt>
                <c:pt idx="49">
                  <c:v>43044</c:v>
                </c:pt>
              </c:numCache>
            </c:numRef>
          </c:yVal>
          <c:smooth val="0"/>
          <c:extLst>
            <c:ext xmlns:c16="http://schemas.microsoft.com/office/drawing/2014/chart" uri="{C3380CC4-5D6E-409C-BE32-E72D297353CC}">
              <c16:uniqueId val="{00000001-F132-4AB1-A34A-73FA31EEAFF9}"/>
            </c:ext>
          </c:extLst>
        </c:ser>
        <c:dLbls>
          <c:showLegendKey val="0"/>
          <c:showVal val="0"/>
          <c:showCatName val="0"/>
          <c:showSerName val="0"/>
          <c:showPercent val="0"/>
          <c:showBubbleSize val="0"/>
        </c:dLbls>
        <c:axId val="390551728"/>
        <c:axId val="390549432"/>
      </c:scatterChart>
      <c:valAx>
        <c:axId val="39055172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Cells</a:t>
                </a:r>
                <a:r>
                  <a:rPr lang="en-US" baseline="0"/>
                  <a:t> afforested</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nl-BE"/>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l-BE"/>
          </a:p>
        </c:txPr>
        <c:crossAx val="390549432"/>
        <c:crosses val="autoZero"/>
        <c:crossBetween val="midCat"/>
      </c:valAx>
      <c:valAx>
        <c:axId val="39054943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Sediment</a:t>
                </a:r>
                <a:r>
                  <a:rPr lang="en-US" baseline="0"/>
                  <a:t> quantity at the outlet [ton y</a:t>
                </a:r>
                <a:r>
                  <a:rPr lang="en-US" baseline="30000"/>
                  <a:t>-1</a:t>
                </a:r>
                <a:r>
                  <a:rPr lang="en-US" baseline="0"/>
                  <a:t>]</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nl-BE"/>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l-BE"/>
          </a:p>
        </c:txPr>
        <c:crossAx val="390551728"/>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l-BE"/>
        </a:p>
      </c:txPr>
    </c:legend>
    <c:plotVisOnly val="1"/>
    <c:dispBlanksAs val="gap"/>
    <c:showDLblsOverMax val="0"/>
  </c:chart>
  <c:spPr>
    <a:solidFill>
      <a:schemeClr val="bg1"/>
    </a:solidFill>
    <a:ln w="9525" cap="flat" cmpd="sng" algn="ctr">
      <a:noFill/>
      <a:round/>
    </a:ln>
    <a:effectLst/>
  </c:spPr>
  <c:txPr>
    <a:bodyPr/>
    <a:lstStyle/>
    <a:p>
      <a:pPr>
        <a:defRPr/>
      </a:pPr>
      <a:endParaRPr lang="nl-BE"/>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E86F127156305749BA31FAB02D0BFE88" ma:contentTypeVersion="15" ma:contentTypeDescription="Create a new document." ma:contentTypeScope="" ma:versionID="1388291e36200792283eb90c592aa7d4">
  <xsd:schema xmlns:xsd="http://www.w3.org/2001/XMLSchema" xmlns:xs="http://www.w3.org/2001/XMLSchema" xmlns:p="http://schemas.microsoft.com/office/2006/metadata/properties" xmlns:ns3="a8f71ca5-741f-4f35-9146-038873f885f7" xmlns:ns4="2a3ab75f-9ecf-4003-bdb5-0bd249653216" targetNamespace="http://schemas.microsoft.com/office/2006/metadata/properties" ma:root="true" ma:fieldsID="83114d1745f12590a130fdf84b035141" ns3:_="" ns4:_="">
    <xsd:import namespace="a8f71ca5-741f-4f35-9146-038873f885f7"/>
    <xsd:import namespace="2a3ab75f-9ecf-4003-bdb5-0bd249653216"/>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4:SharedWithUsers" minOccurs="0"/>
                <xsd:element ref="ns4:SharedWithDetails" minOccurs="0"/>
                <xsd:element ref="ns4:SharingHintHash" minOccurs="0"/>
                <xsd:element ref="ns3:MediaServiceAutoTags" minOccurs="0"/>
                <xsd:element ref="ns3:MediaServiceGenerationTime" minOccurs="0"/>
                <xsd:element ref="ns3:MediaServiceEventHashCode" minOccurs="0"/>
                <xsd:element ref="ns3:MediaServiceOCR" minOccurs="0"/>
                <xsd:element ref="ns3:MediaServiceDateTaken" minOccurs="0"/>
                <xsd:element ref="ns3:MediaServiceLocation" minOccurs="0"/>
                <xsd:element ref="ns3:MediaLengthInSeconds" minOccurs="0"/>
                <xsd:element ref="ns3: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8f71ca5-741f-4f35-9146-038873f885f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5" nillable="true" ma:displayName="Tags" ma:internalName="MediaServiceAutoTags"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OCR" ma:index="18" nillable="true" ma:displayName="Extracted Text" ma:internalName="MediaServiceOCR" ma:readOnly="true">
      <xsd:simpleType>
        <xsd:restriction base="dms:Note">
          <xsd:maxLength value="255"/>
        </xsd:restriction>
      </xsd:simpleType>
    </xsd:element>
    <xsd:element name="MediaServiceDateTaken" ma:index="19" nillable="true" ma:displayName="MediaServiceDateTaken" ma:hidden="true" ma:internalName="MediaServiceDateTaken" ma:readOnly="true">
      <xsd:simpleType>
        <xsd:restriction base="dms:Text"/>
      </xsd:simpleType>
    </xsd:element>
    <xsd:element name="MediaServiceLocation" ma:index="20" nillable="true" ma:displayName="Location" ma:internalName="MediaServiceLocation" ma:readOnly="true">
      <xsd:simpleType>
        <xsd:restriction base="dms:Text"/>
      </xsd:simpleType>
    </xsd:element>
    <xsd:element name="MediaLengthInSeconds" ma:index="21" nillable="true" ma:displayName="MediaLengthInSeconds" ma:hidden="true" ma:internalName="MediaLengthInSeconds" ma:readOnly="true">
      <xsd:simpleType>
        <xsd:restriction base="dms:Unknown"/>
      </xsd:simpleType>
    </xsd:element>
    <xsd:element name="_activity" ma:index="22" nillable="true" ma:displayName="_activity" ma:hidden="true" ma:internalName="_activity">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2a3ab75f-9ecf-4003-bdb5-0bd249653216"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SharingHintHash" ma:index="14"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_activity xmlns="a8f71ca5-741f-4f35-9146-038873f885f7" xsi:nil="true"/>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C9F70BF-CA03-48AB-9350-91E1E1A501F1}">
  <ds:schemaRefs>
    <ds:schemaRef ds:uri="http://schemas.microsoft.com/sharepoint/v3/contenttype/forms"/>
  </ds:schemaRefs>
</ds:datastoreItem>
</file>

<file path=customXml/itemProps2.xml><?xml version="1.0" encoding="utf-8"?>
<ds:datastoreItem xmlns:ds="http://schemas.openxmlformats.org/officeDocument/2006/customXml" ds:itemID="{ADD8D94F-3744-4DD0-A33A-7A2B388C1D7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8f71ca5-741f-4f35-9146-038873f885f7"/>
    <ds:schemaRef ds:uri="2a3ab75f-9ecf-4003-bdb5-0bd24965321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3D717C74-6DFA-46AF-9618-56105DEC0E9C}">
  <ds:schemaRefs>
    <ds:schemaRef ds:uri="http://schemas.microsoft.com/office/2006/metadata/properties"/>
    <ds:schemaRef ds:uri="http://schemas.microsoft.com/office/infopath/2007/PartnerControls"/>
    <ds:schemaRef ds:uri="a8f71ca5-741f-4f35-9146-038873f885f7"/>
  </ds:schemaRefs>
</ds:datastoreItem>
</file>

<file path=customXml/itemProps4.xml><?xml version="1.0" encoding="utf-8"?>
<ds:datastoreItem xmlns:ds="http://schemas.openxmlformats.org/officeDocument/2006/customXml" ds:itemID="{1D15A9A3-4FE9-4669-8F67-E7216C4FFD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TotalTime>
  <Pages>197</Pages>
  <Words>197407</Words>
  <Characters>1085739</Characters>
  <Application>Microsoft Office Word</Application>
  <DocSecurity>0</DocSecurity>
  <Lines>9047</Lines>
  <Paragraphs>2561</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KU Leuven FEB</Company>
  <LinksUpToDate>false</LinksUpToDate>
  <CharactersWithSpaces>1280585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floris.abrams@sckcen.be</dc:creator>
  <cp:keywords/>
  <dc:description/>
  <cp:lastModifiedBy>Floris Abrams</cp:lastModifiedBy>
  <cp:revision>5</cp:revision>
  <cp:lastPrinted>2023-12-06T08:15:00Z</cp:lastPrinted>
  <dcterms:created xsi:type="dcterms:W3CDTF">2023-12-06T08:15:00Z</dcterms:created>
  <dcterms:modified xsi:type="dcterms:W3CDTF">2023-12-11T12:16:00Z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zotero-version="5.0.95.1"&gt;&lt;session id="bgrbFnM4"/&gt;&lt;style id="http://www.zotero.org/styles/hydrological-processes" hasBibliography="1" bibliographyStyleHasBeenSet="1"/&gt;&lt;prefs&gt;&lt;pref name="fieldType" value="Field"/&gt;&lt;pref name="delayCit</vt:lpwstr>
  </property>
  <property fmtid="{D5CDD505-2E9C-101B-9397-08002B2CF9AE}" pid="3" name="ContentTypeId">
    <vt:lpwstr>0x010100E86F127156305749BA31FAB02D0BFE88</vt:lpwstr>
  </property>
  <property fmtid="{D5CDD505-2E9C-101B-9397-08002B2CF9AE}" pid="4" name="ZOTERO_PREF_2">
    <vt:lpwstr>ationUpdates" value="true"/&gt;&lt;pref name="dontAskDelayCitationUpdates" value="true"/&gt;&lt;/prefs&gt;&lt;/data&gt;</vt:lpwstr>
  </property>
  <property fmtid="{D5CDD505-2E9C-101B-9397-08002B2CF9AE}" pid="5" name="Mendeley Recent Style Id 0_1">
    <vt:lpwstr>http://www.zotero.org/styles/apa</vt:lpwstr>
  </property>
  <property fmtid="{D5CDD505-2E9C-101B-9397-08002B2CF9AE}" pid="6" name="Mendeley Recent Style Name 0_1">
    <vt:lpwstr>American Psychological Association 6th edition</vt:lpwstr>
  </property>
  <property fmtid="{D5CDD505-2E9C-101B-9397-08002B2CF9AE}" pid="7" name="Mendeley Recent Style Id 1_1">
    <vt:lpwstr>http://www.zotero.org/styles/american-sociological-association</vt:lpwstr>
  </property>
  <property fmtid="{D5CDD505-2E9C-101B-9397-08002B2CF9AE}" pid="8" name="Mendeley Recent Style Name 1_1">
    <vt:lpwstr>American Sociological Association</vt:lpwstr>
  </property>
  <property fmtid="{D5CDD505-2E9C-101B-9397-08002B2CF9AE}" pid="9" name="Mendeley Recent Style Id 2_1">
    <vt:lpwstr>http://www.zotero.org/styles/chicago-author-date-16th-edition</vt:lpwstr>
  </property>
  <property fmtid="{D5CDD505-2E9C-101B-9397-08002B2CF9AE}" pid="10" name="Mendeley Recent Style Name 2_1">
    <vt:lpwstr>Chicago Manual of Style 16th edition (author-date)</vt:lpwstr>
  </property>
  <property fmtid="{D5CDD505-2E9C-101B-9397-08002B2CF9AE}" pid="11" name="Mendeley Recent Style Id 3_1">
    <vt:lpwstr>http://www.zotero.org/styles/chicago-author-date</vt:lpwstr>
  </property>
  <property fmtid="{D5CDD505-2E9C-101B-9397-08002B2CF9AE}" pid="12" name="Mendeley Recent Style Name 3_1">
    <vt:lpwstr>Chicago Manual of Style 17th edition (author-date)</vt:lpwstr>
  </property>
  <property fmtid="{D5CDD505-2E9C-101B-9397-08002B2CF9AE}" pid="13" name="Mendeley Recent Style Id 4_1">
    <vt:lpwstr>http://www.zotero.org/styles/harvard-cite-them-right</vt:lpwstr>
  </property>
  <property fmtid="{D5CDD505-2E9C-101B-9397-08002B2CF9AE}" pid="14" name="Mendeley Recent Style Name 4_1">
    <vt:lpwstr>Cite Them Right 10th edition - Harvard</vt:lpwstr>
  </property>
  <property fmtid="{D5CDD505-2E9C-101B-9397-08002B2CF9AE}" pid="15" name="Mendeley Recent Style Id 5_1">
    <vt:lpwstr>http://www.zotero.org/styles/ieee</vt:lpwstr>
  </property>
  <property fmtid="{D5CDD505-2E9C-101B-9397-08002B2CF9AE}" pid="16" name="Mendeley Recent Style Name 5_1">
    <vt:lpwstr>IEEE</vt:lpwstr>
  </property>
  <property fmtid="{D5CDD505-2E9C-101B-9397-08002B2CF9AE}" pid="17" name="Mendeley Recent Style Id 6_1">
    <vt:lpwstr>http://www.zotero.org/styles/journal-of-environmental-management</vt:lpwstr>
  </property>
  <property fmtid="{D5CDD505-2E9C-101B-9397-08002B2CF9AE}" pid="18" name="Mendeley Recent Style Name 6_1">
    <vt:lpwstr>Journal of Environmental Management</vt:lpwstr>
  </property>
  <property fmtid="{D5CDD505-2E9C-101B-9397-08002B2CF9AE}" pid="19" name="Mendeley Recent Style Id 7_1">
    <vt:lpwstr>http://www.zotero.org/styles/journal-of-mathematical-physics</vt:lpwstr>
  </property>
  <property fmtid="{D5CDD505-2E9C-101B-9397-08002B2CF9AE}" pid="20" name="Mendeley Recent Style Name 7_1">
    <vt:lpwstr>Journal of Mathematical Physics</vt:lpwstr>
  </property>
  <property fmtid="{D5CDD505-2E9C-101B-9397-08002B2CF9AE}" pid="21" name="Mendeley Recent Style Id 8_1">
    <vt:lpwstr>http://www.zotero.org/styles/modern-humanities-research-association</vt:lpwstr>
  </property>
  <property fmtid="{D5CDD505-2E9C-101B-9397-08002B2CF9AE}" pid="22" name="Mendeley Recent Style Name 8_1">
    <vt:lpwstr>Modern Humanities Research Association 3rd edition (note with bibliography)</vt:lpwstr>
  </property>
  <property fmtid="{D5CDD505-2E9C-101B-9397-08002B2CF9AE}" pid="23" name="Mendeley Recent Style Id 9_1">
    <vt:lpwstr>http://www.zotero.org/styles/modern-language-association</vt:lpwstr>
  </property>
  <property fmtid="{D5CDD505-2E9C-101B-9397-08002B2CF9AE}" pid="24" name="Mendeley Recent Style Name 9_1">
    <vt:lpwstr>Modern Language Association 8th edition</vt:lpwstr>
  </property>
  <property fmtid="{D5CDD505-2E9C-101B-9397-08002B2CF9AE}" pid="25" name="Mendeley Document_1">
    <vt:lpwstr>True</vt:lpwstr>
  </property>
  <property fmtid="{D5CDD505-2E9C-101B-9397-08002B2CF9AE}" pid="26" name="Mendeley Unique User Id_1">
    <vt:lpwstr>2f75abd8-3527-39ef-883a-3be8e125e5ac</vt:lpwstr>
  </property>
  <property fmtid="{D5CDD505-2E9C-101B-9397-08002B2CF9AE}" pid="27" name="Mendeley Citation Style_1">
    <vt:lpwstr>http://www.zotero.org/styles/journal-of-environmental-management</vt:lpwstr>
  </property>
</Properties>
</file>